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45" w:rsidRDefault="00DA72A9" w:rsidP="00E70A80">
      <w:pPr>
        <w:spacing w:after="12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2016 </w:t>
      </w:r>
      <w:r w:rsidR="00676345" w:rsidRPr="007F1346">
        <w:rPr>
          <w:rFonts w:ascii="Arial" w:hAnsi="Arial" w:cs="Arial"/>
          <w:b/>
          <w:sz w:val="36"/>
        </w:rPr>
        <w:t xml:space="preserve">Skills Lab </w:t>
      </w:r>
      <w:r w:rsidR="00DF1A6E" w:rsidRPr="007F1346">
        <w:rPr>
          <w:rFonts w:ascii="Arial" w:hAnsi="Arial" w:cs="Arial"/>
          <w:b/>
          <w:sz w:val="36"/>
        </w:rPr>
        <w:t>Open</w:t>
      </w:r>
      <w:r w:rsidR="006855F2">
        <w:rPr>
          <w:rFonts w:ascii="Arial" w:hAnsi="Arial" w:cs="Arial"/>
          <w:b/>
          <w:sz w:val="36"/>
        </w:rPr>
        <w:t xml:space="preserve"> Practice</w:t>
      </w:r>
      <w:r w:rsidR="00DF1A6E" w:rsidRPr="007F1346">
        <w:rPr>
          <w:rFonts w:ascii="Arial" w:hAnsi="Arial" w:cs="Arial"/>
          <w:b/>
          <w:sz w:val="36"/>
        </w:rPr>
        <w:t xml:space="preserve"> </w:t>
      </w:r>
      <w:r w:rsidR="00CB4E97" w:rsidRPr="007F1346">
        <w:rPr>
          <w:rFonts w:ascii="Arial" w:hAnsi="Arial" w:cs="Arial"/>
          <w:b/>
          <w:sz w:val="36"/>
        </w:rPr>
        <w:t>Hours</w:t>
      </w:r>
      <w:r w:rsidR="007F1346">
        <w:rPr>
          <w:rFonts w:ascii="Arial" w:hAnsi="Arial" w:cs="Arial"/>
          <w:b/>
          <w:sz w:val="36"/>
        </w:rPr>
        <w:t>!</w:t>
      </w:r>
    </w:p>
    <w:p w:rsidR="00E70A80" w:rsidRPr="00E70A80" w:rsidRDefault="00E70A80" w:rsidP="0018715D">
      <w:pPr>
        <w:jc w:val="center"/>
        <w:rPr>
          <w:rFonts w:ascii="Arial" w:hAnsi="Arial" w:cs="Arial"/>
          <w:b/>
          <w:color w:val="FF0000"/>
          <w:sz w:val="36"/>
          <w:u w:val="single"/>
        </w:rPr>
      </w:pPr>
      <w:r w:rsidRPr="00E70A80">
        <w:rPr>
          <w:rFonts w:ascii="Arial" w:hAnsi="Arial" w:cs="Arial"/>
          <w:b/>
          <w:color w:val="FF0000"/>
          <w:sz w:val="36"/>
          <w:u w:val="single"/>
        </w:rPr>
        <w:t>SIGN UP INSTRUCTIONS</w:t>
      </w:r>
    </w:p>
    <w:p w:rsidR="00676345" w:rsidRPr="007F1346" w:rsidRDefault="00676345" w:rsidP="00676345">
      <w:pPr>
        <w:rPr>
          <w:rFonts w:ascii="Arial" w:hAnsi="Arial" w:cs="Arial"/>
        </w:rPr>
      </w:pPr>
    </w:p>
    <w:p w:rsidR="004F147F" w:rsidRPr="007F1346" w:rsidRDefault="004F147F" w:rsidP="004F147F">
      <w:pPr>
        <w:rPr>
          <w:rFonts w:ascii="Tahoma" w:hAnsi="Tahoma" w:cs="Tahoma"/>
          <w:color w:val="000000"/>
        </w:rPr>
      </w:pPr>
      <w:r w:rsidRPr="007F1346">
        <w:rPr>
          <w:rFonts w:ascii="Arial" w:hAnsi="Arial" w:cs="Arial"/>
          <w:color w:val="000000"/>
        </w:rPr>
        <w:t xml:space="preserve">This opportunity is available to Master’s students </w:t>
      </w:r>
      <w:r w:rsidR="007F1346" w:rsidRPr="007F1346">
        <w:rPr>
          <w:rFonts w:ascii="Arial" w:hAnsi="Arial" w:cs="Arial"/>
          <w:color w:val="000000"/>
        </w:rPr>
        <w:t xml:space="preserve">who are enrolled in or have taken </w:t>
      </w:r>
      <w:r w:rsidRPr="007F1346">
        <w:rPr>
          <w:rFonts w:ascii="Arial" w:hAnsi="Arial" w:cs="Arial"/>
          <w:color w:val="000000"/>
        </w:rPr>
        <w:t>N270 (Health Assessment) and its related Skills Lab courses. This time is for your independent use of the lab. A TA or faculty member will be present to give you the supplies you need, but there will be no instruction available.</w:t>
      </w:r>
    </w:p>
    <w:p w:rsidR="004F147F" w:rsidRPr="007F1346" w:rsidRDefault="004F147F" w:rsidP="004F147F">
      <w:pPr>
        <w:rPr>
          <w:rFonts w:ascii="Tahoma" w:hAnsi="Tahoma" w:cs="Tahoma"/>
          <w:color w:val="000000"/>
        </w:rPr>
      </w:pPr>
      <w:r w:rsidRPr="007F1346">
        <w:rPr>
          <w:rFonts w:ascii="Arial" w:hAnsi="Arial" w:cs="Arial"/>
          <w:color w:val="000000"/>
        </w:rPr>
        <w:t> </w:t>
      </w:r>
      <w:bookmarkStart w:id="0" w:name="_GoBack"/>
      <w:bookmarkEnd w:id="0"/>
    </w:p>
    <w:p w:rsidR="004F147F" w:rsidRPr="00932AD8" w:rsidRDefault="004F147F" w:rsidP="004F147F">
      <w:pPr>
        <w:rPr>
          <w:rFonts w:ascii="Tahoma" w:hAnsi="Tahoma" w:cs="Tahoma"/>
          <w:b/>
          <w:color w:val="000000"/>
          <w:sz w:val="32"/>
        </w:rPr>
      </w:pPr>
      <w:r w:rsidRPr="00932AD8">
        <w:rPr>
          <w:rFonts w:ascii="Arial" w:hAnsi="Arial" w:cs="Arial"/>
          <w:b/>
          <w:color w:val="000000"/>
          <w:sz w:val="32"/>
          <w:u w:val="single"/>
        </w:rPr>
        <w:t>How to sign up:</w:t>
      </w:r>
    </w:p>
    <w:p w:rsidR="00CD30FB" w:rsidRPr="00CD30FB" w:rsidRDefault="00932AD8" w:rsidP="00CD30FB">
      <w:pPr>
        <w:numPr>
          <w:ilvl w:val="0"/>
          <w:numId w:val="3"/>
        </w:numPr>
        <w:spacing w:before="100" w:beforeAutospacing="1" w:after="300"/>
        <w:rPr>
          <w:rFonts w:ascii="Arial" w:hAnsi="Arial" w:cs="Arial"/>
          <w:color w:val="000000"/>
        </w:rPr>
      </w:pPr>
      <w:r w:rsidRPr="00CD30FB">
        <w:rPr>
          <w:rFonts w:ascii="Arial" w:hAnsi="Arial" w:cs="Arial"/>
          <w:color w:val="000000"/>
        </w:rPr>
        <w:t>On</w:t>
      </w:r>
      <w:r w:rsidR="004F147F" w:rsidRPr="00CD30FB">
        <w:rPr>
          <w:rFonts w:ascii="Arial" w:hAnsi="Arial" w:cs="Arial"/>
          <w:color w:val="000000"/>
        </w:rPr>
        <w:t xml:space="preserve"> </w:t>
      </w:r>
      <w:proofErr w:type="spellStart"/>
      <w:r w:rsidR="004F147F" w:rsidRPr="00CD30FB">
        <w:rPr>
          <w:rFonts w:ascii="Arial" w:hAnsi="Arial" w:cs="Arial"/>
          <w:color w:val="000000"/>
        </w:rPr>
        <w:t>Moodle</w:t>
      </w:r>
      <w:proofErr w:type="spellEnd"/>
      <w:r w:rsidR="004F147F" w:rsidRPr="00CD30FB">
        <w:rPr>
          <w:rFonts w:ascii="Arial" w:hAnsi="Arial" w:cs="Arial"/>
          <w:color w:val="000000"/>
        </w:rPr>
        <w:t>, select (or search for) the “Skills Lab Open Hours and Evaluations” course. You should already be enrolled. If you have trouble accessing the course, please contact</w:t>
      </w:r>
      <w:r w:rsidR="00E70A80" w:rsidRPr="00CD30FB">
        <w:rPr>
          <w:rFonts w:ascii="Arial" w:hAnsi="Arial" w:cs="Arial"/>
          <w:color w:val="000000"/>
        </w:rPr>
        <w:t xml:space="preserve"> the </w:t>
      </w:r>
      <w:r w:rsidR="004F147F" w:rsidRPr="00CD30FB">
        <w:rPr>
          <w:rFonts w:ascii="Arial" w:hAnsi="Arial" w:cs="Arial"/>
          <w:color w:val="000000"/>
        </w:rPr>
        <w:t>Skills Lab TA @</w:t>
      </w:r>
      <w:r w:rsidR="00E70A80" w:rsidRPr="00CD30FB">
        <w:rPr>
          <w:rFonts w:ascii="Arial" w:hAnsi="Arial" w:cs="Arial"/>
          <w:color w:val="000000"/>
        </w:rPr>
        <w:t xml:space="preserve"> </w:t>
      </w:r>
      <w:hyperlink r:id="rId5" w:history="1">
        <w:r w:rsidR="00CD30FB" w:rsidRPr="00CD30FB">
          <w:rPr>
            <w:rFonts w:ascii="Arial" w:hAnsi="Arial" w:cs="Arial"/>
            <w:color w:val="000000"/>
          </w:rPr>
          <w:t>Chelsea.Wong2@ucsf.edu</w:t>
        </w:r>
      </w:hyperlink>
    </w:p>
    <w:p w:rsidR="004F147F" w:rsidRPr="00CD30FB" w:rsidRDefault="004F147F" w:rsidP="00CD30FB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CD30FB">
        <w:rPr>
          <w:rFonts w:ascii="Arial" w:hAnsi="Arial" w:cs="Arial"/>
          <w:color w:val="000000"/>
        </w:rPr>
        <w:t xml:space="preserve">On the course home page, under each </w:t>
      </w:r>
      <w:r w:rsidR="00932AD8" w:rsidRPr="00CD30FB">
        <w:rPr>
          <w:rFonts w:ascii="Arial" w:hAnsi="Arial" w:cs="Arial"/>
          <w:color w:val="000000"/>
        </w:rPr>
        <w:t>month</w:t>
      </w:r>
      <w:r w:rsidRPr="00CD30FB">
        <w:rPr>
          <w:rFonts w:ascii="Arial" w:hAnsi="Arial" w:cs="Arial"/>
          <w:color w:val="000000"/>
        </w:rPr>
        <w:t xml:space="preserve"> you can</w:t>
      </w:r>
      <w:r w:rsidR="00E70A80" w:rsidRPr="00CD30FB">
        <w:rPr>
          <w:rFonts w:ascii="Arial" w:hAnsi="Arial" w:cs="Arial"/>
          <w:color w:val="000000"/>
        </w:rPr>
        <w:t xml:space="preserve"> view the schedule and</w:t>
      </w:r>
      <w:r w:rsidRPr="00CD30FB">
        <w:rPr>
          <w:rFonts w:ascii="Arial" w:hAnsi="Arial" w:cs="Arial"/>
          <w:color w:val="000000"/>
        </w:rPr>
        <w:t xml:space="preserve"> click on the reservations links to sign-up for the day(s)</w:t>
      </w:r>
      <w:r w:rsidR="00E70A80" w:rsidRPr="00CD30FB">
        <w:rPr>
          <w:rFonts w:ascii="Arial" w:hAnsi="Arial" w:cs="Arial"/>
          <w:color w:val="000000"/>
        </w:rPr>
        <w:t>/time(s)</w:t>
      </w:r>
      <w:r w:rsidRPr="00CD30FB">
        <w:rPr>
          <w:rFonts w:ascii="Arial" w:hAnsi="Arial" w:cs="Arial"/>
          <w:color w:val="000000"/>
        </w:rPr>
        <w:t xml:space="preserve"> you would like to use the lab. </w:t>
      </w:r>
      <w:r w:rsidR="00E70A80" w:rsidRPr="00CD30FB">
        <w:rPr>
          <w:rFonts w:ascii="Arial" w:hAnsi="Arial" w:cs="Arial"/>
          <w:color w:val="000000"/>
        </w:rPr>
        <w:t>Y</w:t>
      </w:r>
      <w:r w:rsidRPr="00CD30FB">
        <w:rPr>
          <w:rFonts w:ascii="Arial" w:hAnsi="Arial" w:cs="Arial"/>
          <w:color w:val="000000"/>
        </w:rPr>
        <w:t>ou can sign up as early a</w:t>
      </w:r>
      <w:r w:rsidR="00E70A80" w:rsidRPr="00CD30FB">
        <w:rPr>
          <w:rFonts w:ascii="Arial" w:hAnsi="Arial" w:cs="Arial"/>
          <w:color w:val="000000"/>
        </w:rPr>
        <w:t>s you want for available future dates</w:t>
      </w:r>
      <w:r w:rsidRPr="00CD30FB">
        <w:rPr>
          <w:rFonts w:ascii="Arial" w:hAnsi="Arial" w:cs="Arial"/>
          <w:color w:val="000000"/>
        </w:rPr>
        <w:t>.</w:t>
      </w:r>
    </w:p>
    <w:p w:rsidR="004F147F" w:rsidRPr="007F1346" w:rsidRDefault="007F1346" w:rsidP="004F147F">
      <w:pPr>
        <w:numPr>
          <w:ilvl w:val="0"/>
          <w:numId w:val="4"/>
        </w:numPr>
        <w:spacing w:before="100" w:beforeAutospacing="1" w:after="100" w:afterAutospacing="1"/>
        <w:rPr>
          <w:rFonts w:ascii="Tahoma" w:hAnsi="Tahoma" w:cs="Tahoma"/>
          <w:color w:val="000000"/>
        </w:rPr>
      </w:pPr>
      <w:r w:rsidRPr="007F1346">
        <w:rPr>
          <w:rFonts w:ascii="Arial" w:hAnsi="Arial" w:cs="Arial"/>
          <w:color w:val="000000"/>
        </w:rPr>
        <w:t>Up to 3</w:t>
      </w:r>
      <w:r w:rsidR="004F147F" w:rsidRPr="007F1346">
        <w:rPr>
          <w:rFonts w:ascii="Arial" w:hAnsi="Arial" w:cs="Arial"/>
          <w:color w:val="000000"/>
        </w:rPr>
        <w:t xml:space="preserve"> students will be allowed in one exam room or bay for each time slot. Choose a day/time for yourself </w:t>
      </w:r>
      <w:r w:rsidRPr="007F1346">
        <w:rPr>
          <w:rFonts w:ascii="Arial" w:hAnsi="Arial" w:cs="Arial"/>
          <w:color w:val="000000"/>
        </w:rPr>
        <w:t>and your partners</w:t>
      </w:r>
      <w:r w:rsidR="004F147F" w:rsidRPr="007F1346">
        <w:rPr>
          <w:rFonts w:ascii="Arial" w:hAnsi="Arial" w:cs="Arial"/>
          <w:color w:val="000000"/>
        </w:rPr>
        <w:t>.</w:t>
      </w:r>
      <w:r w:rsidR="004F147F" w:rsidRPr="007F1346">
        <w:rPr>
          <w:rStyle w:val="apple-converted-space"/>
          <w:rFonts w:ascii="Arial" w:hAnsi="Arial" w:cs="Arial"/>
          <w:color w:val="000000"/>
        </w:rPr>
        <w:t> </w:t>
      </w:r>
      <w:r w:rsidR="004F147F" w:rsidRPr="00932AD8">
        <w:rPr>
          <w:rFonts w:ascii="Arial" w:hAnsi="Arial" w:cs="Arial"/>
          <w:b/>
          <w:bCs/>
          <w:color w:val="FF0000"/>
          <w:u w:val="single"/>
        </w:rPr>
        <w:t>Only one student should reserve the s</w:t>
      </w:r>
      <w:r w:rsidRPr="00932AD8">
        <w:rPr>
          <w:rFonts w:ascii="Arial" w:hAnsi="Arial" w:cs="Arial"/>
          <w:b/>
          <w:bCs/>
          <w:color w:val="FF0000"/>
          <w:u w:val="single"/>
        </w:rPr>
        <w:t>lot for the specified hour</w:t>
      </w:r>
      <w:r w:rsidR="004F147F" w:rsidRPr="00E70A80">
        <w:rPr>
          <w:rFonts w:ascii="Arial" w:hAnsi="Arial" w:cs="Arial"/>
          <w:b/>
          <w:bCs/>
          <w:color w:val="FF0000"/>
          <w:u w:val="single"/>
        </w:rPr>
        <w:t>.</w:t>
      </w:r>
      <w:r w:rsidR="004F147F" w:rsidRPr="00E70A80">
        <w:rPr>
          <w:rStyle w:val="apple-converted-space"/>
          <w:rFonts w:ascii="Arial" w:hAnsi="Arial" w:cs="Arial"/>
          <w:b/>
          <w:bCs/>
          <w:color w:val="FF0000"/>
          <w:u w:val="single"/>
        </w:rPr>
        <w:t> </w:t>
      </w:r>
      <w:r w:rsidR="004F147F" w:rsidRPr="00E70A80">
        <w:rPr>
          <w:rFonts w:ascii="Arial" w:hAnsi="Arial" w:cs="Arial"/>
          <w:b/>
          <w:color w:val="FF0000"/>
          <w:u w:val="single"/>
        </w:rPr>
        <w:t xml:space="preserve"> If you wish to sign up for more than one hour slot, the other </w:t>
      </w:r>
      <w:r w:rsidRPr="00E70A80">
        <w:rPr>
          <w:rFonts w:ascii="Arial" w:hAnsi="Arial" w:cs="Arial"/>
          <w:b/>
          <w:color w:val="FF0000"/>
          <w:u w:val="single"/>
        </w:rPr>
        <w:t>partners</w:t>
      </w:r>
      <w:r w:rsidR="004F147F" w:rsidRPr="00E70A80">
        <w:rPr>
          <w:rFonts w:ascii="Arial" w:hAnsi="Arial" w:cs="Arial"/>
          <w:b/>
          <w:color w:val="FF0000"/>
          <w:u w:val="single"/>
        </w:rPr>
        <w:t xml:space="preserve"> in the </w:t>
      </w:r>
      <w:r w:rsidRPr="00E70A80">
        <w:rPr>
          <w:rFonts w:ascii="Arial" w:hAnsi="Arial" w:cs="Arial"/>
          <w:b/>
          <w:color w:val="FF0000"/>
          <w:u w:val="single"/>
        </w:rPr>
        <w:t>group will need to reserve a different</w:t>
      </w:r>
      <w:r w:rsidR="004F147F" w:rsidRPr="00E70A80">
        <w:rPr>
          <w:rFonts w:ascii="Arial" w:hAnsi="Arial" w:cs="Arial"/>
          <w:b/>
          <w:color w:val="FF0000"/>
          <w:u w:val="single"/>
        </w:rPr>
        <w:t xml:space="preserve"> hour</w:t>
      </w:r>
      <w:r w:rsidRPr="00E70A80">
        <w:rPr>
          <w:rFonts w:ascii="Arial" w:hAnsi="Arial" w:cs="Arial"/>
          <w:b/>
          <w:color w:val="FF0000"/>
          <w:u w:val="single"/>
        </w:rPr>
        <w:t>.</w:t>
      </w:r>
      <w:r w:rsidR="004F147F" w:rsidRPr="00E70A80">
        <w:rPr>
          <w:rStyle w:val="apple-converted-space"/>
          <w:rFonts w:ascii="Arial" w:hAnsi="Arial" w:cs="Arial"/>
          <w:b/>
          <w:color w:val="FF0000"/>
          <w:u w:val="single"/>
        </w:rPr>
        <w:t> </w:t>
      </w:r>
      <w:r w:rsidR="004F147F" w:rsidRPr="007F1346">
        <w:rPr>
          <w:rFonts w:ascii="Arial" w:hAnsi="Arial" w:cs="Arial"/>
          <w:color w:val="000000"/>
        </w:rPr>
        <w:t>Students may stay longer if there is available space. Be sure to click “save my choice” before exiting the Moodle site to reserve your slot.</w:t>
      </w:r>
    </w:p>
    <w:p w:rsidR="00E70A80" w:rsidRDefault="00E70A80" w:rsidP="00E70A80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ahoma" w:hAnsi="Tahoma" w:cs="Tahoma"/>
          <w:color w:val="000000"/>
        </w:rPr>
      </w:pPr>
      <w:r w:rsidRPr="00E70A80">
        <w:rPr>
          <w:rFonts w:ascii="Arial" w:hAnsi="Arial" w:cs="Arial"/>
          <w:color w:val="000000"/>
        </w:rPr>
        <w:t>Generally, t</w:t>
      </w:r>
      <w:r w:rsidR="004F147F" w:rsidRPr="00E70A80">
        <w:rPr>
          <w:rFonts w:ascii="Arial" w:hAnsi="Arial" w:cs="Arial"/>
          <w:color w:val="000000"/>
        </w:rPr>
        <w:t xml:space="preserve">here are 10 open slots available in each one-hour block. </w:t>
      </w:r>
      <w:r w:rsidRPr="00E70A80">
        <w:rPr>
          <w:rFonts w:ascii="Tahoma" w:hAnsi="Tahoma" w:cs="Tahoma"/>
          <w:color w:val="000000"/>
        </w:rPr>
        <w:t xml:space="preserve"> </w:t>
      </w:r>
    </w:p>
    <w:p w:rsidR="004F147F" w:rsidRPr="00E70A80" w:rsidRDefault="004F147F" w:rsidP="00E70A80">
      <w:pPr>
        <w:numPr>
          <w:ilvl w:val="0"/>
          <w:numId w:val="6"/>
        </w:numPr>
        <w:spacing w:before="100" w:beforeAutospacing="1" w:after="100" w:afterAutospacing="1"/>
        <w:rPr>
          <w:rFonts w:ascii="Tahoma" w:hAnsi="Tahoma" w:cs="Tahoma"/>
          <w:color w:val="000000"/>
        </w:rPr>
      </w:pPr>
      <w:r w:rsidRPr="00E70A80">
        <w:rPr>
          <w:rFonts w:ascii="Arial" w:hAnsi="Arial" w:cs="Arial"/>
          <w:u w:val="single"/>
        </w:rPr>
        <w:t>Reservations will be held until 10 minutes past the hour</w:t>
      </w:r>
      <w:r w:rsidRPr="00E70A80">
        <w:rPr>
          <w:rFonts w:ascii="Arial" w:hAnsi="Arial" w:cs="Arial"/>
          <w:color w:val="000000"/>
        </w:rPr>
        <w:t xml:space="preserve"> then they will be released to walk-ins. If you would like to use the lab during a time slot that is full, you may come by the lab at 10 past the hour and see if there have been any no-shows. Please check the Moodle site to see how many available spots there are per time slot.</w:t>
      </w:r>
    </w:p>
    <w:p w:rsidR="004F147F" w:rsidRPr="007F1346" w:rsidRDefault="004F147F" w:rsidP="004F147F">
      <w:pPr>
        <w:numPr>
          <w:ilvl w:val="0"/>
          <w:numId w:val="7"/>
        </w:numPr>
        <w:spacing w:before="100" w:beforeAutospacing="1" w:after="100" w:afterAutospacing="1"/>
        <w:rPr>
          <w:rFonts w:ascii="Tahoma" w:hAnsi="Tahoma" w:cs="Tahoma"/>
          <w:color w:val="000000"/>
        </w:rPr>
      </w:pPr>
      <w:r w:rsidRPr="007F1346">
        <w:rPr>
          <w:rFonts w:ascii="Arial" w:hAnsi="Arial" w:cs="Arial"/>
          <w:color w:val="000000"/>
        </w:rPr>
        <w:t>Sign-ups are on a first come, first serve basis. Please remember that there are hundreds of students involved in skills lab this quarter and be mindful of your use of the time and space.</w:t>
      </w:r>
      <w:r w:rsidRPr="007F1346">
        <w:rPr>
          <w:rStyle w:val="apple-converted-space"/>
          <w:rFonts w:ascii="Arial" w:hAnsi="Arial" w:cs="Arial"/>
          <w:color w:val="000000"/>
        </w:rPr>
        <w:t> </w:t>
      </w:r>
      <w:r w:rsidRPr="007F1346">
        <w:rPr>
          <w:rFonts w:ascii="Arial" w:hAnsi="Arial" w:cs="Arial"/>
          <w:b/>
          <w:bCs/>
          <w:color w:val="000000"/>
          <w:u w:val="single"/>
        </w:rPr>
        <w:t>If you will not use your reservation time, please delete it from Moodle as soon as possible so others may use it.</w:t>
      </w:r>
    </w:p>
    <w:p w:rsidR="004F147F" w:rsidRPr="007F1346" w:rsidRDefault="004F147F" w:rsidP="004F147F">
      <w:pPr>
        <w:rPr>
          <w:rFonts w:ascii="Tahoma" w:hAnsi="Tahoma" w:cs="Tahoma"/>
          <w:color w:val="000000"/>
        </w:rPr>
      </w:pPr>
    </w:p>
    <w:p w:rsidR="004F147F" w:rsidRPr="00CD30FB" w:rsidRDefault="004F147F" w:rsidP="004F147F">
      <w:pPr>
        <w:rPr>
          <w:rFonts w:ascii="Arial" w:hAnsi="Arial" w:cs="Arial"/>
          <w:b/>
          <w:color w:val="000000"/>
        </w:rPr>
      </w:pPr>
      <w:r w:rsidRPr="007F1346">
        <w:rPr>
          <w:rFonts w:ascii="Arial" w:hAnsi="Arial" w:cs="Arial"/>
          <w:color w:val="000000"/>
        </w:rPr>
        <w:t xml:space="preserve">If you have any questions or are having trouble reserving a time on </w:t>
      </w:r>
      <w:proofErr w:type="spellStart"/>
      <w:r w:rsidRPr="007F1346">
        <w:rPr>
          <w:rFonts w:ascii="Arial" w:hAnsi="Arial" w:cs="Arial"/>
          <w:color w:val="000000"/>
        </w:rPr>
        <w:t>Moodle</w:t>
      </w:r>
      <w:proofErr w:type="spellEnd"/>
      <w:r w:rsidRPr="007F1346">
        <w:rPr>
          <w:rFonts w:ascii="Arial" w:hAnsi="Arial" w:cs="Arial"/>
          <w:color w:val="000000"/>
        </w:rPr>
        <w:t>, please contact</w:t>
      </w:r>
      <w:r w:rsidR="00CD30FB">
        <w:rPr>
          <w:rFonts w:ascii="Arial" w:hAnsi="Arial" w:cs="Arial"/>
          <w:color w:val="000000"/>
        </w:rPr>
        <w:t xml:space="preserve"> </w:t>
      </w:r>
      <w:hyperlink r:id="rId6" w:history="1">
        <w:r w:rsidR="00CD30FB" w:rsidRPr="00CD30FB">
          <w:rPr>
            <w:rFonts w:ascii="Arial" w:hAnsi="Arial" w:cs="Arial"/>
            <w:color w:val="000000"/>
          </w:rPr>
          <w:t>Chelsea.Wong2@ucsf.edu</w:t>
        </w:r>
      </w:hyperlink>
      <w:r w:rsidR="00CD30FB">
        <w:rPr>
          <w:rFonts w:ascii="Arial" w:hAnsi="Arial" w:cs="Arial"/>
          <w:color w:val="000000"/>
        </w:rPr>
        <w:t>.</w:t>
      </w:r>
    </w:p>
    <w:p w:rsidR="004F147F" w:rsidRPr="007F1346" w:rsidRDefault="00CD30FB" w:rsidP="004F147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E70A80" w:rsidRPr="007F1346" w:rsidRDefault="004F147F" w:rsidP="004F147F">
      <w:pPr>
        <w:rPr>
          <w:rFonts w:ascii="Arial" w:hAnsi="Arial" w:cs="Arial"/>
          <w:color w:val="000000"/>
        </w:rPr>
      </w:pPr>
      <w:r w:rsidRPr="007F1346">
        <w:rPr>
          <w:rFonts w:ascii="Arial" w:hAnsi="Arial" w:cs="Arial"/>
          <w:color w:val="000000"/>
        </w:rPr>
        <w:t>Walk-ins during open lab times are welcome</w:t>
      </w:r>
      <w:r w:rsidR="007F1346" w:rsidRPr="007F1346">
        <w:rPr>
          <w:rFonts w:ascii="Arial" w:hAnsi="Arial" w:cs="Arial"/>
          <w:color w:val="000000"/>
        </w:rPr>
        <w:t>,</w:t>
      </w:r>
      <w:r w:rsidRPr="007F1346">
        <w:rPr>
          <w:rFonts w:ascii="Arial" w:hAnsi="Arial" w:cs="Arial"/>
          <w:color w:val="000000"/>
        </w:rPr>
        <w:t xml:space="preserve"> but unless you reserve, there is no guarantee of an open spot. </w:t>
      </w:r>
    </w:p>
    <w:p w:rsidR="004F147F" w:rsidRPr="007F1346" w:rsidRDefault="004F147F" w:rsidP="004F147F">
      <w:pPr>
        <w:rPr>
          <w:rFonts w:ascii="Tahoma" w:hAnsi="Tahoma" w:cs="Tahoma"/>
          <w:color w:val="000000"/>
        </w:rPr>
      </w:pPr>
    </w:p>
    <w:p w:rsidR="003228A9" w:rsidRPr="007F1346" w:rsidRDefault="004F147F" w:rsidP="004F147F">
      <w:pPr>
        <w:rPr>
          <w:rFonts w:ascii="Tahoma" w:hAnsi="Tahoma" w:cs="Tahoma"/>
          <w:color w:val="000000"/>
        </w:rPr>
      </w:pPr>
      <w:r w:rsidRPr="007F1346">
        <w:rPr>
          <w:rFonts w:ascii="Arial" w:hAnsi="Arial" w:cs="Arial"/>
          <w:color w:val="000000"/>
        </w:rPr>
        <w:t>Thank you, and happy practicing!!</w:t>
      </w:r>
    </w:p>
    <w:sectPr w:rsidR="003228A9" w:rsidRPr="007F1346" w:rsidSect="00E41E3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D45D9"/>
    <w:multiLevelType w:val="multilevel"/>
    <w:tmpl w:val="A95A6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717ACB"/>
    <w:multiLevelType w:val="multilevel"/>
    <w:tmpl w:val="422287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025551"/>
    <w:multiLevelType w:val="multilevel"/>
    <w:tmpl w:val="794860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9A1AC8"/>
    <w:multiLevelType w:val="multilevel"/>
    <w:tmpl w:val="643E3B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7740E0"/>
    <w:multiLevelType w:val="hybridMultilevel"/>
    <w:tmpl w:val="40E2B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B22310"/>
    <w:multiLevelType w:val="multilevel"/>
    <w:tmpl w:val="BBA0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210844"/>
    <w:multiLevelType w:val="multilevel"/>
    <w:tmpl w:val="53CC4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compat/>
  <w:rsids>
    <w:rsidRoot w:val="003228A9"/>
    <w:rsid w:val="0018715D"/>
    <w:rsid w:val="0028612B"/>
    <w:rsid w:val="003228A9"/>
    <w:rsid w:val="00325220"/>
    <w:rsid w:val="00330285"/>
    <w:rsid w:val="003958B4"/>
    <w:rsid w:val="00463F80"/>
    <w:rsid w:val="004B6FC9"/>
    <w:rsid w:val="004D7B50"/>
    <w:rsid w:val="004F147F"/>
    <w:rsid w:val="005056A3"/>
    <w:rsid w:val="00676345"/>
    <w:rsid w:val="006855F2"/>
    <w:rsid w:val="007F1346"/>
    <w:rsid w:val="0086794E"/>
    <w:rsid w:val="00905483"/>
    <w:rsid w:val="00932AD8"/>
    <w:rsid w:val="009F4812"/>
    <w:rsid w:val="00AF3EEB"/>
    <w:rsid w:val="00B74F8C"/>
    <w:rsid w:val="00CB4E97"/>
    <w:rsid w:val="00CD033A"/>
    <w:rsid w:val="00CD30FB"/>
    <w:rsid w:val="00DA72A9"/>
    <w:rsid w:val="00DD5E98"/>
    <w:rsid w:val="00DF1A6E"/>
    <w:rsid w:val="00E41E36"/>
    <w:rsid w:val="00E61E5F"/>
    <w:rsid w:val="00E70A80"/>
    <w:rsid w:val="00E94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3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28A9"/>
    <w:rPr>
      <w:color w:val="0000FF"/>
      <w:u w:val="single"/>
    </w:rPr>
  </w:style>
  <w:style w:type="character" w:customStyle="1" w:styleId="EmailStyle16">
    <w:name w:val="EmailStyle16"/>
    <w:basedOn w:val="DefaultParagraphFont"/>
    <w:semiHidden/>
    <w:rsid w:val="003228A9"/>
    <w:rPr>
      <w:rFonts w:ascii="Arial" w:hAnsi="Arial" w:cs="Arial"/>
      <w:color w:val="auto"/>
      <w:sz w:val="20"/>
      <w:szCs w:val="20"/>
    </w:rPr>
  </w:style>
  <w:style w:type="character" w:customStyle="1" w:styleId="apple-converted-space">
    <w:name w:val="apple-converted-space"/>
    <w:basedOn w:val="DefaultParagraphFont"/>
    <w:rsid w:val="004F147F"/>
  </w:style>
  <w:style w:type="paragraph" w:styleId="ListParagraph">
    <w:name w:val="List Paragraph"/>
    <w:basedOn w:val="Normal"/>
    <w:uiPriority w:val="34"/>
    <w:qFormat/>
    <w:rsid w:val="00CD30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3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28A9"/>
    <w:rPr>
      <w:color w:val="0000FF"/>
      <w:u w:val="single"/>
    </w:rPr>
  </w:style>
  <w:style w:type="character" w:customStyle="1" w:styleId="EmailStyle16">
    <w:name w:val="EmailStyle16"/>
    <w:basedOn w:val="DefaultParagraphFont"/>
    <w:semiHidden/>
    <w:rsid w:val="003228A9"/>
    <w:rPr>
      <w:rFonts w:ascii="Arial" w:hAnsi="Arial" w:cs="Arial"/>
      <w:color w:val="auto"/>
      <w:sz w:val="20"/>
      <w:szCs w:val="20"/>
    </w:rPr>
  </w:style>
  <w:style w:type="character" w:customStyle="1" w:styleId="apple-converted-space">
    <w:name w:val="apple-converted-space"/>
    <w:basedOn w:val="DefaultParagraphFont"/>
    <w:rsid w:val="004F1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14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22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534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356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53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2012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1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63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246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282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45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87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7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5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lsea.Wong2@ucsf.edu" TargetMode="External"/><Relationship Id="rId5" Type="http://schemas.openxmlformats.org/officeDocument/2006/relationships/hyperlink" Target="mailto:Chelsea.Wong2@ucsf.ed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Skills Lab Hours for Students beginning October 19th</vt:lpstr>
    </vt:vector>
  </TitlesOfParts>
  <Company>UCSFSON FHCN</Company>
  <LinksUpToDate>false</LinksUpToDate>
  <CharactersWithSpaces>2355</CharactersWithSpaces>
  <SharedDoc>false</SharedDoc>
  <HLinks>
    <vt:vector size="12" baseType="variant">
      <vt:variant>
        <vt:i4>5832748</vt:i4>
      </vt:variant>
      <vt:variant>
        <vt:i4>3</vt:i4>
      </vt:variant>
      <vt:variant>
        <vt:i4>0</vt:i4>
      </vt:variant>
      <vt:variant>
        <vt:i4>5</vt:i4>
      </vt:variant>
      <vt:variant>
        <vt:lpwstr>mailto:anthony.sayegh@ucsf.edu</vt:lpwstr>
      </vt:variant>
      <vt:variant>
        <vt:lpwstr/>
      </vt:variant>
      <vt:variant>
        <vt:i4>5832748</vt:i4>
      </vt:variant>
      <vt:variant>
        <vt:i4>0</vt:i4>
      </vt:variant>
      <vt:variant>
        <vt:i4>0</vt:i4>
      </vt:variant>
      <vt:variant>
        <vt:i4>5</vt:i4>
      </vt:variant>
      <vt:variant>
        <vt:lpwstr>mailto:Anthony.sayegh@ucsf.edu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Skills Lab Hours for Students beginning October 19th</dc:title>
  <dc:creator>victoria keeton</dc:creator>
  <cp:lastModifiedBy>Diana Teng</cp:lastModifiedBy>
  <cp:revision>6</cp:revision>
  <cp:lastPrinted>2014-09-18T00:20:00Z</cp:lastPrinted>
  <dcterms:created xsi:type="dcterms:W3CDTF">2015-08-12T23:14:00Z</dcterms:created>
  <dcterms:modified xsi:type="dcterms:W3CDTF">2016-09-13T04:18:00Z</dcterms:modified>
</cp:coreProperties>
</file>