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B6614D" w:rsidRDefault="00B6614D" w:rsidP="00E52BEF">
      <w:pPr>
        <w:pStyle w:val="Heading1"/>
        <w:keepNext w:val="0"/>
        <w:keepLines w:val="0"/>
        <w:widowControl w:val="0"/>
        <w:contextualSpacing w:val="0"/>
        <w:rPr>
          <w:sz w:val="32"/>
        </w:rPr>
      </w:pPr>
      <w:r>
        <w:rPr>
          <w:sz w:val="32"/>
        </w:rPr>
        <w:t>Lab 1</w:t>
      </w:r>
    </w:p>
    <w:p w:rsidR="005A76E6" w:rsidRPr="007435EB" w:rsidRDefault="00115E06" w:rsidP="00E52BEF">
      <w:pPr>
        <w:pStyle w:val="Heading1"/>
        <w:keepNext w:val="0"/>
        <w:keepLines w:val="0"/>
        <w:widowControl w:val="0"/>
        <w:contextualSpacing w:val="0"/>
        <w:rPr>
          <w:sz w:val="32"/>
        </w:rPr>
      </w:pPr>
      <w:r w:rsidRPr="007435EB">
        <w:rPr>
          <w:sz w:val="32"/>
        </w:rPr>
        <w:t xml:space="preserve">Introduction to </w:t>
      </w:r>
      <w:r w:rsidR="0029046D" w:rsidRPr="007435EB">
        <w:rPr>
          <w:sz w:val="32"/>
        </w:rPr>
        <w:t>Google Earth Engine</w:t>
      </w:r>
    </w:p>
    <w:p w:rsidR="00160FBB" w:rsidRPr="007435EB" w:rsidRDefault="00160FBB" w:rsidP="00E52BEF">
      <w:pPr>
        <w:rPr>
          <w:sz w:val="18"/>
        </w:rPr>
      </w:pPr>
    </w:p>
    <w:p w:rsidR="009A7485" w:rsidRPr="007435EB" w:rsidRDefault="00B743EA" w:rsidP="00E52BEF">
      <w:pPr>
        <w:pStyle w:val="NormalWeb"/>
        <w:shd w:val="clear" w:color="auto" w:fill="FFFFFF"/>
        <w:spacing w:before="150" w:beforeAutospacing="0" w:after="150" w:afterAutospacing="0" w:line="276" w:lineRule="auto"/>
        <w:rPr>
          <w:rFonts w:ascii="Arial" w:hAnsi="Arial" w:cs="Arial"/>
          <w:sz w:val="18"/>
          <w:szCs w:val="18"/>
        </w:rPr>
      </w:pPr>
      <w:hyperlink r:id="rId9" w:history="1">
        <w:r w:rsidR="009A7485" w:rsidRPr="007435EB">
          <w:rPr>
            <w:rStyle w:val="Hyperlink"/>
            <w:rFonts w:ascii="Arial" w:hAnsi="Arial" w:cs="Arial"/>
            <w:color w:val="auto"/>
            <w:sz w:val="18"/>
            <w:szCs w:val="18"/>
            <w:u w:val="none"/>
          </w:rPr>
          <w:t>Google Earth Engine</w:t>
        </w:r>
      </w:hyperlink>
      <w:r w:rsidR="009A7485" w:rsidRPr="007435EB">
        <w:rPr>
          <w:rStyle w:val="apple-converted-space"/>
          <w:rFonts w:ascii="Arial" w:hAnsi="Arial" w:cs="Arial"/>
          <w:sz w:val="18"/>
          <w:szCs w:val="18"/>
        </w:rPr>
        <w:t> </w:t>
      </w:r>
      <w:r w:rsidR="009A7485" w:rsidRPr="007435EB">
        <w:rPr>
          <w:rFonts w:ascii="Arial" w:hAnsi="Arial" w:cs="Arial"/>
          <w:sz w:val="18"/>
          <w:szCs w:val="18"/>
        </w:rPr>
        <w:t>i</w:t>
      </w:r>
      <w:bookmarkStart w:id="0" w:name="_GoBack"/>
      <w:bookmarkEnd w:id="0"/>
      <w:r w:rsidR="009A7485" w:rsidRPr="007435EB">
        <w:rPr>
          <w:rFonts w:ascii="Arial" w:hAnsi="Arial" w:cs="Arial"/>
          <w:sz w:val="18"/>
          <w:szCs w:val="18"/>
        </w:rPr>
        <w:t>s a planetary-scale platform for environmental data analysis. It brings together over 40 years of historical and current global satellite imagery, and provides the tools and computational power necessary to analyze and mine that vast data warehouse. Current applications include: detecting deforestation, classifying land cover and land cover change, estimating forest biomass and carbon, mapping the world’s roadless areas</w:t>
      </w:r>
      <w:r w:rsidR="00D045BC" w:rsidRPr="007435EB">
        <w:rPr>
          <w:rFonts w:ascii="Arial" w:hAnsi="Arial" w:cs="Arial"/>
          <w:sz w:val="18"/>
          <w:szCs w:val="18"/>
        </w:rPr>
        <w:t>, and disease risk mapping</w:t>
      </w:r>
      <w:r w:rsidR="009A7485" w:rsidRPr="007435EB">
        <w:rPr>
          <w:rFonts w:ascii="Arial" w:hAnsi="Arial" w:cs="Arial"/>
          <w:sz w:val="18"/>
          <w:szCs w:val="18"/>
        </w:rPr>
        <w:t>.</w:t>
      </w:r>
    </w:p>
    <w:p w:rsidR="009A7485" w:rsidRPr="007435EB" w:rsidRDefault="009A7485" w:rsidP="00E52BEF">
      <w:pPr>
        <w:pStyle w:val="NormalWeb"/>
        <w:shd w:val="clear" w:color="auto" w:fill="FFFFFF"/>
        <w:spacing w:before="150" w:beforeAutospacing="0" w:after="150" w:afterAutospacing="0" w:line="276" w:lineRule="auto"/>
        <w:rPr>
          <w:rFonts w:ascii="Arial" w:hAnsi="Arial" w:cs="Arial"/>
          <w:sz w:val="18"/>
          <w:szCs w:val="18"/>
        </w:rPr>
      </w:pPr>
      <w:r w:rsidRPr="007435EB">
        <w:rPr>
          <w:rFonts w:ascii="Arial" w:hAnsi="Arial" w:cs="Arial"/>
          <w:sz w:val="18"/>
          <w:szCs w:val="18"/>
        </w:rPr>
        <w:t>This tutorial will introduce you to Google Earth Engine and its basic functionality, including exploring the Data Catalog and viewing datasets in the Workspace.</w:t>
      </w:r>
    </w:p>
    <w:p w:rsidR="009A7485" w:rsidRPr="007435EB" w:rsidRDefault="009A7485" w:rsidP="00E52BEF">
      <w:pPr>
        <w:pStyle w:val="Heading2"/>
        <w:keepNext w:val="0"/>
        <w:keepLines w:val="0"/>
        <w:widowControl w:val="0"/>
        <w:contextualSpacing w:val="0"/>
        <w:rPr>
          <w:sz w:val="24"/>
        </w:rPr>
      </w:pPr>
      <w:r w:rsidRPr="007435EB">
        <w:rPr>
          <w:sz w:val="24"/>
        </w:rPr>
        <w:t>Home page</w:t>
      </w:r>
    </w:p>
    <w:p w:rsidR="009A7485" w:rsidRPr="007435EB" w:rsidRDefault="009A7485" w:rsidP="00E52BEF">
      <w:pPr>
        <w:pStyle w:val="NormalWeb"/>
        <w:shd w:val="clear" w:color="auto" w:fill="FFFFFF"/>
        <w:spacing w:before="0" w:beforeAutospacing="0" w:after="150" w:afterAutospacing="0" w:line="276" w:lineRule="auto"/>
        <w:rPr>
          <w:rFonts w:ascii="Arial" w:hAnsi="Arial" w:cs="Arial"/>
          <w:sz w:val="18"/>
          <w:szCs w:val="18"/>
        </w:rPr>
      </w:pPr>
      <w:r w:rsidRPr="007435EB">
        <w:rPr>
          <w:rFonts w:ascii="Arial" w:hAnsi="Arial" w:cs="Arial"/>
          <w:sz w:val="18"/>
          <w:szCs w:val="18"/>
        </w:rPr>
        <w:t>The</w:t>
      </w:r>
      <w:r w:rsidRPr="007435EB">
        <w:rPr>
          <w:rStyle w:val="apple-converted-space"/>
          <w:rFonts w:ascii="Arial" w:hAnsi="Arial" w:cs="Arial"/>
          <w:sz w:val="18"/>
          <w:szCs w:val="18"/>
        </w:rPr>
        <w:t> </w:t>
      </w:r>
      <w:hyperlink r:id="rId10" w:anchor="intro" w:history="1">
        <w:r w:rsidRPr="007435EB">
          <w:rPr>
            <w:rStyle w:val="Hyperlink"/>
            <w:rFonts w:ascii="Arial" w:hAnsi="Arial" w:cs="Arial"/>
            <w:color w:val="auto"/>
            <w:sz w:val="18"/>
            <w:szCs w:val="18"/>
            <w:u w:val="none"/>
          </w:rPr>
          <w:t>Home page</w:t>
        </w:r>
      </w:hyperlink>
      <w:r w:rsidRPr="007435EB">
        <w:rPr>
          <w:rStyle w:val="apple-converted-space"/>
          <w:rFonts w:ascii="Arial" w:hAnsi="Arial" w:cs="Arial"/>
          <w:sz w:val="18"/>
          <w:szCs w:val="18"/>
        </w:rPr>
        <w:t> </w:t>
      </w:r>
      <w:r w:rsidRPr="007435EB">
        <w:rPr>
          <w:rFonts w:ascii="Arial" w:hAnsi="Arial" w:cs="Arial"/>
          <w:sz w:val="18"/>
          <w:szCs w:val="18"/>
        </w:rPr>
        <w:t>is where you will start when you first access</w:t>
      </w:r>
      <w:r w:rsidRPr="007435EB">
        <w:rPr>
          <w:rStyle w:val="apple-converted-space"/>
          <w:rFonts w:ascii="Arial" w:hAnsi="Arial" w:cs="Arial"/>
          <w:sz w:val="18"/>
          <w:szCs w:val="18"/>
        </w:rPr>
        <w:t> </w:t>
      </w:r>
      <w:hyperlink r:id="rId11" w:history="1">
        <w:r w:rsidRPr="007435EB">
          <w:rPr>
            <w:rStyle w:val="Hyperlink"/>
            <w:rFonts w:ascii="Arial" w:hAnsi="Arial" w:cs="Arial"/>
            <w:color w:val="auto"/>
            <w:sz w:val="18"/>
            <w:szCs w:val="18"/>
            <w:u w:val="none"/>
          </w:rPr>
          <w:t>Google Earth Engine</w:t>
        </w:r>
      </w:hyperlink>
      <w:r w:rsidRPr="007435EB">
        <w:rPr>
          <w:rFonts w:ascii="Arial" w:hAnsi="Arial" w:cs="Arial"/>
          <w:sz w:val="18"/>
          <w:szCs w:val="18"/>
        </w:rPr>
        <w:t>. There you will see introductory text, a gallery of featured maps, and links to other important Earth Engine pages.</w:t>
      </w:r>
    </w:p>
    <w:p w:rsidR="009A7485" w:rsidRPr="007435EB" w:rsidRDefault="009A7485" w:rsidP="00E52BEF">
      <w:pPr>
        <w:pStyle w:val="NormalWeb"/>
        <w:shd w:val="clear" w:color="auto" w:fill="FFFFFF"/>
        <w:spacing w:before="150" w:beforeAutospacing="0" w:after="150" w:afterAutospacing="0" w:line="276" w:lineRule="auto"/>
        <w:rPr>
          <w:rFonts w:ascii="Arial" w:hAnsi="Arial" w:cs="Arial"/>
          <w:sz w:val="18"/>
          <w:szCs w:val="18"/>
        </w:rPr>
      </w:pPr>
      <w:r w:rsidRPr="007435EB">
        <w:rPr>
          <w:rFonts w:ascii="Arial" w:hAnsi="Arial" w:cs="Arial"/>
          <w:sz w:val="18"/>
          <w:szCs w:val="18"/>
        </w:rPr>
        <w:t>Let’s explore the Home page and find out a bit of what Earth Engine can do.</w:t>
      </w:r>
    </w:p>
    <w:p w:rsidR="009A7485" w:rsidRPr="007435EB" w:rsidRDefault="009A7485" w:rsidP="00E52BEF">
      <w:pPr>
        <w:numPr>
          <w:ilvl w:val="0"/>
          <w:numId w:val="12"/>
        </w:numPr>
        <w:shd w:val="clear" w:color="auto" w:fill="FFFFFF"/>
        <w:spacing w:before="100" w:beforeAutospacing="1" w:after="100" w:afterAutospacing="1"/>
        <w:ind w:left="450" w:right="150"/>
        <w:contextualSpacing w:val="0"/>
        <w:rPr>
          <w:color w:val="auto"/>
          <w:sz w:val="18"/>
          <w:szCs w:val="18"/>
        </w:rPr>
      </w:pPr>
      <w:r w:rsidRPr="007435EB">
        <w:rPr>
          <w:color w:val="auto"/>
          <w:sz w:val="18"/>
          <w:szCs w:val="18"/>
        </w:rPr>
        <w:t>Open your browser and go to</w:t>
      </w:r>
      <w:r w:rsidRPr="007435EB">
        <w:rPr>
          <w:rStyle w:val="apple-converted-space"/>
          <w:color w:val="auto"/>
          <w:sz w:val="18"/>
          <w:szCs w:val="18"/>
        </w:rPr>
        <w:t> </w:t>
      </w:r>
      <w:hyperlink r:id="rId12" w:history="1">
        <w:r w:rsidRPr="007435EB">
          <w:rPr>
            <w:rStyle w:val="Hyperlink"/>
            <w:sz w:val="18"/>
            <w:szCs w:val="18"/>
          </w:rPr>
          <w:t>http://earthengine.google.org</w:t>
        </w:r>
      </w:hyperlink>
      <w:r w:rsidRPr="007435EB">
        <w:rPr>
          <w:color w:val="auto"/>
          <w:sz w:val="18"/>
          <w:szCs w:val="18"/>
        </w:rPr>
        <w:t>. You will see the page below.</w:t>
      </w:r>
    </w:p>
    <w:p w:rsidR="005A76E6" w:rsidRPr="007435EB" w:rsidRDefault="005A76E6" w:rsidP="00E52BEF">
      <w:pPr>
        <w:widowControl w:val="0"/>
        <w:contextualSpacing w:val="0"/>
        <w:rPr>
          <w:color w:val="auto"/>
          <w:sz w:val="18"/>
          <w:szCs w:val="18"/>
        </w:rPr>
      </w:pPr>
    </w:p>
    <w:p w:rsidR="009A7485" w:rsidRPr="007435EB" w:rsidRDefault="003B6971" w:rsidP="00E52BEF">
      <w:pPr>
        <w:widowControl w:val="0"/>
        <w:contextualSpacing w:val="0"/>
        <w:rPr>
          <w:sz w:val="18"/>
        </w:rPr>
      </w:pPr>
      <w:r w:rsidRPr="007435EB">
        <w:rPr>
          <w:noProof/>
          <w:sz w:val="18"/>
        </w:rPr>
        <mc:AlternateContent>
          <mc:Choice Requires="wps">
            <w:drawing>
              <wp:anchor distT="0" distB="0" distL="114300" distR="114300" simplePos="0" relativeHeight="251691008" behindDoc="0" locked="0" layoutInCell="1" allowOverlap="1" wp14:anchorId="49D1A4AF" wp14:editId="0AA7998E">
                <wp:simplePos x="0" y="0"/>
                <wp:positionH relativeFrom="column">
                  <wp:posOffset>4991100</wp:posOffset>
                </wp:positionH>
                <wp:positionV relativeFrom="paragraph">
                  <wp:posOffset>280126</wp:posOffset>
                </wp:positionV>
                <wp:extent cx="1056096" cy="168728"/>
                <wp:effectExtent l="0" t="0" r="10795" b="22225"/>
                <wp:wrapNone/>
                <wp:docPr id="5" name="Rectangle 5"/>
                <wp:cNvGraphicFramePr/>
                <a:graphic xmlns:a="http://schemas.openxmlformats.org/drawingml/2006/main">
                  <a:graphicData uri="http://schemas.microsoft.com/office/word/2010/wordprocessingShape">
                    <wps:wsp>
                      <wps:cNvSpPr/>
                      <wps:spPr>
                        <a:xfrm>
                          <a:off x="0" y="0"/>
                          <a:ext cx="1056096" cy="16872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o:spid="_x0000_s1026" style="position:absolute;margin-left:393pt;margin-top:22.05pt;width:83.15pt;height:13.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" filled="f" strokecolor="red" strokeweight="1pt"/>
            </w:pict>
          </mc:Fallback>
        </mc:AlternateContent>
      </w:r>
      <w:r w:rsidR="009A7485" w:rsidRPr="007435EB">
        <w:rPr>
          <w:noProof/>
        </w:rPr>
        <w:drawing>
          <wp:inline distT="0" distB="0" distL="0" distR="0" wp14:anchorId="5ABA971B" wp14:editId="4343BB54">
            <wp:extent cx="6048374" cy="3119438"/>
            <wp:effectExtent l="19050" t="19050" r="10160" b="241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47" t="5473" r="50772" b="4908"/>
                    <a:stretch/>
                  </pic:blipFill>
                  <pic:spPr bwMode="auto">
                    <a:xfrm>
                      <a:off x="0" y="0"/>
                      <a:ext cx="6050581" cy="312057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E10585" w:rsidRPr="007435EB" w:rsidRDefault="00E10585" w:rsidP="00E52BEF">
      <w:pPr>
        <w:widowControl w:val="0"/>
        <w:contextualSpacing w:val="0"/>
        <w:rPr>
          <w:sz w:val="18"/>
          <w:szCs w:val="18"/>
        </w:rPr>
      </w:pPr>
    </w:p>
    <w:p w:rsidR="00E10585" w:rsidRPr="007435EB" w:rsidRDefault="00E10585" w:rsidP="00E52BEF">
      <w:pPr>
        <w:pStyle w:val="NormalWeb"/>
        <w:shd w:val="clear" w:color="auto" w:fill="FFFFFF"/>
        <w:spacing w:before="150" w:beforeAutospacing="0" w:after="150" w:afterAutospacing="0" w:line="276" w:lineRule="auto"/>
        <w:rPr>
          <w:rFonts w:ascii="Arial" w:hAnsi="Arial" w:cs="Arial"/>
          <w:color w:val="444444"/>
          <w:sz w:val="18"/>
          <w:szCs w:val="18"/>
        </w:rPr>
      </w:pPr>
      <w:r w:rsidRPr="007435EB">
        <w:rPr>
          <w:rFonts w:ascii="Arial" w:hAnsi="Arial" w:cs="Arial"/>
          <w:color w:val="444444"/>
          <w:sz w:val="18"/>
          <w:szCs w:val="18"/>
        </w:rPr>
        <w:t xml:space="preserve">At the top of the page is a search bar, where you can search for places or datasets. For example, entering “Landsat” brings up datasets with Landsat in their name, description, or tags, while entering “Brazil” brings up locations with Brazil in their name. In the top right, there is a </w:t>
      </w:r>
      <w:r w:rsidRPr="007435EB">
        <w:rPr>
          <w:rFonts w:ascii="Arial" w:hAnsi="Arial" w:cs="Arial"/>
          <w:b/>
          <w:bCs/>
          <w:color w:val="444444"/>
          <w:sz w:val="18"/>
          <w:szCs w:val="18"/>
        </w:rPr>
        <w:t>Sign in</w:t>
      </w:r>
      <w:r w:rsidRPr="007435EB">
        <w:rPr>
          <w:rStyle w:val="apple-converted-space"/>
          <w:rFonts w:ascii="Arial" w:hAnsi="Arial" w:cs="Arial"/>
          <w:color w:val="444444"/>
          <w:sz w:val="18"/>
          <w:szCs w:val="18"/>
        </w:rPr>
        <w:t> </w:t>
      </w:r>
      <w:r w:rsidRPr="007435EB">
        <w:rPr>
          <w:rFonts w:ascii="Arial" w:hAnsi="Arial" w:cs="Arial"/>
          <w:color w:val="444444"/>
          <w:sz w:val="18"/>
          <w:szCs w:val="18"/>
        </w:rPr>
        <w:t>button, where Earth Engine partners can sign in.</w:t>
      </w:r>
    </w:p>
    <w:p w:rsidR="00E10585" w:rsidRPr="007435EB" w:rsidRDefault="00E10585" w:rsidP="00E52BEF">
      <w:pPr>
        <w:pStyle w:val="NormalWeb"/>
        <w:shd w:val="clear" w:color="auto" w:fill="FFFFFF"/>
        <w:spacing w:before="150" w:beforeAutospacing="0" w:after="150" w:afterAutospacing="0" w:line="276" w:lineRule="auto"/>
        <w:rPr>
          <w:rFonts w:ascii="Arial" w:hAnsi="Arial" w:cs="Arial"/>
          <w:color w:val="444444"/>
          <w:sz w:val="18"/>
          <w:szCs w:val="18"/>
        </w:rPr>
      </w:pPr>
      <w:r w:rsidRPr="007435EB">
        <w:rPr>
          <w:rFonts w:ascii="Arial" w:hAnsi="Arial" w:cs="Arial"/>
          <w:color w:val="444444"/>
          <w:sz w:val="18"/>
          <w:szCs w:val="18"/>
        </w:rPr>
        <w:lastRenderedPageBreak/>
        <w:t>Below the</w:t>
      </w:r>
      <w:r w:rsidRPr="007435EB">
        <w:rPr>
          <w:rStyle w:val="apple-converted-space"/>
          <w:rFonts w:ascii="Arial" w:hAnsi="Arial" w:cs="Arial"/>
          <w:color w:val="444444"/>
          <w:sz w:val="18"/>
          <w:szCs w:val="18"/>
        </w:rPr>
        <w:t> </w:t>
      </w:r>
      <w:r w:rsidRPr="007435EB">
        <w:rPr>
          <w:rFonts w:ascii="Arial" w:hAnsi="Arial" w:cs="Arial"/>
          <w:b/>
          <w:bCs/>
          <w:color w:val="444444"/>
          <w:sz w:val="18"/>
          <w:szCs w:val="18"/>
        </w:rPr>
        <w:t>Sign in</w:t>
      </w:r>
      <w:r w:rsidRPr="007435EB">
        <w:rPr>
          <w:rStyle w:val="apple-converted-space"/>
          <w:rFonts w:ascii="Arial" w:hAnsi="Arial" w:cs="Arial"/>
          <w:color w:val="444444"/>
          <w:sz w:val="18"/>
          <w:szCs w:val="18"/>
        </w:rPr>
        <w:t> </w:t>
      </w:r>
      <w:r w:rsidRPr="007435EB">
        <w:rPr>
          <w:rFonts w:ascii="Arial" w:hAnsi="Arial" w:cs="Arial"/>
          <w:color w:val="444444"/>
          <w:sz w:val="18"/>
          <w:szCs w:val="18"/>
        </w:rPr>
        <w:t>button are three buttons:</w:t>
      </w:r>
      <w:r w:rsidRPr="007435EB">
        <w:rPr>
          <w:rStyle w:val="apple-converted-space"/>
          <w:rFonts w:ascii="Arial" w:hAnsi="Arial" w:cs="Arial"/>
          <w:color w:val="444444"/>
          <w:sz w:val="18"/>
          <w:szCs w:val="18"/>
        </w:rPr>
        <w:t> </w:t>
      </w:r>
      <w:hyperlink r:id="rId14" w:anchor="intro" w:history="1">
        <w:r w:rsidRPr="007435EB">
          <w:rPr>
            <w:rStyle w:val="Hyperlink"/>
            <w:rFonts w:ascii="Arial" w:hAnsi="Arial" w:cs="Arial"/>
            <w:color w:val="7759AE"/>
            <w:sz w:val="18"/>
            <w:szCs w:val="18"/>
          </w:rPr>
          <w:t>Home</w:t>
        </w:r>
      </w:hyperlink>
      <w:r w:rsidRPr="007435EB">
        <w:rPr>
          <w:rStyle w:val="apple-converted-space"/>
          <w:rFonts w:ascii="Arial" w:hAnsi="Arial" w:cs="Arial"/>
          <w:color w:val="444444"/>
          <w:sz w:val="18"/>
          <w:szCs w:val="18"/>
        </w:rPr>
        <w:t> </w:t>
      </w:r>
      <w:r w:rsidRPr="007435EB">
        <w:rPr>
          <w:rFonts w:ascii="Arial" w:hAnsi="Arial" w:cs="Arial"/>
          <w:color w:val="444444"/>
          <w:sz w:val="18"/>
          <w:szCs w:val="18"/>
        </w:rPr>
        <w:t>(the page you’re on),</w:t>
      </w:r>
      <w:r w:rsidRPr="007435EB">
        <w:rPr>
          <w:rStyle w:val="apple-converted-space"/>
          <w:rFonts w:ascii="Arial" w:hAnsi="Arial" w:cs="Arial"/>
          <w:color w:val="444444"/>
          <w:sz w:val="18"/>
          <w:szCs w:val="18"/>
        </w:rPr>
        <w:t> </w:t>
      </w:r>
      <w:hyperlink r:id="rId15" w:anchor="index" w:history="1">
        <w:r w:rsidRPr="007435EB">
          <w:rPr>
            <w:rStyle w:val="Hyperlink"/>
            <w:rFonts w:ascii="Arial" w:hAnsi="Arial" w:cs="Arial"/>
            <w:color w:val="7759AE"/>
            <w:sz w:val="18"/>
            <w:szCs w:val="18"/>
          </w:rPr>
          <w:t>Data Catalog</w:t>
        </w:r>
      </w:hyperlink>
      <w:r w:rsidRPr="007435EB">
        <w:rPr>
          <w:rFonts w:ascii="Arial" w:hAnsi="Arial" w:cs="Arial"/>
          <w:color w:val="444444"/>
          <w:sz w:val="18"/>
          <w:szCs w:val="18"/>
        </w:rPr>
        <w:t>, and</w:t>
      </w:r>
      <w:r w:rsidRPr="007435EB">
        <w:rPr>
          <w:rStyle w:val="apple-converted-space"/>
          <w:rFonts w:ascii="Arial" w:hAnsi="Arial" w:cs="Arial"/>
          <w:color w:val="444444"/>
          <w:sz w:val="18"/>
          <w:szCs w:val="18"/>
        </w:rPr>
        <w:t> </w:t>
      </w:r>
      <w:hyperlink r:id="rId16" w:anchor="workspace" w:history="1">
        <w:r w:rsidRPr="007435EB">
          <w:rPr>
            <w:rStyle w:val="Hyperlink"/>
            <w:rFonts w:ascii="Arial" w:hAnsi="Arial" w:cs="Arial"/>
            <w:color w:val="7759AE"/>
            <w:sz w:val="18"/>
            <w:szCs w:val="18"/>
          </w:rPr>
          <w:t>Workspace</w:t>
        </w:r>
      </w:hyperlink>
      <w:r w:rsidRPr="007435EB">
        <w:rPr>
          <w:rFonts w:ascii="Arial" w:hAnsi="Arial" w:cs="Arial"/>
          <w:color w:val="444444"/>
          <w:sz w:val="18"/>
          <w:szCs w:val="18"/>
        </w:rPr>
        <w:t>. We’ll explore the latter two in the sections below.</w:t>
      </w:r>
    </w:p>
    <w:p w:rsidR="00E10585" w:rsidRPr="007435EB" w:rsidRDefault="00E10585" w:rsidP="00E52BEF">
      <w:pPr>
        <w:pStyle w:val="NormalWeb"/>
        <w:shd w:val="clear" w:color="auto" w:fill="FFFFFF"/>
        <w:spacing w:before="150" w:beforeAutospacing="0" w:after="150" w:afterAutospacing="0" w:line="276" w:lineRule="auto"/>
        <w:rPr>
          <w:rFonts w:ascii="Arial" w:hAnsi="Arial" w:cs="Arial"/>
          <w:color w:val="444444"/>
          <w:sz w:val="18"/>
          <w:szCs w:val="18"/>
        </w:rPr>
      </w:pPr>
      <w:r w:rsidRPr="007435EB">
        <w:rPr>
          <w:rFonts w:ascii="Arial" w:hAnsi="Arial" w:cs="Arial"/>
          <w:color w:val="444444"/>
          <w:sz w:val="18"/>
          <w:szCs w:val="18"/>
        </w:rPr>
        <w:t>The introductory text on the Home page gives an overview of Earth Engine as “a planetary-scale platform for environmental data and analysis.” It also provides links to</w:t>
      </w:r>
      <w:r w:rsidRPr="007435EB">
        <w:rPr>
          <w:rStyle w:val="apple-converted-space"/>
          <w:rFonts w:ascii="Arial" w:hAnsi="Arial" w:cs="Arial"/>
          <w:color w:val="444444"/>
          <w:sz w:val="18"/>
          <w:szCs w:val="18"/>
        </w:rPr>
        <w:t> </w:t>
      </w:r>
      <w:hyperlink r:id="rId17" w:history="1">
        <w:r w:rsidRPr="007435EB">
          <w:rPr>
            <w:rStyle w:val="Hyperlink"/>
            <w:rFonts w:ascii="Arial" w:hAnsi="Arial" w:cs="Arial"/>
            <w:color w:val="7759AE"/>
            <w:sz w:val="18"/>
            <w:szCs w:val="18"/>
          </w:rPr>
          <w:t>product videos</w:t>
        </w:r>
      </w:hyperlink>
      <w:r w:rsidRPr="007435EB">
        <w:rPr>
          <w:rFonts w:ascii="Arial" w:hAnsi="Arial" w:cs="Arial"/>
          <w:color w:val="444444"/>
          <w:sz w:val="18"/>
          <w:szCs w:val="18"/>
        </w:rPr>
        <w:t>, news items, and other resources.</w:t>
      </w:r>
    </w:p>
    <w:p w:rsidR="00E10585" w:rsidRPr="007435EB" w:rsidRDefault="00E10585" w:rsidP="00E52BEF">
      <w:pPr>
        <w:pStyle w:val="NormalWeb"/>
        <w:shd w:val="clear" w:color="auto" w:fill="FFFFFF"/>
        <w:spacing w:before="0" w:beforeAutospacing="0" w:after="150" w:afterAutospacing="0" w:line="276" w:lineRule="auto"/>
        <w:rPr>
          <w:rFonts w:ascii="Arial" w:hAnsi="Arial" w:cs="Arial"/>
          <w:color w:val="444444"/>
          <w:sz w:val="20"/>
          <w:szCs w:val="20"/>
        </w:rPr>
      </w:pPr>
      <w:r w:rsidRPr="007435EB">
        <w:rPr>
          <w:rFonts w:ascii="Arial" w:hAnsi="Arial" w:cs="Arial"/>
          <w:color w:val="444444"/>
          <w:sz w:val="20"/>
          <w:szCs w:val="20"/>
        </w:rPr>
        <w:t>Below the introductory text is the Featured gallery, where you can quickly find examples of some of the best and latest analysis products produced by Google Earth Engine and the organizations using it. These include links to view massive datasets using the</w:t>
      </w:r>
      <w:r w:rsidRPr="007435EB">
        <w:rPr>
          <w:rStyle w:val="apple-converted-space"/>
          <w:rFonts w:ascii="Arial" w:hAnsi="Arial" w:cs="Arial"/>
          <w:color w:val="444444"/>
          <w:sz w:val="20"/>
          <w:szCs w:val="20"/>
        </w:rPr>
        <w:t> </w:t>
      </w:r>
      <w:hyperlink r:id="rId18" w:history="1">
        <w:r w:rsidRPr="007435EB">
          <w:rPr>
            <w:rStyle w:val="Hyperlink"/>
            <w:rFonts w:ascii="Arial" w:hAnsi="Arial" w:cs="Arial"/>
            <w:color w:val="7759AE"/>
            <w:sz w:val="20"/>
            <w:szCs w:val="20"/>
          </w:rPr>
          <w:t xml:space="preserve">Google Earth </w:t>
        </w:r>
        <w:proofErr w:type="gramStart"/>
        <w:r w:rsidRPr="007435EB">
          <w:rPr>
            <w:rStyle w:val="Hyperlink"/>
            <w:rFonts w:ascii="Arial" w:hAnsi="Arial" w:cs="Arial"/>
            <w:color w:val="7759AE"/>
            <w:sz w:val="20"/>
            <w:szCs w:val="20"/>
          </w:rPr>
          <w:t>plugin</w:t>
        </w:r>
        <w:proofErr w:type="gramEnd"/>
      </w:hyperlink>
      <w:r w:rsidRPr="007435EB">
        <w:rPr>
          <w:rFonts w:ascii="Arial" w:hAnsi="Arial" w:cs="Arial"/>
          <w:color w:val="444444"/>
          <w:sz w:val="20"/>
          <w:szCs w:val="20"/>
        </w:rPr>
        <w:t>(available for Windows and Mac).</w:t>
      </w:r>
    </w:p>
    <w:p w:rsidR="00E10585" w:rsidRPr="007435EB" w:rsidRDefault="00E10585" w:rsidP="00E52BEF">
      <w:pPr>
        <w:numPr>
          <w:ilvl w:val="0"/>
          <w:numId w:val="13"/>
        </w:numPr>
        <w:shd w:val="clear" w:color="auto" w:fill="FFFFFF"/>
        <w:spacing w:before="100" w:beforeAutospacing="1" w:after="100" w:afterAutospacing="1"/>
        <w:ind w:left="450" w:right="150"/>
        <w:contextualSpacing w:val="0"/>
        <w:rPr>
          <w:color w:val="444444"/>
          <w:sz w:val="20"/>
          <w:szCs w:val="20"/>
        </w:rPr>
      </w:pPr>
      <w:r w:rsidRPr="007435EB">
        <w:rPr>
          <w:color w:val="444444"/>
          <w:sz w:val="20"/>
          <w:szCs w:val="20"/>
        </w:rPr>
        <w:t>Click on</w:t>
      </w:r>
      <w:r w:rsidRPr="007435EB">
        <w:rPr>
          <w:rStyle w:val="apple-converted-space"/>
          <w:color w:val="444444"/>
          <w:sz w:val="20"/>
          <w:szCs w:val="20"/>
        </w:rPr>
        <w:t> </w:t>
      </w:r>
      <w:r w:rsidRPr="007435EB">
        <w:rPr>
          <w:b/>
          <w:bCs/>
          <w:color w:val="444444"/>
          <w:sz w:val="20"/>
          <w:szCs w:val="20"/>
        </w:rPr>
        <w:t>Global Roadless Areas</w:t>
      </w:r>
      <w:r w:rsidRPr="007435EB">
        <w:rPr>
          <w:color w:val="444444"/>
          <w:sz w:val="20"/>
          <w:szCs w:val="20"/>
        </w:rPr>
        <w:t>: 1 km buffer to see the map shown below.</w:t>
      </w:r>
    </w:p>
    <w:p w:rsidR="00E10585" w:rsidRPr="007435EB" w:rsidRDefault="00E10585" w:rsidP="00E52BEF">
      <w:pPr>
        <w:widowControl w:val="0"/>
        <w:contextualSpacing w:val="0"/>
        <w:rPr>
          <w:sz w:val="18"/>
        </w:rPr>
      </w:pPr>
    </w:p>
    <w:p w:rsidR="00E10585" w:rsidRPr="007435EB" w:rsidRDefault="00E10585" w:rsidP="00E52BEF">
      <w:pPr>
        <w:widowControl w:val="0"/>
        <w:contextualSpacing w:val="0"/>
        <w:rPr>
          <w:sz w:val="18"/>
        </w:rPr>
      </w:pPr>
      <w:r w:rsidRPr="007435EB">
        <w:rPr>
          <w:noProof/>
        </w:rPr>
        <w:drawing>
          <wp:inline distT="0" distB="0" distL="0" distR="0" wp14:anchorId="18765B29" wp14:editId="0F93FEFA">
            <wp:extent cx="5540829" cy="4201886"/>
            <wp:effectExtent l="19050" t="19050" r="22225" b="273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t="6113" r="66953" b="4796"/>
                    <a:stretch/>
                  </pic:blipFill>
                  <pic:spPr bwMode="auto">
                    <a:xfrm>
                      <a:off x="0" y="0"/>
                      <a:ext cx="5546106" cy="420588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B30902" w:rsidRPr="007435EB" w:rsidRDefault="00B30902" w:rsidP="00E52BEF">
      <w:pPr>
        <w:widowControl w:val="0"/>
        <w:contextualSpacing w:val="0"/>
        <w:rPr>
          <w:sz w:val="18"/>
        </w:rPr>
      </w:pPr>
    </w:p>
    <w:p w:rsidR="00B30902" w:rsidRPr="007435EB" w:rsidRDefault="00742842" w:rsidP="00E52BEF">
      <w:pPr>
        <w:numPr>
          <w:ilvl w:val="0"/>
          <w:numId w:val="14"/>
        </w:numPr>
        <w:shd w:val="clear" w:color="auto" w:fill="FFFFFF"/>
        <w:spacing w:before="100" w:beforeAutospacing="1" w:after="100" w:afterAutospacing="1"/>
        <w:ind w:left="446" w:right="144"/>
        <w:rPr>
          <w:color w:val="444444"/>
          <w:sz w:val="18"/>
          <w:szCs w:val="20"/>
        </w:rPr>
      </w:pPr>
      <w:bookmarkStart w:id="1" w:name="h.q0cmszxu7yw3" w:colFirst="0" w:colLast="0"/>
      <w:bookmarkStart w:id="2" w:name="h.m4a674qdnxen" w:colFirst="0" w:colLast="0"/>
      <w:bookmarkEnd w:id="1"/>
      <w:bookmarkEnd w:id="2"/>
      <w:r w:rsidRPr="007435EB">
        <w:rPr>
          <w:color w:val="444444"/>
          <w:sz w:val="18"/>
          <w:szCs w:val="20"/>
        </w:rPr>
        <w:t>Explore the map by panning and zooming Google Earth. You can use the controls in the upper right, or use your mouse to pan, and your mouse’s scroll w</w:t>
      </w:r>
      <w:r w:rsidR="00D50F02" w:rsidRPr="007435EB">
        <w:rPr>
          <w:color w:val="444444"/>
          <w:sz w:val="18"/>
          <w:szCs w:val="20"/>
        </w:rPr>
        <w:t>heel to zoom.</w:t>
      </w:r>
    </w:p>
    <w:p w:rsidR="00742842" w:rsidRPr="007435EB" w:rsidRDefault="00742842" w:rsidP="00E52BEF">
      <w:pPr>
        <w:pStyle w:val="NormalWeb"/>
        <w:shd w:val="clear" w:color="auto" w:fill="FFFFFF"/>
        <w:spacing w:before="150" w:beforeAutospacing="0" w:after="150" w:afterAutospacing="0" w:line="276" w:lineRule="auto"/>
        <w:rPr>
          <w:rFonts w:ascii="Arial" w:hAnsi="Arial" w:cs="Arial"/>
          <w:color w:val="444444"/>
          <w:sz w:val="18"/>
          <w:szCs w:val="20"/>
        </w:rPr>
      </w:pPr>
      <w:r w:rsidRPr="007435EB">
        <w:rPr>
          <w:rFonts w:ascii="Arial" w:hAnsi="Arial" w:cs="Arial"/>
          <w:color w:val="444444"/>
          <w:sz w:val="18"/>
          <w:szCs w:val="20"/>
        </w:rPr>
        <w:t xml:space="preserve">Other links in the Featured gallery will display </w:t>
      </w:r>
      <w:proofErr w:type="spellStart"/>
      <w:r w:rsidRPr="007435EB">
        <w:rPr>
          <w:rFonts w:ascii="Arial" w:hAnsi="Arial" w:cs="Arial"/>
          <w:color w:val="444444"/>
          <w:sz w:val="18"/>
          <w:szCs w:val="20"/>
        </w:rPr>
        <w:t>timelapses</w:t>
      </w:r>
      <w:proofErr w:type="spellEnd"/>
      <w:r w:rsidRPr="007435EB">
        <w:rPr>
          <w:rFonts w:ascii="Arial" w:hAnsi="Arial" w:cs="Arial"/>
          <w:color w:val="444444"/>
          <w:sz w:val="18"/>
          <w:szCs w:val="20"/>
        </w:rPr>
        <w:t xml:space="preserve"> of environmental change on massive scales. For most of the </w:t>
      </w:r>
      <w:proofErr w:type="spellStart"/>
      <w:r w:rsidRPr="007435EB">
        <w:rPr>
          <w:rFonts w:ascii="Arial" w:hAnsi="Arial" w:cs="Arial"/>
          <w:color w:val="444444"/>
          <w:sz w:val="18"/>
          <w:szCs w:val="20"/>
        </w:rPr>
        <w:t>timelapses</w:t>
      </w:r>
      <w:proofErr w:type="spellEnd"/>
      <w:r w:rsidRPr="007435EB">
        <w:rPr>
          <w:rFonts w:ascii="Arial" w:hAnsi="Arial" w:cs="Arial"/>
          <w:color w:val="444444"/>
          <w:sz w:val="18"/>
          <w:szCs w:val="20"/>
        </w:rPr>
        <w:t>, clicking the link will show you an introductory video, like the one for the Drying of the Aral Sea shown below.</w:t>
      </w:r>
    </w:p>
    <w:p w:rsidR="00742842" w:rsidRPr="007435EB" w:rsidRDefault="00742842" w:rsidP="00E52BEF">
      <w:pPr>
        <w:pStyle w:val="Heading3"/>
        <w:keepNext w:val="0"/>
        <w:keepLines w:val="0"/>
        <w:widowControl w:val="0"/>
        <w:contextualSpacing w:val="0"/>
        <w:rPr>
          <w:sz w:val="20"/>
        </w:rPr>
      </w:pPr>
    </w:p>
    <w:p w:rsidR="00742842" w:rsidRPr="007435EB" w:rsidRDefault="00742842" w:rsidP="00E52BEF">
      <w:pPr>
        <w:pStyle w:val="Heading3"/>
        <w:keepNext w:val="0"/>
        <w:keepLines w:val="0"/>
        <w:widowControl w:val="0"/>
        <w:contextualSpacing w:val="0"/>
        <w:rPr>
          <w:sz w:val="20"/>
        </w:rPr>
      </w:pPr>
    </w:p>
    <w:p w:rsidR="00D50F02" w:rsidRPr="007435EB" w:rsidRDefault="00D50F02" w:rsidP="00E52BEF"/>
    <w:p w:rsidR="00D50F02" w:rsidRPr="007435EB" w:rsidRDefault="00D50F02" w:rsidP="00E52BEF"/>
    <w:p w:rsidR="00D50F02" w:rsidRPr="007435EB" w:rsidRDefault="00D50F02" w:rsidP="00E52BEF"/>
    <w:p w:rsidR="00D50F02" w:rsidRPr="007435EB" w:rsidRDefault="004F0ACA" w:rsidP="00E52BEF">
      <w:r w:rsidRPr="007435EB">
        <w:rPr>
          <w:noProof/>
        </w:rPr>
        <mc:AlternateContent>
          <mc:Choice Requires="wps">
            <w:drawing>
              <wp:anchor distT="0" distB="0" distL="114300" distR="114300" simplePos="0" relativeHeight="251692032" behindDoc="0" locked="0" layoutInCell="1" allowOverlap="1" wp14:anchorId="3BA97072" wp14:editId="6E4BA505">
                <wp:simplePos x="0" y="0"/>
                <wp:positionH relativeFrom="column">
                  <wp:posOffset>128954</wp:posOffset>
                </wp:positionH>
                <wp:positionV relativeFrom="paragraph">
                  <wp:posOffset>2458769</wp:posOffset>
                </wp:positionV>
                <wp:extent cx="342900" cy="386861"/>
                <wp:effectExtent l="0" t="0" r="19050" b="13335"/>
                <wp:wrapNone/>
                <wp:docPr id="11" name="Oval 11"/>
                <wp:cNvGraphicFramePr/>
                <a:graphic xmlns:a="http://schemas.openxmlformats.org/drawingml/2006/main">
                  <a:graphicData uri="http://schemas.microsoft.com/office/word/2010/wordprocessingShape">
                    <wps:wsp>
                      <wps:cNvSpPr/>
                      <wps:spPr>
                        <a:xfrm>
                          <a:off x="0" y="0"/>
                          <a:ext cx="342900" cy="386861"/>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1" o:spid="_x0000_s1026" style="position:absolute;margin-left:10.15pt;margin-top:193.6pt;width:27pt;height:30.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" filled="f" strokecolor="red" strokeweight="1pt"/>
            </w:pict>
          </mc:Fallback>
        </mc:AlternateContent>
      </w:r>
      <w:r w:rsidR="007750A3" w:rsidRPr="007435EB">
        <w:rPr>
          <w:noProof/>
        </w:rPr>
        <mc:AlternateContent>
          <mc:Choice Requires="wps">
            <w:drawing>
              <wp:anchor distT="0" distB="0" distL="114300" distR="114300" simplePos="0" relativeHeight="251694080" behindDoc="0" locked="0" layoutInCell="1" allowOverlap="1" wp14:anchorId="6706A853" wp14:editId="05746D92">
                <wp:simplePos x="0" y="0"/>
                <wp:positionH relativeFrom="column">
                  <wp:posOffset>110853</wp:posOffset>
                </wp:positionH>
                <wp:positionV relativeFrom="paragraph">
                  <wp:posOffset>504190</wp:posOffset>
                </wp:positionV>
                <wp:extent cx="381000" cy="1328057"/>
                <wp:effectExtent l="0" t="0" r="19050" b="24765"/>
                <wp:wrapNone/>
                <wp:docPr id="20" name="Oval 20"/>
                <wp:cNvGraphicFramePr/>
                <a:graphic xmlns:a="http://schemas.openxmlformats.org/drawingml/2006/main">
                  <a:graphicData uri="http://schemas.microsoft.com/office/word/2010/wordprocessingShape">
                    <wps:wsp>
                      <wps:cNvSpPr/>
                      <wps:spPr>
                        <a:xfrm>
                          <a:off x="0" y="0"/>
                          <a:ext cx="381000" cy="1328057"/>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0" o:spid="_x0000_s1026" style="position:absolute;margin-left:8.75pt;margin-top:39.7pt;width:30pt;height:104.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" filled="f" strokecolor="red" strokeweight="1pt"/>
            </w:pict>
          </mc:Fallback>
        </mc:AlternateContent>
      </w:r>
      <w:r w:rsidR="00D50F02" w:rsidRPr="007435EB">
        <w:rPr>
          <w:noProof/>
        </w:rPr>
        <w:drawing>
          <wp:inline distT="0" distB="0" distL="0" distR="0" wp14:anchorId="5E9C1F5A" wp14:editId="266BAB12">
            <wp:extent cx="6428014" cy="3297537"/>
            <wp:effectExtent l="57150" t="57150" r="106680" b="1130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t="5472" r="50591" b="4423"/>
                    <a:stretch/>
                  </pic:blipFill>
                  <pic:spPr bwMode="auto">
                    <a:xfrm>
                      <a:off x="0" y="0"/>
                      <a:ext cx="6433481" cy="3300341"/>
                    </a:xfrm>
                    <a:prstGeom prst="rect">
                      <a:avLst/>
                    </a:prstGeom>
                    <a:ln w="12700" cap="sq">
                      <a:solidFill>
                        <a:schemeClr val="tx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750A3" w:rsidRPr="007435EB" w:rsidRDefault="007750A3" w:rsidP="00E52BEF"/>
    <w:p w:rsidR="007750A3" w:rsidRPr="007435EB" w:rsidRDefault="007750A3" w:rsidP="00E52BEF">
      <w:pPr>
        <w:rPr>
          <w:color w:val="444444"/>
          <w:sz w:val="20"/>
          <w:szCs w:val="20"/>
          <w:shd w:val="clear" w:color="auto" w:fill="FFFFFF"/>
        </w:rPr>
      </w:pPr>
      <w:r w:rsidRPr="007435EB">
        <w:rPr>
          <w:color w:val="444444"/>
          <w:sz w:val="20"/>
          <w:szCs w:val="20"/>
          <w:shd w:val="clear" w:color="auto" w:fill="FFFFFF"/>
        </w:rPr>
        <w:t xml:space="preserve">On the </w:t>
      </w:r>
      <w:proofErr w:type="spellStart"/>
      <w:r w:rsidRPr="007435EB">
        <w:rPr>
          <w:color w:val="444444"/>
          <w:sz w:val="20"/>
          <w:szCs w:val="20"/>
          <w:shd w:val="clear" w:color="auto" w:fill="FFFFFF"/>
        </w:rPr>
        <w:t>timelapse</w:t>
      </w:r>
      <w:proofErr w:type="spellEnd"/>
      <w:r w:rsidRPr="007435EB">
        <w:rPr>
          <w:color w:val="444444"/>
          <w:sz w:val="20"/>
          <w:szCs w:val="20"/>
          <w:shd w:val="clear" w:color="auto" w:fill="FFFFFF"/>
        </w:rPr>
        <w:t xml:space="preserve"> maps, you can zoom in, pan the map, </w:t>
      </w:r>
      <w:proofErr w:type="gramStart"/>
      <w:r w:rsidRPr="007435EB">
        <w:rPr>
          <w:color w:val="444444"/>
          <w:sz w:val="20"/>
          <w:szCs w:val="20"/>
          <w:shd w:val="clear" w:color="auto" w:fill="FFFFFF"/>
        </w:rPr>
        <w:t>pause</w:t>
      </w:r>
      <w:proofErr w:type="gramEnd"/>
      <w:r w:rsidRPr="007435EB">
        <w:rPr>
          <w:color w:val="444444"/>
          <w:sz w:val="20"/>
          <w:szCs w:val="20"/>
          <w:shd w:val="clear" w:color="auto" w:fill="FFFFFF"/>
        </w:rPr>
        <w:t xml:space="preserve"> the </w:t>
      </w:r>
      <w:proofErr w:type="spellStart"/>
      <w:r w:rsidRPr="007435EB">
        <w:rPr>
          <w:color w:val="444444"/>
          <w:sz w:val="20"/>
          <w:szCs w:val="20"/>
          <w:shd w:val="clear" w:color="auto" w:fill="FFFFFF"/>
        </w:rPr>
        <w:t>timelapse</w:t>
      </w:r>
      <w:proofErr w:type="spellEnd"/>
      <w:r w:rsidRPr="007435EB">
        <w:rPr>
          <w:color w:val="444444"/>
          <w:sz w:val="20"/>
          <w:szCs w:val="20"/>
          <w:shd w:val="clear" w:color="auto" w:fill="FFFFFF"/>
        </w:rPr>
        <w:t xml:space="preserve">, and select the playback speed, as indicated above. </w:t>
      </w:r>
    </w:p>
    <w:p w:rsidR="00A35BDC" w:rsidRDefault="00A35BDC" w:rsidP="00E52BEF">
      <w:pPr>
        <w:pStyle w:val="Heading2"/>
        <w:shd w:val="clear" w:color="auto" w:fill="FFFFFF"/>
        <w:spacing w:before="297" w:after="148"/>
        <w:rPr>
          <w:color w:val="444444"/>
          <w:sz w:val="24"/>
          <w:szCs w:val="24"/>
        </w:rPr>
      </w:pPr>
      <w:r>
        <w:rPr>
          <w:color w:val="444444"/>
          <w:sz w:val="24"/>
          <w:szCs w:val="24"/>
        </w:rPr>
        <w:t>Data Catalog</w:t>
      </w:r>
    </w:p>
    <w:p w:rsidR="00A35BDC" w:rsidRDefault="00A35BDC" w:rsidP="00E52BEF">
      <w:pPr>
        <w:pStyle w:val="NormalWeb"/>
        <w:shd w:val="clear" w:color="auto" w:fill="FFFFFF"/>
        <w:spacing w:before="0" w:beforeAutospacing="0" w:after="150" w:afterAutospacing="0" w:line="276" w:lineRule="auto"/>
        <w:rPr>
          <w:rFonts w:ascii="Arial" w:hAnsi="Arial" w:cs="Arial"/>
          <w:color w:val="444444"/>
          <w:sz w:val="20"/>
          <w:szCs w:val="20"/>
        </w:rPr>
      </w:pPr>
      <w:r>
        <w:rPr>
          <w:rFonts w:ascii="Arial" w:hAnsi="Arial" w:cs="Arial"/>
          <w:color w:val="444444"/>
          <w:sz w:val="20"/>
          <w:szCs w:val="20"/>
        </w:rPr>
        <w:t>The</w:t>
      </w:r>
      <w:r>
        <w:rPr>
          <w:rStyle w:val="apple-converted-space"/>
          <w:rFonts w:ascii="Arial" w:hAnsi="Arial" w:cs="Arial"/>
          <w:color w:val="444444"/>
          <w:sz w:val="20"/>
          <w:szCs w:val="20"/>
        </w:rPr>
        <w:t> </w:t>
      </w:r>
      <w:hyperlink r:id="rId21" w:anchor="index" w:history="1">
        <w:r>
          <w:rPr>
            <w:rStyle w:val="Hyperlink"/>
            <w:rFonts w:ascii="Arial" w:hAnsi="Arial" w:cs="Arial"/>
            <w:color w:val="7759AE"/>
            <w:sz w:val="20"/>
            <w:szCs w:val="20"/>
          </w:rPr>
          <w:t>Data Catalog</w:t>
        </w:r>
      </w:hyperlink>
      <w:r>
        <w:rPr>
          <w:rStyle w:val="apple-converted-space"/>
          <w:rFonts w:ascii="Arial" w:hAnsi="Arial" w:cs="Arial"/>
          <w:color w:val="444444"/>
          <w:sz w:val="20"/>
          <w:szCs w:val="20"/>
        </w:rPr>
        <w:t> </w:t>
      </w:r>
      <w:r>
        <w:rPr>
          <w:rFonts w:ascii="Arial" w:hAnsi="Arial" w:cs="Arial"/>
          <w:color w:val="444444"/>
          <w:sz w:val="20"/>
          <w:szCs w:val="20"/>
        </w:rPr>
        <w:t>lists the datasets available for viewing and analysis in Google Earth Engine.</w:t>
      </w:r>
    </w:p>
    <w:p w:rsidR="00A35BDC" w:rsidRDefault="00A35BDC" w:rsidP="00E52BEF">
      <w:pPr>
        <w:numPr>
          <w:ilvl w:val="0"/>
          <w:numId w:val="15"/>
        </w:numPr>
        <w:shd w:val="clear" w:color="auto" w:fill="FFFFFF"/>
        <w:spacing w:before="100" w:beforeAutospacing="1" w:after="100" w:afterAutospacing="1"/>
        <w:ind w:left="450" w:right="150"/>
        <w:contextualSpacing w:val="0"/>
        <w:rPr>
          <w:color w:val="444444"/>
          <w:sz w:val="20"/>
          <w:szCs w:val="20"/>
        </w:rPr>
      </w:pPr>
      <w:r>
        <w:rPr>
          <w:color w:val="444444"/>
          <w:sz w:val="20"/>
          <w:szCs w:val="20"/>
        </w:rPr>
        <w:t>Click on the</w:t>
      </w:r>
      <w:r>
        <w:rPr>
          <w:rStyle w:val="apple-converted-space"/>
          <w:color w:val="444444"/>
          <w:sz w:val="20"/>
          <w:szCs w:val="20"/>
        </w:rPr>
        <w:t> </w:t>
      </w:r>
      <w:r>
        <w:rPr>
          <w:b/>
          <w:bCs/>
          <w:color w:val="444444"/>
          <w:sz w:val="20"/>
          <w:szCs w:val="20"/>
        </w:rPr>
        <w:t>Data Catalog</w:t>
      </w:r>
      <w:r>
        <w:rPr>
          <w:rStyle w:val="apple-converted-space"/>
          <w:color w:val="444444"/>
          <w:sz w:val="20"/>
          <w:szCs w:val="20"/>
        </w:rPr>
        <w:t> </w:t>
      </w:r>
      <w:r>
        <w:rPr>
          <w:color w:val="444444"/>
          <w:sz w:val="20"/>
          <w:szCs w:val="20"/>
        </w:rPr>
        <w:t>button in the upper right of any Google Earth Engine page.</w:t>
      </w:r>
    </w:p>
    <w:p w:rsidR="00A35BDC" w:rsidRDefault="00A35BDC" w:rsidP="00E52BEF">
      <w:pPr>
        <w:rPr>
          <w:color w:val="444444"/>
          <w:sz w:val="20"/>
          <w:szCs w:val="20"/>
          <w:shd w:val="clear" w:color="auto" w:fill="FFFFFF"/>
        </w:rPr>
      </w:pPr>
      <w:r w:rsidRPr="007435EB">
        <w:rPr>
          <w:noProof/>
          <w:sz w:val="18"/>
        </w:rPr>
        <w:lastRenderedPageBreak/>
        <mc:AlternateContent>
          <mc:Choice Requires="wps">
            <w:drawing>
              <wp:anchor distT="0" distB="0" distL="114300" distR="114300" simplePos="0" relativeHeight="251696128" behindDoc="0" locked="0" layoutInCell="1" allowOverlap="1" wp14:anchorId="0B8E902F" wp14:editId="773E08DA">
                <wp:simplePos x="0" y="0"/>
                <wp:positionH relativeFrom="column">
                  <wp:posOffset>5257800</wp:posOffset>
                </wp:positionH>
                <wp:positionV relativeFrom="paragraph">
                  <wp:posOffset>449580</wp:posOffset>
                </wp:positionV>
                <wp:extent cx="571500" cy="195943"/>
                <wp:effectExtent l="0" t="0" r="19050" b="13970"/>
                <wp:wrapNone/>
                <wp:docPr id="24" name="Rectangle 24"/>
                <wp:cNvGraphicFramePr/>
                <a:graphic xmlns:a="http://schemas.openxmlformats.org/drawingml/2006/main">
                  <a:graphicData uri="http://schemas.microsoft.com/office/word/2010/wordprocessingShape">
                    <wps:wsp>
                      <wps:cNvSpPr/>
                      <wps:spPr>
                        <a:xfrm>
                          <a:off x="0" y="0"/>
                          <a:ext cx="571500" cy="19594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 o:spid="_x0000_s1026" style="position:absolute;margin-left:414pt;margin-top:35.4pt;width:45pt;height:15.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" filled="f" strokecolor="red" strokeweight="1pt"/>
            </w:pict>
          </mc:Fallback>
        </mc:AlternateContent>
      </w:r>
      <w:r>
        <w:rPr>
          <w:noProof/>
        </w:rPr>
        <w:drawing>
          <wp:inline distT="0" distB="0" distL="0" distR="0" wp14:anchorId="21E692BA" wp14:editId="2597A2E4">
            <wp:extent cx="6351333" cy="3268980"/>
            <wp:effectExtent l="19050" t="19050" r="11430" b="266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600" t="5738" r="50748" b="5246"/>
                    <a:stretch/>
                  </pic:blipFill>
                  <pic:spPr bwMode="auto">
                    <a:xfrm>
                      <a:off x="0" y="0"/>
                      <a:ext cx="6373628" cy="328045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A35BDC" w:rsidRDefault="00A35BDC" w:rsidP="00E52BEF">
      <w:pPr>
        <w:rPr>
          <w:color w:val="444444"/>
          <w:sz w:val="20"/>
          <w:szCs w:val="20"/>
          <w:shd w:val="clear" w:color="auto" w:fill="FFFFFF"/>
        </w:rPr>
      </w:pPr>
    </w:p>
    <w:p w:rsidR="00C2458A" w:rsidRDefault="00C2458A" w:rsidP="00E52BEF">
      <w:pPr>
        <w:pStyle w:val="NormalWeb"/>
        <w:shd w:val="clear" w:color="auto" w:fill="FFFFFF"/>
        <w:spacing w:before="150" w:beforeAutospacing="0" w:after="150" w:afterAutospacing="0" w:line="276" w:lineRule="auto"/>
        <w:rPr>
          <w:rFonts w:ascii="Arial" w:hAnsi="Arial" w:cs="Arial"/>
          <w:color w:val="444444"/>
          <w:sz w:val="20"/>
          <w:szCs w:val="20"/>
        </w:rPr>
      </w:pPr>
      <w:r>
        <w:rPr>
          <w:rFonts w:ascii="Arial" w:hAnsi="Arial" w:cs="Arial"/>
          <w:color w:val="444444"/>
          <w:sz w:val="20"/>
          <w:szCs w:val="20"/>
        </w:rPr>
        <w:t xml:space="preserve">On the Data Catalog page you will see a list of Popular Tags, linking to datasets that have those tags applied. Below that is a list of various </w:t>
      </w:r>
      <w:r w:rsidR="008F7903">
        <w:rPr>
          <w:rFonts w:ascii="Arial" w:hAnsi="Arial" w:cs="Arial"/>
          <w:color w:val="444444"/>
          <w:sz w:val="20"/>
          <w:szCs w:val="20"/>
        </w:rPr>
        <w:t>data types</w:t>
      </w:r>
      <w:r>
        <w:rPr>
          <w:rFonts w:ascii="Arial" w:hAnsi="Arial" w:cs="Arial"/>
          <w:color w:val="444444"/>
          <w:sz w:val="20"/>
          <w:szCs w:val="20"/>
        </w:rPr>
        <w:t xml:space="preserve"> and multi-day mosaics, including brief descriptions of, and direct links to, a handful of the available datasets. These lists show or link to most of the datasets and mosaics available in Google Earth Engine. To access ALL available datasets, use the search bar at the top of the page.</w:t>
      </w:r>
    </w:p>
    <w:p w:rsidR="00C2458A" w:rsidRDefault="00C2458A" w:rsidP="00E52BEF">
      <w:pPr>
        <w:numPr>
          <w:ilvl w:val="0"/>
          <w:numId w:val="16"/>
        </w:numPr>
        <w:shd w:val="clear" w:color="auto" w:fill="FFFFFF"/>
        <w:spacing w:before="100" w:beforeAutospacing="1" w:after="100" w:afterAutospacing="1"/>
        <w:ind w:left="450" w:right="150"/>
        <w:contextualSpacing w:val="0"/>
        <w:rPr>
          <w:color w:val="444444"/>
          <w:sz w:val="20"/>
          <w:szCs w:val="20"/>
        </w:rPr>
      </w:pPr>
      <w:r>
        <w:rPr>
          <w:color w:val="444444"/>
          <w:sz w:val="20"/>
          <w:szCs w:val="20"/>
        </w:rPr>
        <w:t>Click on a few of the popular tags to see what kinds of datasets they contain.</w:t>
      </w:r>
    </w:p>
    <w:p w:rsidR="00C2458A" w:rsidRDefault="00C2458A" w:rsidP="00E52BEF">
      <w:pPr>
        <w:numPr>
          <w:ilvl w:val="1"/>
          <w:numId w:val="16"/>
        </w:numPr>
        <w:shd w:val="clear" w:color="auto" w:fill="FFFFFF"/>
        <w:spacing w:before="100" w:beforeAutospacing="1" w:after="100" w:afterAutospacing="1"/>
        <w:ind w:left="900" w:right="300"/>
        <w:contextualSpacing w:val="0"/>
        <w:rPr>
          <w:color w:val="444444"/>
          <w:sz w:val="20"/>
          <w:szCs w:val="20"/>
        </w:rPr>
      </w:pPr>
      <w:r>
        <w:rPr>
          <w:color w:val="444444"/>
          <w:sz w:val="20"/>
          <w:szCs w:val="20"/>
        </w:rPr>
        <w:t>For example,</w:t>
      </w:r>
      <w:r>
        <w:rPr>
          <w:rStyle w:val="apple-converted-space"/>
          <w:color w:val="444444"/>
          <w:sz w:val="20"/>
          <w:szCs w:val="20"/>
        </w:rPr>
        <w:t> </w:t>
      </w:r>
      <w:proofErr w:type="spellStart"/>
      <w:r w:rsidR="00B743EA">
        <w:fldChar w:fldCharType="begin"/>
      </w:r>
      <w:r w:rsidR="00B743EA">
        <w:instrText xml:space="preserve"> HYPERLINK "http://earthengine.google.org/" \l "search/tag:toa" </w:instrText>
      </w:r>
      <w:r w:rsidR="00B743EA">
        <w:fldChar w:fldCharType="separate"/>
      </w:r>
      <w:r>
        <w:rPr>
          <w:rStyle w:val="Hyperlink"/>
          <w:color w:val="7759AE"/>
          <w:sz w:val="20"/>
          <w:szCs w:val="20"/>
        </w:rPr>
        <w:t>toa</w:t>
      </w:r>
      <w:proofErr w:type="spellEnd"/>
      <w:r w:rsidR="00B743EA">
        <w:rPr>
          <w:rStyle w:val="Hyperlink"/>
          <w:color w:val="7759AE"/>
          <w:sz w:val="20"/>
          <w:szCs w:val="20"/>
        </w:rPr>
        <w:fldChar w:fldCharType="end"/>
      </w:r>
      <w:r>
        <w:rPr>
          <w:rStyle w:val="apple-converted-space"/>
          <w:color w:val="444444"/>
          <w:sz w:val="20"/>
          <w:szCs w:val="20"/>
        </w:rPr>
        <w:t> </w:t>
      </w:r>
      <w:r>
        <w:rPr>
          <w:color w:val="444444"/>
          <w:sz w:val="20"/>
          <w:szCs w:val="20"/>
        </w:rPr>
        <w:t>brings up a list of datasets depicting “computed top-of-atmosphere reflectance.”</w:t>
      </w:r>
    </w:p>
    <w:p w:rsidR="00C2458A" w:rsidRDefault="00C2458A" w:rsidP="00E52BEF">
      <w:pPr>
        <w:numPr>
          <w:ilvl w:val="1"/>
          <w:numId w:val="16"/>
        </w:numPr>
        <w:shd w:val="clear" w:color="auto" w:fill="FFFFFF"/>
        <w:spacing w:before="100" w:beforeAutospacing="1" w:after="100" w:afterAutospacing="1"/>
        <w:ind w:left="900" w:right="300"/>
        <w:contextualSpacing w:val="0"/>
        <w:rPr>
          <w:color w:val="444444"/>
          <w:sz w:val="20"/>
          <w:szCs w:val="20"/>
        </w:rPr>
      </w:pPr>
      <w:r>
        <w:rPr>
          <w:color w:val="444444"/>
          <w:sz w:val="20"/>
          <w:szCs w:val="20"/>
        </w:rPr>
        <w:t>Clicking on</w:t>
      </w:r>
      <w:r>
        <w:rPr>
          <w:rStyle w:val="apple-converted-space"/>
          <w:color w:val="444444"/>
          <w:sz w:val="20"/>
          <w:szCs w:val="20"/>
        </w:rPr>
        <w:t> </w:t>
      </w:r>
      <w:proofErr w:type="spellStart"/>
      <w:r w:rsidR="00B743EA">
        <w:fldChar w:fldCharType="begin"/>
      </w:r>
      <w:r w:rsidR="00B743EA">
        <w:instrText xml:space="preserve"> HYPERLINK "http://earthengine.google.org/" \l "search/tag:usgs" </w:instrText>
      </w:r>
      <w:r w:rsidR="00B743EA">
        <w:fldChar w:fldCharType="separate"/>
      </w:r>
      <w:r>
        <w:rPr>
          <w:rStyle w:val="Hyperlink"/>
          <w:color w:val="7759AE"/>
          <w:sz w:val="20"/>
          <w:szCs w:val="20"/>
        </w:rPr>
        <w:t>usgs</w:t>
      </w:r>
      <w:proofErr w:type="spellEnd"/>
      <w:r w:rsidR="00B743EA">
        <w:rPr>
          <w:rStyle w:val="Hyperlink"/>
          <w:color w:val="7759AE"/>
          <w:sz w:val="20"/>
          <w:szCs w:val="20"/>
        </w:rPr>
        <w:fldChar w:fldCharType="end"/>
      </w:r>
      <w:r>
        <w:rPr>
          <w:rStyle w:val="apple-converted-space"/>
          <w:color w:val="444444"/>
          <w:sz w:val="20"/>
          <w:szCs w:val="20"/>
        </w:rPr>
        <w:t> </w:t>
      </w:r>
      <w:r>
        <w:rPr>
          <w:color w:val="444444"/>
          <w:sz w:val="20"/>
          <w:szCs w:val="20"/>
        </w:rPr>
        <w:t>brings up a list of datasets from the</w:t>
      </w:r>
      <w:r>
        <w:rPr>
          <w:rStyle w:val="apple-converted-space"/>
          <w:color w:val="444444"/>
          <w:sz w:val="20"/>
          <w:szCs w:val="20"/>
        </w:rPr>
        <w:t> </w:t>
      </w:r>
      <w:hyperlink r:id="rId23" w:history="1">
        <w:r>
          <w:rPr>
            <w:rStyle w:val="Hyperlink"/>
            <w:color w:val="7759AE"/>
            <w:sz w:val="20"/>
            <w:szCs w:val="20"/>
          </w:rPr>
          <w:t>USGS</w:t>
        </w:r>
      </w:hyperlink>
      <w:r>
        <w:rPr>
          <w:color w:val="444444"/>
          <w:sz w:val="20"/>
          <w:szCs w:val="20"/>
        </w:rPr>
        <w:t>, including datasets from Landsat, MODIS, and products derived from those.</w:t>
      </w:r>
    </w:p>
    <w:p w:rsidR="00C2458A" w:rsidRDefault="00C2458A" w:rsidP="00E52BEF">
      <w:pPr>
        <w:numPr>
          <w:ilvl w:val="0"/>
          <w:numId w:val="16"/>
        </w:numPr>
        <w:shd w:val="clear" w:color="auto" w:fill="FFFFFF"/>
        <w:spacing w:before="100" w:beforeAutospacing="1" w:after="100" w:afterAutospacing="1"/>
        <w:ind w:left="450" w:right="150"/>
        <w:contextualSpacing w:val="0"/>
        <w:rPr>
          <w:color w:val="444444"/>
          <w:sz w:val="20"/>
          <w:szCs w:val="20"/>
        </w:rPr>
      </w:pPr>
      <w:r>
        <w:rPr>
          <w:color w:val="444444"/>
          <w:sz w:val="20"/>
          <w:szCs w:val="20"/>
        </w:rPr>
        <w:t>On the</w:t>
      </w:r>
      <w:r>
        <w:rPr>
          <w:rStyle w:val="apple-converted-space"/>
          <w:color w:val="444444"/>
          <w:sz w:val="20"/>
          <w:szCs w:val="20"/>
        </w:rPr>
        <w:t> </w:t>
      </w:r>
      <w:hyperlink r:id="rId24" w:anchor="index" w:history="1">
        <w:r>
          <w:rPr>
            <w:rStyle w:val="Hyperlink"/>
            <w:color w:val="7759AE"/>
            <w:sz w:val="20"/>
            <w:szCs w:val="20"/>
          </w:rPr>
          <w:t>Data Catalog</w:t>
        </w:r>
      </w:hyperlink>
      <w:r>
        <w:rPr>
          <w:rStyle w:val="apple-converted-space"/>
          <w:color w:val="444444"/>
          <w:sz w:val="20"/>
          <w:szCs w:val="20"/>
        </w:rPr>
        <w:t> </w:t>
      </w:r>
      <w:r>
        <w:rPr>
          <w:color w:val="444444"/>
          <w:sz w:val="20"/>
          <w:szCs w:val="20"/>
        </w:rPr>
        <w:t>page, click on the</w:t>
      </w:r>
      <w:r>
        <w:rPr>
          <w:rStyle w:val="apple-converted-space"/>
          <w:color w:val="444444"/>
          <w:sz w:val="20"/>
          <w:szCs w:val="20"/>
        </w:rPr>
        <w:t> </w:t>
      </w:r>
      <w:hyperlink r:id="rId25" w:anchor="search/tag:32day" w:history="1">
        <w:r>
          <w:rPr>
            <w:rStyle w:val="Hyperlink"/>
            <w:color w:val="7759AE"/>
            <w:sz w:val="20"/>
            <w:szCs w:val="20"/>
          </w:rPr>
          <w:t>32-day</w:t>
        </w:r>
      </w:hyperlink>
      <w:r>
        <w:rPr>
          <w:rStyle w:val="apple-converted-space"/>
          <w:color w:val="444444"/>
          <w:sz w:val="20"/>
          <w:szCs w:val="20"/>
        </w:rPr>
        <w:t> </w:t>
      </w:r>
      <w:r>
        <w:rPr>
          <w:color w:val="444444"/>
          <w:sz w:val="20"/>
          <w:szCs w:val="20"/>
        </w:rPr>
        <w:t>tag to bring up all the 32 day mosaics.</w:t>
      </w:r>
    </w:p>
    <w:p w:rsidR="00F639F1" w:rsidRDefault="00C2458A" w:rsidP="00E52BEF">
      <w:pPr>
        <w:numPr>
          <w:ilvl w:val="0"/>
          <w:numId w:val="16"/>
        </w:numPr>
        <w:shd w:val="clear" w:color="auto" w:fill="FFFFFF"/>
        <w:spacing w:before="100" w:beforeAutospacing="1" w:after="100" w:afterAutospacing="1"/>
        <w:ind w:left="450" w:right="150"/>
        <w:contextualSpacing w:val="0"/>
        <w:rPr>
          <w:color w:val="444444"/>
          <w:sz w:val="20"/>
          <w:szCs w:val="20"/>
        </w:rPr>
      </w:pPr>
      <w:r w:rsidRPr="00F639F1">
        <w:rPr>
          <w:color w:val="444444"/>
          <w:sz w:val="20"/>
          <w:szCs w:val="20"/>
        </w:rPr>
        <w:t>Select the</w:t>
      </w:r>
      <w:r w:rsidRPr="00F639F1">
        <w:rPr>
          <w:rStyle w:val="apple-converted-space"/>
          <w:color w:val="444444"/>
          <w:sz w:val="20"/>
          <w:szCs w:val="20"/>
        </w:rPr>
        <w:t> </w:t>
      </w:r>
      <w:hyperlink r:id="rId26" w:anchor="detail/LANDSAT%2FL5_L1T_32DAY_NDVI" w:history="1">
        <w:r w:rsidRPr="00F639F1">
          <w:rPr>
            <w:rStyle w:val="Hyperlink"/>
            <w:color w:val="7759AE"/>
            <w:sz w:val="20"/>
            <w:szCs w:val="20"/>
          </w:rPr>
          <w:t>Landsat 5 32-Day NDVI Composite</w:t>
        </w:r>
      </w:hyperlink>
      <w:r w:rsidRPr="00F639F1">
        <w:rPr>
          <w:rStyle w:val="apple-converted-space"/>
          <w:color w:val="444444"/>
          <w:sz w:val="20"/>
          <w:szCs w:val="20"/>
        </w:rPr>
        <w:t> </w:t>
      </w:r>
      <w:r w:rsidRPr="00F639F1">
        <w:rPr>
          <w:color w:val="444444"/>
          <w:sz w:val="20"/>
          <w:szCs w:val="20"/>
        </w:rPr>
        <w:t>to open its detail page, shown below.</w:t>
      </w:r>
    </w:p>
    <w:p w:rsidR="00C2458A" w:rsidRPr="00F639F1" w:rsidRDefault="00C2458A" w:rsidP="00E52BEF">
      <w:pPr>
        <w:shd w:val="clear" w:color="auto" w:fill="FFFFFF"/>
        <w:spacing w:before="100" w:beforeAutospacing="1" w:after="100" w:afterAutospacing="1"/>
        <w:ind w:left="450" w:right="150"/>
        <w:contextualSpacing w:val="0"/>
        <w:rPr>
          <w:color w:val="444444"/>
          <w:sz w:val="20"/>
          <w:szCs w:val="20"/>
        </w:rPr>
      </w:pPr>
      <w:r>
        <w:rPr>
          <w:noProof/>
        </w:rPr>
        <w:lastRenderedPageBreak/>
        <w:drawing>
          <wp:inline distT="0" distB="0" distL="0" distR="0" wp14:anchorId="4550DCF2" wp14:editId="4A38FAC4">
            <wp:extent cx="5730240" cy="2985460"/>
            <wp:effectExtent l="19050" t="19050" r="22860" b="2476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564" t="5547" r="50933" b="4623"/>
                    <a:stretch/>
                  </pic:blipFill>
                  <pic:spPr bwMode="auto">
                    <a:xfrm>
                      <a:off x="0" y="0"/>
                      <a:ext cx="5741187" cy="299116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EB7BBA" w:rsidRPr="00CA564F" w:rsidRDefault="00EB7BBA" w:rsidP="00E52BEF">
      <w:pPr>
        <w:pStyle w:val="NormalWeb"/>
        <w:shd w:val="clear" w:color="auto" w:fill="FFFFFF"/>
        <w:spacing w:before="150" w:beforeAutospacing="0" w:after="150" w:afterAutospacing="0" w:line="276" w:lineRule="auto"/>
        <w:rPr>
          <w:rFonts w:ascii="Arial" w:hAnsi="Arial" w:cs="Arial"/>
          <w:color w:val="444444"/>
          <w:sz w:val="18"/>
          <w:szCs w:val="18"/>
        </w:rPr>
      </w:pPr>
      <w:r w:rsidRPr="00CA564F">
        <w:rPr>
          <w:rFonts w:ascii="Arial" w:hAnsi="Arial" w:cs="Arial"/>
          <w:color w:val="444444"/>
          <w:sz w:val="18"/>
          <w:szCs w:val="18"/>
        </w:rPr>
        <w:t>This page shows details about the selected dataset, including its name, a brief description, a sample image, and information such as which dates are available (Landsat 5 stopped sending data at the end of 2011; use Landsat 7 or MODIS data for more recent imagery), the provider’s name, and any tags for that dataset. There is also a blue</w:t>
      </w:r>
      <w:r w:rsidRPr="00CA564F">
        <w:rPr>
          <w:rStyle w:val="apple-converted-space"/>
          <w:rFonts w:ascii="Arial" w:hAnsi="Arial" w:cs="Arial"/>
          <w:color w:val="444444"/>
          <w:sz w:val="18"/>
          <w:szCs w:val="18"/>
        </w:rPr>
        <w:t> </w:t>
      </w:r>
      <w:r w:rsidRPr="00CA564F">
        <w:rPr>
          <w:rFonts w:ascii="Arial" w:hAnsi="Arial" w:cs="Arial"/>
          <w:b/>
          <w:bCs/>
          <w:color w:val="444444"/>
          <w:sz w:val="18"/>
          <w:szCs w:val="18"/>
        </w:rPr>
        <w:t>Open in workspace</w:t>
      </w:r>
      <w:r w:rsidRPr="00CA564F">
        <w:rPr>
          <w:rStyle w:val="apple-converted-space"/>
          <w:rFonts w:ascii="Arial" w:hAnsi="Arial" w:cs="Arial"/>
          <w:color w:val="444444"/>
          <w:sz w:val="18"/>
          <w:szCs w:val="18"/>
        </w:rPr>
        <w:t> </w:t>
      </w:r>
      <w:r w:rsidRPr="00CA564F">
        <w:rPr>
          <w:rFonts w:ascii="Arial" w:hAnsi="Arial" w:cs="Arial"/>
          <w:color w:val="444444"/>
          <w:sz w:val="18"/>
          <w:szCs w:val="18"/>
        </w:rPr>
        <w:t>button which can be used to add the dataset to your current workspace (more on that below).</w:t>
      </w:r>
    </w:p>
    <w:p w:rsidR="00F639F1" w:rsidRPr="00DF3894" w:rsidRDefault="00EB7BBA" w:rsidP="00E52BEF">
      <w:pPr>
        <w:numPr>
          <w:ilvl w:val="0"/>
          <w:numId w:val="17"/>
        </w:numPr>
        <w:shd w:val="clear" w:color="auto" w:fill="FFFFFF"/>
        <w:spacing w:before="100" w:beforeAutospacing="1" w:after="100" w:afterAutospacing="1"/>
        <w:ind w:left="450" w:right="150"/>
        <w:contextualSpacing w:val="0"/>
        <w:rPr>
          <w:color w:val="444444"/>
          <w:sz w:val="18"/>
          <w:szCs w:val="18"/>
          <w:shd w:val="clear" w:color="auto" w:fill="FFFFFF"/>
        </w:rPr>
      </w:pPr>
      <w:r w:rsidRPr="00DF3894">
        <w:rPr>
          <w:color w:val="444444"/>
          <w:sz w:val="18"/>
          <w:szCs w:val="18"/>
        </w:rPr>
        <w:t>Return to the</w:t>
      </w:r>
      <w:r w:rsidRPr="00DF3894">
        <w:rPr>
          <w:rStyle w:val="apple-converted-space"/>
          <w:color w:val="444444"/>
          <w:sz w:val="18"/>
          <w:szCs w:val="18"/>
        </w:rPr>
        <w:t> </w:t>
      </w:r>
      <w:hyperlink r:id="rId28" w:anchor="index" w:history="1">
        <w:r w:rsidRPr="00DF3894">
          <w:rPr>
            <w:rStyle w:val="Hyperlink"/>
            <w:color w:val="7759AE"/>
            <w:sz w:val="18"/>
            <w:szCs w:val="18"/>
          </w:rPr>
          <w:t>Data Catalog</w:t>
        </w:r>
      </w:hyperlink>
      <w:r w:rsidRPr="00DF3894">
        <w:rPr>
          <w:rStyle w:val="apple-converted-space"/>
          <w:color w:val="444444"/>
          <w:sz w:val="18"/>
          <w:szCs w:val="18"/>
        </w:rPr>
        <w:t> </w:t>
      </w:r>
      <w:r w:rsidRPr="00DF3894">
        <w:rPr>
          <w:color w:val="444444"/>
          <w:sz w:val="18"/>
          <w:szCs w:val="18"/>
        </w:rPr>
        <w:t>page by clicking your browser Back button twice, or by clicking the Data Catalog button in the upper right.</w:t>
      </w:r>
    </w:p>
    <w:p w:rsidR="00DF3894" w:rsidRDefault="00DF3894" w:rsidP="00E52BEF">
      <w:pPr>
        <w:pStyle w:val="Heading2"/>
        <w:shd w:val="clear" w:color="auto" w:fill="FFFFFF"/>
        <w:spacing w:before="297" w:after="148"/>
        <w:rPr>
          <w:color w:val="444444"/>
          <w:sz w:val="18"/>
          <w:szCs w:val="18"/>
        </w:rPr>
      </w:pPr>
    </w:p>
    <w:p w:rsidR="00DF3894" w:rsidRPr="00DF3894" w:rsidRDefault="00DF3894" w:rsidP="00E52BEF">
      <w:pPr>
        <w:pStyle w:val="Heading2"/>
        <w:shd w:val="clear" w:color="auto" w:fill="FFFFFF"/>
        <w:spacing w:before="297" w:after="148"/>
        <w:rPr>
          <w:color w:val="444444"/>
          <w:sz w:val="18"/>
          <w:szCs w:val="18"/>
        </w:rPr>
      </w:pPr>
      <w:r w:rsidRPr="00DF3894">
        <w:rPr>
          <w:color w:val="444444"/>
          <w:sz w:val="18"/>
          <w:szCs w:val="18"/>
        </w:rPr>
        <w:t>Workspace</w:t>
      </w:r>
    </w:p>
    <w:p w:rsidR="00DF3894" w:rsidRPr="00DF3894" w:rsidRDefault="00DF3894" w:rsidP="00E52BEF">
      <w:pPr>
        <w:pStyle w:val="NormalWeb"/>
        <w:shd w:val="clear" w:color="auto" w:fill="FFFFFF"/>
        <w:spacing w:before="0" w:beforeAutospacing="0" w:after="150" w:afterAutospacing="0" w:line="276" w:lineRule="auto"/>
        <w:rPr>
          <w:rFonts w:ascii="Arial" w:hAnsi="Arial" w:cs="Arial"/>
          <w:color w:val="444444"/>
          <w:sz w:val="18"/>
          <w:szCs w:val="18"/>
        </w:rPr>
      </w:pPr>
      <w:r w:rsidRPr="00DF3894">
        <w:rPr>
          <w:rFonts w:ascii="Arial" w:hAnsi="Arial" w:cs="Arial"/>
          <w:color w:val="444444"/>
          <w:sz w:val="18"/>
          <w:szCs w:val="18"/>
        </w:rPr>
        <w:t>The Workspace is where you manage, analyze, and visualize datasets in Google Earth Engine.</w:t>
      </w:r>
    </w:p>
    <w:p w:rsidR="00DF3894" w:rsidRPr="00DF3894" w:rsidRDefault="00DF3894" w:rsidP="00E52BEF">
      <w:pPr>
        <w:numPr>
          <w:ilvl w:val="0"/>
          <w:numId w:val="18"/>
        </w:numPr>
        <w:shd w:val="clear" w:color="auto" w:fill="FFFFFF"/>
        <w:spacing w:before="100" w:beforeAutospacing="1" w:after="100" w:afterAutospacing="1"/>
        <w:ind w:left="450" w:right="150"/>
        <w:contextualSpacing w:val="0"/>
        <w:rPr>
          <w:color w:val="444444"/>
          <w:sz w:val="18"/>
          <w:szCs w:val="18"/>
        </w:rPr>
      </w:pPr>
      <w:r w:rsidRPr="00DF3894">
        <w:rPr>
          <w:color w:val="444444"/>
          <w:sz w:val="18"/>
          <w:szCs w:val="18"/>
        </w:rPr>
        <w:t>Click on the Workspace button in the upper right of any Google Earth Engine page.</w:t>
      </w:r>
    </w:p>
    <w:p w:rsidR="00DF3894" w:rsidRPr="00DF3894" w:rsidRDefault="00DF3894" w:rsidP="00E52BEF">
      <w:pPr>
        <w:shd w:val="clear" w:color="auto" w:fill="FFFFFF"/>
        <w:spacing w:before="150" w:after="150"/>
        <w:contextualSpacing w:val="0"/>
        <w:rPr>
          <w:rFonts w:eastAsia="Times New Roman"/>
          <w:color w:val="444444"/>
          <w:sz w:val="18"/>
          <w:szCs w:val="18"/>
        </w:rPr>
      </w:pPr>
      <w:r w:rsidRPr="00DF3894">
        <w:rPr>
          <w:rFonts w:eastAsia="Times New Roman"/>
          <w:color w:val="444444"/>
          <w:sz w:val="18"/>
          <w:szCs w:val="18"/>
        </w:rPr>
        <w:t>On the Workspace page, you will see a map on the right, and space for a list of data layers on the left. Unless you have already added a dataset to your workspace, your Data list will be empty, and the map will show the Google Maps terrain layer, as shown above.</w:t>
      </w:r>
    </w:p>
    <w:p w:rsidR="00DF3894" w:rsidRPr="00DF3894" w:rsidRDefault="00DF3894" w:rsidP="00E52BEF">
      <w:pPr>
        <w:shd w:val="clear" w:color="auto" w:fill="FFFFFF"/>
        <w:spacing w:before="150" w:after="150"/>
        <w:contextualSpacing w:val="0"/>
        <w:rPr>
          <w:rFonts w:eastAsia="Times New Roman"/>
          <w:color w:val="444444"/>
          <w:sz w:val="18"/>
          <w:szCs w:val="18"/>
        </w:rPr>
      </w:pPr>
      <w:r w:rsidRPr="00DF3894">
        <w:rPr>
          <w:rFonts w:eastAsia="Times New Roman"/>
          <w:color w:val="444444"/>
          <w:sz w:val="18"/>
          <w:szCs w:val="18"/>
        </w:rPr>
        <w:t xml:space="preserve">As a reminder for navigating the Google Maps interface, here are some basics. You can move (pan) around the map by clicking and dragging anywhere on the map. To zoom in and out there are several techniques. You can always use the [+] and [-] zoom buttons and the zoom slider on the map to zoom in and out. You can also double-click anywhere on the map to zoom in. If </w:t>
      </w:r>
      <w:proofErr w:type="gramStart"/>
      <w:r w:rsidRPr="00DF3894">
        <w:rPr>
          <w:rFonts w:eastAsia="Times New Roman"/>
          <w:color w:val="444444"/>
          <w:sz w:val="18"/>
          <w:szCs w:val="18"/>
        </w:rPr>
        <w:t>your</w:t>
      </w:r>
      <w:proofErr w:type="gramEnd"/>
      <w:r w:rsidRPr="00DF3894">
        <w:rPr>
          <w:rFonts w:eastAsia="Times New Roman"/>
          <w:color w:val="444444"/>
          <w:sz w:val="18"/>
          <w:szCs w:val="18"/>
        </w:rPr>
        <w:t xml:space="preserve"> pointing device (mouse or track pad) has a right button, you can double-right-click on the map to zoom out. If you have a touch-screen device, you may be able to zoom with a pinch gesture, and if you have a mouse with a scroll wheel, the easiest way to zoom is to simply turn the wheel. To change the map background use the buttons in the upper right of the map to select either </w:t>
      </w:r>
      <w:r w:rsidRPr="00DF3894">
        <w:rPr>
          <w:rFonts w:eastAsia="Times New Roman"/>
          <w:b/>
          <w:bCs/>
          <w:color w:val="444444"/>
          <w:sz w:val="18"/>
          <w:szCs w:val="18"/>
        </w:rPr>
        <w:t>Map view</w:t>
      </w:r>
      <w:r w:rsidRPr="00DF3894">
        <w:rPr>
          <w:rFonts w:eastAsia="Times New Roman"/>
          <w:color w:val="444444"/>
          <w:sz w:val="18"/>
          <w:szCs w:val="18"/>
        </w:rPr>
        <w:t> or </w:t>
      </w:r>
      <w:r w:rsidRPr="00DF3894">
        <w:rPr>
          <w:rFonts w:eastAsia="Times New Roman"/>
          <w:b/>
          <w:bCs/>
          <w:color w:val="444444"/>
          <w:sz w:val="18"/>
          <w:szCs w:val="18"/>
        </w:rPr>
        <w:t>Satellite view</w:t>
      </w:r>
      <w:r w:rsidRPr="00DF3894">
        <w:rPr>
          <w:rFonts w:eastAsia="Times New Roman"/>
          <w:color w:val="444444"/>
          <w:sz w:val="18"/>
          <w:szCs w:val="18"/>
        </w:rPr>
        <w:t>. When selecting Map view, a checkbox will appear below the Map button to turn on/off Terrain instead of the usual road-map view. When selecting Satellite, a checkbox will appear below the Satellite button allowing you to turn on/off the Labels (borders, countries, cities, water bodies, etc.).</w:t>
      </w:r>
    </w:p>
    <w:p w:rsidR="00DF3894" w:rsidRPr="00DF3894" w:rsidRDefault="00DF3894" w:rsidP="00E52BEF">
      <w:pPr>
        <w:shd w:val="clear" w:color="auto" w:fill="FFFFFF"/>
        <w:spacing w:before="100" w:beforeAutospacing="1" w:after="100" w:afterAutospacing="1"/>
        <w:ind w:right="150"/>
        <w:contextualSpacing w:val="0"/>
        <w:rPr>
          <w:color w:val="444444"/>
          <w:sz w:val="18"/>
          <w:szCs w:val="18"/>
        </w:rPr>
      </w:pPr>
    </w:p>
    <w:p w:rsidR="00F639F1" w:rsidRDefault="004F0ACA" w:rsidP="00E52BEF">
      <w:pPr>
        <w:rPr>
          <w:color w:val="444444"/>
          <w:sz w:val="20"/>
          <w:szCs w:val="20"/>
          <w:shd w:val="clear" w:color="auto" w:fill="FFFFFF"/>
        </w:rPr>
      </w:pPr>
      <w:r w:rsidRPr="007435EB">
        <w:rPr>
          <w:noProof/>
        </w:rPr>
        <w:lastRenderedPageBreak/>
        <mc:AlternateContent>
          <mc:Choice Requires="wps">
            <w:drawing>
              <wp:anchor distT="0" distB="0" distL="114300" distR="114300" simplePos="0" relativeHeight="251702272" behindDoc="0" locked="0" layoutInCell="1" allowOverlap="1" wp14:anchorId="06F91CA7" wp14:editId="1DCCF847">
                <wp:simplePos x="0" y="0"/>
                <wp:positionH relativeFrom="column">
                  <wp:posOffset>5613253</wp:posOffset>
                </wp:positionH>
                <wp:positionV relativeFrom="paragraph">
                  <wp:posOffset>578485</wp:posOffset>
                </wp:positionV>
                <wp:extent cx="465504" cy="179412"/>
                <wp:effectExtent l="0" t="0" r="10795" b="11430"/>
                <wp:wrapNone/>
                <wp:docPr id="291" name="Oval 291"/>
                <wp:cNvGraphicFramePr/>
                <a:graphic xmlns:a="http://schemas.openxmlformats.org/drawingml/2006/main">
                  <a:graphicData uri="http://schemas.microsoft.com/office/word/2010/wordprocessingShape">
                    <wps:wsp>
                      <wps:cNvSpPr/>
                      <wps:spPr>
                        <a:xfrm>
                          <a:off x="0" y="0"/>
                          <a:ext cx="465504" cy="179412"/>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1" o:spid="_x0000_s1026" style="position:absolute;margin-left:442pt;margin-top:45.55pt;width:36.65pt;height:14.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" filled="f" strokecolor="red" strokeweight="1pt"/>
            </w:pict>
          </mc:Fallback>
        </mc:AlternateContent>
      </w:r>
      <w:r w:rsidR="00DF3894" w:rsidRPr="007435EB">
        <w:rPr>
          <w:noProof/>
        </w:rPr>
        <mc:AlternateContent>
          <mc:Choice Requires="wps">
            <w:drawing>
              <wp:anchor distT="0" distB="0" distL="114300" distR="114300" simplePos="0" relativeHeight="251700224" behindDoc="0" locked="0" layoutInCell="1" allowOverlap="1" wp14:anchorId="5B5D8BD1" wp14:editId="2EC9AA77">
                <wp:simplePos x="0" y="0"/>
                <wp:positionH relativeFrom="column">
                  <wp:posOffset>5879123</wp:posOffset>
                </wp:positionH>
                <wp:positionV relativeFrom="paragraph">
                  <wp:posOffset>756138</wp:posOffset>
                </wp:positionV>
                <wp:extent cx="246185" cy="1184031"/>
                <wp:effectExtent l="0" t="0" r="20955" b="16510"/>
                <wp:wrapNone/>
                <wp:docPr id="290" name="Oval 290"/>
                <wp:cNvGraphicFramePr/>
                <a:graphic xmlns:a="http://schemas.openxmlformats.org/drawingml/2006/main">
                  <a:graphicData uri="http://schemas.microsoft.com/office/word/2010/wordprocessingShape">
                    <wps:wsp>
                      <wps:cNvSpPr/>
                      <wps:spPr>
                        <a:xfrm>
                          <a:off x="0" y="0"/>
                          <a:ext cx="246185" cy="1184031"/>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0" o:spid="_x0000_s1026" style="position:absolute;margin-left:462.9pt;margin-top:59.55pt;width:19.4pt;height:93.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" filled="f" strokecolor="red" strokeweight="1pt"/>
            </w:pict>
          </mc:Fallback>
        </mc:AlternateContent>
      </w:r>
      <w:r w:rsidR="00DF3894" w:rsidRPr="007435EB">
        <w:rPr>
          <w:noProof/>
          <w:sz w:val="18"/>
        </w:rPr>
        <mc:AlternateContent>
          <mc:Choice Requires="wps">
            <w:drawing>
              <wp:anchor distT="0" distB="0" distL="114300" distR="114300" simplePos="0" relativeHeight="251698176" behindDoc="0" locked="0" layoutInCell="1" allowOverlap="1" wp14:anchorId="099D7365" wp14:editId="7860AD33">
                <wp:simplePos x="0" y="0"/>
                <wp:positionH relativeFrom="column">
                  <wp:posOffset>5550388</wp:posOffset>
                </wp:positionH>
                <wp:positionV relativeFrom="paragraph">
                  <wp:posOffset>358140</wp:posOffset>
                </wp:positionV>
                <wp:extent cx="434340" cy="195580"/>
                <wp:effectExtent l="0" t="0" r="22860" b="13970"/>
                <wp:wrapNone/>
                <wp:docPr id="289" name="Rectangle 289"/>
                <wp:cNvGraphicFramePr/>
                <a:graphic xmlns:a="http://schemas.openxmlformats.org/drawingml/2006/main">
                  <a:graphicData uri="http://schemas.microsoft.com/office/word/2010/wordprocessingShape">
                    <wps:wsp>
                      <wps:cNvSpPr/>
                      <wps:spPr>
                        <a:xfrm>
                          <a:off x="0" y="0"/>
                          <a:ext cx="434340" cy="19558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9" o:spid="_x0000_s1026" style="position:absolute;margin-left:437.05pt;margin-top:28.2pt;width:34.2pt;height:15.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" filled="f" strokecolor="red" strokeweight="1pt"/>
            </w:pict>
          </mc:Fallback>
        </mc:AlternateContent>
      </w:r>
      <w:r w:rsidR="00DF3894">
        <w:rPr>
          <w:noProof/>
        </w:rPr>
        <w:drawing>
          <wp:inline distT="0" distB="0" distL="0" distR="0" wp14:anchorId="2FE1709E" wp14:editId="76AA373C">
            <wp:extent cx="6065520" cy="3110145"/>
            <wp:effectExtent l="19050" t="19050" r="11430" b="146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599" t="5330" r="50039" b="4691"/>
                    <a:stretch/>
                  </pic:blipFill>
                  <pic:spPr bwMode="auto">
                    <a:xfrm>
                      <a:off x="0" y="0"/>
                      <a:ext cx="6077062" cy="311606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A146DD" w:rsidRDefault="00A146DD" w:rsidP="00E52BEF">
      <w:pPr>
        <w:pStyle w:val="Heading3"/>
        <w:shd w:val="clear" w:color="auto" w:fill="FFFFFF"/>
        <w:spacing w:before="297" w:after="148"/>
        <w:rPr>
          <w:color w:val="444444"/>
          <w:sz w:val="21"/>
          <w:szCs w:val="21"/>
        </w:rPr>
      </w:pPr>
    </w:p>
    <w:p w:rsidR="008B6BA3" w:rsidRDefault="008B6BA3" w:rsidP="00E52BEF">
      <w:pPr>
        <w:pStyle w:val="Heading3"/>
        <w:shd w:val="clear" w:color="auto" w:fill="FFFFFF"/>
        <w:spacing w:before="297" w:after="148"/>
        <w:rPr>
          <w:color w:val="444444"/>
          <w:sz w:val="21"/>
          <w:szCs w:val="21"/>
        </w:rPr>
      </w:pPr>
      <w:r>
        <w:rPr>
          <w:color w:val="444444"/>
          <w:sz w:val="21"/>
          <w:szCs w:val="21"/>
        </w:rPr>
        <w:t>Adding a dataset to the Workspace</w:t>
      </w:r>
    </w:p>
    <w:p w:rsidR="008B6BA3" w:rsidRPr="001F7E03" w:rsidRDefault="008B6BA3" w:rsidP="00E52BEF">
      <w:pPr>
        <w:numPr>
          <w:ilvl w:val="0"/>
          <w:numId w:val="19"/>
        </w:numPr>
        <w:shd w:val="clear" w:color="auto" w:fill="FFFFFF"/>
        <w:spacing w:before="100" w:beforeAutospacing="1" w:after="100" w:afterAutospacing="1"/>
        <w:ind w:left="450" w:right="150"/>
        <w:contextualSpacing w:val="0"/>
        <w:rPr>
          <w:color w:val="444444"/>
          <w:sz w:val="18"/>
          <w:szCs w:val="18"/>
        </w:rPr>
      </w:pPr>
      <w:r w:rsidRPr="001F7E03">
        <w:rPr>
          <w:color w:val="444444"/>
          <w:sz w:val="18"/>
          <w:szCs w:val="18"/>
        </w:rPr>
        <w:t>Click the Data Catalog button to return to the Data Catalog page.</w:t>
      </w:r>
    </w:p>
    <w:p w:rsidR="008B6BA3" w:rsidRPr="001F7E03" w:rsidRDefault="008B6BA3" w:rsidP="00E52BEF">
      <w:pPr>
        <w:numPr>
          <w:ilvl w:val="0"/>
          <w:numId w:val="19"/>
        </w:numPr>
        <w:shd w:val="clear" w:color="auto" w:fill="FFFFFF"/>
        <w:spacing w:before="100" w:beforeAutospacing="1" w:after="100" w:afterAutospacing="1"/>
        <w:ind w:left="450" w:right="150"/>
        <w:contextualSpacing w:val="0"/>
        <w:rPr>
          <w:color w:val="444444"/>
          <w:sz w:val="18"/>
          <w:szCs w:val="18"/>
        </w:rPr>
      </w:pPr>
      <w:r w:rsidRPr="001F7E03">
        <w:rPr>
          <w:color w:val="444444"/>
          <w:sz w:val="18"/>
          <w:szCs w:val="18"/>
        </w:rPr>
        <w:t>Click to select MCD43A4 BRDF-Adjusted Reflectance 16-Day L3 Global 500m (currently at the top of the list under “Surface reflectance”). This is a MODIS derived layer that shows the color of the land surface over each 16 day period.</w:t>
      </w:r>
    </w:p>
    <w:p w:rsidR="008B6BA3" w:rsidRPr="001F7E03" w:rsidRDefault="008B6BA3" w:rsidP="00E52BEF">
      <w:pPr>
        <w:numPr>
          <w:ilvl w:val="0"/>
          <w:numId w:val="19"/>
        </w:numPr>
        <w:shd w:val="clear" w:color="auto" w:fill="FFFFFF"/>
        <w:spacing w:before="100" w:beforeAutospacing="1" w:after="100" w:afterAutospacing="1"/>
        <w:ind w:left="450" w:right="150"/>
        <w:contextualSpacing w:val="0"/>
        <w:rPr>
          <w:color w:val="444444"/>
          <w:sz w:val="18"/>
          <w:szCs w:val="18"/>
        </w:rPr>
      </w:pPr>
      <w:r w:rsidRPr="001F7E03">
        <w:rPr>
          <w:color w:val="444444"/>
          <w:sz w:val="18"/>
          <w:szCs w:val="18"/>
        </w:rPr>
        <w:t>On the dataset details page, click the blue “Open in Workspace” button. This will bring you to the Workspace, with the dataset visible as a layer.</w:t>
      </w:r>
    </w:p>
    <w:p w:rsidR="008B6BA3" w:rsidRPr="001F7E03" w:rsidRDefault="008B6BA3" w:rsidP="00E52BEF">
      <w:pPr>
        <w:numPr>
          <w:ilvl w:val="0"/>
          <w:numId w:val="19"/>
        </w:numPr>
        <w:shd w:val="clear" w:color="auto" w:fill="FFFFFF"/>
        <w:spacing w:before="100" w:beforeAutospacing="1" w:after="100" w:afterAutospacing="1"/>
        <w:ind w:left="450" w:right="150"/>
        <w:contextualSpacing w:val="0"/>
        <w:rPr>
          <w:color w:val="444444"/>
          <w:sz w:val="18"/>
          <w:szCs w:val="18"/>
        </w:rPr>
      </w:pPr>
      <w:r w:rsidRPr="001F7E03">
        <w:rPr>
          <w:color w:val="444444"/>
          <w:sz w:val="18"/>
          <w:szCs w:val="18"/>
        </w:rPr>
        <w:t>Alternatively, you can skip the details page and open the layer in your workspace directly from the Data Catalog by clicking the “open in workspace” link next to the dataset name.</w:t>
      </w:r>
    </w:p>
    <w:p w:rsidR="00CE3DD8" w:rsidRPr="00CE3DD8" w:rsidRDefault="00CE3DD8" w:rsidP="00E52BEF">
      <w:pPr>
        <w:shd w:val="clear" w:color="auto" w:fill="FFFFFF"/>
        <w:spacing w:before="150" w:after="150"/>
        <w:contextualSpacing w:val="0"/>
        <w:rPr>
          <w:rFonts w:eastAsia="Times New Roman"/>
          <w:color w:val="444444"/>
          <w:sz w:val="18"/>
          <w:szCs w:val="18"/>
        </w:rPr>
      </w:pPr>
      <w:r w:rsidRPr="00CE3DD8">
        <w:rPr>
          <w:rFonts w:eastAsia="Times New Roman"/>
          <w:color w:val="444444"/>
          <w:sz w:val="18"/>
          <w:szCs w:val="18"/>
        </w:rPr>
        <w:t>You will see that the dataset is listed (MCD43A4...) in the Data layer list in the left-hand panel, and that the data is visible on the map.</w:t>
      </w:r>
    </w:p>
    <w:p w:rsidR="00CE3DD8" w:rsidRPr="00CE3DD8" w:rsidRDefault="00CE3DD8" w:rsidP="00E52BEF">
      <w:pPr>
        <w:numPr>
          <w:ilvl w:val="0"/>
          <w:numId w:val="20"/>
        </w:numPr>
        <w:shd w:val="clear" w:color="auto" w:fill="FFFFFF"/>
        <w:spacing w:before="100" w:beforeAutospacing="1" w:after="100" w:afterAutospacing="1"/>
        <w:ind w:left="450" w:right="150"/>
        <w:contextualSpacing w:val="0"/>
        <w:rPr>
          <w:rFonts w:eastAsia="Times New Roman"/>
          <w:color w:val="444444"/>
          <w:sz w:val="18"/>
          <w:szCs w:val="18"/>
        </w:rPr>
      </w:pPr>
      <w:r w:rsidRPr="00CE3DD8">
        <w:rPr>
          <w:rFonts w:eastAsia="Times New Roman"/>
          <w:color w:val="444444"/>
          <w:sz w:val="18"/>
          <w:szCs w:val="18"/>
        </w:rPr>
        <w:t xml:space="preserve">Pan and zoom the map to get a view of North America, something like what’s shown below, where you can see the brown desert and mountain regions, and the greener coasts and </w:t>
      </w:r>
      <w:r w:rsidR="008F7903" w:rsidRPr="00CE3DD8">
        <w:rPr>
          <w:rFonts w:eastAsia="Times New Roman"/>
          <w:color w:val="444444"/>
          <w:sz w:val="18"/>
          <w:szCs w:val="18"/>
        </w:rPr>
        <w:t>Midwest</w:t>
      </w:r>
      <w:r w:rsidRPr="00CE3DD8">
        <w:rPr>
          <w:rFonts w:eastAsia="Times New Roman"/>
          <w:color w:val="444444"/>
          <w:sz w:val="18"/>
          <w:szCs w:val="18"/>
        </w:rPr>
        <w:t>.</w:t>
      </w:r>
    </w:p>
    <w:p w:rsidR="00CE3DD8" w:rsidRPr="00CE3DD8" w:rsidRDefault="00CE3DD8" w:rsidP="00E52BEF">
      <w:pPr>
        <w:numPr>
          <w:ilvl w:val="0"/>
          <w:numId w:val="21"/>
        </w:numPr>
        <w:shd w:val="clear" w:color="auto" w:fill="FFFFFF"/>
        <w:spacing w:before="100" w:beforeAutospacing="1" w:after="100" w:afterAutospacing="1"/>
        <w:ind w:left="450" w:right="150"/>
        <w:contextualSpacing w:val="0"/>
        <w:rPr>
          <w:rFonts w:eastAsia="Times New Roman"/>
          <w:color w:val="444444"/>
          <w:sz w:val="18"/>
          <w:szCs w:val="18"/>
        </w:rPr>
      </w:pPr>
      <w:r w:rsidRPr="00CE3DD8">
        <w:rPr>
          <w:rFonts w:eastAsia="Times New Roman"/>
          <w:color w:val="444444"/>
          <w:sz w:val="18"/>
          <w:szCs w:val="18"/>
        </w:rPr>
        <w:t>Toggle off the visibility of the data layer by clicking the visibility button (eye icon) to the left of the data layer name (see below). You will see the Google Maps Terrain view revealed.</w:t>
      </w:r>
    </w:p>
    <w:p w:rsidR="00CE3DD8" w:rsidRPr="00CE3DD8" w:rsidRDefault="00CE3DD8" w:rsidP="00E52BEF">
      <w:pPr>
        <w:numPr>
          <w:ilvl w:val="0"/>
          <w:numId w:val="21"/>
        </w:numPr>
        <w:shd w:val="clear" w:color="auto" w:fill="FFFFFF"/>
        <w:spacing w:before="100" w:beforeAutospacing="1" w:after="100" w:afterAutospacing="1"/>
        <w:ind w:left="450" w:right="150"/>
        <w:contextualSpacing w:val="0"/>
        <w:rPr>
          <w:rFonts w:eastAsia="Times New Roman"/>
          <w:color w:val="444444"/>
          <w:sz w:val="18"/>
          <w:szCs w:val="18"/>
        </w:rPr>
      </w:pPr>
      <w:r w:rsidRPr="00CE3DD8">
        <w:rPr>
          <w:rFonts w:eastAsia="Times New Roman"/>
          <w:color w:val="444444"/>
          <w:sz w:val="18"/>
          <w:szCs w:val="18"/>
        </w:rPr>
        <w:t>Click the visibility button (eye icon) again to make the data layer visible on the map again.</w:t>
      </w:r>
    </w:p>
    <w:p w:rsidR="008B6BA3" w:rsidRPr="001F7E03" w:rsidRDefault="008B6BA3" w:rsidP="00E52BEF">
      <w:pPr>
        <w:rPr>
          <w:color w:val="444444"/>
          <w:sz w:val="18"/>
          <w:szCs w:val="18"/>
          <w:shd w:val="clear" w:color="auto" w:fill="FFFFFF"/>
        </w:rPr>
      </w:pPr>
    </w:p>
    <w:p w:rsidR="008B6BA3" w:rsidRPr="001F7E03" w:rsidRDefault="008B6BA3" w:rsidP="00E52BEF">
      <w:pPr>
        <w:rPr>
          <w:color w:val="444444"/>
          <w:sz w:val="18"/>
          <w:szCs w:val="18"/>
          <w:shd w:val="clear" w:color="auto" w:fill="FFFFFF"/>
        </w:rPr>
      </w:pPr>
    </w:p>
    <w:p w:rsidR="008B6BA3" w:rsidRPr="001F7E03" w:rsidRDefault="008B6BA3" w:rsidP="00E52BEF">
      <w:pPr>
        <w:rPr>
          <w:color w:val="444444"/>
          <w:sz w:val="18"/>
          <w:szCs w:val="18"/>
          <w:shd w:val="clear" w:color="auto" w:fill="FFFFFF"/>
        </w:rPr>
      </w:pPr>
    </w:p>
    <w:p w:rsidR="008B6BA3" w:rsidRPr="001F7E03" w:rsidRDefault="008B6BA3" w:rsidP="00E52BEF">
      <w:pPr>
        <w:rPr>
          <w:color w:val="444444"/>
          <w:sz w:val="18"/>
          <w:szCs w:val="18"/>
          <w:shd w:val="clear" w:color="auto" w:fill="FFFFFF"/>
        </w:rPr>
      </w:pPr>
    </w:p>
    <w:p w:rsidR="008B6BA3" w:rsidRPr="001F7E03" w:rsidRDefault="008B6BA3" w:rsidP="00E52BEF">
      <w:pPr>
        <w:rPr>
          <w:color w:val="444444"/>
          <w:sz w:val="18"/>
          <w:szCs w:val="18"/>
          <w:shd w:val="clear" w:color="auto" w:fill="FFFFFF"/>
        </w:rPr>
      </w:pPr>
    </w:p>
    <w:p w:rsidR="00F639F1" w:rsidRPr="001F7E03" w:rsidRDefault="00F639F1" w:rsidP="00E52BEF">
      <w:pPr>
        <w:rPr>
          <w:color w:val="444444"/>
          <w:sz w:val="18"/>
          <w:szCs w:val="18"/>
          <w:shd w:val="clear" w:color="auto" w:fill="FFFFFF"/>
        </w:rPr>
      </w:pPr>
    </w:p>
    <w:p w:rsidR="00F639F1" w:rsidRPr="001F7E03" w:rsidRDefault="00F639F1" w:rsidP="00E52BEF">
      <w:pPr>
        <w:rPr>
          <w:color w:val="444444"/>
          <w:sz w:val="18"/>
          <w:szCs w:val="18"/>
          <w:shd w:val="clear" w:color="auto" w:fill="FFFFFF"/>
        </w:rPr>
      </w:pPr>
    </w:p>
    <w:p w:rsidR="00F639F1" w:rsidRPr="001F7E03" w:rsidRDefault="008B6BA3" w:rsidP="00E52BEF">
      <w:pPr>
        <w:rPr>
          <w:color w:val="444444"/>
          <w:sz w:val="18"/>
          <w:szCs w:val="18"/>
          <w:shd w:val="clear" w:color="auto" w:fill="FFFFFF"/>
        </w:rPr>
      </w:pPr>
      <w:r w:rsidRPr="001F7E03">
        <w:rPr>
          <w:noProof/>
          <w:sz w:val="18"/>
          <w:szCs w:val="18"/>
        </w:rPr>
        <w:lastRenderedPageBreak/>
        <mc:AlternateContent>
          <mc:Choice Requires="wps">
            <w:drawing>
              <wp:anchor distT="0" distB="0" distL="114300" distR="114300" simplePos="0" relativeHeight="251704320" behindDoc="0" locked="0" layoutInCell="1" allowOverlap="1" wp14:anchorId="7B15F0D4" wp14:editId="13C4F4C5">
                <wp:simplePos x="0" y="0"/>
                <wp:positionH relativeFrom="column">
                  <wp:posOffset>-34143</wp:posOffset>
                </wp:positionH>
                <wp:positionV relativeFrom="paragraph">
                  <wp:posOffset>450215</wp:posOffset>
                </wp:positionV>
                <wp:extent cx="1207086" cy="140238"/>
                <wp:effectExtent l="0" t="0" r="12700" b="12700"/>
                <wp:wrapNone/>
                <wp:docPr id="293" name="Oval 293"/>
                <wp:cNvGraphicFramePr/>
                <a:graphic xmlns:a="http://schemas.openxmlformats.org/drawingml/2006/main">
                  <a:graphicData uri="http://schemas.microsoft.com/office/word/2010/wordprocessingShape">
                    <wps:wsp>
                      <wps:cNvSpPr/>
                      <wps:spPr>
                        <a:xfrm>
                          <a:off x="0" y="0"/>
                          <a:ext cx="1207086" cy="140238"/>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3" o:spid="_x0000_s1026" style="position:absolute;margin-left:-2.7pt;margin-top:35.45pt;width:95.05pt;height:11.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" filled="f" strokecolor="red" strokeweight="1pt"/>
            </w:pict>
          </mc:Fallback>
        </mc:AlternateContent>
      </w:r>
      <w:r w:rsidR="005E51B9" w:rsidRPr="001F7E03">
        <w:rPr>
          <w:noProof/>
          <w:sz w:val="18"/>
          <w:szCs w:val="18"/>
        </w:rPr>
        <w:drawing>
          <wp:inline distT="0" distB="0" distL="0" distR="0" wp14:anchorId="05EEF7DF" wp14:editId="3BA7D25F">
            <wp:extent cx="6025661" cy="3071446"/>
            <wp:effectExtent l="19050" t="19050" r="13335" b="1524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338" t="5491" r="50047" b="4607"/>
                    <a:stretch/>
                  </pic:blipFill>
                  <pic:spPr bwMode="auto">
                    <a:xfrm>
                      <a:off x="0" y="0"/>
                      <a:ext cx="6032298" cy="307482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CE3DD8" w:rsidRPr="001F7E03" w:rsidRDefault="00CE3DD8" w:rsidP="00E52BEF">
      <w:pPr>
        <w:numPr>
          <w:ilvl w:val="0"/>
          <w:numId w:val="22"/>
        </w:numPr>
        <w:shd w:val="clear" w:color="auto" w:fill="FFFFFF"/>
        <w:spacing w:before="100" w:beforeAutospacing="1" w:after="100" w:afterAutospacing="1"/>
        <w:ind w:left="450" w:right="150"/>
        <w:contextualSpacing w:val="0"/>
        <w:rPr>
          <w:color w:val="444444"/>
          <w:sz w:val="18"/>
          <w:szCs w:val="18"/>
        </w:rPr>
      </w:pPr>
      <w:r w:rsidRPr="001F7E03">
        <w:rPr>
          <w:color w:val="444444"/>
          <w:sz w:val="18"/>
          <w:szCs w:val="18"/>
        </w:rPr>
        <w:t>Zoom as far as possible on a location of your choice to see the maximum resolution of the dataset. The MODIS data we’re using in this example has only moderate resolution (each pixel is 500 meters on a side). The Great Salt Lake and San Francisco Bay are good examples which are easy to find, and show a variety of colors.</w:t>
      </w:r>
    </w:p>
    <w:p w:rsidR="00CE3DD8" w:rsidRPr="001F7E03" w:rsidRDefault="00CE3DD8" w:rsidP="00E52BEF">
      <w:pPr>
        <w:numPr>
          <w:ilvl w:val="0"/>
          <w:numId w:val="22"/>
        </w:numPr>
        <w:shd w:val="clear" w:color="auto" w:fill="FFFFFF"/>
        <w:spacing w:before="100" w:beforeAutospacing="1" w:after="100" w:afterAutospacing="1"/>
        <w:ind w:left="450" w:right="150"/>
        <w:contextualSpacing w:val="0"/>
        <w:rPr>
          <w:color w:val="444444"/>
          <w:sz w:val="18"/>
          <w:szCs w:val="18"/>
        </w:rPr>
      </w:pPr>
      <w:r w:rsidRPr="001F7E03">
        <w:rPr>
          <w:color w:val="444444"/>
          <w:sz w:val="18"/>
          <w:szCs w:val="18"/>
        </w:rPr>
        <w:t>When you are ready, zoom back out to a view of the United States.</w:t>
      </w:r>
    </w:p>
    <w:p w:rsidR="00CE3DD8" w:rsidRPr="001F7E03" w:rsidRDefault="00CE3DD8" w:rsidP="00E52BEF">
      <w:pPr>
        <w:pStyle w:val="NormalWeb"/>
        <w:shd w:val="clear" w:color="auto" w:fill="FFFFFF"/>
        <w:spacing w:before="150" w:beforeAutospacing="0" w:after="150" w:afterAutospacing="0" w:line="276" w:lineRule="auto"/>
        <w:rPr>
          <w:rFonts w:ascii="Arial" w:hAnsi="Arial" w:cs="Arial"/>
          <w:color w:val="444444"/>
          <w:sz w:val="18"/>
          <w:szCs w:val="18"/>
        </w:rPr>
      </w:pPr>
      <w:r w:rsidRPr="001F7E03">
        <w:rPr>
          <w:rFonts w:ascii="Arial" w:hAnsi="Arial" w:cs="Arial"/>
          <w:color w:val="444444"/>
          <w:sz w:val="18"/>
          <w:szCs w:val="18"/>
        </w:rPr>
        <w:t>Note that some datasets can only be shown at certain zoom levels, and not at others. For example, if you are zoomed all the way out to a global view and try to see a Landsat 7 dataset, it will not be visible on the map. Don’t worry, it’s not broken! A yellow bar appears at the top of the map saying that you need to zoom in to view the data.</w:t>
      </w:r>
    </w:p>
    <w:p w:rsidR="00CE3DD8" w:rsidRDefault="00CE3DD8" w:rsidP="00E52BEF">
      <w:pPr>
        <w:pStyle w:val="Heading3"/>
        <w:shd w:val="clear" w:color="auto" w:fill="FFFFFF"/>
        <w:spacing w:before="297" w:after="148"/>
        <w:rPr>
          <w:color w:val="444444"/>
          <w:sz w:val="21"/>
          <w:szCs w:val="21"/>
        </w:rPr>
      </w:pPr>
      <w:r>
        <w:rPr>
          <w:color w:val="444444"/>
          <w:sz w:val="21"/>
          <w:szCs w:val="21"/>
        </w:rPr>
        <w:t>Adjusting the layer settings</w:t>
      </w:r>
    </w:p>
    <w:p w:rsidR="00CE3DD8" w:rsidRPr="001F7E03" w:rsidRDefault="00CE3DD8" w:rsidP="00E52BEF">
      <w:pPr>
        <w:pStyle w:val="NormalWeb"/>
        <w:shd w:val="clear" w:color="auto" w:fill="FFFFFF"/>
        <w:spacing w:before="0" w:beforeAutospacing="0" w:after="150" w:afterAutospacing="0" w:line="276" w:lineRule="auto"/>
        <w:rPr>
          <w:rFonts w:ascii="Arial" w:hAnsi="Arial" w:cs="Arial"/>
          <w:color w:val="444444"/>
          <w:sz w:val="18"/>
          <w:szCs w:val="18"/>
        </w:rPr>
      </w:pPr>
      <w:r w:rsidRPr="001F7E03">
        <w:rPr>
          <w:rFonts w:ascii="Arial" w:hAnsi="Arial" w:cs="Arial"/>
          <w:color w:val="444444"/>
          <w:sz w:val="18"/>
          <w:szCs w:val="18"/>
        </w:rPr>
        <w:t>Now we’ll adjust some settings to explore the data in more detail.</w:t>
      </w:r>
    </w:p>
    <w:p w:rsidR="00CE3DD8" w:rsidRPr="001F7E03" w:rsidRDefault="00CE3DD8" w:rsidP="00E52BEF">
      <w:pPr>
        <w:numPr>
          <w:ilvl w:val="0"/>
          <w:numId w:val="23"/>
        </w:numPr>
        <w:shd w:val="clear" w:color="auto" w:fill="FFFFFF"/>
        <w:spacing w:before="100" w:beforeAutospacing="1" w:after="100" w:afterAutospacing="1"/>
        <w:ind w:left="450" w:right="150"/>
        <w:contextualSpacing w:val="0"/>
        <w:rPr>
          <w:color w:val="444444"/>
          <w:sz w:val="18"/>
          <w:szCs w:val="18"/>
        </w:rPr>
      </w:pPr>
      <w:r w:rsidRPr="001F7E03">
        <w:rPr>
          <w:color w:val="444444"/>
          <w:sz w:val="18"/>
          <w:szCs w:val="18"/>
        </w:rPr>
        <w:t>Click on the Data layer name in the left-hand panel to bring up the</w:t>
      </w:r>
      <w:r w:rsidRPr="001F7E03">
        <w:rPr>
          <w:rStyle w:val="apple-converted-space"/>
          <w:color w:val="444444"/>
          <w:sz w:val="18"/>
          <w:szCs w:val="18"/>
        </w:rPr>
        <w:t> </w:t>
      </w:r>
      <w:r w:rsidRPr="001F7E03">
        <w:rPr>
          <w:b/>
          <w:bCs/>
          <w:color w:val="444444"/>
          <w:sz w:val="18"/>
          <w:szCs w:val="18"/>
        </w:rPr>
        <w:t>Layer Settings</w:t>
      </w:r>
      <w:r w:rsidRPr="001F7E03">
        <w:rPr>
          <w:color w:val="444444"/>
          <w:sz w:val="18"/>
          <w:szCs w:val="18"/>
        </w:rPr>
        <w:t>, as shown below.</w:t>
      </w:r>
    </w:p>
    <w:p w:rsidR="002F70BF" w:rsidRPr="001F7E03" w:rsidRDefault="002F70BF" w:rsidP="00E52BEF">
      <w:pPr>
        <w:pStyle w:val="NormalWeb"/>
        <w:shd w:val="clear" w:color="auto" w:fill="FFFFFF"/>
        <w:spacing w:before="150" w:beforeAutospacing="0" w:after="150" w:afterAutospacing="0" w:line="276" w:lineRule="auto"/>
        <w:rPr>
          <w:rFonts w:ascii="Arial" w:hAnsi="Arial" w:cs="Arial"/>
          <w:color w:val="444444"/>
          <w:sz w:val="18"/>
          <w:szCs w:val="18"/>
        </w:rPr>
      </w:pPr>
      <w:r w:rsidRPr="001F7E03">
        <w:rPr>
          <w:rFonts w:ascii="Arial" w:hAnsi="Arial" w:cs="Arial"/>
          <w:color w:val="444444"/>
          <w:sz w:val="18"/>
          <w:szCs w:val="18"/>
        </w:rPr>
        <w:t>The Layer Settings allow you to customize a variety of parameters, including the date(s) for which data is shown.</w:t>
      </w:r>
    </w:p>
    <w:p w:rsidR="002F70BF" w:rsidRPr="001F7E03" w:rsidRDefault="002F70BF" w:rsidP="00E52BEF">
      <w:pPr>
        <w:numPr>
          <w:ilvl w:val="0"/>
          <w:numId w:val="24"/>
        </w:numPr>
        <w:shd w:val="clear" w:color="auto" w:fill="FFFFFF"/>
        <w:spacing w:before="100" w:beforeAutospacing="1" w:after="100" w:afterAutospacing="1"/>
        <w:ind w:left="450" w:right="150"/>
        <w:contextualSpacing w:val="0"/>
        <w:rPr>
          <w:color w:val="444444"/>
          <w:sz w:val="18"/>
          <w:szCs w:val="18"/>
        </w:rPr>
      </w:pPr>
      <w:r w:rsidRPr="001F7E03">
        <w:rPr>
          <w:color w:val="444444"/>
          <w:sz w:val="18"/>
          <w:szCs w:val="18"/>
        </w:rPr>
        <w:t xml:space="preserve">Look at the time slider and find the date range listed just below it. Note that the dates shown are the most recent 16 day period available. At the time of this writing, it listed “Aug </w:t>
      </w:r>
      <w:proofErr w:type="gramStart"/>
      <w:r w:rsidRPr="001F7E03">
        <w:rPr>
          <w:color w:val="444444"/>
          <w:sz w:val="18"/>
          <w:szCs w:val="18"/>
        </w:rPr>
        <w:t>5 ,</w:t>
      </w:r>
      <w:proofErr w:type="gramEnd"/>
      <w:r w:rsidRPr="001F7E03">
        <w:rPr>
          <w:color w:val="444444"/>
          <w:sz w:val="18"/>
          <w:szCs w:val="18"/>
        </w:rPr>
        <w:t xml:space="preserve"> 2015 – Aug 13, 201</w:t>
      </w:r>
      <w:r w:rsidR="001F7E03" w:rsidRPr="001F7E03">
        <w:rPr>
          <w:color w:val="444444"/>
          <w:sz w:val="18"/>
          <w:szCs w:val="18"/>
        </w:rPr>
        <w:t>5</w:t>
      </w:r>
      <w:r w:rsidRPr="001F7E03">
        <w:rPr>
          <w:color w:val="444444"/>
          <w:sz w:val="18"/>
          <w:szCs w:val="18"/>
        </w:rPr>
        <w:t xml:space="preserve">.” This means that the data on the map is a visualization of these 16 </w:t>
      </w:r>
      <w:proofErr w:type="spellStart"/>
      <w:r w:rsidRPr="001F7E03">
        <w:rPr>
          <w:color w:val="444444"/>
          <w:sz w:val="18"/>
          <w:szCs w:val="18"/>
        </w:rPr>
        <w:t>days worth</w:t>
      </w:r>
      <w:proofErr w:type="spellEnd"/>
      <w:r w:rsidRPr="001F7E03">
        <w:rPr>
          <w:color w:val="444444"/>
          <w:sz w:val="18"/>
          <w:szCs w:val="18"/>
        </w:rPr>
        <w:t xml:space="preserve"> of</w:t>
      </w:r>
      <w:r w:rsidRPr="001F7E03">
        <w:rPr>
          <w:rStyle w:val="apple-converted-space"/>
          <w:color w:val="444444"/>
          <w:sz w:val="18"/>
          <w:szCs w:val="18"/>
        </w:rPr>
        <w:t> </w:t>
      </w:r>
      <w:hyperlink r:id="rId31" w:history="1">
        <w:r w:rsidRPr="001F7E03">
          <w:rPr>
            <w:rStyle w:val="Hyperlink"/>
            <w:color w:val="7759AE"/>
            <w:sz w:val="18"/>
            <w:szCs w:val="18"/>
          </w:rPr>
          <w:t>BRDF-adjusted surface reflectance data</w:t>
        </w:r>
      </w:hyperlink>
      <w:r w:rsidRPr="001F7E03">
        <w:rPr>
          <w:rStyle w:val="apple-converted-space"/>
          <w:color w:val="444444"/>
          <w:sz w:val="18"/>
          <w:szCs w:val="18"/>
        </w:rPr>
        <w:t> </w:t>
      </w:r>
      <w:r w:rsidRPr="001F7E03">
        <w:rPr>
          <w:color w:val="444444"/>
          <w:sz w:val="18"/>
          <w:szCs w:val="18"/>
        </w:rPr>
        <w:t>(in this case, just 3 of the many bands).</w:t>
      </w:r>
    </w:p>
    <w:p w:rsidR="001F7E03" w:rsidRPr="001F7E03" w:rsidRDefault="002F70BF" w:rsidP="00E52BEF">
      <w:pPr>
        <w:numPr>
          <w:ilvl w:val="0"/>
          <w:numId w:val="24"/>
        </w:numPr>
        <w:shd w:val="clear" w:color="auto" w:fill="FFFFFF"/>
        <w:spacing w:before="100" w:beforeAutospacing="1" w:after="100" w:afterAutospacing="1"/>
        <w:ind w:left="450" w:right="150"/>
        <w:contextualSpacing w:val="0"/>
        <w:rPr>
          <w:color w:val="444444"/>
          <w:sz w:val="18"/>
          <w:szCs w:val="18"/>
        </w:rPr>
      </w:pPr>
      <w:r w:rsidRPr="001F7E03">
        <w:rPr>
          <w:color w:val="444444"/>
          <w:sz w:val="18"/>
          <w:szCs w:val="18"/>
        </w:rPr>
        <w:t xml:space="preserve">Change the time setting by dragging the time slider towards the left, and watch the data on the map change. </w:t>
      </w:r>
    </w:p>
    <w:p w:rsidR="002F70BF" w:rsidRPr="001F7E03" w:rsidRDefault="002F70BF" w:rsidP="00E52BEF">
      <w:pPr>
        <w:numPr>
          <w:ilvl w:val="0"/>
          <w:numId w:val="24"/>
        </w:numPr>
        <w:shd w:val="clear" w:color="auto" w:fill="FFFFFF"/>
        <w:spacing w:before="100" w:beforeAutospacing="1" w:after="100" w:afterAutospacing="1"/>
        <w:ind w:left="450" w:right="150"/>
        <w:contextualSpacing w:val="0"/>
        <w:rPr>
          <w:color w:val="444444"/>
          <w:sz w:val="18"/>
          <w:szCs w:val="18"/>
        </w:rPr>
      </w:pPr>
      <w:r w:rsidRPr="001F7E03">
        <w:rPr>
          <w:color w:val="444444"/>
          <w:sz w:val="18"/>
          <w:szCs w:val="18"/>
        </w:rPr>
        <w:t>The time slider indicates which time period you have selected, and the orange highlight on the slider bar indicates which date range is currently visible on the map (it sometimes takes a moment to catch up with the slider).</w:t>
      </w:r>
    </w:p>
    <w:p w:rsidR="002F70BF" w:rsidRPr="001F7E03" w:rsidRDefault="002F70BF" w:rsidP="00E52BEF">
      <w:pPr>
        <w:numPr>
          <w:ilvl w:val="0"/>
          <w:numId w:val="24"/>
        </w:numPr>
        <w:shd w:val="clear" w:color="auto" w:fill="FFFFFF"/>
        <w:spacing w:before="100" w:beforeAutospacing="1" w:after="100" w:afterAutospacing="1"/>
        <w:ind w:left="450" w:right="150"/>
        <w:contextualSpacing w:val="0"/>
        <w:rPr>
          <w:color w:val="444444"/>
          <w:sz w:val="18"/>
          <w:szCs w:val="18"/>
        </w:rPr>
      </w:pPr>
      <w:r w:rsidRPr="001F7E03">
        <w:rPr>
          <w:color w:val="444444"/>
          <w:sz w:val="18"/>
          <w:szCs w:val="18"/>
        </w:rPr>
        <w:t>To go farther back in time, or to select a specific date range, click on the</w:t>
      </w:r>
      <w:r w:rsidRPr="001F7E03">
        <w:rPr>
          <w:rStyle w:val="apple-converted-space"/>
          <w:color w:val="444444"/>
          <w:sz w:val="18"/>
          <w:szCs w:val="18"/>
        </w:rPr>
        <w:t> </w:t>
      </w:r>
      <w:r w:rsidRPr="001F7E03">
        <w:rPr>
          <w:b/>
          <w:bCs/>
          <w:color w:val="444444"/>
          <w:sz w:val="18"/>
          <w:szCs w:val="18"/>
        </w:rPr>
        <w:t>Jump to date</w:t>
      </w:r>
      <w:r w:rsidRPr="001F7E03">
        <w:rPr>
          <w:rStyle w:val="apple-converted-space"/>
          <w:color w:val="444444"/>
          <w:sz w:val="18"/>
          <w:szCs w:val="18"/>
        </w:rPr>
        <w:t> </w:t>
      </w:r>
      <w:r w:rsidRPr="001F7E03">
        <w:rPr>
          <w:color w:val="444444"/>
          <w:sz w:val="18"/>
          <w:szCs w:val="18"/>
        </w:rPr>
        <w:t>link below the time slider and use the calendar interface to select a date.</w:t>
      </w:r>
    </w:p>
    <w:p w:rsidR="002F70BF" w:rsidRPr="001F7E03" w:rsidRDefault="002F70BF" w:rsidP="00E52BEF">
      <w:pPr>
        <w:numPr>
          <w:ilvl w:val="0"/>
          <w:numId w:val="24"/>
        </w:numPr>
        <w:shd w:val="clear" w:color="auto" w:fill="FFFFFF"/>
        <w:spacing w:before="100" w:beforeAutospacing="1" w:after="100" w:afterAutospacing="1"/>
        <w:ind w:left="450" w:right="150"/>
        <w:contextualSpacing w:val="0"/>
        <w:rPr>
          <w:color w:val="444444"/>
          <w:sz w:val="18"/>
          <w:szCs w:val="18"/>
        </w:rPr>
      </w:pPr>
      <w:r w:rsidRPr="001F7E03">
        <w:rPr>
          <w:color w:val="444444"/>
          <w:sz w:val="18"/>
          <w:szCs w:val="18"/>
        </w:rPr>
        <w:t>When you have selected the date range you wish to show, click the Save button to save the</w:t>
      </w:r>
      <w:r w:rsidRPr="001F7E03">
        <w:rPr>
          <w:rStyle w:val="apple-converted-space"/>
          <w:color w:val="444444"/>
          <w:sz w:val="18"/>
          <w:szCs w:val="18"/>
        </w:rPr>
        <w:t> </w:t>
      </w:r>
      <w:r w:rsidRPr="001F7E03">
        <w:rPr>
          <w:b/>
          <w:bCs/>
          <w:color w:val="444444"/>
          <w:sz w:val="18"/>
          <w:szCs w:val="18"/>
        </w:rPr>
        <w:t>Layer Settings</w:t>
      </w:r>
      <w:r w:rsidRPr="001F7E03">
        <w:rPr>
          <w:color w:val="444444"/>
          <w:sz w:val="18"/>
          <w:szCs w:val="18"/>
        </w:rPr>
        <w:t>. If you wish to return to your previous settings, click the</w:t>
      </w:r>
      <w:r w:rsidRPr="001F7E03">
        <w:rPr>
          <w:rStyle w:val="apple-converted-space"/>
          <w:color w:val="444444"/>
          <w:sz w:val="18"/>
          <w:szCs w:val="18"/>
        </w:rPr>
        <w:t> </w:t>
      </w:r>
      <w:r w:rsidRPr="001F7E03">
        <w:rPr>
          <w:b/>
          <w:bCs/>
          <w:color w:val="444444"/>
          <w:sz w:val="18"/>
          <w:szCs w:val="18"/>
        </w:rPr>
        <w:t>Cancel</w:t>
      </w:r>
      <w:r w:rsidRPr="001F7E03">
        <w:rPr>
          <w:rStyle w:val="apple-converted-space"/>
          <w:color w:val="444444"/>
          <w:sz w:val="18"/>
          <w:szCs w:val="18"/>
        </w:rPr>
        <w:t> </w:t>
      </w:r>
      <w:r w:rsidRPr="001F7E03">
        <w:rPr>
          <w:color w:val="444444"/>
          <w:sz w:val="18"/>
          <w:szCs w:val="18"/>
        </w:rPr>
        <w:t>button instead.</w:t>
      </w:r>
    </w:p>
    <w:p w:rsidR="00F639F1" w:rsidRDefault="00D65F4C" w:rsidP="00E52BEF">
      <w:pPr>
        <w:rPr>
          <w:color w:val="444444"/>
          <w:sz w:val="20"/>
          <w:szCs w:val="20"/>
          <w:shd w:val="clear" w:color="auto" w:fill="FFFFFF"/>
        </w:rPr>
      </w:pPr>
      <w:r w:rsidRPr="007435EB">
        <w:rPr>
          <w:noProof/>
        </w:rPr>
        <w:lastRenderedPageBreak/>
        <mc:AlternateContent>
          <mc:Choice Requires="wps">
            <w:drawing>
              <wp:anchor distT="0" distB="0" distL="114300" distR="114300" simplePos="0" relativeHeight="251708416" behindDoc="0" locked="0" layoutInCell="1" allowOverlap="1" wp14:anchorId="303E4E5F" wp14:editId="61514D67">
                <wp:simplePos x="0" y="0"/>
                <wp:positionH relativeFrom="column">
                  <wp:posOffset>1997710</wp:posOffset>
                </wp:positionH>
                <wp:positionV relativeFrom="paragraph">
                  <wp:posOffset>798195</wp:posOffset>
                </wp:positionV>
                <wp:extent cx="474345" cy="92710"/>
                <wp:effectExtent l="0" t="0" r="20955" b="21590"/>
                <wp:wrapNone/>
                <wp:docPr id="296" name="Oval 296"/>
                <wp:cNvGraphicFramePr/>
                <a:graphic xmlns:a="http://schemas.openxmlformats.org/drawingml/2006/main">
                  <a:graphicData uri="http://schemas.microsoft.com/office/word/2010/wordprocessingShape">
                    <wps:wsp>
                      <wps:cNvSpPr/>
                      <wps:spPr>
                        <a:xfrm>
                          <a:off x="0" y="0"/>
                          <a:ext cx="474345" cy="92710"/>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6" o:spid="_x0000_s1026" style="position:absolute;margin-left:157.3pt;margin-top:62.85pt;width:37.35pt;height:7.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" filled="f" strokecolor="red" strokeweight="1pt"/>
            </w:pict>
          </mc:Fallback>
        </mc:AlternateContent>
      </w:r>
      <w:r w:rsidR="00AA4CE8" w:rsidRPr="007435EB">
        <w:rPr>
          <w:noProof/>
        </w:rPr>
        <mc:AlternateContent>
          <mc:Choice Requires="wps">
            <w:drawing>
              <wp:anchor distT="0" distB="0" distL="114300" distR="114300" simplePos="0" relativeHeight="251710464" behindDoc="0" locked="0" layoutInCell="1" allowOverlap="1" wp14:anchorId="07135FC8" wp14:editId="0D4E3CB3">
                <wp:simplePos x="0" y="0"/>
                <wp:positionH relativeFrom="column">
                  <wp:posOffset>1059962</wp:posOffset>
                </wp:positionH>
                <wp:positionV relativeFrom="paragraph">
                  <wp:posOffset>1781810</wp:posOffset>
                </wp:positionV>
                <wp:extent cx="961293" cy="205154"/>
                <wp:effectExtent l="0" t="0" r="10795" b="23495"/>
                <wp:wrapNone/>
                <wp:docPr id="297" name="Oval 297"/>
                <wp:cNvGraphicFramePr/>
                <a:graphic xmlns:a="http://schemas.openxmlformats.org/drawingml/2006/main">
                  <a:graphicData uri="http://schemas.microsoft.com/office/word/2010/wordprocessingShape">
                    <wps:wsp>
                      <wps:cNvSpPr/>
                      <wps:spPr>
                        <a:xfrm>
                          <a:off x="0" y="0"/>
                          <a:ext cx="961293" cy="205154"/>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7" o:spid="_x0000_s1026" style="position:absolute;margin-left:83.45pt;margin-top:140.3pt;width:75.7pt;height:16.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" filled="f" strokecolor="red" strokeweight="1pt"/>
            </w:pict>
          </mc:Fallback>
        </mc:AlternateContent>
      </w:r>
      <w:r w:rsidR="003D0C82" w:rsidRPr="007435EB">
        <w:rPr>
          <w:noProof/>
        </w:rPr>
        <mc:AlternateContent>
          <mc:Choice Requires="wps">
            <w:drawing>
              <wp:anchor distT="0" distB="0" distL="114300" distR="114300" simplePos="0" relativeHeight="251706368" behindDoc="0" locked="0" layoutInCell="1" allowOverlap="1" wp14:anchorId="0D7B459E" wp14:editId="4D2A86C7">
                <wp:simplePos x="0" y="0"/>
                <wp:positionH relativeFrom="column">
                  <wp:posOffset>1118088</wp:posOffset>
                </wp:positionH>
                <wp:positionV relativeFrom="paragraph">
                  <wp:posOffset>775970</wp:posOffset>
                </wp:positionV>
                <wp:extent cx="807915" cy="122652"/>
                <wp:effectExtent l="0" t="0" r="11430" b="10795"/>
                <wp:wrapNone/>
                <wp:docPr id="295" name="Oval 295"/>
                <wp:cNvGraphicFramePr/>
                <a:graphic xmlns:a="http://schemas.openxmlformats.org/drawingml/2006/main">
                  <a:graphicData uri="http://schemas.microsoft.com/office/word/2010/wordprocessingShape">
                    <wps:wsp>
                      <wps:cNvSpPr/>
                      <wps:spPr>
                        <a:xfrm>
                          <a:off x="0" y="0"/>
                          <a:ext cx="807915" cy="122652"/>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5" o:spid="_x0000_s1026" style="position:absolute;margin-left:88.05pt;margin-top:61.1pt;width:63.6pt;height:9.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" filled="f" strokecolor="red" strokeweight="1pt"/>
            </w:pict>
          </mc:Fallback>
        </mc:AlternateContent>
      </w:r>
      <w:r w:rsidR="003D0C82">
        <w:rPr>
          <w:noProof/>
        </w:rPr>
        <w:drawing>
          <wp:inline distT="0" distB="0" distL="0" distR="0" wp14:anchorId="73816BF6" wp14:editId="4717BD3E">
            <wp:extent cx="6473143" cy="2672862"/>
            <wp:effectExtent l="19050" t="19050" r="23495" b="1333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389" t="6217" r="49948" b="20886"/>
                    <a:stretch/>
                  </pic:blipFill>
                  <pic:spPr bwMode="auto">
                    <a:xfrm>
                      <a:off x="0" y="0"/>
                      <a:ext cx="6474191" cy="267329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F639F1" w:rsidRDefault="00F639F1" w:rsidP="00E52BEF">
      <w:pPr>
        <w:rPr>
          <w:color w:val="444444"/>
          <w:sz w:val="20"/>
          <w:szCs w:val="20"/>
          <w:shd w:val="clear" w:color="auto" w:fill="FFFFFF"/>
        </w:rPr>
      </w:pPr>
    </w:p>
    <w:p w:rsidR="00401655" w:rsidRDefault="00401655" w:rsidP="00E52BEF">
      <w:pPr>
        <w:pStyle w:val="Heading3"/>
        <w:shd w:val="clear" w:color="auto" w:fill="FFFFFF"/>
        <w:spacing w:before="297" w:after="148"/>
        <w:rPr>
          <w:color w:val="444444"/>
          <w:sz w:val="21"/>
          <w:szCs w:val="21"/>
        </w:rPr>
      </w:pPr>
      <w:r>
        <w:rPr>
          <w:color w:val="444444"/>
          <w:sz w:val="21"/>
          <w:szCs w:val="21"/>
        </w:rPr>
        <w:t>Adding more layers</w:t>
      </w:r>
    </w:p>
    <w:p w:rsidR="00401655" w:rsidRPr="00401655" w:rsidRDefault="00401655" w:rsidP="00E52BEF">
      <w:pPr>
        <w:pStyle w:val="NormalWeb"/>
        <w:shd w:val="clear" w:color="auto" w:fill="FFFFFF"/>
        <w:spacing w:before="0" w:beforeAutospacing="0" w:after="150" w:afterAutospacing="0" w:line="276" w:lineRule="auto"/>
        <w:rPr>
          <w:rFonts w:ascii="Arial" w:hAnsi="Arial" w:cs="Arial"/>
          <w:color w:val="444444"/>
          <w:sz w:val="18"/>
          <w:szCs w:val="18"/>
        </w:rPr>
      </w:pPr>
      <w:r w:rsidRPr="00401655">
        <w:rPr>
          <w:rFonts w:ascii="Arial" w:hAnsi="Arial" w:cs="Arial"/>
          <w:color w:val="444444"/>
          <w:sz w:val="18"/>
          <w:szCs w:val="18"/>
        </w:rPr>
        <w:t>You can view multiple data layers on your map at once by adding additional datasets.</w:t>
      </w:r>
    </w:p>
    <w:p w:rsidR="00401655" w:rsidRPr="00401655" w:rsidRDefault="00401655" w:rsidP="00E52BEF">
      <w:pPr>
        <w:pStyle w:val="NormalWeb"/>
        <w:shd w:val="clear" w:color="auto" w:fill="FFFFFF"/>
        <w:spacing w:before="150" w:beforeAutospacing="0" w:after="150" w:afterAutospacing="0" w:line="276" w:lineRule="auto"/>
        <w:rPr>
          <w:rFonts w:ascii="Arial" w:hAnsi="Arial" w:cs="Arial"/>
          <w:color w:val="444444"/>
          <w:sz w:val="18"/>
          <w:szCs w:val="18"/>
        </w:rPr>
      </w:pPr>
      <w:r w:rsidRPr="00401655">
        <w:rPr>
          <w:rFonts w:ascii="Arial" w:hAnsi="Arial" w:cs="Arial"/>
          <w:color w:val="444444"/>
          <w:sz w:val="18"/>
          <w:szCs w:val="18"/>
        </w:rPr>
        <w:t>There are several ways to add additional data layers in your Workspace. The first method is to return to the Data catalog, select another dataset, and use its</w:t>
      </w:r>
      <w:r w:rsidRPr="00401655">
        <w:rPr>
          <w:rStyle w:val="apple-converted-space"/>
          <w:rFonts w:ascii="Arial" w:hAnsi="Arial" w:cs="Arial"/>
          <w:color w:val="444444"/>
          <w:sz w:val="18"/>
          <w:szCs w:val="18"/>
        </w:rPr>
        <w:t> </w:t>
      </w:r>
      <w:r w:rsidRPr="00401655">
        <w:rPr>
          <w:rFonts w:ascii="Arial" w:hAnsi="Arial" w:cs="Arial"/>
          <w:b/>
          <w:bCs/>
          <w:color w:val="444444"/>
          <w:sz w:val="18"/>
          <w:szCs w:val="18"/>
        </w:rPr>
        <w:t>Open in Workspace</w:t>
      </w:r>
      <w:r w:rsidRPr="00401655">
        <w:rPr>
          <w:rStyle w:val="apple-converted-space"/>
          <w:rFonts w:ascii="Arial" w:hAnsi="Arial" w:cs="Arial"/>
          <w:color w:val="444444"/>
          <w:sz w:val="18"/>
          <w:szCs w:val="18"/>
        </w:rPr>
        <w:t> </w:t>
      </w:r>
      <w:r w:rsidRPr="00401655">
        <w:rPr>
          <w:rFonts w:ascii="Arial" w:hAnsi="Arial" w:cs="Arial"/>
          <w:color w:val="444444"/>
          <w:sz w:val="18"/>
          <w:szCs w:val="18"/>
        </w:rPr>
        <w:t>button. This will add the dataset to your workspace, as a layer above your current data layer(s). Note that the new layer will show on top of the previous layers on your map. See below for changing the order of the layers.</w:t>
      </w:r>
    </w:p>
    <w:p w:rsidR="00401655" w:rsidRPr="00401655" w:rsidRDefault="00401655" w:rsidP="00E52BEF">
      <w:pPr>
        <w:pStyle w:val="NormalWeb"/>
        <w:shd w:val="clear" w:color="auto" w:fill="FFFFFF"/>
        <w:spacing w:before="150" w:beforeAutospacing="0" w:after="150" w:afterAutospacing="0" w:line="276" w:lineRule="auto"/>
        <w:rPr>
          <w:rFonts w:ascii="Arial" w:hAnsi="Arial" w:cs="Arial"/>
          <w:color w:val="444444"/>
          <w:sz w:val="18"/>
          <w:szCs w:val="18"/>
        </w:rPr>
      </w:pPr>
      <w:r w:rsidRPr="00401655">
        <w:rPr>
          <w:rFonts w:ascii="Arial" w:hAnsi="Arial" w:cs="Arial"/>
          <w:color w:val="444444"/>
          <w:sz w:val="18"/>
          <w:szCs w:val="18"/>
        </w:rPr>
        <w:t>Another way to add additional datasets is directly from the search bar your Workspace. To start searching for a dataset to add, do one of the options below:</w:t>
      </w:r>
    </w:p>
    <w:p w:rsidR="00401655" w:rsidRPr="00401655" w:rsidRDefault="00401655" w:rsidP="00E52BEF">
      <w:pPr>
        <w:numPr>
          <w:ilvl w:val="0"/>
          <w:numId w:val="25"/>
        </w:numPr>
        <w:shd w:val="clear" w:color="auto" w:fill="FFFFFF"/>
        <w:spacing w:before="100" w:beforeAutospacing="1" w:after="100" w:afterAutospacing="1"/>
        <w:ind w:left="450" w:right="150"/>
        <w:contextualSpacing w:val="0"/>
        <w:rPr>
          <w:color w:val="444444"/>
          <w:sz w:val="18"/>
          <w:szCs w:val="18"/>
        </w:rPr>
      </w:pPr>
      <w:r w:rsidRPr="00401655">
        <w:rPr>
          <w:color w:val="444444"/>
          <w:sz w:val="18"/>
          <w:szCs w:val="18"/>
        </w:rPr>
        <w:t>Click in the Search bar</w:t>
      </w:r>
    </w:p>
    <w:p w:rsidR="00401655" w:rsidRPr="00401655" w:rsidRDefault="00401655" w:rsidP="00E52BEF">
      <w:pPr>
        <w:numPr>
          <w:ilvl w:val="0"/>
          <w:numId w:val="25"/>
        </w:numPr>
        <w:shd w:val="clear" w:color="auto" w:fill="FFFFFF"/>
        <w:spacing w:before="100" w:beforeAutospacing="1" w:after="100" w:afterAutospacing="1"/>
        <w:ind w:left="450" w:right="150"/>
        <w:contextualSpacing w:val="0"/>
        <w:rPr>
          <w:color w:val="444444"/>
          <w:sz w:val="18"/>
          <w:szCs w:val="18"/>
        </w:rPr>
      </w:pPr>
      <w:r w:rsidRPr="00401655">
        <w:rPr>
          <w:color w:val="444444"/>
          <w:sz w:val="18"/>
          <w:szCs w:val="18"/>
        </w:rPr>
        <w:t>Click the “+” button at the top right of your data layer list, or</w:t>
      </w:r>
    </w:p>
    <w:p w:rsidR="00401655" w:rsidRPr="00401655" w:rsidRDefault="00401655" w:rsidP="00E52BEF">
      <w:pPr>
        <w:numPr>
          <w:ilvl w:val="0"/>
          <w:numId w:val="25"/>
        </w:numPr>
        <w:shd w:val="clear" w:color="auto" w:fill="FFFFFF"/>
        <w:spacing w:before="100" w:beforeAutospacing="1" w:after="100" w:afterAutospacing="1"/>
        <w:ind w:left="450" w:right="150"/>
        <w:contextualSpacing w:val="0"/>
        <w:rPr>
          <w:color w:val="444444"/>
          <w:sz w:val="18"/>
          <w:szCs w:val="18"/>
        </w:rPr>
      </w:pPr>
      <w:r w:rsidRPr="00401655">
        <w:rPr>
          <w:color w:val="444444"/>
          <w:sz w:val="18"/>
          <w:szCs w:val="18"/>
        </w:rPr>
        <w:t>Click the</w:t>
      </w:r>
      <w:r w:rsidRPr="00401655">
        <w:rPr>
          <w:rStyle w:val="apple-converted-space"/>
          <w:color w:val="444444"/>
          <w:sz w:val="18"/>
          <w:szCs w:val="18"/>
        </w:rPr>
        <w:t> </w:t>
      </w:r>
      <w:r w:rsidRPr="00401655">
        <w:rPr>
          <w:b/>
          <w:bCs/>
          <w:color w:val="444444"/>
          <w:sz w:val="18"/>
          <w:szCs w:val="18"/>
        </w:rPr>
        <w:t>Add data</w:t>
      </w:r>
      <w:r w:rsidRPr="00401655">
        <w:rPr>
          <w:rStyle w:val="apple-converted-space"/>
          <w:color w:val="444444"/>
          <w:sz w:val="18"/>
          <w:szCs w:val="18"/>
        </w:rPr>
        <w:t> </w:t>
      </w:r>
      <w:r w:rsidRPr="00401655">
        <w:rPr>
          <w:color w:val="444444"/>
          <w:sz w:val="18"/>
          <w:szCs w:val="18"/>
        </w:rPr>
        <w:t>link at the bottom of your data layer list.</w:t>
      </w:r>
    </w:p>
    <w:p w:rsidR="00F639F1" w:rsidRDefault="00401655" w:rsidP="00E52BEF">
      <w:pPr>
        <w:pStyle w:val="NormalWeb"/>
        <w:shd w:val="clear" w:color="auto" w:fill="FFFFFF"/>
        <w:spacing w:before="150" w:beforeAutospacing="0" w:after="150" w:afterAutospacing="0" w:line="276" w:lineRule="auto"/>
        <w:rPr>
          <w:rFonts w:ascii="Arial" w:hAnsi="Arial" w:cs="Arial"/>
          <w:color w:val="444444"/>
          <w:sz w:val="18"/>
          <w:szCs w:val="18"/>
        </w:rPr>
      </w:pPr>
      <w:r w:rsidRPr="00401655">
        <w:rPr>
          <w:rFonts w:ascii="Arial" w:hAnsi="Arial" w:cs="Arial"/>
          <w:color w:val="444444"/>
          <w:sz w:val="18"/>
          <w:szCs w:val="18"/>
        </w:rPr>
        <w:t>All three of these options will allow you to type your query in the Search bar, and select a dataset to add as a layer.</w:t>
      </w:r>
    </w:p>
    <w:p w:rsidR="00F639F1" w:rsidRDefault="00D65F4C" w:rsidP="00E52BEF">
      <w:pPr>
        <w:rPr>
          <w:color w:val="444444"/>
          <w:sz w:val="20"/>
          <w:szCs w:val="20"/>
          <w:shd w:val="clear" w:color="auto" w:fill="FFFFFF"/>
        </w:rPr>
      </w:pPr>
      <w:r>
        <w:rPr>
          <w:noProof/>
        </w:rPr>
        <w:lastRenderedPageBreak/>
        <mc:AlternateContent>
          <mc:Choice Requires="wps">
            <w:drawing>
              <wp:anchor distT="0" distB="0" distL="114300" distR="114300" simplePos="0" relativeHeight="251715584" behindDoc="0" locked="0" layoutInCell="1" allowOverlap="1" wp14:anchorId="74C3DD8B" wp14:editId="19171E86">
                <wp:simplePos x="0" y="0"/>
                <wp:positionH relativeFrom="column">
                  <wp:posOffset>2148840</wp:posOffset>
                </wp:positionH>
                <wp:positionV relativeFrom="paragraph">
                  <wp:posOffset>266700</wp:posOffset>
                </wp:positionV>
                <wp:extent cx="144780" cy="251460"/>
                <wp:effectExtent l="19050" t="19050" r="26670" b="15240"/>
                <wp:wrapNone/>
                <wp:docPr id="301" name="Up Arrow 301"/>
                <wp:cNvGraphicFramePr/>
                <a:graphic xmlns:a="http://schemas.openxmlformats.org/drawingml/2006/main">
                  <a:graphicData uri="http://schemas.microsoft.com/office/word/2010/wordprocessingShape">
                    <wps:wsp>
                      <wps:cNvSpPr/>
                      <wps:spPr>
                        <a:xfrm>
                          <a:off x="0" y="0"/>
                          <a:ext cx="144780" cy="251460"/>
                        </a:xfrm>
                        <a:prstGeom prst="up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301" o:spid="_x0000_s1026" type="#_x0000_t68" style="position:absolute;margin-left:169.2pt;margin-top:21pt;width:11.4pt;height:19.8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" adj="6218" filled="f" strokecolor="red" strokeweight="2pt"/>
            </w:pict>
          </mc:Fallback>
        </mc:AlternateContent>
      </w:r>
      <w:r w:rsidRPr="007435EB">
        <w:rPr>
          <w:noProof/>
        </w:rPr>
        <mc:AlternateContent>
          <mc:Choice Requires="wps">
            <w:drawing>
              <wp:anchor distT="0" distB="0" distL="114300" distR="114300" simplePos="0" relativeHeight="251714560" behindDoc="0" locked="0" layoutInCell="1" allowOverlap="1" wp14:anchorId="72F336E0" wp14:editId="778D12BA">
                <wp:simplePos x="0" y="0"/>
                <wp:positionH relativeFrom="column">
                  <wp:posOffset>-30480</wp:posOffset>
                </wp:positionH>
                <wp:positionV relativeFrom="paragraph">
                  <wp:posOffset>1249680</wp:posOffset>
                </wp:positionV>
                <wp:extent cx="556260" cy="213360"/>
                <wp:effectExtent l="0" t="0" r="15240" b="15240"/>
                <wp:wrapNone/>
                <wp:docPr id="299" name="Oval 299"/>
                <wp:cNvGraphicFramePr/>
                <a:graphic xmlns:a="http://schemas.openxmlformats.org/drawingml/2006/main">
                  <a:graphicData uri="http://schemas.microsoft.com/office/word/2010/wordprocessingShape">
                    <wps:wsp>
                      <wps:cNvSpPr/>
                      <wps:spPr>
                        <a:xfrm>
                          <a:off x="0" y="0"/>
                          <a:ext cx="556260" cy="213360"/>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9" o:spid="_x0000_s1026" style="position:absolute;margin-left:-2.4pt;margin-top:98.4pt;width:43.8pt;height:16.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" filled="f" strokecolor="red" strokeweight="1pt"/>
            </w:pict>
          </mc:Fallback>
        </mc:AlternateContent>
      </w:r>
      <w:r w:rsidRPr="007435EB">
        <w:rPr>
          <w:noProof/>
        </w:rPr>
        <mc:AlternateContent>
          <mc:Choice Requires="wps">
            <w:drawing>
              <wp:anchor distT="0" distB="0" distL="114300" distR="114300" simplePos="0" relativeHeight="251712512" behindDoc="0" locked="0" layoutInCell="1" allowOverlap="1" wp14:anchorId="7A14643A" wp14:editId="7B55EC3E">
                <wp:simplePos x="0" y="0"/>
                <wp:positionH relativeFrom="column">
                  <wp:posOffset>1600200</wp:posOffset>
                </wp:positionH>
                <wp:positionV relativeFrom="paragraph">
                  <wp:posOffset>609600</wp:posOffset>
                </wp:positionV>
                <wp:extent cx="160020" cy="175260"/>
                <wp:effectExtent l="0" t="0" r="11430" b="15240"/>
                <wp:wrapNone/>
                <wp:docPr id="298" name="Oval 298"/>
                <wp:cNvGraphicFramePr/>
                <a:graphic xmlns:a="http://schemas.openxmlformats.org/drawingml/2006/main">
                  <a:graphicData uri="http://schemas.microsoft.com/office/word/2010/wordprocessingShape">
                    <wps:wsp>
                      <wps:cNvSpPr/>
                      <wps:spPr>
                        <a:xfrm>
                          <a:off x="0" y="0"/>
                          <a:ext cx="160020" cy="175260"/>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98" o:spid="_x0000_s1026" style="position:absolute;margin-left:126pt;margin-top:48pt;width:12.6pt;height:13.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" filled="f" strokecolor="red" strokeweight="1pt"/>
            </w:pict>
          </mc:Fallback>
        </mc:AlternateContent>
      </w:r>
      <w:r>
        <w:rPr>
          <w:noProof/>
        </w:rPr>
        <w:drawing>
          <wp:inline distT="0" distB="0" distL="0" distR="0" wp14:anchorId="2A550B5F" wp14:editId="1BA2174D">
            <wp:extent cx="6456918" cy="3299460"/>
            <wp:effectExtent l="19050" t="19050" r="20320" b="152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85" t="5480" r="49969" b="4338"/>
                    <a:stretch/>
                  </pic:blipFill>
                  <pic:spPr bwMode="auto">
                    <a:xfrm>
                      <a:off x="0" y="0"/>
                      <a:ext cx="6469204" cy="330573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A35BDC" w:rsidRDefault="00A35BDC" w:rsidP="00E52BEF">
      <w:pPr>
        <w:rPr>
          <w:color w:val="444444"/>
          <w:sz w:val="20"/>
          <w:szCs w:val="20"/>
          <w:shd w:val="clear" w:color="auto" w:fill="FFFFFF"/>
        </w:rPr>
      </w:pPr>
    </w:p>
    <w:p w:rsidR="00A35BDC" w:rsidRDefault="00A35BDC" w:rsidP="00E52BEF">
      <w:pPr>
        <w:rPr>
          <w:color w:val="444444"/>
          <w:sz w:val="20"/>
          <w:szCs w:val="20"/>
          <w:shd w:val="clear" w:color="auto" w:fill="FFFFFF"/>
        </w:rPr>
      </w:pPr>
    </w:p>
    <w:p w:rsidR="009858B4" w:rsidRPr="00A97307" w:rsidRDefault="009858B4" w:rsidP="00E52BEF">
      <w:pPr>
        <w:pStyle w:val="NormalWeb"/>
        <w:shd w:val="clear" w:color="auto" w:fill="FFFFFF"/>
        <w:spacing w:before="150" w:beforeAutospacing="0" w:after="150" w:afterAutospacing="0" w:line="276" w:lineRule="auto"/>
        <w:rPr>
          <w:rFonts w:ascii="Arial" w:hAnsi="Arial" w:cs="Arial"/>
          <w:color w:val="444444"/>
          <w:sz w:val="20"/>
          <w:szCs w:val="20"/>
          <w:shd w:val="clear" w:color="auto" w:fill="FFFFFF"/>
        </w:rPr>
      </w:pPr>
      <w:r>
        <w:rPr>
          <w:rFonts w:ascii="Arial" w:hAnsi="Arial" w:cs="Arial"/>
          <w:color w:val="444444"/>
          <w:sz w:val="20"/>
          <w:szCs w:val="20"/>
          <w:shd w:val="clear" w:color="auto" w:fill="FFFFFF"/>
        </w:rPr>
        <w:t>Below is an example of datasets as results for the search “</w:t>
      </w:r>
      <w:proofErr w:type="spellStart"/>
      <w:r>
        <w:rPr>
          <w:rFonts w:ascii="Arial" w:hAnsi="Arial" w:cs="Arial"/>
          <w:color w:val="444444"/>
          <w:sz w:val="20"/>
          <w:szCs w:val="20"/>
          <w:shd w:val="clear" w:color="auto" w:fill="FFFFFF"/>
        </w:rPr>
        <w:t>modis</w:t>
      </w:r>
      <w:proofErr w:type="spellEnd"/>
      <w:r>
        <w:rPr>
          <w:rFonts w:ascii="Arial" w:hAnsi="Arial" w:cs="Arial"/>
          <w:color w:val="444444"/>
          <w:sz w:val="20"/>
          <w:szCs w:val="20"/>
          <w:shd w:val="clear" w:color="auto" w:fill="FFFFFF"/>
        </w:rPr>
        <w:t>”.</w:t>
      </w:r>
    </w:p>
    <w:p w:rsidR="00D65F4C" w:rsidRDefault="00D65F4C" w:rsidP="00E52BEF">
      <w:pPr>
        <w:rPr>
          <w:color w:val="444444"/>
          <w:sz w:val="20"/>
          <w:szCs w:val="20"/>
          <w:shd w:val="clear" w:color="auto" w:fill="FFFFFF"/>
        </w:rPr>
      </w:pPr>
    </w:p>
    <w:p w:rsidR="00D65F4C" w:rsidRDefault="009858B4" w:rsidP="00E52BEF">
      <w:pPr>
        <w:rPr>
          <w:color w:val="444444"/>
          <w:sz w:val="20"/>
          <w:szCs w:val="20"/>
          <w:shd w:val="clear" w:color="auto" w:fill="FFFFFF"/>
        </w:rPr>
      </w:pPr>
      <w:r>
        <w:rPr>
          <w:noProof/>
        </w:rPr>
        <w:drawing>
          <wp:inline distT="0" distB="0" distL="0" distR="0" wp14:anchorId="5CB778C5" wp14:editId="05A0F5FC">
            <wp:extent cx="6406083" cy="3238500"/>
            <wp:effectExtent l="19050" t="19050" r="13970" b="1905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84" t="5679" r="49879" b="4577"/>
                    <a:stretch/>
                  </pic:blipFill>
                  <pic:spPr bwMode="auto">
                    <a:xfrm>
                      <a:off x="0" y="0"/>
                      <a:ext cx="6418841" cy="324494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9858B4" w:rsidRDefault="009858B4" w:rsidP="00E52BEF">
      <w:pPr>
        <w:rPr>
          <w:color w:val="444444"/>
          <w:sz w:val="20"/>
          <w:szCs w:val="20"/>
          <w:shd w:val="clear" w:color="auto" w:fill="FFFFFF"/>
        </w:rPr>
      </w:pPr>
    </w:p>
    <w:p w:rsidR="00D65F4C" w:rsidRDefault="00D65F4C" w:rsidP="00E52BEF">
      <w:pPr>
        <w:rPr>
          <w:color w:val="444444"/>
          <w:sz w:val="20"/>
          <w:szCs w:val="20"/>
          <w:shd w:val="clear" w:color="auto" w:fill="FFFFFF"/>
        </w:rPr>
      </w:pPr>
    </w:p>
    <w:p w:rsidR="00D65F4C" w:rsidRDefault="00D65F4C" w:rsidP="00E52BEF">
      <w:pPr>
        <w:rPr>
          <w:color w:val="444444"/>
          <w:sz w:val="20"/>
          <w:szCs w:val="20"/>
          <w:shd w:val="clear" w:color="auto" w:fill="FFFFFF"/>
        </w:rPr>
      </w:pPr>
    </w:p>
    <w:p w:rsidR="00D65F4C" w:rsidRDefault="00D65F4C" w:rsidP="00E52BEF">
      <w:pPr>
        <w:rPr>
          <w:color w:val="444444"/>
          <w:sz w:val="20"/>
          <w:szCs w:val="20"/>
          <w:shd w:val="clear" w:color="auto" w:fill="FFFFFF"/>
        </w:rPr>
      </w:pPr>
    </w:p>
    <w:p w:rsidR="006B6C98" w:rsidRDefault="006B6C98" w:rsidP="00E52BEF">
      <w:pPr>
        <w:pStyle w:val="Heading3"/>
        <w:shd w:val="clear" w:color="auto" w:fill="FFFFFF"/>
        <w:spacing w:before="297" w:after="148"/>
        <w:rPr>
          <w:color w:val="444444"/>
          <w:sz w:val="21"/>
          <w:szCs w:val="21"/>
        </w:rPr>
      </w:pPr>
      <w:r>
        <w:rPr>
          <w:color w:val="444444"/>
          <w:sz w:val="21"/>
          <w:szCs w:val="21"/>
        </w:rPr>
        <w:lastRenderedPageBreak/>
        <w:t>Duplicate Datasets</w:t>
      </w:r>
    </w:p>
    <w:p w:rsidR="006B6C98" w:rsidRPr="00E52BEF" w:rsidRDefault="006B6C98" w:rsidP="00E52BEF">
      <w:pPr>
        <w:pStyle w:val="NormalWeb"/>
        <w:shd w:val="clear" w:color="auto" w:fill="FFFFFF"/>
        <w:spacing w:before="0" w:beforeAutospacing="0" w:after="150" w:afterAutospacing="0" w:line="276" w:lineRule="auto"/>
        <w:rPr>
          <w:rFonts w:ascii="Arial" w:hAnsi="Arial" w:cs="Arial"/>
          <w:color w:val="444444"/>
          <w:sz w:val="18"/>
          <w:szCs w:val="18"/>
        </w:rPr>
      </w:pPr>
      <w:r w:rsidRPr="00E52BEF">
        <w:rPr>
          <w:rFonts w:ascii="Arial" w:hAnsi="Arial" w:cs="Arial"/>
          <w:color w:val="444444"/>
          <w:sz w:val="18"/>
          <w:szCs w:val="18"/>
        </w:rPr>
        <w:t xml:space="preserve">You can also add the same dataset twice, as two separate layers in your Workspace. One reason to do this would be to view two different time slices of the same dataset, to view change over time. </w:t>
      </w:r>
    </w:p>
    <w:p w:rsidR="006B6C98" w:rsidRDefault="006B6C98" w:rsidP="00E52BEF">
      <w:pPr>
        <w:pStyle w:val="NormalWeb"/>
        <w:shd w:val="clear" w:color="auto" w:fill="FFFFFF"/>
        <w:spacing w:before="0" w:beforeAutospacing="0" w:after="150" w:afterAutospacing="0" w:line="276" w:lineRule="auto"/>
        <w:rPr>
          <w:rFonts w:ascii="Arial" w:hAnsi="Arial" w:cs="Arial"/>
          <w:color w:val="444444"/>
          <w:sz w:val="21"/>
          <w:szCs w:val="21"/>
        </w:rPr>
      </w:pPr>
      <w:r>
        <w:rPr>
          <w:rFonts w:ascii="Arial" w:hAnsi="Arial" w:cs="Arial"/>
          <w:color w:val="444444"/>
          <w:sz w:val="21"/>
          <w:szCs w:val="21"/>
        </w:rPr>
        <w:t>Re-ordering layers</w:t>
      </w:r>
    </w:p>
    <w:p w:rsidR="006B6C98" w:rsidRPr="00E52BEF" w:rsidRDefault="006B6C98" w:rsidP="00E52BEF">
      <w:pPr>
        <w:pStyle w:val="NormalWeb"/>
        <w:shd w:val="clear" w:color="auto" w:fill="FFFFFF"/>
        <w:spacing w:before="0" w:beforeAutospacing="0" w:after="150" w:afterAutospacing="0" w:line="276" w:lineRule="auto"/>
        <w:rPr>
          <w:rFonts w:ascii="Arial" w:hAnsi="Arial" w:cs="Arial"/>
          <w:color w:val="444444"/>
          <w:sz w:val="18"/>
          <w:szCs w:val="18"/>
        </w:rPr>
      </w:pPr>
      <w:r w:rsidRPr="00E52BEF">
        <w:rPr>
          <w:rFonts w:ascii="Arial" w:hAnsi="Arial" w:cs="Arial"/>
          <w:color w:val="444444"/>
          <w:sz w:val="18"/>
          <w:szCs w:val="18"/>
        </w:rPr>
        <w:t>When you have more than one dataset visible on your map, the one listed at the top of the Data layers list will be drawn on top of those below it. To change the ordering, use your mouse to click on the drag point to the left of the dataset name in the list, and drag it up or down in the list.</w:t>
      </w:r>
    </w:p>
    <w:p w:rsidR="00601BC9" w:rsidRPr="00E52BEF" w:rsidRDefault="00601BC9" w:rsidP="00E52BEF">
      <w:pPr>
        <w:widowControl w:val="0"/>
        <w:contextualSpacing w:val="0"/>
        <w:rPr>
          <w:b/>
          <w:sz w:val="18"/>
          <w:szCs w:val="18"/>
        </w:rPr>
      </w:pPr>
    </w:p>
    <w:p w:rsidR="00601BC9" w:rsidRPr="00E52BEF" w:rsidRDefault="00157515" w:rsidP="00E52BEF">
      <w:pPr>
        <w:widowControl w:val="0"/>
        <w:contextualSpacing w:val="0"/>
        <w:rPr>
          <w:b/>
          <w:sz w:val="18"/>
          <w:szCs w:val="18"/>
        </w:rPr>
      </w:pPr>
      <w:r w:rsidRPr="007435EB">
        <w:rPr>
          <w:noProof/>
        </w:rPr>
        <mc:AlternateContent>
          <mc:Choice Requires="wps">
            <w:drawing>
              <wp:anchor distT="0" distB="0" distL="114300" distR="114300" simplePos="0" relativeHeight="251717632" behindDoc="0" locked="0" layoutInCell="1" allowOverlap="1" wp14:anchorId="7DBFBEAD" wp14:editId="4002ECE8">
                <wp:simplePos x="0" y="0"/>
                <wp:positionH relativeFrom="column">
                  <wp:posOffset>-22860</wp:posOffset>
                </wp:positionH>
                <wp:positionV relativeFrom="paragraph">
                  <wp:posOffset>646430</wp:posOffset>
                </wp:positionV>
                <wp:extent cx="144780" cy="640080"/>
                <wp:effectExtent l="0" t="0" r="26670" b="26670"/>
                <wp:wrapNone/>
                <wp:docPr id="304" name="Oval 304"/>
                <wp:cNvGraphicFramePr/>
                <a:graphic xmlns:a="http://schemas.openxmlformats.org/drawingml/2006/main">
                  <a:graphicData uri="http://schemas.microsoft.com/office/word/2010/wordprocessingShape">
                    <wps:wsp>
                      <wps:cNvSpPr/>
                      <wps:spPr>
                        <a:xfrm>
                          <a:off x="0" y="0"/>
                          <a:ext cx="144780" cy="640080"/>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04" o:spid="_x0000_s1026" style="position:absolute;margin-left:-1.8pt;margin-top:50.9pt;width:11.4pt;height:50.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" filled="f" strokecolor="red" strokeweight="1pt"/>
            </w:pict>
          </mc:Fallback>
        </mc:AlternateContent>
      </w:r>
      <w:r>
        <w:rPr>
          <w:noProof/>
        </w:rPr>
        <w:drawing>
          <wp:inline distT="0" distB="0" distL="0" distR="0" wp14:anchorId="4B475613" wp14:editId="0ABDEFEC">
            <wp:extent cx="6431280" cy="3238500"/>
            <wp:effectExtent l="0" t="0" r="762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t="5712" r="49777" b="4385"/>
                    <a:stretch/>
                  </pic:blipFill>
                  <pic:spPr bwMode="auto">
                    <a:xfrm>
                      <a:off x="0" y="0"/>
                      <a:ext cx="6431280" cy="3238500"/>
                    </a:xfrm>
                    <a:prstGeom prst="rect">
                      <a:avLst/>
                    </a:prstGeom>
                    <a:ln>
                      <a:noFill/>
                    </a:ln>
                    <a:extLst>
                      <a:ext uri="{53640926-AAD7-44D8-BBD7-CCE9431645EC}">
                        <a14:shadowObscured xmlns:a14="http://schemas.microsoft.com/office/drawing/2010/main"/>
                      </a:ext>
                    </a:extLst>
                  </pic:spPr>
                </pic:pic>
              </a:graphicData>
            </a:graphic>
          </wp:inline>
        </w:drawing>
      </w:r>
    </w:p>
    <w:p w:rsidR="00601BC9" w:rsidRPr="00E52BEF" w:rsidRDefault="00601BC9" w:rsidP="00E52BEF">
      <w:pPr>
        <w:widowControl w:val="0"/>
        <w:contextualSpacing w:val="0"/>
        <w:rPr>
          <w:b/>
          <w:sz w:val="18"/>
          <w:szCs w:val="18"/>
        </w:rPr>
      </w:pPr>
    </w:p>
    <w:p w:rsidR="00FE4B25" w:rsidRDefault="00FE4B25" w:rsidP="00FE4B25">
      <w:pPr>
        <w:pStyle w:val="Heading3"/>
        <w:shd w:val="clear" w:color="auto" w:fill="FFFFFF"/>
        <w:spacing w:before="297" w:after="148" w:line="200" w:lineRule="atLeast"/>
        <w:rPr>
          <w:color w:val="444444"/>
          <w:sz w:val="21"/>
          <w:szCs w:val="21"/>
        </w:rPr>
      </w:pPr>
      <w:r>
        <w:rPr>
          <w:color w:val="444444"/>
          <w:sz w:val="21"/>
          <w:szCs w:val="21"/>
        </w:rPr>
        <w:t>Removing a layer from the Workspace</w:t>
      </w:r>
    </w:p>
    <w:p w:rsidR="00FE4B25" w:rsidRDefault="00FE4B25" w:rsidP="00FE4B25">
      <w:pPr>
        <w:pStyle w:val="NormalWeb"/>
        <w:shd w:val="clear" w:color="auto" w:fill="FFFFFF"/>
        <w:spacing w:before="0" w:beforeAutospacing="0" w:after="150" w:afterAutospacing="0" w:line="200" w:lineRule="atLeast"/>
        <w:rPr>
          <w:rFonts w:ascii="Arial" w:hAnsi="Arial" w:cs="Arial"/>
          <w:color w:val="444444"/>
          <w:sz w:val="20"/>
          <w:szCs w:val="20"/>
        </w:rPr>
      </w:pPr>
      <w:r>
        <w:rPr>
          <w:rFonts w:ascii="Arial" w:hAnsi="Arial" w:cs="Arial"/>
          <w:color w:val="444444"/>
          <w:sz w:val="20"/>
          <w:szCs w:val="20"/>
        </w:rPr>
        <w:t xml:space="preserve">To remove a data layer from your Workspace: </w:t>
      </w:r>
    </w:p>
    <w:p w:rsidR="00FE4B25" w:rsidRDefault="00FE4B25" w:rsidP="00FE4B25">
      <w:pPr>
        <w:numPr>
          <w:ilvl w:val="0"/>
          <w:numId w:val="26"/>
        </w:numPr>
        <w:shd w:val="clear" w:color="auto" w:fill="FFFFFF"/>
        <w:spacing w:before="100" w:beforeAutospacing="1" w:after="100" w:afterAutospacing="1" w:line="200" w:lineRule="atLeast"/>
        <w:ind w:left="450" w:right="150"/>
        <w:contextualSpacing w:val="0"/>
        <w:rPr>
          <w:color w:val="444444"/>
          <w:sz w:val="20"/>
          <w:szCs w:val="20"/>
        </w:rPr>
      </w:pPr>
      <w:r>
        <w:rPr>
          <w:color w:val="444444"/>
          <w:sz w:val="20"/>
          <w:szCs w:val="20"/>
        </w:rPr>
        <w:t>Click on the data layer name in the Data list to bring up the</w:t>
      </w:r>
      <w:r>
        <w:rPr>
          <w:rStyle w:val="apple-converted-space"/>
          <w:color w:val="444444"/>
          <w:sz w:val="20"/>
          <w:szCs w:val="20"/>
        </w:rPr>
        <w:t> </w:t>
      </w:r>
      <w:r>
        <w:rPr>
          <w:b/>
          <w:bCs/>
          <w:color w:val="444444"/>
          <w:sz w:val="20"/>
          <w:szCs w:val="20"/>
        </w:rPr>
        <w:t>Layer Settings</w:t>
      </w:r>
      <w:r>
        <w:rPr>
          <w:rStyle w:val="apple-converted-space"/>
          <w:color w:val="444444"/>
          <w:sz w:val="20"/>
          <w:szCs w:val="20"/>
        </w:rPr>
        <w:t> </w:t>
      </w:r>
      <w:r>
        <w:rPr>
          <w:color w:val="444444"/>
          <w:sz w:val="20"/>
          <w:szCs w:val="20"/>
        </w:rPr>
        <w:t>dialog.</w:t>
      </w:r>
    </w:p>
    <w:p w:rsidR="00FE4B25" w:rsidRDefault="00FE4B25" w:rsidP="00FE4B25">
      <w:pPr>
        <w:numPr>
          <w:ilvl w:val="0"/>
          <w:numId w:val="26"/>
        </w:numPr>
        <w:shd w:val="clear" w:color="auto" w:fill="FFFFFF"/>
        <w:spacing w:before="100" w:beforeAutospacing="1" w:after="100" w:afterAutospacing="1" w:line="200" w:lineRule="atLeast"/>
        <w:ind w:left="450" w:right="150"/>
        <w:contextualSpacing w:val="0"/>
        <w:rPr>
          <w:color w:val="444444"/>
          <w:sz w:val="20"/>
          <w:szCs w:val="20"/>
        </w:rPr>
      </w:pPr>
      <w:r>
        <w:rPr>
          <w:color w:val="444444"/>
          <w:sz w:val="20"/>
          <w:szCs w:val="20"/>
        </w:rPr>
        <w:t>Click the Delete button and the layer will be removed from your Data list and from the map.</w:t>
      </w:r>
    </w:p>
    <w:p w:rsidR="00FE4B25" w:rsidRDefault="00FE4B25" w:rsidP="00FE4B25">
      <w:pPr>
        <w:numPr>
          <w:ilvl w:val="0"/>
          <w:numId w:val="26"/>
        </w:numPr>
        <w:shd w:val="clear" w:color="auto" w:fill="FFFFFF"/>
        <w:spacing w:before="100" w:beforeAutospacing="1" w:after="100" w:afterAutospacing="1" w:line="200" w:lineRule="atLeast"/>
        <w:ind w:left="450" w:right="150"/>
        <w:contextualSpacing w:val="0"/>
        <w:rPr>
          <w:color w:val="444444"/>
          <w:sz w:val="20"/>
          <w:szCs w:val="20"/>
        </w:rPr>
      </w:pPr>
      <w:r>
        <w:rPr>
          <w:color w:val="444444"/>
          <w:sz w:val="20"/>
          <w:szCs w:val="20"/>
        </w:rPr>
        <w:t>Note: If you want to turn off the layer to remove it from the map, but leave it in the Data list, click the visibility button (eye icon) next to the Data layer name.</w:t>
      </w: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FE4B25" w:rsidP="00E52BEF">
      <w:pPr>
        <w:widowControl w:val="0"/>
        <w:contextualSpacing w:val="0"/>
        <w:rPr>
          <w:b/>
          <w:sz w:val="18"/>
          <w:szCs w:val="18"/>
        </w:rPr>
      </w:pPr>
      <w:r w:rsidRPr="007435EB">
        <w:rPr>
          <w:noProof/>
        </w:rPr>
        <w:lastRenderedPageBreak/>
        <mc:AlternateContent>
          <mc:Choice Requires="wps">
            <w:drawing>
              <wp:anchor distT="0" distB="0" distL="114300" distR="114300" simplePos="0" relativeHeight="251719680" behindDoc="0" locked="0" layoutInCell="1" allowOverlap="1" wp14:anchorId="2049ED15" wp14:editId="4F190AC1">
                <wp:simplePos x="0" y="0"/>
                <wp:positionH relativeFrom="column">
                  <wp:posOffset>2910840</wp:posOffset>
                </wp:positionH>
                <wp:positionV relativeFrom="paragraph">
                  <wp:posOffset>2705100</wp:posOffset>
                </wp:positionV>
                <wp:extent cx="144780" cy="441960"/>
                <wp:effectExtent l="0" t="0" r="26670" b="15240"/>
                <wp:wrapNone/>
                <wp:docPr id="306" name="Oval 306"/>
                <wp:cNvGraphicFramePr/>
                <a:graphic xmlns:a="http://schemas.openxmlformats.org/drawingml/2006/main">
                  <a:graphicData uri="http://schemas.microsoft.com/office/word/2010/wordprocessingShape">
                    <wps:wsp>
                      <wps:cNvSpPr/>
                      <wps:spPr>
                        <a:xfrm>
                          <a:off x="0" y="0"/>
                          <a:ext cx="144780" cy="441960"/>
                        </a:xfrm>
                        <a:prstGeom prst="ellipse">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06" o:spid="_x0000_s1026" style="position:absolute;margin-left:229.2pt;margin-top:213pt;width:11.4pt;height:34.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" filled="f" strokecolor="red" strokeweight="1pt"/>
            </w:pict>
          </mc:Fallback>
        </mc:AlternateContent>
      </w:r>
      <w:r>
        <w:rPr>
          <w:noProof/>
        </w:rPr>
        <w:drawing>
          <wp:inline distT="0" distB="0" distL="0" distR="0" wp14:anchorId="25A30352" wp14:editId="5ED1DEB3">
            <wp:extent cx="6134099" cy="3101340"/>
            <wp:effectExtent l="0" t="0" r="635" b="381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t="5543" r="49790" b="4213"/>
                    <a:stretch/>
                  </pic:blipFill>
                  <pic:spPr bwMode="auto">
                    <a:xfrm>
                      <a:off x="0" y="0"/>
                      <a:ext cx="6145770" cy="3107241"/>
                    </a:xfrm>
                    <a:prstGeom prst="rect">
                      <a:avLst/>
                    </a:prstGeom>
                    <a:ln>
                      <a:noFill/>
                    </a:ln>
                    <a:extLst>
                      <a:ext uri="{53640926-AAD7-44D8-BBD7-CCE9431645EC}">
                        <a14:shadowObscured xmlns:a14="http://schemas.microsoft.com/office/drawing/2010/main"/>
                      </a:ext>
                    </a:extLst>
                  </pic:spPr>
                </pic:pic>
              </a:graphicData>
            </a:graphic>
          </wp:inline>
        </w:drawing>
      </w: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p w:rsidR="00601BC9" w:rsidRDefault="00601BC9" w:rsidP="00E52BEF">
      <w:pPr>
        <w:widowControl w:val="0"/>
        <w:contextualSpacing w:val="0"/>
        <w:rPr>
          <w:b/>
          <w:sz w:val="18"/>
          <w:szCs w:val="18"/>
        </w:rPr>
      </w:pPr>
    </w:p>
    <w:sectPr w:rsidR="00601BC9">
      <w:footerReference w:type="default" r:id="rId37"/>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743EA" w:rsidRDefault="00B743EA" w:rsidP="00086D0E">
      <w:pPr>
        <w:spacing w:line="240" w:lineRule="auto"/>
      </w:pPr>
      <w:r>
        <w:separator/>
      </w:r>
    </w:p>
  </w:endnote>
  <w:endnote w:type="continuationSeparator" w:id="0">
    <w:p w:rsidR="00B743EA" w:rsidRDefault="00B743EA" w:rsidP="00086D0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735341"/>
      <w:docPartObj>
        <w:docPartGallery w:val="Page Numbers (Bottom of Page)"/>
        <w:docPartUnique/>
      </w:docPartObj>
    </w:sdtPr>
    <w:sdtEndPr>
      <w:rPr>
        <w:noProof/>
      </w:rPr>
    </w:sdtEndPr>
    <w:sdtContent>
      <w:p w:rsidR="00086D0E" w:rsidRDefault="00086D0E">
        <w:pPr>
          <w:pStyle w:val="Footer"/>
          <w:jc w:val="right"/>
        </w:pPr>
        <w:r>
          <w:fldChar w:fldCharType="begin"/>
        </w:r>
        <w:r>
          <w:instrText xml:space="preserve"> PAGE   \* MERGEFORMAT </w:instrText>
        </w:r>
        <w:r>
          <w:fldChar w:fldCharType="separate"/>
        </w:r>
        <w:r w:rsidR="00F2547B">
          <w:rPr>
            <w:noProof/>
          </w:rPr>
          <w:t>1</w:t>
        </w:r>
        <w:r>
          <w:rPr>
            <w:noProof/>
          </w:rPr>
          <w:fldChar w:fldCharType="end"/>
        </w:r>
      </w:p>
    </w:sdtContent>
  </w:sdt>
  <w:p w:rsidR="00086D0E" w:rsidRDefault="00086D0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743EA" w:rsidRDefault="00B743EA" w:rsidP="00086D0E">
      <w:pPr>
        <w:spacing w:line="240" w:lineRule="auto"/>
      </w:pPr>
      <w:r>
        <w:separator/>
      </w:r>
    </w:p>
  </w:footnote>
  <w:footnote w:type="continuationSeparator" w:id="0">
    <w:p w:rsidR="00B743EA" w:rsidRDefault="00B743EA" w:rsidP="00086D0E">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546DE"/>
    <w:multiLevelType w:val="multilevel"/>
    <w:tmpl w:val="F99EC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28C6986"/>
    <w:multiLevelType w:val="multilevel"/>
    <w:tmpl w:val="F53E1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338199A"/>
    <w:multiLevelType w:val="multilevel"/>
    <w:tmpl w:val="D5B8B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82A581E"/>
    <w:multiLevelType w:val="multilevel"/>
    <w:tmpl w:val="5AC81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C357380"/>
    <w:multiLevelType w:val="multilevel"/>
    <w:tmpl w:val="9DEE5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3F837EB"/>
    <w:multiLevelType w:val="multilevel"/>
    <w:tmpl w:val="FC76BEFC"/>
    <w:lvl w:ilvl="0">
      <w:start w:val="1"/>
      <w:numFmt w:val="bullet"/>
      <w:lvlText w:val="●"/>
      <w:lvlJc w:val="left"/>
      <w:pPr>
        <w:ind w:left="720" w:firstLine="360"/>
      </w:pPr>
      <w:rPr>
        <w:rFonts w:ascii="Arial" w:eastAsia="Arial" w:hAnsi="Arial" w:cs="Arial"/>
        <w:b w:val="0"/>
        <w:i w:val="0"/>
        <w:smallCaps w:val="0"/>
        <w:strike w:val="0"/>
        <w:color w:val="000000"/>
        <w:sz w:val="22"/>
        <w:szCs w:val="22"/>
        <w:u w:val="none"/>
        <w:vertAlign w:val="baseline"/>
      </w:rPr>
    </w:lvl>
    <w:lvl w:ilvl="1">
      <w:start w:val="1"/>
      <w:numFmt w:val="bullet"/>
      <w:lvlText w:val="○"/>
      <w:lvlJc w:val="left"/>
      <w:pPr>
        <w:ind w:left="1440" w:firstLine="1080"/>
      </w:pPr>
      <w:rPr>
        <w:rFonts w:ascii="Arial" w:eastAsia="Arial" w:hAnsi="Arial" w:cs="Arial"/>
        <w:b w:val="0"/>
        <w:i w:val="0"/>
        <w:smallCaps w:val="0"/>
        <w:strike w:val="0"/>
        <w:color w:val="000000"/>
        <w:sz w:val="22"/>
        <w:szCs w:val="22"/>
        <w:u w:val="none"/>
        <w:vertAlign w:val="baseline"/>
      </w:rPr>
    </w:lvl>
    <w:lvl w:ilvl="2">
      <w:start w:val="1"/>
      <w:numFmt w:val="bullet"/>
      <w:lvlText w:val="■"/>
      <w:lvlJc w:val="left"/>
      <w:pPr>
        <w:ind w:left="2160" w:firstLine="1800"/>
      </w:pPr>
      <w:rPr>
        <w:rFonts w:ascii="Arial" w:eastAsia="Arial" w:hAnsi="Arial" w:cs="Arial"/>
        <w:b w:val="0"/>
        <w:i w:val="0"/>
        <w:smallCaps w:val="0"/>
        <w:strike w:val="0"/>
        <w:color w:val="000000"/>
        <w:sz w:val="22"/>
        <w:szCs w:val="22"/>
        <w:u w:val="none"/>
        <w:vertAlign w:val="baseline"/>
      </w:rPr>
    </w:lvl>
    <w:lvl w:ilvl="3">
      <w:start w:val="1"/>
      <w:numFmt w:val="bullet"/>
      <w:lvlText w:val="●"/>
      <w:lvlJc w:val="left"/>
      <w:pPr>
        <w:ind w:left="2880" w:firstLine="2520"/>
      </w:pPr>
      <w:rPr>
        <w:rFonts w:ascii="Arial" w:eastAsia="Arial" w:hAnsi="Arial" w:cs="Arial"/>
        <w:b w:val="0"/>
        <w:i w:val="0"/>
        <w:smallCaps w:val="0"/>
        <w:strike w:val="0"/>
        <w:color w:val="000000"/>
        <w:sz w:val="22"/>
        <w:szCs w:val="22"/>
        <w:u w:val="none"/>
        <w:vertAlign w:val="baseline"/>
      </w:rPr>
    </w:lvl>
    <w:lvl w:ilvl="4">
      <w:start w:val="1"/>
      <w:numFmt w:val="bullet"/>
      <w:lvlText w:val="○"/>
      <w:lvlJc w:val="left"/>
      <w:pPr>
        <w:ind w:left="3600" w:firstLine="3240"/>
      </w:pPr>
      <w:rPr>
        <w:rFonts w:ascii="Arial" w:eastAsia="Arial" w:hAnsi="Arial" w:cs="Arial"/>
        <w:b w:val="0"/>
        <w:i w:val="0"/>
        <w:smallCaps w:val="0"/>
        <w:strike w:val="0"/>
        <w:color w:val="000000"/>
        <w:sz w:val="22"/>
        <w:szCs w:val="22"/>
        <w:u w:val="none"/>
        <w:vertAlign w:val="baseline"/>
      </w:rPr>
    </w:lvl>
    <w:lvl w:ilvl="5">
      <w:start w:val="1"/>
      <w:numFmt w:val="bullet"/>
      <w:lvlText w:val="■"/>
      <w:lvlJc w:val="left"/>
      <w:pPr>
        <w:ind w:left="4320" w:firstLine="3960"/>
      </w:pPr>
      <w:rPr>
        <w:rFonts w:ascii="Arial" w:eastAsia="Arial" w:hAnsi="Arial" w:cs="Arial"/>
        <w:b w:val="0"/>
        <w:i w:val="0"/>
        <w:smallCaps w:val="0"/>
        <w:strike w:val="0"/>
        <w:color w:val="000000"/>
        <w:sz w:val="22"/>
        <w:szCs w:val="22"/>
        <w:u w:val="none"/>
        <w:vertAlign w:val="baseline"/>
      </w:rPr>
    </w:lvl>
    <w:lvl w:ilvl="6">
      <w:start w:val="1"/>
      <w:numFmt w:val="bullet"/>
      <w:lvlText w:val="●"/>
      <w:lvlJc w:val="left"/>
      <w:pPr>
        <w:ind w:left="5040" w:firstLine="4680"/>
      </w:pPr>
      <w:rPr>
        <w:rFonts w:ascii="Arial" w:eastAsia="Arial" w:hAnsi="Arial" w:cs="Arial"/>
        <w:b w:val="0"/>
        <w:i w:val="0"/>
        <w:smallCaps w:val="0"/>
        <w:strike w:val="0"/>
        <w:color w:val="000000"/>
        <w:sz w:val="22"/>
        <w:szCs w:val="22"/>
        <w:u w:val="none"/>
        <w:vertAlign w:val="baseline"/>
      </w:rPr>
    </w:lvl>
    <w:lvl w:ilvl="7">
      <w:start w:val="1"/>
      <w:numFmt w:val="bullet"/>
      <w:lvlText w:val="○"/>
      <w:lvlJc w:val="left"/>
      <w:pPr>
        <w:ind w:left="5760" w:firstLine="5400"/>
      </w:pPr>
      <w:rPr>
        <w:rFonts w:ascii="Arial" w:eastAsia="Arial" w:hAnsi="Arial" w:cs="Arial"/>
        <w:b w:val="0"/>
        <w:i w:val="0"/>
        <w:smallCaps w:val="0"/>
        <w:strike w:val="0"/>
        <w:color w:val="000000"/>
        <w:sz w:val="22"/>
        <w:szCs w:val="22"/>
        <w:u w:val="none"/>
        <w:vertAlign w:val="baseline"/>
      </w:rPr>
    </w:lvl>
    <w:lvl w:ilvl="8">
      <w:start w:val="1"/>
      <w:numFmt w:val="bullet"/>
      <w:lvlText w:val="■"/>
      <w:lvlJc w:val="left"/>
      <w:pPr>
        <w:ind w:left="6480" w:firstLine="6120"/>
      </w:pPr>
      <w:rPr>
        <w:rFonts w:ascii="Arial" w:eastAsia="Arial" w:hAnsi="Arial" w:cs="Arial"/>
        <w:b w:val="0"/>
        <w:i w:val="0"/>
        <w:smallCaps w:val="0"/>
        <w:strike w:val="0"/>
        <w:color w:val="000000"/>
        <w:sz w:val="22"/>
        <w:szCs w:val="22"/>
        <w:u w:val="none"/>
        <w:vertAlign w:val="baseline"/>
      </w:rPr>
    </w:lvl>
  </w:abstractNum>
  <w:abstractNum w:abstractNumId="6">
    <w:nsid w:val="14F51C89"/>
    <w:multiLevelType w:val="multilevel"/>
    <w:tmpl w:val="CB0E678E"/>
    <w:lvl w:ilvl="0">
      <w:start w:val="1"/>
      <w:numFmt w:val="bullet"/>
      <w:lvlText w:val="●"/>
      <w:lvlJc w:val="left"/>
      <w:pPr>
        <w:ind w:left="720" w:firstLine="360"/>
      </w:pPr>
      <w:rPr>
        <w:rFonts w:ascii="Arial" w:eastAsia="Arial" w:hAnsi="Arial" w:cs="Arial"/>
        <w:b w:val="0"/>
        <w:i w:val="0"/>
        <w:smallCaps w:val="0"/>
        <w:strike w:val="0"/>
        <w:color w:val="000000"/>
        <w:sz w:val="22"/>
        <w:szCs w:val="22"/>
        <w:u w:val="none"/>
        <w:vertAlign w:val="baseline"/>
      </w:rPr>
    </w:lvl>
    <w:lvl w:ilvl="1">
      <w:start w:val="1"/>
      <w:numFmt w:val="bullet"/>
      <w:lvlText w:val="○"/>
      <w:lvlJc w:val="left"/>
      <w:pPr>
        <w:ind w:left="1440" w:firstLine="1080"/>
      </w:pPr>
      <w:rPr>
        <w:rFonts w:ascii="Arial" w:eastAsia="Arial" w:hAnsi="Arial" w:cs="Arial"/>
        <w:b w:val="0"/>
        <w:i w:val="0"/>
        <w:smallCaps w:val="0"/>
        <w:strike w:val="0"/>
        <w:color w:val="000000"/>
        <w:sz w:val="22"/>
        <w:szCs w:val="22"/>
        <w:u w:val="none"/>
        <w:vertAlign w:val="baseline"/>
      </w:rPr>
    </w:lvl>
    <w:lvl w:ilvl="2">
      <w:start w:val="1"/>
      <w:numFmt w:val="bullet"/>
      <w:lvlText w:val="■"/>
      <w:lvlJc w:val="left"/>
      <w:pPr>
        <w:ind w:left="2160" w:firstLine="1800"/>
      </w:pPr>
      <w:rPr>
        <w:rFonts w:ascii="Arial" w:eastAsia="Arial" w:hAnsi="Arial" w:cs="Arial"/>
        <w:b w:val="0"/>
        <w:i w:val="0"/>
        <w:smallCaps w:val="0"/>
        <w:strike w:val="0"/>
        <w:color w:val="000000"/>
        <w:sz w:val="22"/>
        <w:szCs w:val="22"/>
        <w:u w:val="none"/>
        <w:vertAlign w:val="baseline"/>
      </w:rPr>
    </w:lvl>
    <w:lvl w:ilvl="3">
      <w:start w:val="1"/>
      <w:numFmt w:val="bullet"/>
      <w:lvlText w:val="●"/>
      <w:lvlJc w:val="left"/>
      <w:pPr>
        <w:ind w:left="2880" w:firstLine="2520"/>
      </w:pPr>
      <w:rPr>
        <w:rFonts w:ascii="Arial" w:eastAsia="Arial" w:hAnsi="Arial" w:cs="Arial"/>
        <w:b w:val="0"/>
        <w:i w:val="0"/>
        <w:smallCaps w:val="0"/>
        <w:strike w:val="0"/>
        <w:color w:val="000000"/>
        <w:sz w:val="22"/>
        <w:szCs w:val="22"/>
        <w:u w:val="none"/>
        <w:vertAlign w:val="baseline"/>
      </w:rPr>
    </w:lvl>
    <w:lvl w:ilvl="4">
      <w:start w:val="1"/>
      <w:numFmt w:val="bullet"/>
      <w:lvlText w:val="○"/>
      <w:lvlJc w:val="left"/>
      <w:pPr>
        <w:ind w:left="3600" w:firstLine="3240"/>
      </w:pPr>
      <w:rPr>
        <w:rFonts w:ascii="Arial" w:eastAsia="Arial" w:hAnsi="Arial" w:cs="Arial"/>
        <w:b w:val="0"/>
        <w:i w:val="0"/>
        <w:smallCaps w:val="0"/>
        <w:strike w:val="0"/>
        <w:color w:val="000000"/>
        <w:sz w:val="22"/>
        <w:szCs w:val="22"/>
        <w:u w:val="none"/>
        <w:vertAlign w:val="baseline"/>
      </w:rPr>
    </w:lvl>
    <w:lvl w:ilvl="5">
      <w:start w:val="1"/>
      <w:numFmt w:val="bullet"/>
      <w:lvlText w:val="■"/>
      <w:lvlJc w:val="left"/>
      <w:pPr>
        <w:ind w:left="4320" w:firstLine="3960"/>
      </w:pPr>
      <w:rPr>
        <w:rFonts w:ascii="Arial" w:eastAsia="Arial" w:hAnsi="Arial" w:cs="Arial"/>
        <w:b w:val="0"/>
        <w:i w:val="0"/>
        <w:smallCaps w:val="0"/>
        <w:strike w:val="0"/>
        <w:color w:val="000000"/>
        <w:sz w:val="22"/>
        <w:szCs w:val="22"/>
        <w:u w:val="none"/>
        <w:vertAlign w:val="baseline"/>
      </w:rPr>
    </w:lvl>
    <w:lvl w:ilvl="6">
      <w:start w:val="1"/>
      <w:numFmt w:val="bullet"/>
      <w:lvlText w:val="●"/>
      <w:lvlJc w:val="left"/>
      <w:pPr>
        <w:ind w:left="5040" w:firstLine="4680"/>
      </w:pPr>
      <w:rPr>
        <w:rFonts w:ascii="Arial" w:eastAsia="Arial" w:hAnsi="Arial" w:cs="Arial"/>
        <w:b w:val="0"/>
        <w:i w:val="0"/>
        <w:smallCaps w:val="0"/>
        <w:strike w:val="0"/>
        <w:color w:val="000000"/>
        <w:sz w:val="22"/>
        <w:szCs w:val="22"/>
        <w:u w:val="none"/>
        <w:vertAlign w:val="baseline"/>
      </w:rPr>
    </w:lvl>
    <w:lvl w:ilvl="7">
      <w:start w:val="1"/>
      <w:numFmt w:val="bullet"/>
      <w:lvlText w:val="○"/>
      <w:lvlJc w:val="left"/>
      <w:pPr>
        <w:ind w:left="5760" w:firstLine="5400"/>
      </w:pPr>
      <w:rPr>
        <w:rFonts w:ascii="Arial" w:eastAsia="Arial" w:hAnsi="Arial" w:cs="Arial"/>
        <w:b w:val="0"/>
        <w:i w:val="0"/>
        <w:smallCaps w:val="0"/>
        <w:strike w:val="0"/>
        <w:color w:val="000000"/>
        <w:sz w:val="22"/>
        <w:szCs w:val="22"/>
        <w:u w:val="none"/>
        <w:vertAlign w:val="baseline"/>
      </w:rPr>
    </w:lvl>
    <w:lvl w:ilvl="8">
      <w:start w:val="1"/>
      <w:numFmt w:val="bullet"/>
      <w:lvlText w:val="■"/>
      <w:lvlJc w:val="left"/>
      <w:pPr>
        <w:ind w:left="6480" w:firstLine="6120"/>
      </w:pPr>
      <w:rPr>
        <w:rFonts w:ascii="Arial" w:eastAsia="Arial" w:hAnsi="Arial" w:cs="Arial"/>
        <w:b w:val="0"/>
        <w:i w:val="0"/>
        <w:smallCaps w:val="0"/>
        <w:strike w:val="0"/>
        <w:color w:val="000000"/>
        <w:sz w:val="22"/>
        <w:szCs w:val="22"/>
        <w:u w:val="none"/>
        <w:vertAlign w:val="baseline"/>
      </w:rPr>
    </w:lvl>
  </w:abstractNum>
  <w:abstractNum w:abstractNumId="7">
    <w:nsid w:val="169329A1"/>
    <w:multiLevelType w:val="multilevel"/>
    <w:tmpl w:val="85BCDFEA"/>
    <w:lvl w:ilvl="0">
      <w:start w:val="1"/>
      <w:numFmt w:val="bullet"/>
      <w:lvlText w:val=""/>
      <w:lvlJc w:val="left"/>
      <w:pPr>
        <w:ind w:left="0" w:firstLine="360"/>
      </w:pPr>
      <w:rPr>
        <w:rFonts w:ascii="Symbol" w:hAnsi="Symbol" w:hint="default"/>
        <w:b w:val="0"/>
        <w:i w:val="0"/>
        <w:smallCaps w:val="0"/>
        <w:strike w:val="0"/>
        <w:color w:val="000000"/>
        <w:sz w:val="22"/>
        <w:szCs w:val="22"/>
        <w:u w:val="none"/>
        <w:vertAlign w:val="baseline"/>
      </w:rPr>
    </w:lvl>
    <w:lvl w:ilvl="1">
      <w:start w:val="1"/>
      <w:numFmt w:val="lowerLetter"/>
      <w:lvlText w:val="%2."/>
      <w:lvlJc w:val="left"/>
      <w:pPr>
        <w:ind w:left="720" w:firstLine="1080"/>
      </w:pPr>
      <w:rPr>
        <w:rFonts w:ascii="Arial" w:eastAsia="Arial" w:hAnsi="Arial" w:cs="Arial"/>
        <w:b w:val="0"/>
        <w:i w:val="0"/>
        <w:smallCaps w:val="0"/>
        <w:strike w:val="0"/>
        <w:color w:val="000000"/>
        <w:sz w:val="22"/>
        <w:szCs w:val="22"/>
        <w:u w:val="none"/>
        <w:vertAlign w:val="baseline"/>
      </w:rPr>
    </w:lvl>
    <w:lvl w:ilvl="2">
      <w:start w:val="1"/>
      <w:numFmt w:val="lowerRoman"/>
      <w:lvlText w:val="%3."/>
      <w:lvlJc w:val="left"/>
      <w:pPr>
        <w:ind w:left="1440" w:firstLine="1800"/>
      </w:pPr>
      <w:rPr>
        <w:rFonts w:ascii="Arial" w:eastAsia="Arial" w:hAnsi="Arial" w:cs="Arial"/>
        <w:b w:val="0"/>
        <w:i w:val="0"/>
        <w:smallCaps w:val="0"/>
        <w:strike w:val="0"/>
        <w:color w:val="000000"/>
        <w:sz w:val="22"/>
        <w:szCs w:val="22"/>
        <w:u w:val="none"/>
        <w:vertAlign w:val="baseline"/>
      </w:rPr>
    </w:lvl>
    <w:lvl w:ilvl="3">
      <w:start w:val="1"/>
      <w:numFmt w:val="decimal"/>
      <w:lvlText w:val="%4."/>
      <w:lvlJc w:val="left"/>
      <w:pPr>
        <w:ind w:left="2160" w:firstLine="2520"/>
      </w:pPr>
      <w:rPr>
        <w:rFonts w:ascii="Arial" w:eastAsia="Arial" w:hAnsi="Arial" w:cs="Arial"/>
        <w:b w:val="0"/>
        <w:i w:val="0"/>
        <w:smallCaps w:val="0"/>
        <w:strike w:val="0"/>
        <w:color w:val="000000"/>
        <w:sz w:val="22"/>
        <w:szCs w:val="22"/>
        <w:u w:val="none"/>
        <w:vertAlign w:val="baseline"/>
      </w:rPr>
    </w:lvl>
    <w:lvl w:ilvl="4">
      <w:start w:val="1"/>
      <w:numFmt w:val="lowerLetter"/>
      <w:lvlText w:val="%5."/>
      <w:lvlJc w:val="left"/>
      <w:pPr>
        <w:ind w:left="2880" w:firstLine="3240"/>
      </w:pPr>
      <w:rPr>
        <w:rFonts w:ascii="Arial" w:eastAsia="Arial" w:hAnsi="Arial" w:cs="Arial"/>
        <w:b w:val="0"/>
        <w:i w:val="0"/>
        <w:smallCaps w:val="0"/>
        <w:strike w:val="0"/>
        <w:color w:val="000000"/>
        <w:sz w:val="22"/>
        <w:szCs w:val="22"/>
        <w:u w:val="none"/>
        <w:vertAlign w:val="baseline"/>
      </w:rPr>
    </w:lvl>
    <w:lvl w:ilvl="5">
      <w:start w:val="1"/>
      <w:numFmt w:val="lowerRoman"/>
      <w:lvlText w:val="%6."/>
      <w:lvlJc w:val="left"/>
      <w:pPr>
        <w:ind w:left="3600" w:firstLine="3960"/>
      </w:pPr>
      <w:rPr>
        <w:rFonts w:ascii="Arial" w:eastAsia="Arial" w:hAnsi="Arial" w:cs="Arial"/>
        <w:b w:val="0"/>
        <w:i w:val="0"/>
        <w:smallCaps w:val="0"/>
        <w:strike w:val="0"/>
        <w:color w:val="000000"/>
        <w:sz w:val="22"/>
        <w:szCs w:val="22"/>
        <w:u w:val="none"/>
        <w:vertAlign w:val="baseline"/>
      </w:rPr>
    </w:lvl>
    <w:lvl w:ilvl="6">
      <w:start w:val="1"/>
      <w:numFmt w:val="decimal"/>
      <w:lvlText w:val="%7."/>
      <w:lvlJc w:val="left"/>
      <w:pPr>
        <w:ind w:left="4320" w:firstLine="4680"/>
      </w:pPr>
      <w:rPr>
        <w:rFonts w:ascii="Arial" w:eastAsia="Arial" w:hAnsi="Arial" w:cs="Arial"/>
        <w:b w:val="0"/>
        <w:i w:val="0"/>
        <w:smallCaps w:val="0"/>
        <w:strike w:val="0"/>
        <w:color w:val="000000"/>
        <w:sz w:val="22"/>
        <w:szCs w:val="22"/>
        <w:u w:val="none"/>
        <w:vertAlign w:val="baseline"/>
      </w:rPr>
    </w:lvl>
    <w:lvl w:ilvl="7">
      <w:start w:val="1"/>
      <w:numFmt w:val="lowerLetter"/>
      <w:lvlText w:val="%8."/>
      <w:lvlJc w:val="left"/>
      <w:pPr>
        <w:ind w:left="5040" w:firstLine="5400"/>
      </w:pPr>
      <w:rPr>
        <w:rFonts w:ascii="Arial" w:eastAsia="Arial" w:hAnsi="Arial" w:cs="Arial"/>
        <w:b w:val="0"/>
        <w:i w:val="0"/>
        <w:smallCaps w:val="0"/>
        <w:strike w:val="0"/>
        <w:color w:val="000000"/>
        <w:sz w:val="22"/>
        <w:szCs w:val="22"/>
        <w:u w:val="none"/>
        <w:vertAlign w:val="baseline"/>
      </w:rPr>
    </w:lvl>
    <w:lvl w:ilvl="8">
      <w:start w:val="1"/>
      <w:numFmt w:val="lowerRoman"/>
      <w:lvlText w:val="%9."/>
      <w:lvlJc w:val="left"/>
      <w:pPr>
        <w:ind w:left="5760" w:firstLine="6120"/>
      </w:pPr>
      <w:rPr>
        <w:rFonts w:ascii="Arial" w:eastAsia="Arial" w:hAnsi="Arial" w:cs="Arial"/>
        <w:b w:val="0"/>
        <w:i w:val="0"/>
        <w:smallCaps w:val="0"/>
        <w:strike w:val="0"/>
        <w:color w:val="000000"/>
        <w:sz w:val="22"/>
        <w:szCs w:val="22"/>
        <w:u w:val="none"/>
        <w:vertAlign w:val="baseline"/>
      </w:rPr>
    </w:lvl>
  </w:abstractNum>
  <w:abstractNum w:abstractNumId="8">
    <w:nsid w:val="17432CF3"/>
    <w:multiLevelType w:val="multilevel"/>
    <w:tmpl w:val="3BAEF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B571804"/>
    <w:multiLevelType w:val="multilevel"/>
    <w:tmpl w:val="11D6898E"/>
    <w:lvl w:ilvl="0">
      <w:start w:val="1"/>
      <w:numFmt w:val="decimal"/>
      <w:lvlText w:val="%1."/>
      <w:lvlJc w:val="left"/>
      <w:pPr>
        <w:ind w:left="720" w:firstLine="360"/>
      </w:pPr>
      <w:rPr>
        <w:rFonts w:ascii="Arial" w:eastAsia="Arial" w:hAnsi="Arial" w:cs="Arial"/>
        <w:b w:val="0"/>
        <w:i w:val="0"/>
        <w:smallCaps w:val="0"/>
        <w:strike w:val="0"/>
        <w:color w:val="000000"/>
        <w:sz w:val="22"/>
        <w:szCs w:val="22"/>
        <w:u w:val="none"/>
        <w:vertAlign w:val="baseline"/>
      </w:rPr>
    </w:lvl>
    <w:lvl w:ilvl="1">
      <w:start w:val="1"/>
      <w:numFmt w:val="lowerLetter"/>
      <w:lvlText w:val="%2."/>
      <w:lvlJc w:val="left"/>
      <w:pPr>
        <w:ind w:left="1440" w:firstLine="1080"/>
      </w:pPr>
      <w:rPr>
        <w:rFonts w:ascii="Arial" w:eastAsia="Arial" w:hAnsi="Arial" w:cs="Arial"/>
        <w:b w:val="0"/>
        <w:i w:val="0"/>
        <w:smallCaps w:val="0"/>
        <w:strike w:val="0"/>
        <w:color w:val="000000"/>
        <w:sz w:val="22"/>
        <w:szCs w:val="22"/>
        <w:u w:val="none"/>
        <w:vertAlign w:val="baseline"/>
      </w:rPr>
    </w:lvl>
    <w:lvl w:ilvl="2">
      <w:start w:val="1"/>
      <w:numFmt w:val="lowerRoman"/>
      <w:lvlText w:val="%3."/>
      <w:lvlJc w:val="left"/>
      <w:pPr>
        <w:ind w:left="2160" w:firstLine="1800"/>
      </w:pPr>
      <w:rPr>
        <w:rFonts w:ascii="Arial" w:eastAsia="Arial" w:hAnsi="Arial" w:cs="Arial"/>
        <w:b w:val="0"/>
        <w:i w:val="0"/>
        <w:smallCaps w:val="0"/>
        <w:strike w:val="0"/>
        <w:color w:val="000000"/>
        <w:sz w:val="22"/>
        <w:szCs w:val="22"/>
        <w:u w:val="none"/>
        <w:vertAlign w:val="baseline"/>
      </w:rPr>
    </w:lvl>
    <w:lvl w:ilvl="3">
      <w:start w:val="1"/>
      <w:numFmt w:val="decimal"/>
      <w:lvlText w:val="%4."/>
      <w:lvlJc w:val="left"/>
      <w:pPr>
        <w:ind w:left="2880" w:firstLine="2520"/>
      </w:pPr>
      <w:rPr>
        <w:rFonts w:ascii="Arial" w:eastAsia="Arial" w:hAnsi="Arial" w:cs="Arial"/>
        <w:b w:val="0"/>
        <w:i w:val="0"/>
        <w:smallCaps w:val="0"/>
        <w:strike w:val="0"/>
        <w:color w:val="000000"/>
        <w:sz w:val="22"/>
        <w:szCs w:val="22"/>
        <w:u w:val="none"/>
        <w:vertAlign w:val="baseline"/>
      </w:rPr>
    </w:lvl>
    <w:lvl w:ilvl="4">
      <w:start w:val="1"/>
      <w:numFmt w:val="lowerLetter"/>
      <w:lvlText w:val="%5."/>
      <w:lvlJc w:val="left"/>
      <w:pPr>
        <w:ind w:left="3600" w:firstLine="3240"/>
      </w:pPr>
      <w:rPr>
        <w:rFonts w:ascii="Arial" w:eastAsia="Arial" w:hAnsi="Arial" w:cs="Arial"/>
        <w:b w:val="0"/>
        <w:i w:val="0"/>
        <w:smallCaps w:val="0"/>
        <w:strike w:val="0"/>
        <w:color w:val="000000"/>
        <w:sz w:val="22"/>
        <w:szCs w:val="22"/>
        <w:u w:val="none"/>
        <w:vertAlign w:val="baseline"/>
      </w:rPr>
    </w:lvl>
    <w:lvl w:ilvl="5">
      <w:start w:val="1"/>
      <w:numFmt w:val="lowerRoman"/>
      <w:lvlText w:val="%6."/>
      <w:lvlJc w:val="left"/>
      <w:pPr>
        <w:ind w:left="4320" w:firstLine="3960"/>
      </w:pPr>
      <w:rPr>
        <w:rFonts w:ascii="Arial" w:eastAsia="Arial" w:hAnsi="Arial" w:cs="Arial"/>
        <w:b w:val="0"/>
        <w:i w:val="0"/>
        <w:smallCaps w:val="0"/>
        <w:strike w:val="0"/>
        <w:color w:val="000000"/>
        <w:sz w:val="22"/>
        <w:szCs w:val="22"/>
        <w:u w:val="none"/>
        <w:vertAlign w:val="baseline"/>
      </w:rPr>
    </w:lvl>
    <w:lvl w:ilvl="6">
      <w:start w:val="1"/>
      <w:numFmt w:val="decimal"/>
      <w:lvlText w:val="%7."/>
      <w:lvlJc w:val="left"/>
      <w:pPr>
        <w:ind w:left="5040" w:firstLine="4680"/>
      </w:pPr>
      <w:rPr>
        <w:rFonts w:ascii="Arial" w:eastAsia="Arial" w:hAnsi="Arial" w:cs="Arial"/>
        <w:b w:val="0"/>
        <w:i w:val="0"/>
        <w:smallCaps w:val="0"/>
        <w:strike w:val="0"/>
        <w:color w:val="000000"/>
        <w:sz w:val="22"/>
        <w:szCs w:val="22"/>
        <w:u w:val="none"/>
        <w:vertAlign w:val="baseline"/>
      </w:rPr>
    </w:lvl>
    <w:lvl w:ilvl="7">
      <w:start w:val="1"/>
      <w:numFmt w:val="lowerLetter"/>
      <w:lvlText w:val="%8."/>
      <w:lvlJc w:val="left"/>
      <w:pPr>
        <w:ind w:left="5760" w:firstLine="5400"/>
      </w:pPr>
      <w:rPr>
        <w:rFonts w:ascii="Arial" w:eastAsia="Arial" w:hAnsi="Arial" w:cs="Arial"/>
        <w:b w:val="0"/>
        <w:i w:val="0"/>
        <w:smallCaps w:val="0"/>
        <w:strike w:val="0"/>
        <w:color w:val="000000"/>
        <w:sz w:val="22"/>
        <w:szCs w:val="22"/>
        <w:u w:val="none"/>
        <w:vertAlign w:val="baseline"/>
      </w:rPr>
    </w:lvl>
    <w:lvl w:ilvl="8">
      <w:start w:val="1"/>
      <w:numFmt w:val="lowerRoman"/>
      <w:lvlText w:val="%9."/>
      <w:lvlJc w:val="left"/>
      <w:pPr>
        <w:ind w:left="6480" w:firstLine="6120"/>
      </w:pPr>
      <w:rPr>
        <w:rFonts w:ascii="Arial" w:eastAsia="Arial" w:hAnsi="Arial" w:cs="Arial"/>
        <w:b w:val="0"/>
        <w:i w:val="0"/>
        <w:smallCaps w:val="0"/>
        <w:strike w:val="0"/>
        <w:color w:val="000000"/>
        <w:sz w:val="22"/>
        <w:szCs w:val="22"/>
        <w:u w:val="none"/>
        <w:vertAlign w:val="baseline"/>
      </w:rPr>
    </w:lvl>
  </w:abstractNum>
  <w:abstractNum w:abstractNumId="10">
    <w:nsid w:val="1B827141"/>
    <w:multiLevelType w:val="multilevel"/>
    <w:tmpl w:val="460CC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EB247DD"/>
    <w:multiLevelType w:val="hybridMultilevel"/>
    <w:tmpl w:val="396C33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1F744AC4"/>
    <w:multiLevelType w:val="hybridMultilevel"/>
    <w:tmpl w:val="F3A83AF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232A3975"/>
    <w:multiLevelType w:val="multilevel"/>
    <w:tmpl w:val="124AFF98"/>
    <w:lvl w:ilvl="0">
      <w:start w:val="1"/>
      <w:numFmt w:val="bullet"/>
      <w:lvlText w:val="●"/>
      <w:lvlJc w:val="left"/>
      <w:pPr>
        <w:ind w:left="720" w:firstLine="360"/>
      </w:pPr>
      <w:rPr>
        <w:rFonts w:ascii="Arial" w:eastAsia="Arial" w:hAnsi="Arial" w:cs="Arial"/>
        <w:b w:val="0"/>
        <w:i w:val="0"/>
        <w:smallCaps w:val="0"/>
        <w:strike w:val="0"/>
        <w:color w:val="000000"/>
        <w:sz w:val="22"/>
        <w:szCs w:val="22"/>
        <w:u w:val="none"/>
        <w:vertAlign w:val="baseline"/>
      </w:rPr>
    </w:lvl>
    <w:lvl w:ilvl="1">
      <w:start w:val="1"/>
      <w:numFmt w:val="bullet"/>
      <w:lvlText w:val="○"/>
      <w:lvlJc w:val="left"/>
      <w:pPr>
        <w:ind w:left="1440" w:firstLine="1080"/>
      </w:pPr>
      <w:rPr>
        <w:rFonts w:ascii="Arial" w:eastAsia="Arial" w:hAnsi="Arial" w:cs="Arial"/>
        <w:b w:val="0"/>
        <w:i w:val="0"/>
        <w:smallCaps w:val="0"/>
        <w:strike w:val="0"/>
        <w:color w:val="000000"/>
        <w:sz w:val="22"/>
        <w:szCs w:val="22"/>
        <w:u w:val="none"/>
        <w:vertAlign w:val="baseline"/>
      </w:rPr>
    </w:lvl>
    <w:lvl w:ilvl="2">
      <w:start w:val="1"/>
      <w:numFmt w:val="bullet"/>
      <w:lvlText w:val="■"/>
      <w:lvlJc w:val="left"/>
      <w:pPr>
        <w:ind w:left="2160" w:firstLine="1800"/>
      </w:pPr>
      <w:rPr>
        <w:rFonts w:ascii="Arial" w:eastAsia="Arial" w:hAnsi="Arial" w:cs="Arial"/>
        <w:b w:val="0"/>
        <w:i w:val="0"/>
        <w:smallCaps w:val="0"/>
        <w:strike w:val="0"/>
        <w:color w:val="000000"/>
        <w:sz w:val="22"/>
        <w:szCs w:val="22"/>
        <w:u w:val="none"/>
        <w:vertAlign w:val="baseline"/>
      </w:rPr>
    </w:lvl>
    <w:lvl w:ilvl="3">
      <w:start w:val="1"/>
      <w:numFmt w:val="bullet"/>
      <w:lvlText w:val="●"/>
      <w:lvlJc w:val="left"/>
      <w:pPr>
        <w:ind w:left="2880" w:firstLine="2520"/>
      </w:pPr>
      <w:rPr>
        <w:rFonts w:ascii="Arial" w:eastAsia="Arial" w:hAnsi="Arial" w:cs="Arial"/>
        <w:b w:val="0"/>
        <w:i w:val="0"/>
        <w:smallCaps w:val="0"/>
        <w:strike w:val="0"/>
        <w:color w:val="000000"/>
        <w:sz w:val="22"/>
        <w:szCs w:val="22"/>
        <w:u w:val="none"/>
        <w:vertAlign w:val="baseline"/>
      </w:rPr>
    </w:lvl>
    <w:lvl w:ilvl="4">
      <w:start w:val="1"/>
      <w:numFmt w:val="bullet"/>
      <w:lvlText w:val="○"/>
      <w:lvlJc w:val="left"/>
      <w:pPr>
        <w:ind w:left="3600" w:firstLine="3240"/>
      </w:pPr>
      <w:rPr>
        <w:rFonts w:ascii="Arial" w:eastAsia="Arial" w:hAnsi="Arial" w:cs="Arial"/>
        <w:b w:val="0"/>
        <w:i w:val="0"/>
        <w:smallCaps w:val="0"/>
        <w:strike w:val="0"/>
        <w:color w:val="000000"/>
        <w:sz w:val="22"/>
        <w:szCs w:val="22"/>
        <w:u w:val="none"/>
        <w:vertAlign w:val="baseline"/>
      </w:rPr>
    </w:lvl>
    <w:lvl w:ilvl="5">
      <w:start w:val="1"/>
      <w:numFmt w:val="bullet"/>
      <w:lvlText w:val="■"/>
      <w:lvlJc w:val="left"/>
      <w:pPr>
        <w:ind w:left="4320" w:firstLine="3960"/>
      </w:pPr>
      <w:rPr>
        <w:rFonts w:ascii="Arial" w:eastAsia="Arial" w:hAnsi="Arial" w:cs="Arial"/>
        <w:b w:val="0"/>
        <w:i w:val="0"/>
        <w:smallCaps w:val="0"/>
        <w:strike w:val="0"/>
        <w:color w:val="000000"/>
        <w:sz w:val="22"/>
        <w:szCs w:val="22"/>
        <w:u w:val="none"/>
        <w:vertAlign w:val="baseline"/>
      </w:rPr>
    </w:lvl>
    <w:lvl w:ilvl="6">
      <w:start w:val="1"/>
      <w:numFmt w:val="bullet"/>
      <w:lvlText w:val="●"/>
      <w:lvlJc w:val="left"/>
      <w:pPr>
        <w:ind w:left="5040" w:firstLine="4680"/>
      </w:pPr>
      <w:rPr>
        <w:rFonts w:ascii="Arial" w:eastAsia="Arial" w:hAnsi="Arial" w:cs="Arial"/>
        <w:b w:val="0"/>
        <w:i w:val="0"/>
        <w:smallCaps w:val="0"/>
        <w:strike w:val="0"/>
        <w:color w:val="000000"/>
        <w:sz w:val="22"/>
        <w:szCs w:val="22"/>
        <w:u w:val="none"/>
        <w:vertAlign w:val="baseline"/>
      </w:rPr>
    </w:lvl>
    <w:lvl w:ilvl="7">
      <w:start w:val="1"/>
      <w:numFmt w:val="bullet"/>
      <w:lvlText w:val="○"/>
      <w:lvlJc w:val="left"/>
      <w:pPr>
        <w:ind w:left="5760" w:firstLine="5400"/>
      </w:pPr>
      <w:rPr>
        <w:rFonts w:ascii="Arial" w:eastAsia="Arial" w:hAnsi="Arial" w:cs="Arial"/>
        <w:b w:val="0"/>
        <w:i w:val="0"/>
        <w:smallCaps w:val="0"/>
        <w:strike w:val="0"/>
        <w:color w:val="000000"/>
        <w:sz w:val="22"/>
        <w:szCs w:val="22"/>
        <w:u w:val="none"/>
        <w:vertAlign w:val="baseline"/>
      </w:rPr>
    </w:lvl>
    <w:lvl w:ilvl="8">
      <w:start w:val="1"/>
      <w:numFmt w:val="bullet"/>
      <w:lvlText w:val="■"/>
      <w:lvlJc w:val="left"/>
      <w:pPr>
        <w:ind w:left="6480" w:firstLine="6120"/>
      </w:pPr>
      <w:rPr>
        <w:rFonts w:ascii="Arial" w:eastAsia="Arial" w:hAnsi="Arial" w:cs="Arial"/>
        <w:b w:val="0"/>
        <w:i w:val="0"/>
        <w:smallCaps w:val="0"/>
        <w:strike w:val="0"/>
        <w:color w:val="000000"/>
        <w:sz w:val="22"/>
        <w:szCs w:val="22"/>
        <w:u w:val="none"/>
        <w:vertAlign w:val="baseline"/>
      </w:rPr>
    </w:lvl>
  </w:abstractNum>
  <w:abstractNum w:abstractNumId="14">
    <w:nsid w:val="25515495"/>
    <w:multiLevelType w:val="multilevel"/>
    <w:tmpl w:val="50427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6576195"/>
    <w:multiLevelType w:val="multilevel"/>
    <w:tmpl w:val="ACB67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82F7D3B"/>
    <w:multiLevelType w:val="multilevel"/>
    <w:tmpl w:val="15D610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9D25034"/>
    <w:multiLevelType w:val="multilevel"/>
    <w:tmpl w:val="4434E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E45038B"/>
    <w:multiLevelType w:val="hybridMultilevel"/>
    <w:tmpl w:val="BAEA14B6"/>
    <w:lvl w:ilvl="0" w:tplc="EA7C4394">
      <w:start w:val="1"/>
      <w:numFmt w:val="decimal"/>
      <w:lvlText w:val="%1."/>
      <w:lvlJc w:val="left"/>
      <w:pPr>
        <w:ind w:left="360" w:hanging="360"/>
      </w:pPr>
      <w:rPr>
        <w:rFonts w:ascii="Arial" w:eastAsia="Arial" w:hAnsi="Arial" w:cs="Arial"/>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4F00709F"/>
    <w:multiLevelType w:val="multilevel"/>
    <w:tmpl w:val="C590A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8A628BE"/>
    <w:multiLevelType w:val="hybridMultilevel"/>
    <w:tmpl w:val="8A0C69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6505360"/>
    <w:multiLevelType w:val="hybridMultilevel"/>
    <w:tmpl w:val="52F050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8D46274"/>
    <w:multiLevelType w:val="multilevel"/>
    <w:tmpl w:val="8D48A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76123D5"/>
    <w:multiLevelType w:val="multilevel"/>
    <w:tmpl w:val="C19E7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BE4392D"/>
    <w:multiLevelType w:val="multilevel"/>
    <w:tmpl w:val="66F2D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C436B0E"/>
    <w:multiLevelType w:val="multilevel"/>
    <w:tmpl w:val="AD88C146"/>
    <w:lvl w:ilvl="0">
      <w:start w:val="1"/>
      <w:numFmt w:val="bullet"/>
      <w:lvlText w:val="●"/>
      <w:lvlJc w:val="left"/>
      <w:pPr>
        <w:ind w:left="720" w:firstLine="360"/>
      </w:pPr>
      <w:rPr>
        <w:rFonts w:ascii="Arial" w:eastAsia="Arial" w:hAnsi="Arial" w:cs="Arial"/>
        <w:b w:val="0"/>
        <w:i w:val="0"/>
        <w:smallCaps w:val="0"/>
        <w:strike w:val="0"/>
        <w:color w:val="000000"/>
        <w:sz w:val="22"/>
        <w:szCs w:val="22"/>
        <w:u w:val="none"/>
        <w:vertAlign w:val="baseline"/>
      </w:rPr>
    </w:lvl>
    <w:lvl w:ilvl="1">
      <w:start w:val="1"/>
      <w:numFmt w:val="bullet"/>
      <w:lvlText w:val="○"/>
      <w:lvlJc w:val="left"/>
      <w:pPr>
        <w:ind w:left="1440" w:firstLine="1080"/>
      </w:pPr>
      <w:rPr>
        <w:rFonts w:ascii="Arial" w:eastAsia="Arial" w:hAnsi="Arial" w:cs="Arial"/>
        <w:b w:val="0"/>
        <w:i w:val="0"/>
        <w:smallCaps w:val="0"/>
        <w:strike w:val="0"/>
        <w:color w:val="000000"/>
        <w:sz w:val="22"/>
        <w:szCs w:val="22"/>
        <w:u w:val="none"/>
        <w:vertAlign w:val="baseline"/>
      </w:rPr>
    </w:lvl>
    <w:lvl w:ilvl="2">
      <w:start w:val="1"/>
      <w:numFmt w:val="bullet"/>
      <w:lvlText w:val="■"/>
      <w:lvlJc w:val="left"/>
      <w:pPr>
        <w:ind w:left="2160" w:firstLine="1800"/>
      </w:pPr>
      <w:rPr>
        <w:rFonts w:ascii="Arial" w:eastAsia="Arial" w:hAnsi="Arial" w:cs="Arial"/>
        <w:b w:val="0"/>
        <w:i w:val="0"/>
        <w:smallCaps w:val="0"/>
        <w:strike w:val="0"/>
        <w:color w:val="000000"/>
        <w:sz w:val="22"/>
        <w:szCs w:val="22"/>
        <w:u w:val="none"/>
        <w:vertAlign w:val="baseline"/>
      </w:rPr>
    </w:lvl>
    <w:lvl w:ilvl="3">
      <w:start w:val="1"/>
      <w:numFmt w:val="bullet"/>
      <w:lvlText w:val="●"/>
      <w:lvlJc w:val="left"/>
      <w:pPr>
        <w:ind w:left="2880" w:firstLine="2520"/>
      </w:pPr>
      <w:rPr>
        <w:rFonts w:ascii="Arial" w:eastAsia="Arial" w:hAnsi="Arial" w:cs="Arial"/>
        <w:b w:val="0"/>
        <w:i w:val="0"/>
        <w:smallCaps w:val="0"/>
        <w:strike w:val="0"/>
        <w:color w:val="000000"/>
        <w:sz w:val="22"/>
        <w:szCs w:val="22"/>
        <w:u w:val="none"/>
        <w:vertAlign w:val="baseline"/>
      </w:rPr>
    </w:lvl>
    <w:lvl w:ilvl="4">
      <w:start w:val="1"/>
      <w:numFmt w:val="bullet"/>
      <w:lvlText w:val="○"/>
      <w:lvlJc w:val="left"/>
      <w:pPr>
        <w:ind w:left="3600" w:firstLine="3240"/>
      </w:pPr>
      <w:rPr>
        <w:rFonts w:ascii="Arial" w:eastAsia="Arial" w:hAnsi="Arial" w:cs="Arial"/>
        <w:b w:val="0"/>
        <w:i w:val="0"/>
        <w:smallCaps w:val="0"/>
        <w:strike w:val="0"/>
        <w:color w:val="000000"/>
        <w:sz w:val="22"/>
        <w:szCs w:val="22"/>
        <w:u w:val="none"/>
        <w:vertAlign w:val="baseline"/>
      </w:rPr>
    </w:lvl>
    <w:lvl w:ilvl="5">
      <w:start w:val="1"/>
      <w:numFmt w:val="bullet"/>
      <w:lvlText w:val="■"/>
      <w:lvlJc w:val="left"/>
      <w:pPr>
        <w:ind w:left="4320" w:firstLine="3960"/>
      </w:pPr>
      <w:rPr>
        <w:rFonts w:ascii="Arial" w:eastAsia="Arial" w:hAnsi="Arial" w:cs="Arial"/>
        <w:b w:val="0"/>
        <w:i w:val="0"/>
        <w:smallCaps w:val="0"/>
        <w:strike w:val="0"/>
        <w:color w:val="000000"/>
        <w:sz w:val="22"/>
        <w:szCs w:val="22"/>
        <w:u w:val="none"/>
        <w:vertAlign w:val="baseline"/>
      </w:rPr>
    </w:lvl>
    <w:lvl w:ilvl="6">
      <w:start w:val="1"/>
      <w:numFmt w:val="bullet"/>
      <w:lvlText w:val="●"/>
      <w:lvlJc w:val="left"/>
      <w:pPr>
        <w:ind w:left="5040" w:firstLine="4680"/>
      </w:pPr>
      <w:rPr>
        <w:rFonts w:ascii="Arial" w:eastAsia="Arial" w:hAnsi="Arial" w:cs="Arial"/>
        <w:b w:val="0"/>
        <w:i w:val="0"/>
        <w:smallCaps w:val="0"/>
        <w:strike w:val="0"/>
        <w:color w:val="000000"/>
        <w:sz w:val="22"/>
        <w:szCs w:val="22"/>
        <w:u w:val="none"/>
        <w:vertAlign w:val="baseline"/>
      </w:rPr>
    </w:lvl>
    <w:lvl w:ilvl="7">
      <w:start w:val="1"/>
      <w:numFmt w:val="bullet"/>
      <w:lvlText w:val="○"/>
      <w:lvlJc w:val="left"/>
      <w:pPr>
        <w:ind w:left="5760" w:firstLine="5400"/>
      </w:pPr>
      <w:rPr>
        <w:rFonts w:ascii="Arial" w:eastAsia="Arial" w:hAnsi="Arial" w:cs="Arial"/>
        <w:b w:val="0"/>
        <w:i w:val="0"/>
        <w:smallCaps w:val="0"/>
        <w:strike w:val="0"/>
        <w:color w:val="000000"/>
        <w:sz w:val="22"/>
        <w:szCs w:val="22"/>
        <w:u w:val="none"/>
        <w:vertAlign w:val="baseline"/>
      </w:rPr>
    </w:lvl>
    <w:lvl w:ilvl="8">
      <w:start w:val="1"/>
      <w:numFmt w:val="bullet"/>
      <w:lvlText w:val="■"/>
      <w:lvlJc w:val="left"/>
      <w:pPr>
        <w:ind w:left="6480" w:firstLine="6120"/>
      </w:pPr>
      <w:rPr>
        <w:rFonts w:ascii="Arial" w:eastAsia="Arial" w:hAnsi="Arial" w:cs="Arial"/>
        <w:b w:val="0"/>
        <w:i w:val="0"/>
        <w:smallCaps w:val="0"/>
        <w:strike w:val="0"/>
        <w:color w:val="000000"/>
        <w:sz w:val="22"/>
        <w:szCs w:val="22"/>
        <w:u w:val="none"/>
        <w:vertAlign w:val="baseline"/>
      </w:rPr>
    </w:lvl>
  </w:abstractNum>
  <w:num w:numId="1">
    <w:abstractNumId w:val="25"/>
  </w:num>
  <w:num w:numId="2">
    <w:abstractNumId w:val="5"/>
  </w:num>
  <w:num w:numId="3">
    <w:abstractNumId w:val="13"/>
  </w:num>
  <w:num w:numId="4">
    <w:abstractNumId w:val="6"/>
  </w:num>
  <w:num w:numId="5">
    <w:abstractNumId w:val="9"/>
  </w:num>
  <w:num w:numId="6">
    <w:abstractNumId w:val="12"/>
  </w:num>
  <w:num w:numId="7">
    <w:abstractNumId w:val="18"/>
  </w:num>
  <w:num w:numId="8">
    <w:abstractNumId w:val="11"/>
  </w:num>
  <w:num w:numId="9">
    <w:abstractNumId w:val="20"/>
  </w:num>
  <w:num w:numId="10">
    <w:abstractNumId w:val="21"/>
  </w:num>
  <w:num w:numId="11">
    <w:abstractNumId w:val="7"/>
  </w:num>
  <w:num w:numId="12">
    <w:abstractNumId w:val="8"/>
  </w:num>
  <w:num w:numId="13">
    <w:abstractNumId w:val="17"/>
  </w:num>
  <w:num w:numId="14">
    <w:abstractNumId w:val="24"/>
  </w:num>
  <w:num w:numId="15">
    <w:abstractNumId w:val="15"/>
  </w:num>
  <w:num w:numId="16">
    <w:abstractNumId w:val="16"/>
  </w:num>
  <w:num w:numId="17">
    <w:abstractNumId w:val="23"/>
  </w:num>
  <w:num w:numId="18">
    <w:abstractNumId w:val="0"/>
  </w:num>
  <w:num w:numId="19">
    <w:abstractNumId w:val="22"/>
  </w:num>
  <w:num w:numId="20">
    <w:abstractNumId w:val="1"/>
  </w:num>
  <w:num w:numId="21">
    <w:abstractNumId w:val="14"/>
  </w:num>
  <w:num w:numId="22">
    <w:abstractNumId w:val="2"/>
  </w:num>
  <w:num w:numId="23">
    <w:abstractNumId w:val="10"/>
  </w:num>
  <w:num w:numId="24">
    <w:abstractNumId w:val="19"/>
  </w:num>
  <w:num w:numId="25">
    <w:abstractNumId w:val="3"/>
  </w:num>
  <w:num w:numId="2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5A76E6"/>
    <w:rsid w:val="00045409"/>
    <w:rsid w:val="00086D0E"/>
    <w:rsid w:val="0010464C"/>
    <w:rsid w:val="00104B5E"/>
    <w:rsid w:val="00115E06"/>
    <w:rsid w:val="00157515"/>
    <w:rsid w:val="00160FBB"/>
    <w:rsid w:val="00165274"/>
    <w:rsid w:val="001E2002"/>
    <w:rsid w:val="001E2C58"/>
    <w:rsid w:val="001F7E03"/>
    <w:rsid w:val="00214FAF"/>
    <w:rsid w:val="00224DF5"/>
    <w:rsid w:val="00242E32"/>
    <w:rsid w:val="002448CE"/>
    <w:rsid w:val="0029046D"/>
    <w:rsid w:val="002B6E88"/>
    <w:rsid w:val="002C4DA2"/>
    <w:rsid w:val="002F1480"/>
    <w:rsid w:val="002F30FD"/>
    <w:rsid w:val="002F70BF"/>
    <w:rsid w:val="003B6971"/>
    <w:rsid w:val="003D0C82"/>
    <w:rsid w:val="003F3A34"/>
    <w:rsid w:val="00401655"/>
    <w:rsid w:val="00403183"/>
    <w:rsid w:val="0046174F"/>
    <w:rsid w:val="004801B2"/>
    <w:rsid w:val="00493BFF"/>
    <w:rsid w:val="004A5623"/>
    <w:rsid w:val="004F0ACA"/>
    <w:rsid w:val="00502B6C"/>
    <w:rsid w:val="005A1953"/>
    <w:rsid w:val="005A76E6"/>
    <w:rsid w:val="005E51B9"/>
    <w:rsid w:val="005E7634"/>
    <w:rsid w:val="00601BC9"/>
    <w:rsid w:val="006051CE"/>
    <w:rsid w:val="00633D20"/>
    <w:rsid w:val="006B6C98"/>
    <w:rsid w:val="006C3C2A"/>
    <w:rsid w:val="006D797A"/>
    <w:rsid w:val="007034FE"/>
    <w:rsid w:val="00723596"/>
    <w:rsid w:val="00742842"/>
    <w:rsid w:val="007435EB"/>
    <w:rsid w:val="007750A3"/>
    <w:rsid w:val="007A3202"/>
    <w:rsid w:val="008169AF"/>
    <w:rsid w:val="00897839"/>
    <w:rsid w:val="008B6BA3"/>
    <w:rsid w:val="008F7903"/>
    <w:rsid w:val="00922BE5"/>
    <w:rsid w:val="00956F0B"/>
    <w:rsid w:val="00963362"/>
    <w:rsid w:val="00983575"/>
    <w:rsid w:val="009858B4"/>
    <w:rsid w:val="00995BF7"/>
    <w:rsid w:val="009A7485"/>
    <w:rsid w:val="009B237E"/>
    <w:rsid w:val="009C3070"/>
    <w:rsid w:val="009F62DE"/>
    <w:rsid w:val="00A146DD"/>
    <w:rsid w:val="00A35BDC"/>
    <w:rsid w:val="00A97307"/>
    <w:rsid w:val="00AA4CE8"/>
    <w:rsid w:val="00AF65CA"/>
    <w:rsid w:val="00B211F8"/>
    <w:rsid w:val="00B30902"/>
    <w:rsid w:val="00B4412D"/>
    <w:rsid w:val="00B6614D"/>
    <w:rsid w:val="00B743EA"/>
    <w:rsid w:val="00C2458A"/>
    <w:rsid w:val="00C27E0F"/>
    <w:rsid w:val="00CA564F"/>
    <w:rsid w:val="00CC627E"/>
    <w:rsid w:val="00CE3DD8"/>
    <w:rsid w:val="00D045BC"/>
    <w:rsid w:val="00D50F02"/>
    <w:rsid w:val="00D65F4C"/>
    <w:rsid w:val="00DF3320"/>
    <w:rsid w:val="00DF3894"/>
    <w:rsid w:val="00E10585"/>
    <w:rsid w:val="00E26EAB"/>
    <w:rsid w:val="00E2703B"/>
    <w:rsid w:val="00E52BEF"/>
    <w:rsid w:val="00E92E47"/>
    <w:rsid w:val="00E9775D"/>
    <w:rsid w:val="00EA1E47"/>
    <w:rsid w:val="00EB3CB5"/>
    <w:rsid w:val="00EB7BBA"/>
    <w:rsid w:val="00F2547B"/>
    <w:rsid w:val="00F50226"/>
    <w:rsid w:val="00F56978"/>
    <w:rsid w:val="00F639F1"/>
    <w:rsid w:val="00FC2B6C"/>
    <w:rsid w:val="00FD558E"/>
    <w:rsid w:val="00FE0006"/>
    <w:rsid w:val="00FE4B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en-US" w:eastAsia="en-US" w:bidi="ar-SA"/>
      </w:rPr>
    </w:rPrDefault>
    <w:pPrDefault>
      <w:pPr>
        <w:spacing w:line="276" w:lineRule="auto"/>
        <w:contextualSpacing/>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120"/>
      <w:outlineLvl w:val="0"/>
    </w:pPr>
    <w:rPr>
      <w:b/>
      <w:sz w:val="36"/>
      <w:szCs w:val="36"/>
    </w:rPr>
  </w:style>
  <w:style w:type="paragraph" w:styleId="Heading2">
    <w:name w:val="heading 2"/>
    <w:basedOn w:val="Normal"/>
    <w:next w:val="Normal"/>
    <w:pPr>
      <w:keepNext/>
      <w:keepLines/>
      <w:spacing w:before="360" w:after="80"/>
      <w:outlineLvl w:val="1"/>
    </w:pPr>
    <w:rPr>
      <w:b/>
      <w:sz w:val="28"/>
      <w:szCs w:val="28"/>
    </w:rPr>
  </w:style>
  <w:style w:type="paragraph" w:styleId="Heading3">
    <w:name w:val="heading 3"/>
    <w:basedOn w:val="Normal"/>
    <w:next w:val="Normal"/>
    <w:pPr>
      <w:keepNext/>
      <w:keepLines/>
      <w:spacing w:before="280" w:after="80"/>
      <w:outlineLvl w:val="2"/>
    </w:pPr>
    <w:rPr>
      <w:b/>
      <w:color w:val="666666"/>
      <w:sz w:val="24"/>
      <w:szCs w:val="24"/>
    </w:rPr>
  </w:style>
  <w:style w:type="paragraph" w:styleId="Heading4">
    <w:name w:val="heading 4"/>
    <w:basedOn w:val="Normal"/>
    <w:next w:val="Normal"/>
    <w:pPr>
      <w:keepNext/>
      <w:keepLines/>
      <w:spacing w:before="240" w:after="40"/>
      <w:outlineLvl w:val="3"/>
    </w:pPr>
    <w:rPr>
      <w:i/>
      <w:color w:val="666666"/>
    </w:rPr>
  </w:style>
  <w:style w:type="paragraph" w:styleId="Heading5">
    <w:name w:val="heading 5"/>
    <w:basedOn w:val="Normal"/>
    <w:next w:val="Normal"/>
    <w:pPr>
      <w:keepNext/>
      <w:keepLines/>
      <w:spacing w:before="220" w:after="40"/>
      <w:outlineLvl w:val="4"/>
    </w:pPr>
    <w:rPr>
      <w:b/>
      <w:color w:val="666666"/>
      <w:sz w:val="20"/>
      <w:szCs w:val="20"/>
    </w:rPr>
  </w:style>
  <w:style w:type="paragraph" w:styleId="Heading6">
    <w:name w:val="heading 6"/>
    <w:basedOn w:val="Normal"/>
    <w:next w:val="Normal"/>
    <w:pPr>
      <w:keepNext/>
      <w:keepLines/>
      <w:spacing w:before="200" w:after="40"/>
      <w:outlineLvl w:val="5"/>
    </w:pPr>
    <w:rPr>
      <w:i/>
      <w:color w:val="66666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paragraph" w:styleId="BalloonText">
    <w:name w:val="Balloon Text"/>
    <w:basedOn w:val="Normal"/>
    <w:link w:val="BalloonTextChar"/>
    <w:uiPriority w:val="99"/>
    <w:semiHidden/>
    <w:unhideWhenUsed/>
    <w:rsid w:val="005A195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1953"/>
    <w:rPr>
      <w:rFonts w:ascii="Tahoma" w:hAnsi="Tahoma" w:cs="Tahoma"/>
      <w:sz w:val="16"/>
      <w:szCs w:val="16"/>
    </w:rPr>
  </w:style>
  <w:style w:type="paragraph" w:styleId="Header">
    <w:name w:val="header"/>
    <w:basedOn w:val="Normal"/>
    <w:link w:val="HeaderChar"/>
    <w:uiPriority w:val="99"/>
    <w:unhideWhenUsed/>
    <w:rsid w:val="00086D0E"/>
    <w:pPr>
      <w:tabs>
        <w:tab w:val="center" w:pos="4680"/>
        <w:tab w:val="right" w:pos="9360"/>
      </w:tabs>
      <w:spacing w:line="240" w:lineRule="auto"/>
    </w:pPr>
  </w:style>
  <w:style w:type="character" w:customStyle="1" w:styleId="HeaderChar">
    <w:name w:val="Header Char"/>
    <w:basedOn w:val="DefaultParagraphFont"/>
    <w:link w:val="Header"/>
    <w:uiPriority w:val="99"/>
    <w:rsid w:val="00086D0E"/>
  </w:style>
  <w:style w:type="paragraph" w:styleId="Footer">
    <w:name w:val="footer"/>
    <w:basedOn w:val="Normal"/>
    <w:link w:val="FooterChar"/>
    <w:uiPriority w:val="99"/>
    <w:unhideWhenUsed/>
    <w:rsid w:val="00086D0E"/>
    <w:pPr>
      <w:tabs>
        <w:tab w:val="center" w:pos="4680"/>
        <w:tab w:val="right" w:pos="9360"/>
      </w:tabs>
      <w:spacing w:line="240" w:lineRule="auto"/>
    </w:pPr>
  </w:style>
  <w:style w:type="character" w:customStyle="1" w:styleId="FooterChar">
    <w:name w:val="Footer Char"/>
    <w:basedOn w:val="DefaultParagraphFont"/>
    <w:link w:val="Footer"/>
    <w:uiPriority w:val="99"/>
    <w:rsid w:val="00086D0E"/>
  </w:style>
  <w:style w:type="paragraph" w:styleId="ListParagraph">
    <w:name w:val="List Paragraph"/>
    <w:basedOn w:val="Normal"/>
    <w:uiPriority w:val="34"/>
    <w:qFormat/>
    <w:rsid w:val="00DF3320"/>
    <w:pPr>
      <w:ind w:left="720"/>
    </w:pPr>
  </w:style>
  <w:style w:type="character" w:styleId="Hyperlink">
    <w:name w:val="Hyperlink"/>
    <w:basedOn w:val="DefaultParagraphFont"/>
    <w:uiPriority w:val="99"/>
    <w:unhideWhenUsed/>
    <w:rsid w:val="00633D20"/>
    <w:rPr>
      <w:color w:val="0000FF" w:themeColor="hyperlink"/>
      <w:u w:val="single"/>
    </w:rPr>
  </w:style>
  <w:style w:type="paragraph" w:styleId="NormalWeb">
    <w:name w:val="Normal (Web)"/>
    <w:basedOn w:val="Normal"/>
    <w:uiPriority w:val="99"/>
    <w:unhideWhenUsed/>
    <w:rsid w:val="009A7485"/>
    <w:pPr>
      <w:spacing w:before="100" w:beforeAutospacing="1" w:after="100" w:afterAutospacing="1" w:line="240" w:lineRule="auto"/>
      <w:contextualSpacing w:val="0"/>
    </w:pPr>
    <w:rPr>
      <w:rFonts w:ascii="Times New Roman" w:eastAsia="Times New Roman" w:hAnsi="Times New Roman" w:cs="Times New Roman"/>
      <w:color w:val="auto"/>
      <w:sz w:val="24"/>
      <w:szCs w:val="24"/>
    </w:rPr>
  </w:style>
  <w:style w:type="character" w:customStyle="1" w:styleId="apple-converted-space">
    <w:name w:val="apple-converted-space"/>
    <w:basedOn w:val="DefaultParagraphFont"/>
    <w:rsid w:val="009A748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en-US" w:eastAsia="en-US" w:bidi="ar-SA"/>
      </w:rPr>
    </w:rPrDefault>
    <w:pPrDefault>
      <w:pPr>
        <w:spacing w:line="276" w:lineRule="auto"/>
        <w:contextualSpacing/>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120"/>
      <w:outlineLvl w:val="0"/>
    </w:pPr>
    <w:rPr>
      <w:b/>
      <w:sz w:val="36"/>
      <w:szCs w:val="36"/>
    </w:rPr>
  </w:style>
  <w:style w:type="paragraph" w:styleId="Heading2">
    <w:name w:val="heading 2"/>
    <w:basedOn w:val="Normal"/>
    <w:next w:val="Normal"/>
    <w:pPr>
      <w:keepNext/>
      <w:keepLines/>
      <w:spacing w:before="360" w:after="80"/>
      <w:outlineLvl w:val="1"/>
    </w:pPr>
    <w:rPr>
      <w:b/>
      <w:sz w:val="28"/>
      <w:szCs w:val="28"/>
    </w:rPr>
  </w:style>
  <w:style w:type="paragraph" w:styleId="Heading3">
    <w:name w:val="heading 3"/>
    <w:basedOn w:val="Normal"/>
    <w:next w:val="Normal"/>
    <w:pPr>
      <w:keepNext/>
      <w:keepLines/>
      <w:spacing w:before="280" w:after="80"/>
      <w:outlineLvl w:val="2"/>
    </w:pPr>
    <w:rPr>
      <w:b/>
      <w:color w:val="666666"/>
      <w:sz w:val="24"/>
      <w:szCs w:val="24"/>
    </w:rPr>
  </w:style>
  <w:style w:type="paragraph" w:styleId="Heading4">
    <w:name w:val="heading 4"/>
    <w:basedOn w:val="Normal"/>
    <w:next w:val="Normal"/>
    <w:pPr>
      <w:keepNext/>
      <w:keepLines/>
      <w:spacing w:before="240" w:after="40"/>
      <w:outlineLvl w:val="3"/>
    </w:pPr>
    <w:rPr>
      <w:i/>
      <w:color w:val="666666"/>
    </w:rPr>
  </w:style>
  <w:style w:type="paragraph" w:styleId="Heading5">
    <w:name w:val="heading 5"/>
    <w:basedOn w:val="Normal"/>
    <w:next w:val="Normal"/>
    <w:pPr>
      <w:keepNext/>
      <w:keepLines/>
      <w:spacing w:before="220" w:after="40"/>
      <w:outlineLvl w:val="4"/>
    </w:pPr>
    <w:rPr>
      <w:b/>
      <w:color w:val="666666"/>
      <w:sz w:val="20"/>
      <w:szCs w:val="20"/>
    </w:rPr>
  </w:style>
  <w:style w:type="paragraph" w:styleId="Heading6">
    <w:name w:val="heading 6"/>
    <w:basedOn w:val="Normal"/>
    <w:next w:val="Normal"/>
    <w:pPr>
      <w:keepNext/>
      <w:keepLines/>
      <w:spacing w:before="200" w:after="40"/>
      <w:outlineLvl w:val="5"/>
    </w:pPr>
    <w:rPr>
      <w:i/>
      <w:color w:val="66666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paragraph" w:styleId="BalloonText">
    <w:name w:val="Balloon Text"/>
    <w:basedOn w:val="Normal"/>
    <w:link w:val="BalloonTextChar"/>
    <w:uiPriority w:val="99"/>
    <w:semiHidden/>
    <w:unhideWhenUsed/>
    <w:rsid w:val="005A195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1953"/>
    <w:rPr>
      <w:rFonts w:ascii="Tahoma" w:hAnsi="Tahoma" w:cs="Tahoma"/>
      <w:sz w:val="16"/>
      <w:szCs w:val="16"/>
    </w:rPr>
  </w:style>
  <w:style w:type="paragraph" w:styleId="Header">
    <w:name w:val="header"/>
    <w:basedOn w:val="Normal"/>
    <w:link w:val="HeaderChar"/>
    <w:uiPriority w:val="99"/>
    <w:unhideWhenUsed/>
    <w:rsid w:val="00086D0E"/>
    <w:pPr>
      <w:tabs>
        <w:tab w:val="center" w:pos="4680"/>
        <w:tab w:val="right" w:pos="9360"/>
      </w:tabs>
      <w:spacing w:line="240" w:lineRule="auto"/>
    </w:pPr>
  </w:style>
  <w:style w:type="character" w:customStyle="1" w:styleId="HeaderChar">
    <w:name w:val="Header Char"/>
    <w:basedOn w:val="DefaultParagraphFont"/>
    <w:link w:val="Header"/>
    <w:uiPriority w:val="99"/>
    <w:rsid w:val="00086D0E"/>
  </w:style>
  <w:style w:type="paragraph" w:styleId="Footer">
    <w:name w:val="footer"/>
    <w:basedOn w:val="Normal"/>
    <w:link w:val="FooterChar"/>
    <w:uiPriority w:val="99"/>
    <w:unhideWhenUsed/>
    <w:rsid w:val="00086D0E"/>
    <w:pPr>
      <w:tabs>
        <w:tab w:val="center" w:pos="4680"/>
        <w:tab w:val="right" w:pos="9360"/>
      </w:tabs>
      <w:spacing w:line="240" w:lineRule="auto"/>
    </w:pPr>
  </w:style>
  <w:style w:type="character" w:customStyle="1" w:styleId="FooterChar">
    <w:name w:val="Footer Char"/>
    <w:basedOn w:val="DefaultParagraphFont"/>
    <w:link w:val="Footer"/>
    <w:uiPriority w:val="99"/>
    <w:rsid w:val="00086D0E"/>
  </w:style>
  <w:style w:type="paragraph" w:styleId="ListParagraph">
    <w:name w:val="List Paragraph"/>
    <w:basedOn w:val="Normal"/>
    <w:uiPriority w:val="34"/>
    <w:qFormat/>
    <w:rsid w:val="00DF3320"/>
    <w:pPr>
      <w:ind w:left="720"/>
    </w:pPr>
  </w:style>
  <w:style w:type="character" w:styleId="Hyperlink">
    <w:name w:val="Hyperlink"/>
    <w:basedOn w:val="DefaultParagraphFont"/>
    <w:uiPriority w:val="99"/>
    <w:unhideWhenUsed/>
    <w:rsid w:val="00633D20"/>
    <w:rPr>
      <w:color w:val="0000FF" w:themeColor="hyperlink"/>
      <w:u w:val="single"/>
    </w:rPr>
  </w:style>
  <w:style w:type="paragraph" w:styleId="NormalWeb">
    <w:name w:val="Normal (Web)"/>
    <w:basedOn w:val="Normal"/>
    <w:uiPriority w:val="99"/>
    <w:unhideWhenUsed/>
    <w:rsid w:val="009A7485"/>
    <w:pPr>
      <w:spacing w:before="100" w:beforeAutospacing="1" w:after="100" w:afterAutospacing="1" w:line="240" w:lineRule="auto"/>
      <w:contextualSpacing w:val="0"/>
    </w:pPr>
    <w:rPr>
      <w:rFonts w:ascii="Times New Roman" w:eastAsia="Times New Roman" w:hAnsi="Times New Roman" w:cs="Times New Roman"/>
      <w:color w:val="auto"/>
      <w:sz w:val="24"/>
      <w:szCs w:val="24"/>
    </w:rPr>
  </w:style>
  <w:style w:type="character" w:customStyle="1" w:styleId="apple-converted-space">
    <w:name w:val="apple-converted-space"/>
    <w:basedOn w:val="DefaultParagraphFont"/>
    <w:rsid w:val="009A74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5040468">
      <w:bodyDiv w:val="1"/>
      <w:marLeft w:val="0"/>
      <w:marRight w:val="0"/>
      <w:marTop w:val="0"/>
      <w:marBottom w:val="0"/>
      <w:divBdr>
        <w:top w:val="none" w:sz="0" w:space="0" w:color="auto"/>
        <w:left w:val="none" w:sz="0" w:space="0" w:color="auto"/>
        <w:bottom w:val="none" w:sz="0" w:space="0" w:color="auto"/>
        <w:right w:val="none" w:sz="0" w:space="0" w:color="auto"/>
      </w:divBdr>
    </w:div>
    <w:div w:id="373190177">
      <w:bodyDiv w:val="1"/>
      <w:marLeft w:val="0"/>
      <w:marRight w:val="0"/>
      <w:marTop w:val="0"/>
      <w:marBottom w:val="0"/>
      <w:divBdr>
        <w:top w:val="none" w:sz="0" w:space="0" w:color="auto"/>
        <w:left w:val="none" w:sz="0" w:space="0" w:color="auto"/>
        <w:bottom w:val="none" w:sz="0" w:space="0" w:color="auto"/>
        <w:right w:val="none" w:sz="0" w:space="0" w:color="auto"/>
      </w:divBdr>
    </w:div>
    <w:div w:id="564334682">
      <w:bodyDiv w:val="1"/>
      <w:marLeft w:val="0"/>
      <w:marRight w:val="0"/>
      <w:marTop w:val="0"/>
      <w:marBottom w:val="0"/>
      <w:divBdr>
        <w:top w:val="none" w:sz="0" w:space="0" w:color="auto"/>
        <w:left w:val="none" w:sz="0" w:space="0" w:color="auto"/>
        <w:bottom w:val="none" w:sz="0" w:space="0" w:color="auto"/>
        <w:right w:val="none" w:sz="0" w:space="0" w:color="auto"/>
      </w:divBdr>
    </w:div>
    <w:div w:id="569732286">
      <w:bodyDiv w:val="1"/>
      <w:marLeft w:val="0"/>
      <w:marRight w:val="0"/>
      <w:marTop w:val="0"/>
      <w:marBottom w:val="0"/>
      <w:divBdr>
        <w:top w:val="none" w:sz="0" w:space="0" w:color="auto"/>
        <w:left w:val="none" w:sz="0" w:space="0" w:color="auto"/>
        <w:bottom w:val="none" w:sz="0" w:space="0" w:color="auto"/>
        <w:right w:val="none" w:sz="0" w:space="0" w:color="auto"/>
      </w:divBdr>
    </w:div>
    <w:div w:id="575672935">
      <w:bodyDiv w:val="1"/>
      <w:marLeft w:val="0"/>
      <w:marRight w:val="0"/>
      <w:marTop w:val="0"/>
      <w:marBottom w:val="0"/>
      <w:divBdr>
        <w:top w:val="none" w:sz="0" w:space="0" w:color="auto"/>
        <w:left w:val="none" w:sz="0" w:space="0" w:color="auto"/>
        <w:bottom w:val="none" w:sz="0" w:space="0" w:color="auto"/>
        <w:right w:val="none" w:sz="0" w:space="0" w:color="auto"/>
      </w:divBdr>
    </w:div>
    <w:div w:id="582297035">
      <w:bodyDiv w:val="1"/>
      <w:marLeft w:val="0"/>
      <w:marRight w:val="0"/>
      <w:marTop w:val="0"/>
      <w:marBottom w:val="0"/>
      <w:divBdr>
        <w:top w:val="none" w:sz="0" w:space="0" w:color="auto"/>
        <w:left w:val="none" w:sz="0" w:space="0" w:color="auto"/>
        <w:bottom w:val="none" w:sz="0" w:space="0" w:color="auto"/>
        <w:right w:val="none" w:sz="0" w:space="0" w:color="auto"/>
      </w:divBdr>
    </w:div>
    <w:div w:id="772046013">
      <w:bodyDiv w:val="1"/>
      <w:marLeft w:val="0"/>
      <w:marRight w:val="0"/>
      <w:marTop w:val="0"/>
      <w:marBottom w:val="0"/>
      <w:divBdr>
        <w:top w:val="none" w:sz="0" w:space="0" w:color="auto"/>
        <w:left w:val="none" w:sz="0" w:space="0" w:color="auto"/>
        <w:bottom w:val="none" w:sz="0" w:space="0" w:color="auto"/>
        <w:right w:val="none" w:sz="0" w:space="0" w:color="auto"/>
      </w:divBdr>
    </w:div>
    <w:div w:id="839349990">
      <w:bodyDiv w:val="1"/>
      <w:marLeft w:val="0"/>
      <w:marRight w:val="0"/>
      <w:marTop w:val="0"/>
      <w:marBottom w:val="0"/>
      <w:divBdr>
        <w:top w:val="none" w:sz="0" w:space="0" w:color="auto"/>
        <w:left w:val="none" w:sz="0" w:space="0" w:color="auto"/>
        <w:bottom w:val="none" w:sz="0" w:space="0" w:color="auto"/>
        <w:right w:val="none" w:sz="0" w:space="0" w:color="auto"/>
      </w:divBdr>
    </w:div>
    <w:div w:id="914975704">
      <w:bodyDiv w:val="1"/>
      <w:marLeft w:val="0"/>
      <w:marRight w:val="0"/>
      <w:marTop w:val="0"/>
      <w:marBottom w:val="0"/>
      <w:divBdr>
        <w:top w:val="none" w:sz="0" w:space="0" w:color="auto"/>
        <w:left w:val="none" w:sz="0" w:space="0" w:color="auto"/>
        <w:bottom w:val="none" w:sz="0" w:space="0" w:color="auto"/>
        <w:right w:val="none" w:sz="0" w:space="0" w:color="auto"/>
      </w:divBdr>
    </w:div>
    <w:div w:id="983704467">
      <w:bodyDiv w:val="1"/>
      <w:marLeft w:val="0"/>
      <w:marRight w:val="0"/>
      <w:marTop w:val="0"/>
      <w:marBottom w:val="0"/>
      <w:divBdr>
        <w:top w:val="none" w:sz="0" w:space="0" w:color="auto"/>
        <w:left w:val="none" w:sz="0" w:space="0" w:color="auto"/>
        <w:bottom w:val="none" w:sz="0" w:space="0" w:color="auto"/>
        <w:right w:val="none" w:sz="0" w:space="0" w:color="auto"/>
      </w:divBdr>
    </w:div>
    <w:div w:id="1037118931">
      <w:bodyDiv w:val="1"/>
      <w:marLeft w:val="0"/>
      <w:marRight w:val="0"/>
      <w:marTop w:val="0"/>
      <w:marBottom w:val="0"/>
      <w:divBdr>
        <w:top w:val="none" w:sz="0" w:space="0" w:color="auto"/>
        <w:left w:val="none" w:sz="0" w:space="0" w:color="auto"/>
        <w:bottom w:val="none" w:sz="0" w:space="0" w:color="auto"/>
        <w:right w:val="none" w:sz="0" w:space="0" w:color="auto"/>
      </w:divBdr>
    </w:div>
    <w:div w:id="1125731571">
      <w:bodyDiv w:val="1"/>
      <w:marLeft w:val="0"/>
      <w:marRight w:val="0"/>
      <w:marTop w:val="0"/>
      <w:marBottom w:val="0"/>
      <w:divBdr>
        <w:top w:val="none" w:sz="0" w:space="0" w:color="auto"/>
        <w:left w:val="none" w:sz="0" w:space="0" w:color="auto"/>
        <w:bottom w:val="none" w:sz="0" w:space="0" w:color="auto"/>
        <w:right w:val="none" w:sz="0" w:space="0" w:color="auto"/>
      </w:divBdr>
    </w:div>
    <w:div w:id="1668899689">
      <w:bodyDiv w:val="1"/>
      <w:marLeft w:val="0"/>
      <w:marRight w:val="0"/>
      <w:marTop w:val="0"/>
      <w:marBottom w:val="0"/>
      <w:divBdr>
        <w:top w:val="none" w:sz="0" w:space="0" w:color="auto"/>
        <w:left w:val="none" w:sz="0" w:space="0" w:color="auto"/>
        <w:bottom w:val="none" w:sz="0" w:space="0" w:color="auto"/>
        <w:right w:val="none" w:sz="0" w:space="0" w:color="auto"/>
      </w:divBdr>
    </w:div>
    <w:div w:id="1677225302">
      <w:bodyDiv w:val="1"/>
      <w:marLeft w:val="0"/>
      <w:marRight w:val="0"/>
      <w:marTop w:val="0"/>
      <w:marBottom w:val="0"/>
      <w:divBdr>
        <w:top w:val="none" w:sz="0" w:space="0" w:color="auto"/>
        <w:left w:val="none" w:sz="0" w:space="0" w:color="auto"/>
        <w:bottom w:val="none" w:sz="0" w:space="0" w:color="auto"/>
        <w:right w:val="none" w:sz="0" w:space="0" w:color="auto"/>
      </w:divBdr>
    </w:div>
    <w:div w:id="1802310030">
      <w:bodyDiv w:val="1"/>
      <w:marLeft w:val="0"/>
      <w:marRight w:val="0"/>
      <w:marTop w:val="0"/>
      <w:marBottom w:val="0"/>
      <w:divBdr>
        <w:top w:val="none" w:sz="0" w:space="0" w:color="auto"/>
        <w:left w:val="none" w:sz="0" w:space="0" w:color="auto"/>
        <w:bottom w:val="none" w:sz="0" w:space="0" w:color="auto"/>
        <w:right w:val="none" w:sz="0" w:space="0" w:color="auto"/>
      </w:divBdr>
    </w:div>
    <w:div w:id="1811438338">
      <w:bodyDiv w:val="1"/>
      <w:marLeft w:val="0"/>
      <w:marRight w:val="0"/>
      <w:marTop w:val="0"/>
      <w:marBottom w:val="0"/>
      <w:divBdr>
        <w:top w:val="none" w:sz="0" w:space="0" w:color="auto"/>
        <w:left w:val="none" w:sz="0" w:space="0" w:color="auto"/>
        <w:bottom w:val="none" w:sz="0" w:space="0" w:color="auto"/>
        <w:right w:val="none" w:sz="0" w:space="0" w:color="auto"/>
      </w:divBdr>
    </w:div>
    <w:div w:id="1824004390">
      <w:bodyDiv w:val="1"/>
      <w:marLeft w:val="0"/>
      <w:marRight w:val="0"/>
      <w:marTop w:val="0"/>
      <w:marBottom w:val="0"/>
      <w:divBdr>
        <w:top w:val="none" w:sz="0" w:space="0" w:color="auto"/>
        <w:left w:val="none" w:sz="0" w:space="0" w:color="auto"/>
        <w:bottom w:val="none" w:sz="0" w:space="0" w:color="auto"/>
        <w:right w:val="none" w:sz="0" w:space="0" w:color="auto"/>
      </w:divBdr>
    </w:div>
    <w:div w:id="2010130454">
      <w:bodyDiv w:val="1"/>
      <w:marLeft w:val="0"/>
      <w:marRight w:val="0"/>
      <w:marTop w:val="0"/>
      <w:marBottom w:val="0"/>
      <w:divBdr>
        <w:top w:val="none" w:sz="0" w:space="0" w:color="auto"/>
        <w:left w:val="none" w:sz="0" w:space="0" w:color="auto"/>
        <w:bottom w:val="none" w:sz="0" w:space="0" w:color="auto"/>
        <w:right w:val="none" w:sz="0" w:space="0" w:color="auto"/>
      </w:divBdr>
    </w:div>
    <w:div w:id="2055687765">
      <w:bodyDiv w:val="1"/>
      <w:marLeft w:val="0"/>
      <w:marRight w:val="0"/>
      <w:marTop w:val="0"/>
      <w:marBottom w:val="0"/>
      <w:divBdr>
        <w:top w:val="none" w:sz="0" w:space="0" w:color="auto"/>
        <w:left w:val="none" w:sz="0" w:space="0" w:color="auto"/>
        <w:bottom w:val="none" w:sz="0" w:space="0" w:color="auto"/>
        <w:right w:val="none" w:sz="0" w:space="0" w:color="auto"/>
      </w:divBdr>
    </w:div>
    <w:div w:id="21261507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png"/><Relationship Id="rId18" Type="http://schemas.openxmlformats.org/officeDocument/2006/relationships/hyperlink" Target="http://earth.google.com/plugin/" TargetMode="External"/><Relationship Id="rId26" Type="http://schemas.openxmlformats.org/officeDocument/2006/relationships/hyperlink" Target="http://earthengine.google.org/" TargetMode="Externa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earthengine.google.org/" TargetMode="External"/><Relationship Id="rId34" Type="http://schemas.openxmlformats.org/officeDocument/2006/relationships/image" Target="media/image10.png"/><Relationship Id="rId7" Type="http://schemas.openxmlformats.org/officeDocument/2006/relationships/footnotes" Target="footnotes.xml"/><Relationship Id="rId12" Type="http://schemas.openxmlformats.org/officeDocument/2006/relationships/hyperlink" Target="http://earthengine.google.org" TargetMode="External"/><Relationship Id="rId17" Type="http://schemas.openxmlformats.org/officeDocument/2006/relationships/hyperlink" Target="http://www.google.com/earth/outreach/tools/earthengine.html" TargetMode="External"/><Relationship Id="rId25" Type="http://schemas.openxmlformats.org/officeDocument/2006/relationships/hyperlink" Target="http://earthengine.google.org/" TargetMode="External"/><Relationship Id="rId33" Type="http://schemas.openxmlformats.org/officeDocument/2006/relationships/image" Target="media/image9.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earthengine.google.org/" TargetMode="External"/><Relationship Id="rId20" Type="http://schemas.openxmlformats.org/officeDocument/2006/relationships/image" Target="media/image3.png"/><Relationship Id="rId29"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earthengine.google.org/" TargetMode="External"/><Relationship Id="rId24" Type="http://schemas.openxmlformats.org/officeDocument/2006/relationships/hyperlink" Target="http://earthengine.google.org/" TargetMode="External"/><Relationship Id="rId32" Type="http://schemas.openxmlformats.org/officeDocument/2006/relationships/image" Target="media/image8.png"/><Relationship Id="rId37"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http://earthengine.google.org/" TargetMode="External"/><Relationship Id="rId23" Type="http://schemas.openxmlformats.org/officeDocument/2006/relationships/hyperlink" Target="http://www.usgs.gov/" TargetMode="External"/><Relationship Id="rId28" Type="http://schemas.openxmlformats.org/officeDocument/2006/relationships/hyperlink" Target="http://earthengine.google.org/" TargetMode="External"/><Relationship Id="rId36" Type="http://schemas.openxmlformats.org/officeDocument/2006/relationships/image" Target="media/image12.png"/><Relationship Id="rId10" Type="http://schemas.openxmlformats.org/officeDocument/2006/relationships/hyperlink" Target="http://earthengine.google.org/" TargetMode="External"/><Relationship Id="rId19" Type="http://schemas.openxmlformats.org/officeDocument/2006/relationships/image" Target="media/image2.png"/><Relationship Id="rId31" Type="http://schemas.openxmlformats.org/officeDocument/2006/relationships/hyperlink" Target="https://lpdaac.usgs.gov/products/modis_products_table/mcd43a4" TargetMode="External"/><Relationship Id="rId4" Type="http://schemas.microsoft.com/office/2007/relationships/stylesWithEffects" Target="stylesWithEffects.xml"/><Relationship Id="rId9" Type="http://schemas.openxmlformats.org/officeDocument/2006/relationships/hyperlink" Target="http://earthengine.google.org/" TargetMode="External"/><Relationship Id="rId14" Type="http://schemas.openxmlformats.org/officeDocument/2006/relationships/hyperlink" Target="http://earthengine.google.org/" TargetMode="External"/><Relationship Id="rId22" Type="http://schemas.openxmlformats.org/officeDocument/2006/relationships/image" Target="media/image4.png"/><Relationship Id="rId27" Type="http://schemas.openxmlformats.org/officeDocument/2006/relationships/image" Target="media/image5.png"/><Relationship Id="rId30" Type="http://schemas.openxmlformats.org/officeDocument/2006/relationships/image" Target="media/image7.png"/><Relationship Id="rId35"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390E64-3648-46B2-A25F-E29E45FAD3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208</TotalTime>
  <Pages>1</Pages>
  <Words>1850</Words>
  <Characters>10545</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UCSF</Company>
  <LinksUpToDate>false</LinksUpToDate>
  <CharactersWithSpaces>12371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Midekisa, Alemayehu</dc:creator>
  <cp:lastModifiedBy>Midekisa, Alemayehu</cp:lastModifiedBy>
  <cp:revision>57</cp:revision>
  <dcterms:created xsi:type="dcterms:W3CDTF">2015-09-01T17:21:00Z</dcterms:created>
  <dcterms:modified xsi:type="dcterms:W3CDTF">2015-09-08T22:31:00Z</dcterms:modified>
</cp:coreProperties>
</file>