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C7" w:rsidRPr="00C46AC7" w:rsidRDefault="00C46AC7" w:rsidP="00C46AC7">
      <w:pPr>
        <w:spacing w:after="0" w:line="240" w:lineRule="auto"/>
        <w:jc w:val="center"/>
        <w:rPr>
          <w:rFonts w:ascii="Arial" w:eastAsia="Times New Roman" w:hAnsi="Arial" w:cs="Arial"/>
          <w:b/>
        </w:rPr>
      </w:pPr>
      <w:r w:rsidRPr="00C46AC7">
        <w:rPr>
          <w:rFonts w:ascii="Arial" w:eastAsia="Times New Roman" w:hAnsi="Arial" w:cs="Arial"/>
          <w:b/>
        </w:rPr>
        <w:t>Some tips for working with MS Excel (on the PC)</w:t>
      </w:r>
    </w:p>
    <w:p w:rsidR="00C46AC7" w:rsidRPr="00C46AC7" w:rsidRDefault="00C46AC7" w:rsidP="00C46AC7">
      <w:pPr>
        <w:spacing w:after="0" w:line="240" w:lineRule="auto"/>
        <w:jc w:val="center"/>
        <w:rPr>
          <w:rFonts w:ascii="Arial" w:eastAsia="Times New Roman" w:hAnsi="Arial" w:cs="Arial"/>
        </w:rPr>
      </w:pPr>
    </w:p>
    <w:p w:rsidR="00C46AC7" w:rsidRPr="00C46AC7" w:rsidRDefault="00C46AC7" w:rsidP="00C46AC7">
      <w:pPr>
        <w:spacing w:after="0" w:line="240" w:lineRule="auto"/>
        <w:jc w:val="center"/>
        <w:rPr>
          <w:rFonts w:ascii="Arial" w:eastAsia="Times New Roman" w:hAnsi="Arial" w:cs="Arial"/>
        </w:rPr>
      </w:pPr>
      <w:r w:rsidRPr="00C46AC7">
        <w:rPr>
          <w:rFonts w:ascii="Arial" w:eastAsia="Times New Roman" w:hAnsi="Arial" w:cs="Arial"/>
        </w:rPr>
        <w:t>Note:  The on-line HELP features of Excel are very useful.</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Creating functions.  In any given cell within the spreadsheet, you can create functions that are calculated using values (numbers) from other cells.  For example, in cell D1, you can display the standard deviation of a group of numbers in three cells (say A1, B1, and C1).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2"/>
        </w:numPr>
        <w:spacing w:after="0" w:line="240" w:lineRule="auto"/>
        <w:rPr>
          <w:rFonts w:ascii="Arial" w:eastAsia="Times New Roman" w:hAnsi="Arial" w:cs="Arial"/>
        </w:rPr>
      </w:pPr>
      <w:r w:rsidRPr="00C46AC7">
        <w:rPr>
          <w:rFonts w:ascii="Arial" w:eastAsia="Times New Roman" w:hAnsi="Arial" w:cs="Arial"/>
        </w:rPr>
        <w:t>Select (click on) the cell (say cell D1) where you want to display the final derived value (in this case the standard deviation)</w:t>
      </w:r>
      <w:r w:rsidRPr="00C46AC7">
        <w:rPr>
          <w:rFonts w:ascii="Arial" w:eastAsia="Times New Roman" w:hAnsi="Arial" w:cs="Arial"/>
        </w:rPr>
        <w:tab/>
      </w:r>
    </w:p>
    <w:p w:rsidR="00C46AC7" w:rsidRPr="00C46AC7" w:rsidRDefault="00C46AC7" w:rsidP="00C46AC7">
      <w:pPr>
        <w:numPr>
          <w:ilvl w:val="0"/>
          <w:numId w:val="2"/>
        </w:numPr>
        <w:spacing w:after="0" w:line="240" w:lineRule="auto"/>
        <w:rPr>
          <w:rFonts w:ascii="Arial" w:eastAsia="Times New Roman" w:hAnsi="Arial" w:cs="Arial"/>
        </w:rPr>
      </w:pPr>
      <w:r w:rsidRPr="00C46AC7">
        <w:rPr>
          <w:rFonts w:ascii="Arial" w:eastAsia="Times New Roman" w:hAnsi="Arial" w:cs="Arial"/>
        </w:rPr>
        <w:t xml:space="preserve">In the toolbar under “Insert”, select “Function”.  This takes you to a dialog box that lists all of Excel’s built-in functions.  Peruse the “function category” list to see what is offered.  In particular, the functions in the “Statistical” category are very useful. </w:t>
      </w:r>
    </w:p>
    <w:p w:rsidR="00C46AC7" w:rsidRPr="00C46AC7" w:rsidRDefault="00C46AC7" w:rsidP="00C46AC7">
      <w:pPr>
        <w:numPr>
          <w:ilvl w:val="0"/>
          <w:numId w:val="2"/>
        </w:numPr>
        <w:spacing w:after="0" w:line="240" w:lineRule="auto"/>
        <w:rPr>
          <w:rFonts w:ascii="Arial" w:eastAsia="Times New Roman" w:hAnsi="Arial" w:cs="Arial"/>
        </w:rPr>
      </w:pPr>
      <w:r w:rsidRPr="00C46AC7">
        <w:rPr>
          <w:rFonts w:ascii="Arial" w:eastAsia="Times New Roman" w:hAnsi="Arial" w:cs="Arial"/>
        </w:rPr>
        <w:t xml:space="preserve">Choose the “Statistical” category.  </w:t>
      </w:r>
    </w:p>
    <w:p w:rsidR="00C46AC7" w:rsidRPr="00C46AC7" w:rsidRDefault="00C46AC7" w:rsidP="00C46AC7">
      <w:pPr>
        <w:numPr>
          <w:ilvl w:val="0"/>
          <w:numId w:val="2"/>
        </w:numPr>
        <w:spacing w:after="0" w:line="240" w:lineRule="auto"/>
        <w:rPr>
          <w:rFonts w:ascii="Arial" w:eastAsia="Times New Roman" w:hAnsi="Arial" w:cs="Arial"/>
        </w:rPr>
      </w:pPr>
      <w:r w:rsidRPr="00C46AC7">
        <w:rPr>
          <w:rFonts w:ascii="Arial" w:eastAsia="Times New Roman" w:hAnsi="Arial" w:cs="Arial"/>
        </w:rPr>
        <w:t>Under “Function name” a list of functions will appear.  Choose STDEV (for standard deviation).</w:t>
      </w:r>
    </w:p>
    <w:p w:rsidR="00C46AC7" w:rsidRPr="00C46AC7" w:rsidRDefault="00C46AC7" w:rsidP="00C46AC7">
      <w:pPr>
        <w:numPr>
          <w:ilvl w:val="0"/>
          <w:numId w:val="2"/>
        </w:numPr>
        <w:spacing w:after="0" w:line="240" w:lineRule="auto"/>
        <w:rPr>
          <w:rFonts w:ascii="Arial" w:eastAsia="Times New Roman" w:hAnsi="Arial" w:cs="Arial"/>
        </w:rPr>
      </w:pPr>
      <w:r w:rsidRPr="00C46AC7">
        <w:rPr>
          <w:rFonts w:ascii="Arial" w:eastAsia="Times New Roman" w:hAnsi="Arial" w:cs="Arial"/>
        </w:rPr>
        <w:t xml:space="preserve">A dialog box will appear for the STDEV function.  This asks for the list of numbers to be used for calculating the standard deviation.  Select the cells (say A1, B1, and C1) you wish to analyze.  </w:t>
      </w:r>
    </w:p>
    <w:p w:rsidR="00C46AC7" w:rsidRPr="00C46AC7" w:rsidRDefault="00C46AC7" w:rsidP="00C46AC7">
      <w:pPr>
        <w:numPr>
          <w:ilvl w:val="0"/>
          <w:numId w:val="2"/>
        </w:numPr>
        <w:spacing w:after="0" w:line="240" w:lineRule="auto"/>
        <w:rPr>
          <w:rFonts w:ascii="Arial" w:eastAsia="Times New Roman" w:hAnsi="Arial" w:cs="Arial"/>
        </w:rPr>
      </w:pPr>
      <w:r w:rsidRPr="00C46AC7">
        <w:rPr>
          <w:rFonts w:ascii="Arial" w:eastAsia="Times New Roman" w:hAnsi="Arial" w:cs="Arial"/>
        </w:rPr>
        <w:t>After the cell references appear, click “OK”.</w:t>
      </w:r>
    </w:p>
    <w:p w:rsidR="00C46AC7" w:rsidRPr="00C46AC7" w:rsidRDefault="00C46AC7" w:rsidP="00C46AC7">
      <w:pPr>
        <w:numPr>
          <w:ilvl w:val="0"/>
          <w:numId w:val="2"/>
        </w:numPr>
        <w:spacing w:after="0" w:line="240" w:lineRule="auto"/>
        <w:rPr>
          <w:rFonts w:ascii="Arial" w:eastAsia="Times New Roman" w:hAnsi="Arial" w:cs="Arial"/>
        </w:rPr>
      </w:pPr>
      <w:r w:rsidRPr="00C46AC7">
        <w:rPr>
          <w:rFonts w:ascii="Arial" w:eastAsia="Times New Roman" w:hAnsi="Arial" w:cs="Arial"/>
        </w:rPr>
        <w:t>The standard deviation of the three numbers listed in cells A1, B1, and C1 should now appear in cell D1.</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Creating custom functions.  In addition to the built-in functions that Excel possesses, you can also create your own.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3"/>
        </w:numPr>
        <w:spacing w:after="0" w:line="240" w:lineRule="auto"/>
        <w:rPr>
          <w:rFonts w:ascii="Arial" w:eastAsia="Times New Roman" w:hAnsi="Arial" w:cs="Arial"/>
        </w:rPr>
      </w:pPr>
      <w:r w:rsidRPr="00C46AC7">
        <w:rPr>
          <w:rFonts w:ascii="Arial" w:eastAsia="Times New Roman" w:hAnsi="Arial" w:cs="Arial"/>
        </w:rPr>
        <w:t xml:space="preserve">Go to the row just above the A, B, C, D column headings of the spreadsheet and click on the “=” sign.  </w:t>
      </w:r>
    </w:p>
    <w:p w:rsidR="00C46AC7" w:rsidRPr="00C46AC7" w:rsidRDefault="00C46AC7" w:rsidP="00C46AC7">
      <w:pPr>
        <w:numPr>
          <w:ilvl w:val="0"/>
          <w:numId w:val="3"/>
        </w:numPr>
        <w:spacing w:after="0" w:line="240" w:lineRule="auto"/>
        <w:rPr>
          <w:rFonts w:ascii="Arial" w:eastAsia="Times New Roman" w:hAnsi="Arial" w:cs="Arial"/>
        </w:rPr>
      </w:pPr>
      <w:r w:rsidRPr="00C46AC7">
        <w:rPr>
          <w:rFonts w:ascii="Arial" w:eastAsia="Times New Roman" w:hAnsi="Arial" w:cs="Arial"/>
        </w:rPr>
        <w:t>In the area just to the right of the equal sign, you should see an “=” appear.  To the right of this, you can write your custom function.</w:t>
      </w:r>
    </w:p>
    <w:p w:rsidR="00C46AC7" w:rsidRPr="00C46AC7" w:rsidRDefault="00C46AC7" w:rsidP="00C46AC7">
      <w:pPr>
        <w:numPr>
          <w:ilvl w:val="0"/>
          <w:numId w:val="3"/>
        </w:numPr>
        <w:spacing w:after="0" w:line="240" w:lineRule="auto"/>
        <w:rPr>
          <w:rFonts w:ascii="Arial" w:eastAsia="Times New Roman" w:hAnsi="Arial" w:cs="Arial"/>
        </w:rPr>
      </w:pPr>
      <w:r w:rsidRPr="00C46AC7">
        <w:rPr>
          <w:rFonts w:ascii="Arial" w:eastAsia="Times New Roman" w:hAnsi="Arial" w:cs="Arial"/>
        </w:rPr>
        <w:t>Functions are written by referring to cells (just as was done above with the built-in functions) and by performing mathematical operations.  For example, to square the number that exists in a given cell, you would write down the cell reference followed by “^2” (i.e. raised to the second power).  To square the contents of cell A4, you’d write A4^2.  Other acceptable mathematical operators are +, -, / (for division), and * (for multiplication).</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Pasting functions into other cells.  Once you have created a function for one cell (which uses values in other cells to calculate some derived value), there is often the desire to repeat this process over and over again for other sets of cells.  Say you now want to calculate the standard deviation of the numbers in cells A2, B2, C2 and place this standard deviation into cell D2.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4"/>
        </w:numPr>
        <w:spacing w:after="0" w:line="240" w:lineRule="auto"/>
        <w:rPr>
          <w:rFonts w:ascii="Arial" w:eastAsia="Times New Roman" w:hAnsi="Arial" w:cs="Arial"/>
        </w:rPr>
      </w:pPr>
      <w:r w:rsidRPr="00C46AC7">
        <w:rPr>
          <w:rFonts w:ascii="Arial" w:eastAsia="Times New Roman" w:hAnsi="Arial" w:cs="Arial"/>
        </w:rPr>
        <w:t>Place the cursor in the lower right-hand corner of the cell (say, cell D1) where you have already created a function.  The cursor should then turn into a “+” sign.</w:t>
      </w:r>
    </w:p>
    <w:p w:rsidR="00C46AC7" w:rsidRPr="00C46AC7" w:rsidRDefault="00C46AC7" w:rsidP="00C46AC7">
      <w:pPr>
        <w:numPr>
          <w:ilvl w:val="0"/>
          <w:numId w:val="4"/>
        </w:numPr>
        <w:spacing w:after="0" w:line="240" w:lineRule="auto"/>
        <w:rPr>
          <w:rFonts w:ascii="Arial" w:eastAsia="Times New Roman" w:hAnsi="Arial" w:cs="Arial"/>
        </w:rPr>
      </w:pPr>
      <w:r w:rsidRPr="00C46AC7">
        <w:rPr>
          <w:rFonts w:ascii="Arial" w:eastAsia="Times New Roman" w:hAnsi="Arial" w:cs="Arial"/>
        </w:rPr>
        <w:t xml:space="preserve">Keeping the cursor looking like a “+” sign, drag the contents of cell D1 into the adjacent cell D2, where you desire to calculate the same formula.  A new number should appear in cell D2 which is the standard deviation of numbers contained in cells A2, B2, and C2. </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lastRenderedPageBreak/>
        <w:t>Pasting the resultant values of functions into other cells.  Say that you have created a cell that contains a function and now you want to paste this numerical result into another cells, rather than the function per se.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5"/>
        </w:numPr>
        <w:spacing w:after="0" w:line="240" w:lineRule="auto"/>
        <w:rPr>
          <w:rFonts w:ascii="Arial" w:eastAsia="Times New Roman" w:hAnsi="Arial" w:cs="Arial"/>
        </w:rPr>
      </w:pPr>
      <w:r w:rsidRPr="00C46AC7">
        <w:rPr>
          <w:rFonts w:ascii="Arial" w:eastAsia="Times New Roman" w:hAnsi="Arial" w:cs="Arial"/>
        </w:rPr>
        <w:t>Select the cell you want to copy</w:t>
      </w:r>
    </w:p>
    <w:p w:rsidR="00C46AC7" w:rsidRPr="00C46AC7" w:rsidRDefault="00C46AC7" w:rsidP="00C46AC7">
      <w:pPr>
        <w:numPr>
          <w:ilvl w:val="0"/>
          <w:numId w:val="5"/>
        </w:numPr>
        <w:spacing w:after="0" w:line="240" w:lineRule="auto"/>
        <w:rPr>
          <w:rFonts w:ascii="Arial" w:eastAsia="Times New Roman" w:hAnsi="Arial" w:cs="Arial"/>
        </w:rPr>
      </w:pPr>
      <w:r w:rsidRPr="00C46AC7">
        <w:rPr>
          <w:rFonts w:ascii="Arial" w:eastAsia="Times New Roman" w:hAnsi="Arial" w:cs="Arial"/>
        </w:rPr>
        <w:t>Right click and copy the cell</w:t>
      </w:r>
    </w:p>
    <w:p w:rsidR="00C46AC7" w:rsidRPr="00C46AC7" w:rsidRDefault="00C46AC7" w:rsidP="00C46AC7">
      <w:pPr>
        <w:numPr>
          <w:ilvl w:val="0"/>
          <w:numId w:val="5"/>
        </w:numPr>
        <w:spacing w:after="0" w:line="240" w:lineRule="auto"/>
        <w:rPr>
          <w:rFonts w:ascii="Arial" w:eastAsia="Times New Roman" w:hAnsi="Arial" w:cs="Arial"/>
        </w:rPr>
      </w:pPr>
      <w:r w:rsidRPr="00C46AC7">
        <w:rPr>
          <w:rFonts w:ascii="Arial" w:eastAsia="Times New Roman" w:hAnsi="Arial" w:cs="Arial"/>
        </w:rPr>
        <w:t>Select the cell in which you want to paste the numerical result</w:t>
      </w:r>
    </w:p>
    <w:p w:rsidR="00C46AC7" w:rsidRPr="00C46AC7" w:rsidRDefault="00C46AC7" w:rsidP="00C46AC7">
      <w:pPr>
        <w:numPr>
          <w:ilvl w:val="0"/>
          <w:numId w:val="5"/>
        </w:numPr>
        <w:spacing w:after="0" w:line="240" w:lineRule="auto"/>
        <w:rPr>
          <w:rFonts w:ascii="Arial" w:eastAsia="Times New Roman" w:hAnsi="Arial" w:cs="Arial"/>
        </w:rPr>
      </w:pPr>
      <w:r w:rsidRPr="00C46AC7">
        <w:rPr>
          <w:rFonts w:ascii="Arial" w:eastAsia="Times New Roman" w:hAnsi="Arial" w:cs="Arial"/>
        </w:rPr>
        <w:t>Right click and click on “Paste Special”.  Click on “Values” and then click on “Ok”.</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Making scatterplots.  Any group or groups of cells can be used to create graphs.  If, for example, you have two adjacent columns of data and you want to make a scatterplot of one column versus the other, do the following:</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6"/>
        </w:numPr>
        <w:spacing w:after="0" w:line="240" w:lineRule="auto"/>
        <w:rPr>
          <w:rFonts w:ascii="Arial" w:eastAsia="Times New Roman" w:hAnsi="Arial" w:cs="Arial"/>
        </w:rPr>
      </w:pPr>
      <w:r w:rsidRPr="00C46AC7">
        <w:rPr>
          <w:rFonts w:ascii="Arial" w:eastAsia="Times New Roman" w:hAnsi="Arial" w:cs="Arial"/>
        </w:rPr>
        <w:t xml:space="preserve">Select the columns of data you want to graph.  (It is easiest, although not essential, for these columns to be adjacent to each other).  </w:t>
      </w:r>
    </w:p>
    <w:p w:rsidR="00C46AC7" w:rsidRPr="00C46AC7" w:rsidRDefault="00C46AC7" w:rsidP="00C46AC7">
      <w:pPr>
        <w:numPr>
          <w:ilvl w:val="0"/>
          <w:numId w:val="6"/>
        </w:numPr>
        <w:spacing w:after="0" w:line="240" w:lineRule="auto"/>
        <w:rPr>
          <w:rFonts w:ascii="Arial" w:eastAsia="Times New Roman" w:hAnsi="Arial" w:cs="Arial"/>
        </w:rPr>
      </w:pPr>
      <w:r w:rsidRPr="00C46AC7">
        <w:rPr>
          <w:rFonts w:ascii="Arial" w:eastAsia="Times New Roman" w:hAnsi="Arial" w:cs="Arial"/>
        </w:rPr>
        <w:t>In the toolbar under “Insert”, select “Chart”.  This takes you to a dialog box called the Chart Wizard which lists a variety of graphing options.  (Experimenting with these graphing options is a good way to get ideas of the most effective ways to display data).</w:t>
      </w:r>
    </w:p>
    <w:p w:rsidR="00C46AC7" w:rsidRPr="00C46AC7" w:rsidRDefault="00C46AC7" w:rsidP="00C46AC7">
      <w:pPr>
        <w:numPr>
          <w:ilvl w:val="0"/>
          <w:numId w:val="6"/>
        </w:numPr>
        <w:spacing w:after="0" w:line="240" w:lineRule="auto"/>
        <w:rPr>
          <w:rFonts w:ascii="Arial" w:eastAsia="Times New Roman" w:hAnsi="Arial" w:cs="Arial"/>
        </w:rPr>
      </w:pPr>
      <w:r w:rsidRPr="00C46AC7">
        <w:rPr>
          <w:rFonts w:ascii="Arial" w:eastAsia="Times New Roman" w:hAnsi="Arial" w:cs="Arial"/>
        </w:rPr>
        <w:t>Select the Chart type called “XY (Scatter)”.</w:t>
      </w:r>
    </w:p>
    <w:p w:rsidR="00C46AC7" w:rsidRPr="00C46AC7" w:rsidRDefault="00C46AC7" w:rsidP="00C46AC7">
      <w:pPr>
        <w:numPr>
          <w:ilvl w:val="0"/>
          <w:numId w:val="6"/>
        </w:numPr>
        <w:spacing w:after="0" w:line="240" w:lineRule="auto"/>
        <w:rPr>
          <w:rFonts w:ascii="Arial" w:eastAsia="Times New Roman" w:hAnsi="Arial" w:cs="Arial"/>
        </w:rPr>
      </w:pPr>
      <w:r w:rsidRPr="00C46AC7">
        <w:rPr>
          <w:rFonts w:ascii="Arial" w:eastAsia="Times New Roman" w:hAnsi="Arial" w:cs="Arial"/>
        </w:rPr>
        <w:t>Choose the chart sub-type in the upper left hand corner (the one where the points are not connected).</w:t>
      </w:r>
    </w:p>
    <w:p w:rsidR="00C46AC7" w:rsidRPr="00C46AC7" w:rsidRDefault="00C46AC7" w:rsidP="00C46AC7">
      <w:pPr>
        <w:numPr>
          <w:ilvl w:val="0"/>
          <w:numId w:val="6"/>
        </w:numPr>
        <w:spacing w:after="0" w:line="240" w:lineRule="auto"/>
        <w:rPr>
          <w:rFonts w:ascii="Arial" w:eastAsia="Times New Roman" w:hAnsi="Arial" w:cs="Arial"/>
        </w:rPr>
      </w:pPr>
      <w:r w:rsidRPr="00C46AC7">
        <w:rPr>
          <w:rFonts w:ascii="Arial" w:eastAsia="Times New Roman" w:hAnsi="Arial" w:cs="Arial"/>
        </w:rPr>
        <w:t>Complete the last 3 steps of the Chart Wizard.  At step 4, it is often best to place the chart as a “new sheet” in the Excel document.</w:t>
      </w:r>
    </w:p>
    <w:p w:rsidR="00C46AC7" w:rsidRPr="00C46AC7" w:rsidRDefault="00C46AC7" w:rsidP="00C46AC7">
      <w:pPr>
        <w:spacing w:after="0" w:line="240" w:lineRule="auto"/>
        <w:rPr>
          <w:rFonts w:ascii="Arial" w:eastAsia="Times New Roman" w:hAnsi="Arial" w:cs="Arial"/>
        </w:rPr>
      </w:pPr>
    </w:p>
    <w:p w:rsidR="00B27FBD" w:rsidRDefault="00C46AC7">
      <w:bookmarkStart w:id="0" w:name="_GoBack"/>
      <w:bookmarkEnd w:id="0"/>
    </w:p>
    <w:sectPr w:rsidR="00B27FBD" w:rsidSect="008C3333">
      <w:head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5E" w:rsidRPr="00B51C6C" w:rsidRDefault="00C46AC7" w:rsidP="00B51C6C">
    <w:pPr>
      <w:pStyle w:val="Header"/>
      <w:tabs>
        <w:tab w:val="clear" w:pos="8640"/>
        <w:tab w:val="right" w:pos="9360"/>
      </w:tabs>
    </w:pPr>
    <w:r w:rsidRPr="00B51C6C">
      <w:t>Epidemiologic Methods (EPI 203)</w:t>
    </w:r>
    <w:r w:rsidRPr="00B51C6C">
      <w:tab/>
    </w:r>
    <w:r w:rsidRPr="00B51C6C">
      <w:tab/>
      <w:t xml:space="preserve">Page </w:t>
    </w:r>
    <w:r w:rsidRPr="00B51C6C">
      <w:rPr>
        <w:rStyle w:val="PageNumber"/>
      </w:rPr>
      <w:fldChar w:fldCharType="begin"/>
    </w:r>
    <w:r w:rsidRPr="00B51C6C">
      <w:rPr>
        <w:rStyle w:val="PageNumber"/>
      </w:rPr>
      <w:instrText xml:space="preserve"> PAGE </w:instrText>
    </w:r>
    <w:r w:rsidRPr="00B51C6C">
      <w:rPr>
        <w:rStyle w:val="PageNumber"/>
      </w:rPr>
      <w:fldChar w:fldCharType="separate"/>
    </w:r>
    <w:r>
      <w:rPr>
        <w:rStyle w:val="PageNumber"/>
        <w:noProof/>
      </w:rPr>
      <w:t>2</w:t>
    </w:r>
    <w:r w:rsidRPr="00B51C6C">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A4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0F4E47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3247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C10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AB97F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7DB22A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C7"/>
    <w:rsid w:val="002C111D"/>
    <w:rsid w:val="0049001C"/>
    <w:rsid w:val="008E2D3B"/>
    <w:rsid w:val="00C24482"/>
    <w:rsid w:val="00C46AC7"/>
    <w:rsid w:val="00E0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02"/>
    <w:pPr>
      <w:spacing w:after="200" w:line="276" w:lineRule="auto"/>
    </w:pPr>
  </w:style>
  <w:style w:type="paragraph" w:styleId="Heading1">
    <w:name w:val="heading 1"/>
    <w:basedOn w:val="Normal"/>
    <w:next w:val="Normal"/>
    <w:link w:val="Heading1Char"/>
    <w:uiPriority w:val="99"/>
    <w:qFormat/>
    <w:rsid w:val="00E03502"/>
    <w:pPr>
      <w:keepNext/>
      <w:ind w:left="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E03502"/>
    <w:pPr>
      <w:keepNext/>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03502"/>
    <w:rPr>
      <w:rFonts w:asciiTheme="minorHAnsi" w:hAnsiTheme="minorHAnsi"/>
      <w:sz w:val="20"/>
    </w:rPr>
  </w:style>
  <w:style w:type="character" w:customStyle="1" w:styleId="BalloonTextChar">
    <w:name w:val="Balloon Text Char"/>
    <w:basedOn w:val="DefaultParagraphFont"/>
    <w:link w:val="BalloonText"/>
    <w:uiPriority w:val="99"/>
    <w:semiHidden/>
    <w:rsid w:val="00E03502"/>
    <w:rPr>
      <w:sz w:val="20"/>
      <w:szCs w:val="20"/>
    </w:rPr>
  </w:style>
  <w:style w:type="paragraph" w:customStyle="1" w:styleId="DefinitionList">
    <w:name w:val="Definition List"/>
    <w:basedOn w:val="Normal"/>
    <w:next w:val="Normal"/>
    <w:uiPriority w:val="99"/>
    <w:rsid w:val="00E03502"/>
    <w:pPr>
      <w:autoSpaceDE w:val="0"/>
      <w:autoSpaceDN w:val="0"/>
      <w:adjustRightInd w:val="0"/>
      <w:ind w:left="360"/>
    </w:pPr>
    <w:rPr>
      <w:rFonts w:eastAsia="Times New Roman"/>
      <w:szCs w:val="24"/>
    </w:rPr>
  </w:style>
  <w:style w:type="character" w:customStyle="1" w:styleId="Heading1Char">
    <w:name w:val="Heading 1 Char"/>
    <w:basedOn w:val="DefaultParagraphFont"/>
    <w:link w:val="Heading1"/>
    <w:uiPriority w:val="99"/>
    <w:rsid w:val="00E035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E03502"/>
    <w:rPr>
      <w:rFonts w:ascii="Cambria" w:eastAsia="Times New Roman" w:hAnsi="Cambria" w:cs="Times New Roman"/>
      <w:b/>
      <w:bCs/>
      <w:i/>
      <w:iCs/>
      <w:sz w:val="28"/>
      <w:szCs w:val="28"/>
    </w:rPr>
  </w:style>
  <w:style w:type="paragraph" w:styleId="CommentText">
    <w:name w:val="annotation text"/>
    <w:basedOn w:val="Normal"/>
    <w:link w:val="CommentTextChar"/>
    <w:uiPriority w:val="99"/>
    <w:semiHidden/>
    <w:rsid w:val="00E03502"/>
    <w:rPr>
      <w:rFonts w:eastAsia="Times New Roman"/>
      <w:sz w:val="20"/>
    </w:rPr>
  </w:style>
  <w:style w:type="character" w:customStyle="1" w:styleId="CommentTextChar">
    <w:name w:val="Comment Text Char"/>
    <w:basedOn w:val="DefaultParagraphFont"/>
    <w:link w:val="CommentText"/>
    <w:uiPriority w:val="99"/>
    <w:semiHidden/>
    <w:rsid w:val="00E03502"/>
    <w:rPr>
      <w:rFonts w:ascii="Times New Roman" w:eastAsia="Times New Roman" w:hAnsi="Times New Roman" w:cs="Times New Roman"/>
      <w:sz w:val="20"/>
      <w:szCs w:val="20"/>
    </w:rPr>
  </w:style>
  <w:style w:type="paragraph" w:styleId="Header">
    <w:name w:val="header"/>
    <w:basedOn w:val="Normal"/>
    <w:link w:val="HeaderChar"/>
    <w:uiPriority w:val="99"/>
    <w:rsid w:val="00E03502"/>
    <w:pPr>
      <w:tabs>
        <w:tab w:val="center" w:pos="4320"/>
        <w:tab w:val="right" w:pos="8640"/>
      </w:tabs>
    </w:pPr>
    <w:rPr>
      <w:rFonts w:eastAsia="Times New Roman"/>
      <w:sz w:val="20"/>
    </w:rPr>
  </w:style>
  <w:style w:type="character" w:customStyle="1" w:styleId="HeaderChar">
    <w:name w:val="Header Char"/>
    <w:basedOn w:val="DefaultParagraphFont"/>
    <w:link w:val="Header"/>
    <w:uiPriority w:val="99"/>
    <w:rsid w:val="00E03502"/>
    <w:rPr>
      <w:rFonts w:ascii="Times New Roman" w:eastAsia="Times New Roman" w:hAnsi="Times New Roman" w:cs="Times New Roman"/>
      <w:sz w:val="20"/>
      <w:szCs w:val="20"/>
    </w:rPr>
  </w:style>
  <w:style w:type="paragraph" w:styleId="Footer">
    <w:name w:val="footer"/>
    <w:basedOn w:val="Normal"/>
    <w:link w:val="FooterChar"/>
    <w:uiPriority w:val="99"/>
    <w:rsid w:val="00E03502"/>
    <w:pPr>
      <w:tabs>
        <w:tab w:val="center" w:pos="4320"/>
        <w:tab w:val="right" w:pos="8640"/>
      </w:tabs>
    </w:pPr>
    <w:rPr>
      <w:rFonts w:eastAsia="Times New Roman"/>
      <w:sz w:val="20"/>
    </w:rPr>
  </w:style>
  <w:style w:type="character" w:customStyle="1" w:styleId="FooterChar">
    <w:name w:val="Footer Char"/>
    <w:basedOn w:val="DefaultParagraphFont"/>
    <w:link w:val="Footer"/>
    <w:uiPriority w:val="99"/>
    <w:rsid w:val="00E035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03502"/>
    <w:rPr>
      <w:rFonts w:cs="Times New Roman"/>
      <w:sz w:val="16"/>
    </w:rPr>
  </w:style>
  <w:style w:type="character" w:styleId="PageNumber">
    <w:name w:val="page number"/>
    <w:basedOn w:val="DefaultParagraphFont"/>
    <w:uiPriority w:val="99"/>
    <w:rsid w:val="00E03502"/>
    <w:rPr>
      <w:rFonts w:cs="Times New Roman"/>
    </w:rPr>
  </w:style>
  <w:style w:type="paragraph" w:styleId="BodyTextIndent">
    <w:name w:val="Body Text Indent"/>
    <w:basedOn w:val="Normal"/>
    <w:link w:val="BodyTextIndentChar"/>
    <w:uiPriority w:val="99"/>
    <w:rsid w:val="00E03502"/>
    <w:pPr>
      <w:ind w:left="720" w:hanging="360"/>
    </w:pPr>
    <w:rPr>
      <w:rFonts w:eastAsia="Times New Roman"/>
      <w:sz w:val="20"/>
    </w:rPr>
  </w:style>
  <w:style w:type="character" w:customStyle="1" w:styleId="BodyTextIndentChar">
    <w:name w:val="Body Text Indent Char"/>
    <w:basedOn w:val="DefaultParagraphFont"/>
    <w:link w:val="BodyTextIndent"/>
    <w:uiPriority w:val="99"/>
    <w:rsid w:val="00E03502"/>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E03502"/>
    <w:pPr>
      <w:ind w:left="720" w:hanging="720"/>
    </w:pPr>
    <w:rPr>
      <w:rFonts w:eastAsia="Times New Roman"/>
      <w:sz w:val="20"/>
    </w:rPr>
  </w:style>
  <w:style w:type="character" w:customStyle="1" w:styleId="BodyTextIndent2Char">
    <w:name w:val="Body Text Indent 2 Char"/>
    <w:basedOn w:val="DefaultParagraphFont"/>
    <w:link w:val="BodyTextIndent2"/>
    <w:uiPriority w:val="99"/>
    <w:rsid w:val="00E03502"/>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3502"/>
    <w:pPr>
      <w:ind w:left="720" w:hanging="360"/>
    </w:pPr>
    <w:rPr>
      <w:rFonts w:eastAsia="Times New Roman"/>
      <w:sz w:val="16"/>
      <w:szCs w:val="16"/>
    </w:rPr>
  </w:style>
  <w:style w:type="character" w:customStyle="1" w:styleId="BodyTextIndent3Char">
    <w:name w:val="Body Text Indent 3 Char"/>
    <w:basedOn w:val="DefaultParagraphFont"/>
    <w:link w:val="BodyTextIndent3"/>
    <w:uiPriority w:val="99"/>
    <w:rsid w:val="00E03502"/>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rsid w:val="00E03502"/>
    <w:rPr>
      <w:b/>
      <w:bCs/>
    </w:rPr>
  </w:style>
  <w:style w:type="character" w:customStyle="1" w:styleId="CommentSubjectChar">
    <w:name w:val="Comment Subject Char"/>
    <w:basedOn w:val="CommentTextChar"/>
    <w:link w:val="CommentSubject"/>
    <w:uiPriority w:val="99"/>
    <w:semiHidden/>
    <w:rsid w:val="00E03502"/>
    <w:rPr>
      <w:rFonts w:ascii="Times New Roman" w:eastAsia="Times New Roman" w:hAnsi="Times New Roman" w:cs="Times New Roman"/>
      <w:b/>
      <w:bCs/>
      <w:sz w:val="20"/>
      <w:szCs w:val="20"/>
    </w:rPr>
  </w:style>
  <w:style w:type="paragraph" w:styleId="ListParagraph">
    <w:name w:val="List Paragraph"/>
    <w:basedOn w:val="Normal"/>
    <w:uiPriority w:val="99"/>
    <w:qFormat/>
    <w:rsid w:val="00E03502"/>
    <w:pPr>
      <w:ind w:left="7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02"/>
    <w:pPr>
      <w:spacing w:after="200" w:line="276" w:lineRule="auto"/>
    </w:pPr>
  </w:style>
  <w:style w:type="paragraph" w:styleId="Heading1">
    <w:name w:val="heading 1"/>
    <w:basedOn w:val="Normal"/>
    <w:next w:val="Normal"/>
    <w:link w:val="Heading1Char"/>
    <w:uiPriority w:val="99"/>
    <w:qFormat/>
    <w:rsid w:val="00E03502"/>
    <w:pPr>
      <w:keepNext/>
      <w:ind w:left="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E03502"/>
    <w:pPr>
      <w:keepNext/>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03502"/>
    <w:rPr>
      <w:rFonts w:asciiTheme="minorHAnsi" w:hAnsiTheme="minorHAnsi"/>
      <w:sz w:val="20"/>
    </w:rPr>
  </w:style>
  <w:style w:type="character" w:customStyle="1" w:styleId="BalloonTextChar">
    <w:name w:val="Balloon Text Char"/>
    <w:basedOn w:val="DefaultParagraphFont"/>
    <w:link w:val="BalloonText"/>
    <w:uiPriority w:val="99"/>
    <w:semiHidden/>
    <w:rsid w:val="00E03502"/>
    <w:rPr>
      <w:sz w:val="20"/>
      <w:szCs w:val="20"/>
    </w:rPr>
  </w:style>
  <w:style w:type="paragraph" w:customStyle="1" w:styleId="DefinitionList">
    <w:name w:val="Definition List"/>
    <w:basedOn w:val="Normal"/>
    <w:next w:val="Normal"/>
    <w:uiPriority w:val="99"/>
    <w:rsid w:val="00E03502"/>
    <w:pPr>
      <w:autoSpaceDE w:val="0"/>
      <w:autoSpaceDN w:val="0"/>
      <w:adjustRightInd w:val="0"/>
      <w:ind w:left="360"/>
    </w:pPr>
    <w:rPr>
      <w:rFonts w:eastAsia="Times New Roman"/>
      <w:szCs w:val="24"/>
    </w:rPr>
  </w:style>
  <w:style w:type="character" w:customStyle="1" w:styleId="Heading1Char">
    <w:name w:val="Heading 1 Char"/>
    <w:basedOn w:val="DefaultParagraphFont"/>
    <w:link w:val="Heading1"/>
    <w:uiPriority w:val="99"/>
    <w:rsid w:val="00E035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E03502"/>
    <w:rPr>
      <w:rFonts w:ascii="Cambria" w:eastAsia="Times New Roman" w:hAnsi="Cambria" w:cs="Times New Roman"/>
      <w:b/>
      <w:bCs/>
      <w:i/>
      <w:iCs/>
      <w:sz w:val="28"/>
      <w:szCs w:val="28"/>
    </w:rPr>
  </w:style>
  <w:style w:type="paragraph" w:styleId="CommentText">
    <w:name w:val="annotation text"/>
    <w:basedOn w:val="Normal"/>
    <w:link w:val="CommentTextChar"/>
    <w:uiPriority w:val="99"/>
    <w:semiHidden/>
    <w:rsid w:val="00E03502"/>
    <w:rPr>
      <w:rFonts w:eastAsia="Times New Roman"/>
      <w:sz w:val="20"/>
    </w:rPr>
  </w:style>
  <w:style w:type="character" w:customStyle="1" w:styleId="CommentTextChar">
    <w:name w:val="Comment Text Char"/>
    <w:basedOn w:val="DefaultParagraphFont"/>
    <w:link w:val="CommentText"/>
    <w:uiPriority w:val="99"/>
    <w:semiHidden/>
    <w:rsid w:val="00E03502"/>
    <w:rPr>
      <w:rFonts w:ascii="Times New Roman" w:eastAsia="Times New Roman" w:hAnsi="Times New Roman" w:cs="Times New Roman"/>
      <w:sz w:val="20"/>
      <w:szCs w:val="20"/>
    </w:rPr>
  </w:style>
  <w:style w:type="paragraph" w:styleId="Header">
    <w:name w:val="header"/>
    <w:basedOn w:val="Normal"/>
    <w:link w:val="HeaderChar"/>
    <w:uiPriority w:val="99"/>
    <w:rsid w:val="00E03502"/>
    <w:pPr>
      <w:tabs>
        <w:tab w:val="center" w:pos="4320"/>
        <w:tab w:val="right" w:pos="8640"/>
      </w:tabs>
    </w:pPr>
    <w:rPr>
      <w:rFonts w:eastAsia="Times New Roman"/>
      <w:sz w:val="20"/>
    </w:rPr>
  </w:style>
  <w:style w:type="character" w:customStyle="1" w:styleId="HeaderChar">
    <w:name w:val="Header Char"/>
    <w:basedOn w:val="DefaultParagraphFont"/>
    <w:link w:val="Header"/>
    <w:uiPriority w:val="99"/>
    <w:rsid w:val="00E03502"/>
    <w:rPr>
      <w:rFonts w:ascii="Times New Roman" w:eastAsia="Times New Roman" w:hAnsi="Times New Roman" w:cs="Times New Roman"/>
      <w:sz w:val="20"/>
      <w:szCs w:val="20"/>
    </w:rPr>
  </w:style>
  <w:style w:type="paragraph" w:styleId="Footer">
    <w:name w:val="footer"/>
    <w:basedOn w:val="Normal"/>
    <w:link w:val="FooterChar"/>
    <w:uiPriority w:val="99"/>
    <w:rsid w:val="00E03502"/>
    <w:pPr>
      <w:tabs>
        <w:tab w:val="center" w:pos="4320"/>
        <w:tab w:val="right" w:pos="8640"/>
      </w:tabs>
    </w:pPr>
    <w:rPr>
      <w:rFonts w:eastAsia="Times New Roman"/>
      <w:sz w:val="20"/>
    </w:rPr>
  </w:style>
  <w:style w:type="character" w:customStyle="1" w:styleId="FooterChar">
    <w:name w:val="Footer Char"/>
    <w:basedOn w:val="DefaultParagraphFont"/>
    <w:link w:val="Footer"/>
    <w:uiPriority w:val="99"/>
    <w:rsid w:val="00E035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03502"/>
    <w:rPr>
      <w:rFonts w:cs="Times New Roman"/>
      <w:sz w:val="16"/>
    </w:rPr>
  </w:style>
  <w:style w:type="character" w:styleId="PageNumber">
    <w:name w:val="page number"/>
    <w:basedOn w:val="DefaultParagraphFont"/>
    <w:uiPriority w:val="99"/>
    <w:rsid w:val="00E03502"/>
    <w:rPr>
      <w:rFonts w:cs="Times New Roman"/>
    </w:rPr>
  </w:style>
  <w:style w:type="paragraph" w:styleId="BodyTextIndent">
    <w:name w:val="Body Text Indent"/>
    <w:basedOn w:val="Normal"/>
    <w:link w:val="BodyTextIndentChar"/>
    <w:uiPriority w:val="99"/>
    <w:rsid w:val="00E03502"/>
    <w:pPr>
      <w:ind w:left="720" w:hanging="360"/>
    </w:pPr>
    <w:rPr>
      <w:rFonts w:eastAsia="Times New Roman"/>
      <w:sz w:val="20"/>
    </w:rPr>
  </w:style>
  <w:style w:type="character" w:customStyle="1" w:styleId="BodyTextIndentChar">
    <w:name w:val="Body Text Indent Char"/>
    <w:basedOn w:val="DefaultParagraphFont"/>
    <w:link w:val="BodyTextIndent"/>
    <w:uiPriority w:val="99"/>
    <w:rsid w:val="00E03502"/>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E03502"/>
    <w:pPr>
      <w:ind w:left="720" w:hanging="720"/>
    </w:pPr>
    <w:rPr>
      <w:rFonts w:eastAsia="Times New Roman"/>
      <w:sz w:val="20"/>
    </w:rPr>
  </w:style>
  <w:style w:type="character" w:customStyle="1" w:styleId="BodyTextIndent2Char">
    <w:name w:val="Body Text Indent 2 Char"/>
    <w:basedOn w:val="DefaultParagraphFont"/>
    <w:link w:val="BodyTextIndent2"/>
    <w:uiPriority w:val="99"/>
    <w:rsid w:val="00E03502"/>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3502"/>
    <w:pPr>
      <w:ind w:left="720" w:hanging="360"/>
    </w:pPr>
    <w:rPr>
      <w:rFonts w:eastAsia="Times New Roman"/>
      <w:sz w:val="16"/>
      <w:szCs w:val="16"/>
    </w:rPr>
  </w:style>
  <w:style w:type="character" w:customStyle="1" w:styleId="BodyTextIndent3Char">
    <w:name w:val="Body Text Indent 3 Char"/>
    <w:basedOn w:val="DefaultParagraphFont"/>
    <w:link w:val="BodyTextIndent3"/>
    <w:uiPriority w:val="99"/>
    <w:rsid w:val="00E03502"/>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rsid w:val="00E03502"/>
    <w:rPr>
      <w:b/>
      <w:bCs/>
    </w:rPr>
  </w:style>
  <w:style w:type="character" w:customStyle="1" w:styleId="CommentSubjectChar">
    <w:name w:val="Comment Subject Char"/>
    <w:basedOn w:val="CommentTextChar"/>
    <w:link w:val="CommentSubject"/>
    <w:uiPriority w:val="99"/>
    <w:semiHidden/>
    <w:rsid w:val="00E03502"/>
    <w:rPr>
      <w:rFonts w:ascii="Times New Roman" w:eastAsia="Times New Roman" w:hAnsi="Times New Roman" w:cs="Times New Roman"/>
      <w:b/>
      <w:bCs/>
      <w:sz w:val="20"/>
      <w:szCs w:val="20"/>
    </w:rPr>
  </w:style>
  <w:style w:type="paragraph" w:styleId="ListParagraph">
    <w:name w:val="List Paragraph"/>
    <w:basedOn w:val="Normal"/>
    <w:uiPriority w:val="99"/>
    <w:qFormat/>
    <w:rsid w:val="00E03502"/>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Trisha</dc:creator>
  <cp:keywords/>
  <dc:description/>
  <cp:lastModifiedBy>Hue, Trisha</cp:lastModifiedBy>
  <cp:revision>1</cp:revision>
  <dcterms:created xsi:type="dcterms:W3CDTF">2014-10-28T16:05:00Z</dcterms:created>
  <dcterms:modified xsi:type="dcterms:W3CDTF">2014-10-28T16:06:00Z</dcterms:modified>
</cp:coreProperties>
</file>