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0" w:type="dxa"/>
        <w:tblLook w:val="04A0" w:firstRow="1" w:lastRow="0" w:firstColumn="1" w:lastColumn="0" w:noHBand="0" w:noVBand="1"/>
      </w:tblPr>
      <w:tblGrid>
        <w:gridCol w:w="5525"/>
        <w:gridCol w:w="5525"/>
      </w:tblGrid>
      <w:tr w:rsidR="0054285B" w:rsidTr="0047673C">
        <w:trPr>
          <w:trHeight w:val="5545"/>
        </w:trPr>
        <w:tc>
          <w:tcPr>
            <w:tcW w:w="5525" w:type="dxa"/>
          </w:tcPr>
          <w:p w:rsidR="0054285B" w:rsidRPr="002569B6" w:rsidRDefault="0054285B" w:rsidP="00B90F84">
            <w:pPr>
              <w:rPr>
                <w:b/>
              </w:rPr>
            </w:pPr>
            <w:bookmarkStart w:id="0" w:name="_GoBack"/>
            <w:bookmarkEnd w:id="0"/>
            <w:r w:rsidRPr="002569B6">
              <w:rPr>
                <w:b/>
              </w:rPr>
              <w:t>Living Donor</w:t>
            </w:r>
          </w:p>
          <w:p w:rsidR="0054285B" w:rsidRDefault="0054285B" w:rsidP="00B90F84"/>
          <w:p w:rsidR="0054285B" w:rsidRDefault="0054285B" w:rsidP="00B90F84">
            <w:r>
              <w:t>Post Op: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1"/>
              </w:numPr>
            </w:pPr>
            <w:r>
              <w:t>PACU H&amp;H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1"/>
              </w:numPr>
            </w:pPr>
            <w:r>
              <w:t xml:space="preserve">6 </w:t>
            </w:r>
            <w:proofErr w:type="spellStart"/>
            <w:r>
              <w:t>hr</w:t>
            </w:r>
            <w:proofErr w:type="spellEnd"/>
            <w:r>
              <w:t xml:space="preserve"> post op H&amp;H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1"/>
              </w:numPr>
            </w:pPr>
            <w:r>
              <w:t>6hr POC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Adv</w:t>
            </w:r>
            <w:proofErr w:type="spellEnd"/>
            <w:r>
              <w:t xml:space="preserve"> to clears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1"/>
              </w:numPr>
            </w:pPr>
            <w:r>
              <w:t>IV TKO</w:t>
            </w:r>
          </w:p>
          <w:p w:rsidR="0054285B" w:rsidRDefault="0054285B" w:rsidP="00B90F84">
            <w:r>
              <w:t>POD 1: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Adv</w:t>
            </w:r>
            <w:proofErr w:type="spellEnd"/>
            <w:r>
              <w:t xml:space="preserve"> to regular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r>
              <w:t>Norco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r>
              <w:t>dc PCA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r>
              <w:t>SLIV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dulcolax</w:t>
            </w:r>
            <w:proofErr w:type="spellEnd"/>
            <w:r>
              <w:t xml:space="preserve"> daily prn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3"/>
              </w:numPr>
            </w:pPr>
            <w:r>
              <w:t xml:space="preserve">dc </w:t>
            </w:r>
            <w:proofErr w:type="spellStart"/>
            <w:r>
              <w:t>foley</w:t>
            </w:r>
            <w:proofErr w:type="spellEnd"/>
          </w:p>
          <w:p w:rsidR="0054285B" w:rsidRDefault="0054285B" w:rsidP="00B90F84">
            <w:r>
              <w:t>POD 2: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>dc home</w:t>
            </w:r>
          </w:p>
          <w:p w:rsidR="0054285B" w:rsidRDefault="0054285B" w:rsidP="00B90F84"/>
        </w:tc>
        <w:tc>
          <w:tcPr>
            <w:tcW w:w="5525" w:type="dxa"/>
            <w:vMerge w:val="restart"/>
          </w:tcPr>
          <w:p w:rsidR="0054285B" w:rsidRPr="002569B6" w:rsidRDefault="0054285B" w:rsidP="00B90F84">
            <w:pPr>
              <w:rPr>
                <w:b/>
              </w:rPr>
            </w:pPr>
            <w:r w:rsidRPr="002569B6">
              <w:rPr>
                <w:b/>
              </w:rPr>
              <w:t>Kidney Recipients</w:t>
            </w:r>
          </w:p>
          <w:p w:rsidR="0054285B" w:rsidRDefault="0054285B" w:rsidP="00B90F84"/>
          <w:p w:rsidR="0054285B" w:rsidRDefault="0054285B" w:rsidP="00B90F84">
            <w:r>
              <w:t>Pre Op: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>Induction</w:t>
            </w:r>
          </w:p>
          <w:p w:rsidR="0054285B" w:rsidRDefault="0054285B" w:rsidP="00B90F84"/>
          <w:p w:rsidR="0054285B" w:rsidRDefault="0054285B" w:rsidP="00B90F84">
            <w:r>
              <w:t>Post Op: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>PACU labs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>6hr POC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Adv</w:t>
            </w:r>
            <w:proofErr w:type="spellEnd"/>
            <w:r>
              <w:t xml:space="preserve"> to clears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>POD 1 Induction Meds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4"/>
              </w:numPr>
            </w:pPr>
            <w:r>
              <w:t xml:space="preserve">Daily </w:t>
            </w:r>
            <w:r w:rsidR="0047673C">
              <w:t xml:space="preserve">CBC w Diff (Induction) and </w:t>
            </w:r>
            <w:proofErr w:type="spellStart"/>
            <w:r w:rsidR="0047673C">
              <w:t>Chem</w:t>
            </w:r>
            <w:proofErr w:type="spellEnd"/>
          </w:p>
          <w:p w:rsidR="0054285B" w:rsidRDefault="0054285B" w:rsidP="00B90F84"/>
          <w:p w:rsidR="0054285B" w:rsidRDefault="0054285B" w:rsidP="00B90F84">
            <w:r>
              <w:t>POD 1: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Adv</w:t>
            </w:r>
            <w:proofErr w:type="spellEnd"/>
            <w:r>
              <w:t xml:space="preserve"> to Renal</w:t>
            </w:r>
            <w:r w:rsidR="0047673C">
              <w:t xml:space="preserve"> diet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SLIV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Norco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dc PCA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dulcolax</w:t>
            </w:r>
            <w:proofErr w:type="spellEnd"/>
            <w:r>
              <w:t xml:space="preserve"> daily prn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dc CBI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resume home meds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POD 2 Induction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r>
              <w:t>Start Immunosuppression</w:t>
            </w:r>
          </w:p>
          <w:p w:rsidR="0054285B" w:rsidRDefault="0054285B" w:rsidP="00B90F8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Immuno</w:t>
            </w:r>
            <w:proofErr w:type="spellEnd"/>
            <w:r>
              <w:t xml:space="preserve"> levels</w:t>
            </w:r>
          </w:p>
          <w:p w:rsidR="0054285B" w:rsidRDefault="0054285B" w:rsidP="0054285B">
            <w:r>
              <w:t>POD 2:</w:t>
            </w:r>
          </w:p>
          <w:p w:rsidR="0054285B" w:rsidRDefault="0054285B" w:rsidP="0054285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Adv</w:t>
            </w:r>
            <w:proofErr w:type="spellEnd"/>
            <w:r>
              <w:t xml:space="preserve"> to Regular</w:t>
            </w:r>
            <w:r w:rsidR="0047673C">
              <w:t xml:space="preserve"> diet</w:t>
            </w:r>
          </w:p>
          <w:p w:rsidR="0054285B" w:rsidRDefault="0054285B" w:rsidP="0054285B">
            <w:pPr>
              <w:pStyle w:val="ListParagraph"/>
              <w:numPr>
                <w:ilvl w:val="0"/>
                <w:numId w:val="6"/>
              </w:numPr>
            </w:pPr>
            <w:r>
              <w:t xml:space="preserve">dc </w:t>
            </w:r>
            <w:proofErr w:type="spellStart"/>
            <w:r>
              <w:t>foley</w:t>
            </w:r>
            <w:proofErr w:type="spellEnd"/>
            <w:r>
              <w:t xml:space="preserve"> (Roberts)</w:t>
            </w:r>
          </w:p>
          <w:p w:rsidR="0054285B" w:rsidRDefault="0054285B" w:rsidP="0054285B">
            <w:pPr>
              <w:pStyle w:val="ListParagraph"/>
              <w:numPr>
                <w:ilvl w:val="0"/>
                <w:numId w:val="6"/>
              </w:numPr>
            </w:pPr>
            <w:r>
              <w:t>POD 3 Induction</w:t>
            </w:r>
          </w:p>
          <w:p w:rsidR="0054285B" w:rsidRDefault="0054285B" w:rsidP="0054285B">
            <w:pPr>
              <w:pStyle w:val="ListParagraph"/>
              <w:numPr>
                <w:ilvl w:val="0"/>
                <w:numId w:val="6"/>
              </w:numPr>
            </w:pPr>
            <w:r>
              <w:t>adjust immunosuppression</w:t>
            </w:r>
          </w:p>
          <w:p w:rsidR="0054285B" w:rsidRDefault="0054285B" w:rsidP="0054285B"/>
          <w:p w:rsidR="0054285B" w:rsidRDefault="0054285B" w:rsidP="0054285B">
            <w:r>
              <w:t>POD 3:</w:t>
            </w:r>
          </w:p>
          <w:p w:rsidR="0054285B" w:rsidRDefault="0054285B" w:rsidP="0054285B">
            <w:pPr>
              <w:pStyle w:val="ListParagraph"/>
              <w:numPr>
                <w:ilvl w:val="0"/>
                <w:numId w:val="7"/>
              </w:numPr>
            </w:pPr>
            <w:r>
              <w:t xml:space="preserve">dc </w:t>
            </w:r>
            <w:proofErr w:type="spellStart"/>
            <w:r>
              <w:t>foley</w:t>
            </w:r>
            <w:proofErr w:type="spellEnd"/>
          </w:p>
          <w:p w:rsidR="0054285B" w:rsidRDefault="0054285B" w:rsidP="0054285B">
            <w:pPr>
              <w:pStyle w:val="ListParagraph"/>
              <w:numPr>
                <w:ilvl w:val="0"/>
                <w:numId w:val="7"/>
              </w:numPr>
            </w:pPr>
            <w:r>
              <w:t>dc home</w:t>
            </w:r>
          </w:p>
          <w:p w:rsidR="0047673C" w:rsidRDefault="0047673C" w:rsidP="0047673C"/>
          <w:p w:rsidR="0047673C" w:rsidRDefault="0047673C" w:rsidP="0047673C"/>
          <w:p w:rsidR="0047673C" w:rsidRDefault="0047673C" w:rsidP="0047673C">
            <w:r>
              <w:t>PRN:</w:t>
            </w:r>
          </w:p>
          <w:p w:rsidR="0047673C" w:rsidRDefault="0047673C" w:rsidP="0047673C">
            <w:pPr>
              <w:pStyle w:val="ListParagraph"/>
              <w:numPr>
                <w:ilvl w:val="0"/>
                <w:numId w:val="8"/>
              </w:numPr>
            </w:pPr>
            <w:r>
              <w:t>Graft US</w:t>
            </w:r>
          </w:p>
          <w:p w:rsidR="0047673C" w:rsidRDefault="0047673C" w:rsidP="0047673C">
            <w:pPr>
              <w:pStyle w:val="ListParagraph"/>
              <w:numPr>
                <w:ilvl w:val="0"/>
                <w:numId w:val="8"/>
              </w:numPr>
            </w:pPr>
            <w:r>
              <w:t>HD</w:t>
            </w:r>
          </w:p>
          <w:p w:rsidR="0047673C" w:rsidRDefault="0047673C" w:rsidP="0047673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Aranesp</w:t>
            </w:r>
            <w:proofErr w:type="spellEnd"/>
          </w:p>
        </w:tc>
      </w:tr>
      <w:tr w:rsidR="007F030C" w:rsidTr="0047673C">
        <w:trPr>
          <w:trHeight w:val="8457"/>
        </w:trPr>
        <w:tc>
          <w:tcPr>
            <w:tcW w:w="5525" w:type="dxa"/>
          </w:tcPr>
          <w:p w:rsidR="007F030C" w:rsidRPr="002569B6" w:rsidRDefault="007F030C" w:rsidP="00B90F84">
            <w:pPr>
              <w:rPr>
                <w:b/>
              </w:rPr>
            </w:pPr>
            <w:r w:rsidRPr="002569B6">
              <w:rPr>
                <w:b/>
              </w:rPr>
              <w:t>NO Induction</w:t>
            </w:r>
          </w:p>
          <w:tbl>
            <w:tblPr>
              <w:tblStyle w:val="TableGrid"/>
              <w:tblpPr w:leftFromText="180" w:rightFromText="180" w:vertAnchor="page" w:horzAnchor="margin" w:tblpY="271"/>
              <w:tblOverlap w:val="never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857"/>
              <w:gridCol w:w="1405"/>
              <w:gridCol w:w="1757"/>
            </w:tblGrid>
            <w:tr w:rsidR="0047673C" w:rsidTr="0047673C">
              <w:trPr>
                <w:trHeight w:val="410"/>
              </w:trPr>
              <w:tc>
                <w:tcPr>
                  <w:tcW w:w="857" w:type="dxa"/>
                </w:tcPr>
                <w:p w:rsidR="0047673C" w:rsidRDefault="0047673C" w:rsidP="007F030C">
                  <w:r>
                    <w:t>POD</w:t>
                  </w:r>
                </w:p>
              </w:tc>
              <w:tc>
                <w:tcPr>
                  <w:tcW w:w="1405" w:type="dxa"/>
                </w:tcPr>
                <w:p w:rsidR="0047673C" w:rsidRDefault="0047673C" w:rsidP="007F030C">
                  <w:r>
                    <w:t>Prednisone</w:t>
                  </w:r>
                </w:p>
              </w:tc>
              <w:tc>
                <w:tcPr>
                  <w:tcW w:w="1757" w:type="dxa"/>
                </w:tcPr>
                <w:p w:rsidR="0047673C" w:rsidRDefault="0047673C" w:rsidP="00FE21F8">
                  <w:proofErr w:type="spellStart"/>
                  <w:r>
                    <w:t>Cellcept</w:t>
                  </w:r>
                  <w:proofErr w:type="spellEnd"/>
                </w:p>
              </w:tc>
            </w:tr>
            <w:tr w:rsidR="0047673C" w:rsidTr="0047673C">
              <w:trPr>
                <w:trHeight w:val="387"/>
              </w:trPr>
              <w:tc>
                <w:tcPr>
                  <w:tcW w:w="857" w:type="dxa"/>
                </w:tcPr>
                <w:p w:rsidR="0047673C" w:rsidRDefault="0047673C" w:rsidP="007F030C">
                  <w:r>
                    <w:t>0</w:t>
                  </w:r>
                </w:p>
              </w:tc>
              <w:tc>
                <w:tcPr>
                  <w:tcW w:w="1405" w:type="dxa"/>
                </w:tcPr>
                <w:p w:rsidR="0047673C" w:rsidRDefault="0047673C" w:rsidP="007F030C">
                  <w:r>
                    <w:t>500</w:t>
                  </w:r>
                </w:p>
              </w:tc>
              <w:tc>
                <w:tcPr>
                  <w:tcW w:w="1757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857" w:type="dxa"/>
                </w:tcPr>
                <w:p w:rsidR="0047673C" w:rsidRDefault="0047673C" w:rsidP="007F030C">
                  <w:r>
                    <w:t>1</w:t>
                  </w:r>
                </w:p>
              </w:tc>
              <w:tc>
                <w:tcPr>
                  <w:tcW w:w="1405" w:type="dxa"/>
                </w:tcPr>
                <w:p w:rsidR="0047673C" w:rsidRDefault="0047673C" w:rsidP="007F030C">
                  <w:r>
                    <w:t>250</w:t>
                  </w:r>
                </w:p>
              </w:tc>
              <w:tc>
                <w:tcPr>
                  <w:tcW w:w="1757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857" w:type="dxa"/>
                </w:tcPr>
                <w:p w:rsidR="0047673C" w:rsidRDefault="0047673C" w:rsidP="007F030C">
                  <w:r>
                    <w:t>2</w:t>
                  </w:r>
                </w:p>
              </w:tc>
              <w:tc>
                <w:tcPr>
                  <w:tcW w:w="1405" w:type="dxa"/>
                </w:tcPr>
                <w:p w:rsidR="0047673C" w:rsidRDefault="0047673C" w:rsidP="007F030C">
                  <w:r>
                    <w:t>2mg/kg</w:t>
                  </w:r>
                </w:p>
              </w:tc>
              <w:tc>
                <w:tcPr>
                  <w:tcW w:w="1757" w:type="dxa"/>
                </w:tcPr>
                <w:p w:rsidR="0047673C" w:rsidRDefault="0047673C" w:rsidP="007F030C">
                  <w:r>
                    <w:t>720mg/1g bid</w:t>
                  </w:r>
                </w:p>
              </w:tc>
            </w:tr>
          </w:tbl>
          <w:p w:rsidR="007F030C" w:rsidRDefault="007F030C" w:rsidP="00B90F84"/>
          <w:p w:rsidR="007F030C" w:rsidRDefault="007F030C" w:rsidP="00B90F84"/>
          <w:p w:rsidR="007F030C" w:rsidRDefault="007F030C" w:rsidP="00B90F84"/>
          <w:p w:rsidR="007F030C" w:rsidRDefault="007F030C" w:rsidP="00B90F84"/>
          <w:p w:rsidR="007F030C" w:rsidRDefault="007F030C" w:rsidP="00B90F84"/>
          <w:p w:rsidR="007F030C" w:rsidRDefault="007F030C" w:rsidP="00B90F84"/>
          <w:p w:rsidR="0047673C" w:rsidRDefault="0047673C" w:rsidP="00B90F84"/>
          <w:p w:rsidR="007F030C" w:rsidRDefault="007F030C" w:rsidP="00B90F84">
            <w:proofErr w:type="spellStart"/>
            <w:r w:rsidRPr="002569B6">
              <w:rPr>
                <w:b/>
              </w:rPr>
              <w:t>Thymo</w:t>
            </w:r>
            <w:proofErr w:type="spellEnd"/>
            <w:r w:rsidRPr="002569B6">
              <w:rPr>
                <w:b/>
              </w:rPr>
              <w:t xml:space="preserve"> Induction</w:t>
            </w:r>
            <w:r>
              <w:t xml:space="preserve"> </w:t>
            </w:r>
            <w:r w:rsidR="002569B6">
              <w:t xml:space="preserve"> *round </w:t>
            </w:r>
            <w:r w:rsidR="00394D93">
              <w:t xml:space="preserve">doses of </w:t>
            </w:r>
            <w:r w:rsidR="002569B6">
              <w:t>25mg</w:t>
            </w:r>
          </w:p>
          <w:p w:rsidR="007F030C" w:rsidRDefault="007F030C" w:rsidP="00B90F84">
            <w:r>
              <w:t>Full: 6mg/kg  total divided over 4 days</w:t>
            </w:r>
          </w:p>
          <w:p w:rsidR="007F030C" w:rsidRDefault="007F030C" w:rsidP="00B90F84">
            <w:r>
              <w:t>Lite: 3mg/kg daily for 3 days</w:t>
            </w:r>
          </w:p>
          <w:tbl>
            <w:tblPr>
              <w:tblStyle w:val="TableGrid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857"/>
              <w:gridCol w:w="1405"/>
              <w:gridCol w:w="1405"/>
              <w:gridCol w:w="1405"/>
            </w:tblGrid>
            <w:tr w:rsidR="007F030C" w:rsidTr="0047673C">
              <w:trPr>
                <w:trHeight w:val="410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POD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proofErr w:type="spellStart"/>
                  <w:r>
                    <w:t>Thymo</w:t>
                  </w:r>
                  <w:proofErr w:type="spellEnd"/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Prednisone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proofErr w:type="spellStart"/>
                  <w:r>
                    <w:t>Cellcept</w:t>
                  </w:r>
                  <w:proofErr w:type="spellEnd"/>
                </w:p>
              </w:tc>
            </w:tr>
            <w:tr w:rsidR="007F030C" w:rsidTr="0047673C">
              <w:trPr>
                <w:trHeight w:val="387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0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/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500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720mg/1g</w:t>
                  </w:r>
                </w:p>
              </w:tc>
            </w:tr>
            <w:tr w:rsidR="007F030C" w:rsidTr="0047673C">
              <w:trPr>
                <w:trHeight w:val="410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1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/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250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500mg bid</w:t>
                  </w:r>
                </w:p>
              </w:tc>
            </w:tr>
            <w:tr w:rsidR="007F030C" w:rsidTr="0047673C">
              <w:trPr>
                <w:trHeight w:val="410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2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/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125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500mg bid</w:t>
                  </w:r>
                </w:p>
              </w:tc>
            </w:tr>
            <w:tr w:rsidR="007F030C" w:rsidTr="0047673C">
              <w:trPr>
                <w:trHeight w:val="410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3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/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60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500mg bid</w:t>
                  </w:r>
                </w:p>
              </w:tc>
            </w:tr>
            <w:tr w:rsidR="007F030C" w:rsidTr="0047673C">
              <w:trPr>
                <w:trHeight w:val="410"/>
              </w:trPr>
              <w:tc>
                <w:tcPr>
                  <w:tcW w:w="857" w:type="dxa"/>
                </w:tcPr>
                <w:p w:rsidR="007F030C" w:rsidRDefault="007F030C" w:rsidP="00B90F84">
                  <w:r>
                    <w:t>4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/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30</w:t>
                  </w:r>
                </w:p>
              </w:tc>
              <w:tc>
                <w:tcPr>
                  <w:tcW w:w="1405" w:type="dxa"/>
                </w:tcPr>
                <w:p w:rsidR="007F030C" w:rsidRDefault="007F030C" w:rsidP="00B90F84">
                  <w:r>
                    <w:t>500mg bid</w:t>
                  </w:r>
                </w:p>
              </w:tc>
            </w:tr>
          </w:tbl>
          <w:p w:rsidR="007F030C" w:rsidRDefault="007F030C" w:rsidP="007F030C"/>
          <w:p w:rsidR="007F030C" w:rsidRPr="002569B6" w:rsidRDefault="007F030C" w:rsidP="007F030C">
            <w:pPr>
              <w:rPr>
                <w:b/>
              </w:rPr>
            </w:pPr>
            <w:proofErr w:type="spellStart"/>
            <w:r w:rsidRPr="002569B6">
              <w:rPr>
                <w:b/>
              </w:rPr>
              <w:t>Simulect</w:t>
            </w:r>
            <w:proofErr w:type="spellEnd"/>
            <w:r w:rsidRPr="002569B6">
              <w:rPr>
                <w:b/>
              </w:rPr>
              <w:t xml:space="preserve"> Induction</w:t>
            </w:r>
          </w:p>
          <w:tbl>
            <w:tblPr>
              <w:tblStyle w:val="TableGrid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717"/>
              <w:gridCol w:w="1136"/>
              <w:gridCol w:w="1445"/>
              <w:gridCol w:w="1773"/>
            </w:tblGrid>
            <w:tr w:rsidR="0047673C" w:rsidTr="0047673C">
              <w:trPr>
                <w:trHeight w:val="410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POD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>
                  <w:proofErr w:type="spellStart"/>
                  <w:r>
                    <w:t>Simulect</w:t>
                  </w:r>
                  <w:proofErr w:type="spellEnd"/>
                </w:p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Prednisone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proofErr w:type="spellStart"/>
                  <w:r>
                    <w:t>Cellcept</w:t>
                  </w:r>
                  <w:proofErr w:type="spellEnd"/>
                </w:p>
              </w:tc>
            </w:tr>
            <w:tr w:rsidR="0047673C" w:rsidTr="0047673C">
              <w:trPr>
                <w:trHeight w:val="387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0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>
                  <w:r>
                    <w:t>20mg</w:t>
                  </w:r>
                </w:p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500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1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/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250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2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/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125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3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>
                  <w:r>
                    <w:t>20mg</w:t>
                  </w:r>
                </w:p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60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  <w:tr w:rsidR="0047673C" w:rsidTr="0047673C">
              <w:trPr>
                <w:trHeight w:val="410"/>
              </w:trPr>
              <w:tc>
                <w:tcPr>
                  <w:tcW w:w="717" w:type="dxa"/>
                </w:tcPr>
                <w:p w:rsidR="0047673C" w:rsidRDefault="0047673C" w:rsidP="00FE21F8">
                  <w:r>
                    <w:t>4</w:t>
                  </w:r>
                </w:p>
              </w:tc>
              <w:tc>
                <w:tcPr>
                  <w:tcW w:w="1136" w:type="dxa"/>
                </w:tcPr>
                <w:p w:rsidR="0047673C" w:rsidRDefault="0047673C" w:rsidP="00FE21F8"/>
              </w:tc>
              <w:tc>
                <w:tcPr>
                  <w:tcW w:w="1445" w:type="dxa"/>
                </w:tcPr>
                <w:p w:rsidR="0047673C" w:rsidRDefault="0047673C" w:rsidP="00FE21F8">
                  <w:r>
                    <w:t>30</w:t>
                  </w:r>
                </w:p>
              </w:tc>
              <w:tc>
                <w:tcPr>
                  <w:tcW w:w="1773" w:type="dxa"/>
                </w:tcPr>
                <w:p w:rsidR="0047673C" w:rsidRDefault="0047673C" w:rsidP="00FE21F8">
                  <w:r>
                    <w:t>720mg/1g bid</w:t>
                  </w:r>
                </w:p>
              </w:tc>
            </w:tr>
          </w:tbl>
          <w:p w:rsidR="007F030C" w:rsidRDefault="007F030C" w:rsidP="007F030C"/>
        </w:tc>
        <w:tc>
          <w:tcPr>
            <w:tcW w:w="5525" w:type="dxa"/>
            <w:vMerge/>
          </w:tcPr>
          <w:p w:rsidR="007F030C" w:rsidRDefault="007F030C" w:rsidP="00B90F84"/>
        </w:tc>
      </w:tr>
    </w:tbl>
    <w:p w:rsidR="00B90F84" w:rsidRDefault="00B90F84" w:rsidP="0047673C"/>
    <w:sectPr w:rsidR="00B90F84" w:rsidSect="004767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138"/>
    <w:multiLevelType w:val="hybridMultilevel"/>
    <w:tmpl w:val="D9BCC08E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679B"/>
    <w:multiLevelType w:val="hybridMultilevel"/>
    <w:tmpl w:val="8166C838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F522D"/>
    <w:multiLevelType w:val="hybridMultilevel"/>
    <w:tmpl w:val="ABE87766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816BD"/>
    <w:multiLevelType w:val="hybridMultilevel"/>
    <w:tmpl w:val="12524EB0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57275"/>
    <w:multiLevelType w:val="hybridMultilevel"/>
    <w:tmpl w:val="7C983E6A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6D43"/>
    <w:multiLevelType w:val="hybridMultilevel"/>
    <w:tmpl w:val="01EC10F6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907A3"/>
    <w:multiLevelType w:val="hybridMultilevel"/>
    <w:tmpl w:val="6C8E0038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16205"/>
    <w:multiLevelType w:val="hybridMultilevel"/>
    <w:tmpl w:val="4C20B55C"/>
    <w:lvl w:ilvl="0" w:tplc="ABD6D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84"/>
    <w:rsid w:val="002569B6"/>
    <w:rsid w:val="00394D93"/>
    <w:rsid w:val="004653CA"/>
    <w:rsid w:val="0047673C"/>
    <w:rsid w:val="0054285B"/>
    <w:rsid w:val="007F030C"/>
    <w:rsid w:val="00B90F84"/>
    <w:rsid w:val="00C1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84"/>
    <w:pPr>
      <w:ind w:left="720"/>
      <w:contextualSpacing/>
    </w:pPr>
  </w:style>
  <w:style w:type="table" w:styleId="TableGrid">
    <w:name w:val="Table Grid"/>
    <w:basedOn w:val="TableNormal"/>
    <w:uiPriority w:val="59"/>
    <w:rsid w:val="00B9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84"/>
    <w:pPr>
      <w:ind w:left="720"/>
      <w:contextualSpacing/>
    </w:pPr>
  </w:style>
  <w:style w:type="table" w:styleId="TableGrid">
    <w:name w:val="Table Grid"/>
    <w:basedOn w:val="TableNormal"/>
    <w:uiPriority w:val="59"/>
    <w:rsid w:val="00B9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Kelly</dc:creator>
  <cp:lastModifiedBy>Dodge, Heather</cp:lastModifiedBy>
  <cp:revision>2</cp:revision>
  <cp:lastPrinted>2015-03-25T20:48:00Z</cp:lastPrinted>
  <dcterms:created xsi:type="dcterms:W3CDTF">2015-06-23T23:25:00Z</dcterms:created>
  <dcterms:modified xsi:type="dcterms:W3CDTF">2015-06-23T23:25:00Z</dcterms:modified>
</cp:coreProperties>
</file>