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Measure #130 Universal Documentation and Verification of Current Medications in the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b/>
          <w:bCs/>
        </w:rPr>
        <w:t>Medical Record.</w:t>
      </w:r>
      <w:proofErr w:type="gramEnd"/>
      <w:r>
        <w:rPr>
          <w:rFonts w:ascii="Times New Roman" w:hAnsi="Times New Roman" w:cs="Times New Roman"/>
          <w:b/>
          <w:bCs/>
        </w:rPr>
        <w:t xml:space="preserve"> </w:t>
      </w:r>
      <w:proofErr w:type="gramStart"/>
      <w:r>
        <w:rPr>
          <w:rFonts w:ascii="Times New Roman" w:hAnsi="Times New Roman" w:cs="Times New Roman"/>
        </w:rPr>
        <w:t>NQS Domain – Patient Safety.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Cross-cutting measure.</w:t>
      </w:r>
      <w:proofErr w:type="gramEnd"/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There must be written documentation of current medications with name, dosages, frequency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administered route (including prescription, over-the-counter, herbals, vitamin/ mineral/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dietary</w:t>
      </w:r>
      <w:proofErr w:type="gramEnd"/>
      <w:r>
        <w:rPr>
          <w:rFonts w:ascii="Times New Roman" w:hAnsi="Times New Roman" w:cs="Times New Roman"/>
        </w:rPr>
        <w:t xml:space="preserve"> supplements) each visit. The professional must document in the medical record that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they</w:t>
      </w:r>
      <w:proofErr w:type="gramEnd"/>
      <w:r>
        <w:rPr>
          <w:rFonts w:ascii="Times New Roman" w:hAnsi="Times New Roman" w:cs="Times New Roman"/>
        </w:rPr>
        <w:t xml:space="preserve"> obtained, updated, or reviewed a medication list on the date of the encounter. It should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suffice</w:t>
      </w:r>
      <w:proofErr w:type="gramEnd"/>
      <w:r>
        <w:rPr>
          <w:rFonts w:ascii="Times New Roman" w:hAnsi="Times New Roman" w:cs="Times New Roman"/>
        </w:rPr>
        <w:t xml:space="preserve"> for the patient to verify each visit that a medication list previously provided is still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accurate</w:t>
      </w:r>
      <w:proofErr w:type="gramEnd"/>
      <w:r>
        <w:rPr>
          <w:rFonts w:ascii="Times New Roman" w:hAnsi="Times New Roman" w:cs="Times New Roman"/>
        </w:rPr>
        <w:t>.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CPT Codes 97001, 97002, 97003, 97004, 97532, 92507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CPT II Codes – G8427: Eligible professional attests to documenting in the medical record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they</w:t>
      </w:r>
      <w:proofErr w:type="gramEnd"/>
      <w:r>
        <w:rPr>
          <w:rFonts w:ascii="Times New Roman" w:hAnsi="Times New Roman" w:cs="Times New Roman"/>
        </w:rPr>
        <w:t xml:space="preserve"> obtained, updated or reviewed the </w:t>
      </w:r>
      <w:proofErr w:type="spellStart"/>
      <w:r>
        <w:rPr>
          <w:rFonts w:ascii="Times New Roman" w:hAnsi="Times New Roman" w:cs="Times New Roman"/>
        </w:rPr>
        <w:t>patient‟s</w:t>
      </w:r>
      <w:proofErr w:type="spellEnd"/>
      <w:r>
        <w:rPr>
          <w:rFonts w:ascii="Times New Roman" w:hAnsi="Times New Roman" w:cs="Times New Roman"/>
        </w:rPr>
        <w:t xml:space="preserve"> current medications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G8430: Eligible professional attests to documenting in the medical record the patient is not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eligible</w:t>
      </w:r>
      <w:proofErr w:type="gramEnd"/>
      <w:r>
        <w:rPr>
          <w:rFonts w:ascii="Times New Roman" w:hAnsi="Times New Roman" w:cs="Times New Roman"/>
        </w:rPr>
        <w:t xml:space="preserve"> for a current list of medications be obtained, updated or reviewed by the eligible</w:t>
      </w:r>
      <w:bookmarkStart w:id="0" w:name="_GoBack"/>
      <w:bookmarkEnd w:id="0"/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professional</w:t>
      </w:r>
      <w:proofErr w:type="gramEnd"/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OR </w:t>
      </w:r>
      <w:r>
        <w:rPr>
          <w:rFonts w:ascii="Times New Roman" w:hAnsi="Times New Roman" w:cs="Times New Roman"/>
          <w:i/>
          <w:iCs/>
        </w:rPr>
        <w:t>(the code below does not meet the criteria for successfully reporting this measure)</w:t>
      </w:r>
    </w:p>
    <w:p w:rsidR="00EA5724" w:rsidRDefault="00EA5724" w:rsidP="00EA57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G8428: Current list of medications not documented as obtained, updated, or reviewed by the</w:t>
      </w:r>
    </w:p>
    <w:p w:rsidR="00575DA7" w:rsidRDefault="00EA5724" w:rsidP="00EA5724">
      <w:proofErr w:type="gramStart"/>
      <w:r>
        <w:rPr>
          <w:rFonts w:ascii="Times New Roman" w:hAnsi="Times New Roman" w:cs="Times New Roman"/>
        </w:rPr>
        <w:t>eligible</w:t>
      </w:r>
      <w:proofErr w:type="gramEnd"/>
      <w:r>
        <w:rPr>
          <w:rFonts w:ascii="Times New Roman" w:hAnsi="Times New Roman" w:cs="Times New Roman"/>
        </w:rPr>
        <w:t xml:space="preserve"> professional, reason not given.</w:t>
      </w:r>
    </w:p>
    <w:sectPr w:rsidR="00575D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24"/>
    <w:rsid w:val="00575DA7"/>
    <w:rsid w:val="00EA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Blue</dc:creator>
  <cp:lastModifiedBy>Wendy Blue</cp:lastModifiedBy>
  <cp:revision>1</cp:revision>
  <dcterms:created xsi:type="dcterms:W3CDTF">2016-01-14T16:17:00Z</dcterms:created>
  <dcterms:modified xsi:type="dcterms:W3CDTF">2016-01-14T16:17:00Z</dcterms:modified>
</cp:coreProperties>
</file>