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2D857" w14:textId="61758318" w:rsidR="00867194" w:rsidRDefault="00A84CBE">
      <w:pPr>
        <w:pStyle w:val="Title"/>
        <w:rPr>
          <w:sz w:val="32"/>
        </w:rPr>
      </w:pPr>
      <w:r>
        <w:rPr>
          <w:sz w:val="32"/>
        </w:rPr>
        <w:t xml:space="preserve">Assignment </w:t>
      </w:r>
      <w:r w:rsidR="00867194">
        <w:rPr>
          <w:sz w:val="32"/>
        </w:rPr>
        <w:t>3</w:t>
      </w:r>
      <w:r>
        <w:rPr>
          <w:sz w:val="32"/>
        </w:rPr>
        <w:t>: Cleaning Data</w:t>
      </w:r>
    </w:p>
    <w:p w14:paraId="07B22B1F" w14:textId="77777777" w:rsidR="00867194" w:rsidRDefault="00867194">
      <w:pPr>
        <w:rPr>
          <w:sz w:val="24"/>
        </w:rPr>
      </w:pPr>
    </w:p>
    <w:p w14:paraId="592CE980" w14:textId="77777777" w:rsidR="00867194" w:rsidRDefault="00867194" w:rsidP="00A84CBE">
      <w:pPr>
        <w:rPr>
          <w:sz w:val="24"/>
        </w:rPr>
      </w:pPr>
      <w:r>
        <w:rPr>
          <w:sz w:val="24"/>
        </w:rPr>
        <w:t xml:space="preserve">The goal of this lab is for you to understand and practice the </w:t>
      </w:r>
      <w:r w:rsidR="007941D0">
        <w:rPr>
          <w:sz w:val="24"/>
        </w:rPr>
        <w:t>basic</w:t>
      </w:r>
      <w:r>
        <w:rPr>
          <w:sz w:val="24"/>
        </w:rPr>
        <w:t xml:space="preserve"> steps involved in getting a dataset ready to analyze (data “cleaning”).  Once again, we will use real data.  But this time, instead of a pre-cleaned simple dataset preloaded into STATA format, you will import data from an Excel spreadsheet, decipher the data with the help of the data collection form, clean up the data, and start analyzing it.  The data is from a survey of persons found by paramedics drunk on the streets of San Francisco.  Paramedics filled out a survey for each patient, including some objective measurements, went through a checklist of criteria designed to help them decide whether or not the patient would be eligible for transport to a “sobering center” (as opposed to an emergency department), and then gave their opinion about whether or not the patient was actually appropriate for the sobering center.  </w:t>
      </w:r>
      <w:r w:rsidR="007941D0">
        <w:rPr>
          <w:sz w:val="24"/>
        </w:rPr>
        <w:t>If you’re interested, here’s the publication (</w:t>
      </w:r>
      <w:hyperlink r:id="rId8" w:history="1">
        <w:r w:rsidR="007941D0" w:rsidRPr="00D872AC">
          <w:rPr>
            <w:rStyle w:val="Hyperlink"/>
            <w:sz w:val="24"/>
          </w:rPr>
          <w:t>http://www.ncbi.nlm.nih.gov/pubmed/20616108</w:t>
        </w:r>
      </w:hyperlink>
      <w:r w:rsidR="007941D0">
        <w:rPr>
          <w:sz w:val="24"/>
        </w:rPr>
        <w:t xml:space="preserve">).  </w:t>
      </w:r>
    </w:p>
    <w:p w14:paraId="2B06B7E8" w14:textId="77777777" w:rsidR="001133D0" w:rsidRDefault="001133D0" w:rsidP="00A84CBE">
      <w:pPr>
        <w:rPr>
          <w:sz w:val="24"/>
        </w:rPr>
      </w:pPr>
    </w:p>
    <w:p w14:paraId="3BCA020B" w14:textId="77777777" w:rsidR="001133D0" w:rsidRPr="00A84CBE" w:rsidRDefault="001133D0" w:rsidP="00A84CBE">
      <w:pPr>
        <w:rPr>
          <w:bCs/>
          <w:strike/>
          <w:sz w:val="24"/>
        </w:rPr>
      </w:pPr>
      <w:r>
        <w:rPr>
          <w:bCs/>
          <w:sz w:val="24"/>
        </w:rPr>
        <w:t>This data was collected using the attached survey (“SFFD Inebriate Survey”, last page of this document) – refer to that when you don’t know what a variable name means.</w:t>
      </w:r>
    </w:p>
    <w:p w14:paraId="4FBD33C4" w14:textId="77777777" w:rsidR="00867194" w:rsidRPr="00A84CBE" w:rsidRDefault="00867194">
      <w:pPr>
        <w:rPr>
          <w:bCs/>
          <w:strike/>
          <w:sz w:val="24"/>
        </w:rPr>
      </w:pPr>
    </w:p>
    <w:p w14:paraId="2877C2E4" w14:textId="77777777" w:rsidR="00867194" w:rsidRPr="00A84CBE" w:rsidRDefault="00E805B5">
      <w:pPr>
        <w:pStyle w:val="BodyText"/>
      </w:pPr>
      <w:r>
        <w:t>Fo</w:t>
      </w:r>
      <w:r w:rsidR="00A84CBE">
        <w:t>r this lab, you will create a “.d</w:t>
      </w:r>
      <w:r>
        <w:t xml:space="preserve">o” file </w:t>
      </w:r>
      <w:r w:rsidR="00867194">
        <w:t>that performs the following functions: 1) Loads a dataset that you have imported from Excel, 2) “Cleans” the dataset by creating new variables and labeling things, 3) Saves the new clean data set, and 5) Records everything in a log file</w:t>
      </w:r>
      <w:r>
        <w:t xml:space="preserve"> (.smcl format)</w:t>
      </w:r>
      <w:r w:rsidR="00867194">
        <w:t xml:space="preserve">.  </w:t>
      </w:r>
      <w:r w:rsidRPr="00A84CBE">
        <w:rPr>
          <w:u w:val="single"/>
        </w:rPr>
        <w:t xml:space="preserve">You will turn in the log file </w:t>
      </w:r>
      <w:r w:rsidR="00A84CBE">
        <w:rPr>
          <w:u w:val="single"/>
        </w:rPr>
        <w:t>and .do file for this</w:t>
      </w:r>
      <w:r w:rsidRPr="00A84CBE">
        <w:rPr>
          <w:u w:val="single"/>
        </w:rPr>
        <w:t xml:space="preserve"> assignment</w:t>
      </w:r>
      <w:r w:rsidRPr="00A84CBE">
        <w:t xml:space="preserve">. </w:t>
      </w:r>
      <w:r w:rsidR="00867194" w:rsidRPr="00A84CBE">
        <w:t xml:space="preserve"> </w:t>
      </w:r>
    </w:p>
    <w:p w14:paraId="157C72C2" w14:textId="77777777" w:rsidR="00867194" w:rsidRDefault="00867194">
      <w:pPr>
        <w:pStyle w:val="BodyText"/>
      </w:pPr>
    </w:p>
    <w:p w14:paraId="624B2C5B" w14:textId="77777777" w:rsidR="00A84CBE" w:rsidRDefault="00A84CBE" w:rsidP="00A84CBE">
      <w:pPr>
        <w:rPr>
          <w:b/>
          <w:sz w:val="24"/>
        </w:rPr>
      </w:pPr>
      <w:r>
        <w:rPr>
          <w:b/>
          <w:sz w:val="24"/>
        </w:rPr>
        <w:t>Part I – Set up your do and log files</w:t>
      </w:r>
      <w:r w:rsidR="00586B8A">
        <w:rPr>
          <w:b/>
          <w:sz w:val="24"/>
        </w:rPr>
        <w:t xml:space="preserve"> and import data </w:t>
      </w:r>
    </w:p>
    <w:p w14:paraId="78F17B84" w14:textId="77777777" w:rsidR="00A84CBE" w:rsidRDefault="00A84CBE" w:rsidP="00A84CBE">
      <w:pPr>
        <w:rPr>
          <w:sz w:val="24"/>
        </w:rPr>
      </w:pPr>
    </w:p>
    <w:p w14:paraId="631C7CB3" w14:textId="77777777" w:rsidR="00A84CBE" w:rsidRPr="00A84CBE" w:rsidRDefault="00A84CBE" w:rsidP="00A84CBE">
      <w:pPr>
        <w:numPr>
          <w:ilvl w:val="0"/>
          <w:numId w:val="5"/>
        </w:numPr>
        <w:rPr>
          <w:sz w:val="24"/>
        </w:rPr>
      </w:pPr>
      <w:r>
        <w:rPr>
          <w:bCs/>
          <w:sz w:val="24"/>
        </w:rPr>
        <w:t xml:space="preserve">Create a new folder for this assignment called “Assignment 1” </w:t>
      </w:r>
    </w:p>
    <w:p w14:paraId="56E8C1B5" w14:textId="77777777" w:rsidR="00A84CBE" w:rsidRPr="00A84CBE" w:rsidRDefault="00A84CBE" w:rsidP="00A84CBE">
      <w:pPr>
        <w:ind w:left="720"/>
        <w:rPr>
          <w:sz w:val="24"/>
        </w:rPr>
      </w:pPr>
    </w:p>
    <w:p w14:paraId="3A5C1F0F" w14:textId="77777777" w:rsidR="00A84CBE" w:rsidRDefault="00A84CBE" w:rsidP="00A84CBE">
      <w:pPr>
        <w:numPr>
          <w:ilvl w:val="0"/>
          <w:numId w:val="5"/>
        </w:numPr>
      </w:pPr>
      <w:r>
        <w:rPr>
          <w:sz w:val="24"/>
        </w:rPr>
        <w:t xml:space="preserve">Create a .do file </w:t>
      </w:r>
      <w:r w:rsidR="001133D0">
        <w:rPr>
          <w:sz w:val="24"/>
        </w:rPr>
        <w:t>and save</w:t>
      </w:r>
      <w:r>
        <w:rPr>
          <w:sz w:val="24"/>
        </w:rPr>
        <w:t xml:space="preserve"> it as “Assignment1_yourname.do” in the folder you created in Step 1. </w:t>
      </w:r>
    </w:p>
    <w:p w14:paraId="7B206846" w14:textId="77777777" w:rsidR="001133D0" w:rsidRDefault="001133D0" w:rsidP="001133D0">
      <w:pPr>
        <w:rPr>
          <w:sz w:val="24"/>
        </w:rPr>
      </w:pPr>
    </w:p>
    <w:p w14:paraId="254D3FDD" w14:textId="77777777" w:rsidR="001133D0" w:rsidRPr="001133D0" w:rsidRDefault="001133D0" w:rsidP="00A84CBE">
      <w:pPr>
        <w:numPr>
          <w:ilvl w:val="0"/>
          <w:numId w:val="5"/>
        </w:numPr>
        <w:rPr>
          <w:sz w:val="24"/>
        </w:rPr>
      </w:pPr>
      <w:r w:rsidRPr="001133D0">
        <w:rPr>
          <w:bCs/>
          <w:sz w:val="24"/>
        </w:rPr>
        <w:t>Use the following templ</w:t>
      </w:r>
      <w:r>
        <w:rPr>
          <w:bCs/>
          <w:sz w:val="24"/>
        </w:rPr>
        <w:t xml:space="preserve">ate for your .do file: </w:t>
      </w:r>
    </w:p>
    <w:p w14:paraId="1F97D3A2" w14:textId="77777777" w:rsidR="001133D0" w:rsidRDefault="001133D0" w:rsidP="001133D0">
      <w:pPr>
        <w:rPr>
          <w:sz w:val="24"/>
        </w:rPr>
      </w:pPr>
    </w:p>
    <w:p w14:paraId="1E9EB93B" w14:textId="77777777" w:rsidR="001133D0" w:rsidRPr="00EB6FCD" w:rsidRDefault="001133D0" w:rsidP="001133D0">
      <w:pPr>
        <w:rPr>
          <w:rFonts w:ascii="Courier New" w:hAnsi="Courier New" w:cs="Courier New"/>
          <w:bCs/>
          <w:color w:val="7CAC44"/>
        </w:rPr>
      </w:pPr>
      <w:r w:rsidRPr="00EB6FCD">
        <w:rPr>
          <w:rFonts w:ascii="Courier New" w:hAnsi="Courier New" w:cs="Courier New"/>
          <w:bCs/>
          <w:color w:val="7CAC44"/>
        </w:rPr>
        <w:t>***Biostat 212: Assignment 1</w:t>
      </w:r>
    </w:p>
    <w:p w14:paraId="4A34DBEF" w14:textId="77777777" w:rsidR="001133D0" w:rsidRPr="00EB6FCD" w:rsidRDefault="001133D0" w:rsidP="001133D0">
      <w:pPr>
        <w:rPr>
          <w:rFonts w:ascii="Courier New" w:hAnsi="Courier New" w:cs="Courier New"/>
          <w:bCs/>
          <w:color w:val="7CAC44"/>
        </w:rPr>
      </w:pPr>
      <w:r w:rsidRPr="00EB6FCD">
        <w:rPr>
          <w:rFonts w:ascii="Courier New" w:hAnsi="Courier New" w:cs="Courier New"/>
          <w:bCs/>
          <w:color w:val="7CAC44"/>
        </w:rPr>
        <w:t xml:space="preserve">**Your_name </w:t>
      </w:r>
    </w:p>
    <w:p w14:paraId="68E62EF2" w14:textId="77777777" w:rsidR="001133D0" w:rsidRDefault="00EB6FCD" w:rsidP="001133D0">
      <w:pPr>
        <w:rPr>
          <w:rFonts w:ascii="Courier New" w:hAnsi="Courier New" w:cs="Courier New"/>
          <w:bCs/>
        </w:rPr>
      </w:pPr>
      <w:r>
        <w:rPr>
          <w:rFonts w:ascii="Courier New" w:hAnsi="Courier New" w:cs="Courier New"/>
          <w:bCs/>
        </w:rPr>
        <w:t xml:space="preserve">clear </w:t>
      </w:r>
    </w:p>
    <w:p w14:paraId="61A3F2EC" w14:textId="77777777" w:rsidR="00EB6FCD" w:rsidRPr="00EB6FCD" w:rsidRDefault="00EB6FCD" w:rsidP="001133D0">
      <w:pPr>
        <w:rPr>
          <w:rFonts w:ascii="Courier New" w:hAnsi="Courier New" w:cs="Courier New"/>
          <w:bCs/>
        </w:rPr>
      </w:pPr>
    </w:p>
    <w:p w14:paraId="69AB2EFC" w14:textId="77777777" w:rsidR="001133D0" w:rsidRPr="00EB6FCD" w:rsidRDefault="001133D0" w:rsidP="001133D0">
      <w:pPr>
        <w:rPr>
          <w:rFonts w:ascii="Courier New" w:hAnsi="Courier New" w:cs="Courier New"/>
          <w:bCs/>
        </w:rPr>
      </w:pPr>
      <w:r w:rsidRPr="00EB6FCD">
        <w:rPr>
          <w:rFonts w:ascii="Courier New" w:hAnsi="Courier New" w:cs="Courier New"/>
          <w:bCs/>
        </w:rPr>
        <w:t xml:space="preserve">cd “your directory pathway” </w:t>
      </w:r>
    </w:p>
    <w:p w14:paraId="67365EEC" w14:textId="77777777" w:rsidR="001133D0" w:rsidRPr="00EB6FCD" w:rsidRDefault="001133D0" w:rsidP="001133D0">
      <w:pPr>
        <w:rPr>
          <w:rFonts w:ascii="Courier New" w:hAnsi="Courier New" w:cs="Courier New"/>
          <w:bCs/>
        </w:rPr>
      </w:pPr>
    </w:p>
    <w:p w14:paraId="2BE47AB9" w14:textId="77777777" w:rsidR="001133D0" w:rsidRDefault="001133D0" w:rsidP="001133D0">
      <w:pPr>
        <w:rPr>
          <w:rFonts w:ascii="Courier New" w:hAnsi="Courier New" w:cs="Courier New"/>
          <w:bCs/>
        </w:rPr>
      </w:pPr>
      <w:r w:rsidRPr="00EB6FCD">
        <w:rPr>
          <w:rFonts w:ascii="Courier New" w:hAnsi="Courier New" w:cs="Courier New"/>
          <w:bCs/>
        </w:rPr>
        <w:t>capture log close</w:t>
      </w:r>
    </w:p>
    <w:p w14:paraId="7744CFC3" w14:textId="77777777" w:rsidR="00EB6FCD" w:rsidRDefault="00EB6FCD" w:rsidP="001133D0">
      <w:pPr>
        <w:rPr>
          <w:rFonts w:ascii="Courier New" w:hAnsi="Courier New" w:cs="Courier New"/>
          <w:bCs/>
        </w:rPr>
      </w:pPr>
    </w:p>
    <w:p w14:paraId="25E373C3" w14:textId="77777777" w:rsidR="00EB6FCD" w:rsidRPr="00EB6FCD" w:rsidRDefault="00EB6FCD" w:rsidP="001133D0">
      <w:pPr>
        <w:rPr>
          <w:rFonts w:ascii="Courier New" w:hAnsi="Courier New" w:cs="Courier New"/>
          <w:bCs/>
        </w:rPr>
      </w:pPr>
      <w:r>
        <w:rPr>
          <w:rFonts w:ascii="Courier New" w:hAnsi="Courier New" w:cs="Courier New"/>
          <w:bCs/>
        </w:rPr>
        <w:t>set more off</w:t>
      </w:r>
    </w:p>
    <w:p w14:paraId="21DCC680" w14:textId="77777777" w:rsidR="001133D0" w:rsidRPr="00EB6FCD" w:rsidRDefault="001133D0" w:rsidP="001133D0">
      <w:pPr>
        <w:rPr>
          <w:rFonts w:ascii="Courier New" w:hAnsi="Courier New" w:cs="Courier New"/>
          <w:bCs/>
        </w:rPr>
      </w:pPr>
    </w:p>
    <w:p w14:paraId="2DB7DAFE" w14:textId="77777777" w:rsidR="001133D0" w:rsidRDefault="00586B8A" w:rsidP="001133D0">
      <w:pPr>
        <w:rPr>
          <w:rFonts w:ascii="Courier New" w:hAnsi="Courier New" w:cs="Courier New"/>
          <w:bCs/>
        </w:rPr>
      </w:pPr>
      <w:r>
        <w:rPr>
          <w:rFonts w:ascii="Courier New" w:hAnsi="Courier New" w:cs="Courier New"/>
          <w:bCs/>
        </w:rPr>
        <w:t>log using assignment1_yourname.smcl, replace</w:t>
      </w:r>
    </w:p>
    <w:p w14:paraId="0159087C" w14:textId="77777777" w:rsidR="00EB6FCD" w:rsidRDefault="00EB6FCD" w:rsidP="001133D0">
      <w:pPr>
        <w:rPr>
          <w:rFonts w:ascii="Courier New" w:hAnsi="Courier New" w:cs="Courier New"/>
          <w:bCs/>
        </w:rPr>
      </w:pPr>
    </w:p>
    <w:p w14:paraId="4FA73817" w14:textId="77777777" w:rsidR="00EB6FCD" w:rsidRPr="00EB6FCD" w:rsidRDefault="00EB6FCD" w:rsidP="001133D0">
      <w:pPr>
        <w:rPr>
          <w:rFonts w:ascii="Courier New" w:hAnsi="Courier New" w:cs="Courier New"/>
          <w:bCs/>
          <w:color w:val="7CAC44"/>
        </w:rPr>
      </w:pPr>
      <w:r w:rsidRPr="00EB6FCD">
        <w:rPr>
          <w:rFonts w:ascii="Courier New" w:hAnsi="Courier New" w:cs="Courier New"/>
          <w:bCs/>
          <w:color w:val="7CAC44"/>
        </w:rPr>
        <w:t>***Import data from .csv</w:t>
      </w:r>
    </w:p>
    <w:p w14:paraId="5D1FA94A" w14:textId="77777777" w:rsidR="00EB6FCD" w:rsidRDefault="00EB6FCD" w:rsidP="001133D0">
      <w:pPr>
        <w:rPr>
          <w:rFonts w:ascii="Courier New" w:hAnsi="Courier New" w:cs="Courier New"/>
          <w:bCs/>
        </w:rPr>
      </w:pPr>
    </w:p>
    <w:p w14:paraId="22AE6682" w14:textId="77777777" w:rsidR="00EB6FCD" w:rsidRPr="00EB6FCD" w:rsidRDefault="00EB6FCD" w:rsidP="001133D0">
      <w:pPr>
        <w:rPr>
          <w:rFonts w:ascii="Courier New" w:hAnsi="Courier New" w:cs="Courier New"/>
          <w:bCs/>
          <w:color w:val="7CAC44"/>
        </w:rPr>
      </w:pPr>
    </w:p>
    <w:p w14:paraId="179F4EEA" w14:textId="77777777" w:rsidR="00EB6FCD" w:rsidRPr="00EB6FCD" w:rsidRDefault="00EB6FCD" w:rsidP="001133D0">
      <w:pPr>
        <w:rPr>
          <w:rFonts w:ascii="Courier New" w:hAnsi="Courier New" w:cs="Courier New"/>
          <w:bCs/>
          <w:color w:val="7CAC44"/>
        </w:rPr>
      </w:pPr>
      <w:r w:rsidRPr="00EB6FCD">
        <w:rPr>
          <w:rFonts w:ascii="Courier New" w:hAnsi="Courier New" w:cs="Courier New"/>
          <w:bCs/>
          <w:color w:val="7CAC44"/>
        </w:rPr>
        <w:t xml:space="preserve">***Clean data </w:t>
      </w:r>
    </w:p>
    <w:p w14:paraId="55A317A3" w14:textId="77777777" w:rsidR="00EB6FCD" w:rsidRDefault="00EB6FCD" w:rsidP="001133D0">
      <w:pPr>
        <w:rPr>
          <w:rFonts w:ascii="Courier New" w:hAnsi="Courier New" w:cs="Courier New"/>
          <w:bCs/>
        </w:rPr>
      </w:pPr>
    </w:p>
    <w:p w14:paraId="6CCE9DA1" w14:textId="77777777" w:rsidR="00EB6FCD" w:rsidRDefault="00EB6FCD" w:rsidP="001133D0">
      <w:pPr>
        <w:rPr>
          <w:rFonts w:ascii="Courier New" w:hAnsi="Courier New" w:cs="Courier New"/>
          <w:bCs/>
        </w:rPr>
      </w:pPr>
    </w:p>
    <w:p w14:paraId="4D822C63" w14:textId="77777777" w:rsidR="00EB6FCD" w:rsidRDefault="00EB6FCD" w:rsidP="001133D0">
      <w:pPr>
        <w:rPr>
          <w:rFonts w:ascii="Courier New" w:hAnsi="Courier New" w:cs="Courier New"/>
          <w:bCs/>
        </w:rPr>
      </w:pPr>
      <w:r>
        <w:rPr>
          <w:rFonts w:ascii="Courier New" w:hAnsi="Courier New" w:cs="Courier New"/>
          <w:bCs/>
        </w:rPr>
        <w:t>set more on</w:t>
      </w:r>
    </w:p>
    <w:p w14:paraId="15EDB865" w14:textId="77777777" w:rsidR="00EB6FCD" w:rsidRDefault="00EB6FCD" w:rsidP="001133D0">
      <w:pPr>
        <w:rPr>
          <w:rFonts w:ascii="Courier New" w:hAnsi="Courier New" w:cs="Courier New"/>
          <w:bCs/>
        </w:rPr>
      </w:pPr>
    </w:p>
    <w:p w14:paraId="5BC7B9C8" w14:textId="77777777" w:rsidR="00EB6FCD" w:rsidRPr="00EB6FCD" w:rsidRDefault="00EB6FCD" w:rsidP="001133D0">
      <w:pPr>
        <w:rPr>
          <w:rFonts w:ascii="Courier New" w:hAnsi="Courier New" w:cs="Courier New"/>
          <w:bCs/>
        </w:rPr>
      </w:pPr>
      <w:r w:rsidRPr="00EB6FCD">
        <w:rPr>
          <w:rFonts w:ascii="Courier New" w:hAnsi="Courier New" w:cs="Courier New"/>
        </w:rPr>
        <w:t>sav</w:t>
      </w:r>
      <w:r w:rsidR="00586B8A">
        <w:rPr>
          <w:rFonts w:ascii="Courier New" w:hAnsi="Courier New" w:cs="Courier New"/>
        </w:rPr>
        <w:t>e intoxication_clean.dta</w:t>
      </w:r>
      <w:r w:rsidRPr="00EB6FCD">
        <w:rPr>
          <w:rFonts w:ascii="Courier New" w:hAnsi="Courier New" w:cs="Courier New"/>
        </w:rPr>
        <w:t>, replace</w:t>
      </w:r>
    </w:p>
    <w:p w14:paraId="182F0540" w14:textId="77777777" w:rsidR="001133D0" w:rsidRPr="00EB6FCD" w:rsidRDefault="001133D0" w:rsidP="001133D0">
      <w:pPr>
        <w:rPr>
          <w:rFonts w:ascii="Courier New" w:hAnsi="Courier New" w:cs="Courier New"/>
          <w:bCs/>
        </w:rPr>
      </w:pPr>
    </w:p>
    <w:p w14:paraId="5EE928B0" w14:textId="77777777" w:rsidR="001133D0" w:rsidRPr="00EB6FCD" w:rsidRDefault="00EB6FCD" w:rsidP="001133D0">
      <w:pPr>
        <w:rPr>
          <w:rFonts w:ascii="Courier New" w:hAnsi="Courier New" w:cs="Courier New"/>
          <w:bCs/>
        </w:rPr>
      </w:pPr>
      <w:r w:rsidRPr="00EB6FCD">
        <w:rPr>
          <w:rFonts w:ascii="Courier New" w:hAnsi="Courier New" w:cs="Courier New"/>
          <w:bCs/>
        </w:rPr>
        <w:t xml:space="preserve">log close </w:t>
      </w:r>
    </w:p>
    <w:p w14:paraId="31CAC9DF" w14:textId="77777777" w:rsidR="00EB6FCD" w:rsidRPr="00A84CBE" w:rsidRDefault="00EB6FCD" w:rsidP="00EB6FCD">
      <w:pPr>
        <w:numPr>
          <w:ilvl w:val="0"/>
          <w:numId w:val="5"/>
        </w:numPr>
        <w:rPr>
          <w:sz w:val="24"/>
        </w:rPr>
      </w:pPr>
      <w:r>
        <w:rPr>
          <w:bCs/>
          <w:sz w:val="24"/>
        </w:rPr>
        <w:lastRenderedPageBreak/>
        <w:t xml:space="preserve">Change your working directory to your “Assignment 1” folder using the </w:t>
      </w:r>
      <w:r w:rsidRPr="00A84CBE">
        <w:rPr>
          <w:rFonts w:ascii="Courier New" w:hAnsi="Courier New" w:cs="Courier New"/>
          <w:bCs/>
          <w:sz w:val="24"/>
        </w:rPr>
        <w:t>cd</w:t>
      </w:r>
      <w:r>
        <w:rPr>
          <w:bCs/>
          <w:sz w:val="24"/>
        </w:rPr>
        <w:t xml:space="preserve"> command or the drop down menu (File&lt;change working directory). Copy the command into your .do file. </w:t>
      </w:r>
    </w:p>
    <w:p w14:paraId="4BAF32FF" w14:textId="77777777" w:rsidR="00EB6FCD" w:rsidRPr="00A84CBE" w:rsidRDefault="00EB6FCD" w:rsidP="00EB6FCD">
      <w:pPr>
        <w:rPr>
          <w:sz w:val="24"/>
        </w:rPr>
      </w:pPr>
    </w:p>
    <w:p w14:paraId="1B444950" w14:textId="77777777" w:rsidR="00EB6FCD" w:rsidRPr="001133D0" w:rsidRDefault="00EB6FCD" w:rsidP="00EB6FCD">
      <w:pPr>
        <w:numPr>
          <w:ilvl w:val="0"/>
          <w:numId w:val="5"/>
        </w:numPr>
        <w:rPr>
          <w:sz w:val="24"/>
        </w:rPr>
      </w:pPr>
      <w:r>
        <w:rPr>
          <w:bCs/>
          <w:sz w:val="24"/>
        </w:rPr>
        <w:t xml:space="preserve">Open a log file from your .do file with: </w:t>
      </w:r>
      <w:r w:rsidRPr="00A84CBE">
        <w:rPr>
          <w:rFonts w:ascii="Courier New" w:hAnsi="Courier New" w:cs="Courier New"/>
          <w:bCs/>
          <w:sz w:val="24"/>
        </w:rPr>
        <w:t>log using “assignment1_yourname.smcl”</w:t>
      </w:r>
    </w:p>
    <w:p w14:paraId="25BD5263" w14:textId="77777777" w:rsidR="00867194" w:rsidRDefault="00867194" w:rsidP="00586B8A">
      <w:pPr>
        <w:rPr>
          <w:bCs/>
          <w:sz w:val="24"/>
        </w:rPr>
      </w:pPr>
    </w:p>
    <w:p w14:paraId="6B0E6F03" w14:textId="77777777" w:rsidR="00C412DC" w:rsidRDefault="00EB6FCD" w:rsidP="00EB6FCD">
      <w:pPr>
        <w:numPr>
          <w:ilvl w:val="0"/>
          <w:numId w:val="5"/>
        </w:numPr>
        <w:rPr>
          <w:bCs/>
          <w:sz w:val="24"/>
        </w:rPr>
      </w:pPr>
      <w:r>
        <w:rPr>
          <w:bCs/>
          <w:sz w:val="24"/>
        </w:rPr>
        <w:t>Now we want to</w:t>
      </w:r>
      <w:r w:rsidR="00784C6D">
        <w:rPr>
          <w:bCs/>
          <w:sz w:val="24"/>
        </w:rPr>
        <w:t xml:space="preserve"> import the “dirty” datase</w:t>
      </w:r>
      <w:r>
        <w:rPr>
          <w:bCs/>
          <w:sz w:val="24"/>
        </w:rPr>
        <w:t xml:space="preserve">t </w:t>
      </w:r>
      <w:r w:rsidR="00092767" w:rsidRPr="00EB6FCD">
        <w:rPr>
          <w:bCs/>
          <w:sz w:val="24"/>
        </w:rPr>
        <w:t xml:space="preserve">using the </w:t>
      </w:r>
      <w:r w:rsidR="00B73438" w:rsidRPr="00EB6FCD">
        <w:rPr>
          <w:rFonts w:ascii="Courier New" w:hAnsi="Courier New" w:cs="Courier New"/>
          <w:bCs/>
          <w:sz w:val="24"/>
        </w:rPr>
        <w:t>import delimited</w:t>
      </w:r>
      <w:r w:rsidR="00092767" w:rsidRPr="00EB6FCD">
        <w:rPr>
          <w:bCs/>
          <w:sz w:val="24"/>
        </w:rPr>
        <w:t xml:space="preserve"> command</w:t>
      </w:r>
      <w:r w:rsidR="00867194" w:rsidRPr="00EB6FCD">
        <w:rPr>
          <w:bCs/>
          <w:sz w:val="24"/>
        </w:rPr>
        <w:t xml:space="preserve">.  </w:t>
      </w:r>
      <w:r w:rsidR="00C412DC" w:rsidRPr="00EB6FCD">
        <w:rPr>
          <w:bCs/>
          <w:sz w:val="24"/>
        </w:rPr>
        <w:t>A nice easy way to do this is to use the drop-down menus, see how Stata constructs the command, and then c</w:t>
      </w:r>
      <w:r>
        <w:rPr>
          <w:bCs/>
          <w:sz w:val="24"/>
        </w:rPr>
        <w:t>opy</w:t>
      </w:r>
      <w:r w:rsidR="00C412DC" w:rsidRPr="00EB6FCD">
        <w:rPr>
          <w:bCs/>
          <w:sz w:val="24"/>
        </w:rPr>
        <w:t xml:space="preserve"> it in</w:t>
      </w:r>
      <w:r>
        <w:rPr>
          <w:bCs/>
          <w:sz w:val="24"/>
        </w:rPr>
        <w:t>to</w:t>
      </w:r>
      <w:r w:rsidR="00C412DC" w:rsidRPr="00EB6FCD">
        <w:rPr>
          <w:bCs/>
          <w:sz w:val="24"/>
        </w:rPr>
        <w:t xml:space="preserve"> your do file</w:t>
      </w:r>
      <w:r>
        <w:rPr>
          <w:bCs/>
          <w:sz w:val="24"/>
        </w:rPr>
        <w:t xml:space="preserve"> (under the import data heading)</w:t>
      </w:r>
      <w:r w:rsidR="00C412DC" w:rsidRPr="00EB6FCD">
        <w:rPr>
          <w:bCs/>
          <w:sz w:val="24"/>
        </w:rPr>
        <w:t xml:space="preserve">.  </w:t>
      </w:r>
      <w:r w:rsidR="006E5781" w:rsidRPr="00EB6FCD">
        <w:rPr>
          <w:bCs/>
          <w:sz w:val="24"/>
        </w:rPr>
        <w:t xml:space="preserve">Note that this is a “.csv” file (comma-delimited text file) – delimited text files are a common format for files exported by statistical analysis programs, and are easily imported as well.  </w:t>
      </w:r>
      <w:r w:rsidR="00C412DC" w:rsidRPr="00EB6FCD">
        <w:rPr>
          <w:bCs/>
          <w:sz w:val="24"/>
        </w:rPr>
        <w:t xml:space="preserve">Try </w:t>
      </w:r>
      <w:r w:rsidR="00C412DC" w:rsidRPr="00EB6FCD">
        <w:rPr>
          <w:b/>
          <w:bCs/>
          <w:sz w:val="24"/>
        </w:rPr>
        <w:t>Menu: File/Import</w:t>
      </w:r>
      <w:r w:rsidR="00C412DC" w:rsidRPr="00EB6FCD">
        <w:rPr>
          <w:bCs/>
          <w:sz w:val="24"/>
        </w:rPr>
        <w:t xml:space="preserve"> and see if you can use the menu options to import the </w:t>
      </w:r>
      <w:r w:rsidR="006E5781" w:rsidRPr="00EB6FCD">
        <w:rPr>
          <w:bCs/>
          <w:sz w:val="24"/>
        </w:rPr>
        <w:t>file.</w:t>
      </w:r>
    </w:p>
    <w:p w14:paraId="3A6AECD3" w14:textId="77777777" w:rsidR="00422867" w:rsidRDefault="00422867" w:rsidP="00422867">
      <w:pPr>
        <w:rPr>
          <w:bCs/>
          <w:sz w:val="24"/>
        </w:rPr>
      </w:pPr>
    </w:p>
    <w:p w14:paraId="13839800" w14:textId="687D9C87" w:rsidR="00422867" w:rsidRDefault="00422867" w:rsidP="00EB6FCD">
      <w:pPr>
        <w:numPr>
          <w:ilvl w:val="0"/>
          <w:numId w:val="5"/>
        </w:numPr>
        <w:rPr>
          <w:bCs/>
          <w:sz w:val="24"/>
        </w:rPr>
      </w:pPr>
      <w:r>
        <w:rPr>
          <w:bCs/>
          <w:sz w:val="24"/>
        </w:rPr>
        <w:t>Copy and paste the command you used to import</w:t>
      </w:r>
      <w:r w:rsidR="00EF06F4">
        <w:rPr>
          <w:bCs/>
          <w:sz w:val="24"/>
        </w:rPr>
        <w:t xml:space="preserve"> </w:t>
      </w:r>
      <w:r>
        <w:rPr>
          <w:bCs/>
          <w:sz w:val="24"/>
        </w:rPr>
        <w:t xml:space="preserve">your data into your </w:t>
      </w:r>
      <w:r w:rsidR="00EF06F4">
        <w:rPr>
          <w:bCs/>
          <w:sz w:val="24"/>
        </w:rPr>
        <w:t>.</w:t>
      </w:r>
      <w:bookmarkStart w:id="0" w:name="_GoBack"/>
      <w:bookmarkEnd w:id="0"/>
      <w:r>
        <w:rPr>
          <w:bCs/>
          <w:sz w:val="24"/>
        </w:rPr>
        <w:t xml:space="preserve">do file </w:t>
      </w:r>
    </w:p>
    <w:p w14:paraId="23C5B822" w14:textId="77777777" w:rsidR="0050691A" w:rsidRDefault="0050691A" w:rsidP="0050691A">
      <w:pPr>
        <w:rPr>
          <w:bCs/>
          <w:sz w:val="24"/>
        </w:rPr>
      </w:pPr>
    </w:p>
    <w:p w14:paraId="7335B582" w14:textId="77777777" w:rsidR="0050691A" w:rsidRDefault="0050691A" w:rsidP="00EB6FCD">
      <w:pPr>
        <w:numPr>
          <w:ilvl w:val="0"/>
          <w:numId w:val="5"/>
        </w:numPr>
        <w:rPr>
          <w:bCs/>
          <w:sz w:val="24"/>
        </w:rPr>
      </w:pPr>
      <w:r>
        <w:rPr>
          <w:bCs/>
          <w:sz w:val="24"/>
        </w:rPr>
        <w:t xml:space="preserve">Open your data using the browser and scroll through the variables </w:t>
      </w:r>
    </w:p>
    <w:p w14:paraId="6E812F2A" w14:textId="77777777" w:rsidR="00EB6FCD" w:rsidRDefault="00EB6FCD" w:rsidP="00EB6FCD">
      <w:pPr>
        <w:ind w:left="720"/>
        <w:rPr>
          <w:bCs/>
          <w:sz w:val="24"/>
        </w:rPr>
      </w:pPr>
    </w:p>
    <w:p w14:paraId="6CFB50AC" w14:textId="77777777" w:rsidR="00EB6FCD" w:rsidRDefault="00EB6FCD" w:rsidP="00EB6FCD">
      <w:pPr>
        <w:numPr>
          <w:ilvl w:val="0"/>
          <w:numId w:val="5"/>
        </w:numPr>
        <w:rPr>
          <w:sz w:val="24"/>
        </w:rPr>
      </w:pPr>
      <w:r>
        <w:rPr>
          <w:sz w:val="24"/>
        </w:rPr>
        <w:t>Now run your .do file.  Check your folder – you should have 4 files there, including 2 datasets (1 .csv and 1 .dta), 1 do file, and 1 log file.  Look at the log file, and make sure it looks like you think it should.  Run the do file a couple more times – this is easy to repeat and reproduce, and you get the same log file every time!  (Except the date/time changes).</w:t>
      </w:r>
    </w:p>
    <w:p w14:paraId="0052BE6A" w14:textId="77777777" w:rsidR="00586B8A" w:rsidRDefault="00586B8A" w:rsidP="00586B8A">
      <w:pPr>
        <w:rPr>
          <w:b/>
          <w:sz w:val="24"/>
        </w:rPr>
      </w:pPr>
    </w:p>
    <w:p w14:paraId="015F9997" w14:textId="62236A8A" w:rsidR="00EB6FCD" w:rsidRPr="00586B8A" w:rsidRDefault="009A51F7" w:rsidP="00586B8A">
      <w:pPr>
        <w:rPr>
          <w:b/>
          <w:sz w:val="24"/>
        </w:rPr>
      </w:pPr>
      <w:r>
        <w:rPr>
          <w:b/>
          <w:sz w:val="24"/>
        </w:rPr>
        <w:t>Part II</w:t>
      </w:r>
      <w:r w:rsidR="00586B8A">
        <w:rPr>
          <w:b/>
          <w:sz w:val="24"/>
        </w:rPr>
        <w:t xml:space="preserve"> – Clean the data – simple categorical variables, missing values, etc.</w:t>
      </w:r>
    </w:p>
    <w:p w14:paraId="4B93E85C" w14:textId="77777777" w:rsidR="00C412DC" w:rsidRDefault="00C412DC" w:rsidP="00C412DC">
      <w:pPr>
        <w:rPr>
          <w:bCs/>
          <w:sz w:val="24"/>
        </w:rPr>
      </w:pPr>
    </w:p>
    <w:p w14:paraId="0445E39C" w14:textId="77777777" w:rsidR="008A6C73" w:rsidRDefault="00C412DC" w:rsidP="00EB6FCD">
      <w:pPr>
        <w:numPr>
          <w:ilvl w:val="0"/>
          <w:numId w:val="5"/>
        </w:numPr>
        <w:rPr>
          <w:sz w:val="24"/>
        </w:rPr>
      </w:pPr>
      <w:r>
        <w:rPr>
          <w:sz w:val="24"/>
        </w:rPr>
        <w:t>B</w:t>
      </w:r>
      <w:r w:rsidR="00867194">
        <w:rPr>
          <w:sz w:val="24"/>
        </w:rPr>
        <w:t xml:space="preserve">rowse the data, look at the variable names, and </w:t>
      </w:r>
      <w:r w:rsidR="00867194">
        <w:rPr>
          <w:rFonts w:ascii="Courier New" w:hAnsi="Courier New" w:cs="Courier New"/>
          <w:sz w:val="24"/>
        </w:rPr>
        <w:t>describe</w:t>
      </w:r>
      <w:r w:rsidR="00867194">
        <w:rPr>
          <w:sz w:val="24"/>
        </w:rPr>
        <w:t xml:space="preserve"> it</w:t>
      </w:r>
      <w:r w:rsidR="008302CE">
        <w:rPr>
          <w:sz w:val="24"/>
        </w:rPr>
        <w:t>.</w:t>
      </w:r>
      <w:r>
        <w:rPr>
          <w:sz w:val="24"/>
        </w:rPr>
        <w:t xml:space="preserve">  Y</w:t>
      </w:r>
      <w:r w:rsidR="00867194">
        <w:rPr>
          <w:sz w:val="24"/>
        </w:rPr>
        <w:t xml:space="preserve">ou may notice some strange variable names, a bunch of text variables, and some coded variables that you don’t understand (refer to the attached data collection form when it’s unclear).  The goals of your data cleaning will be to: </w:t>
      </w:r>
    </w:p>
    <w:p w14:paraId="083989BA" w14:textId="77777777" w:rsidR="008A6C73" w:rsidRDefault="00867194" w:rsidP="008A6C73">
      <w:pPr>
        <w:ind w:left="1080"/>
        <w:rPr>
          <w:sz w:val="24"/>
        </w:rPr>
      </w:pPr>
      <w:r>
        <w:rPr>
          <w:sz w:val="24"/>
        </w:rPr>
        <w:t xml:space="preserve">1) Code all text variables that you plan to use into usable numeric category values, </w:t>
      </w:r>
    </w:p>
    <w:p w14:paraId="226564F0" w14:textId="77777777" w:rsidR="008A6C73" w:rsidRDefault="00867194" w:rsidP="008A6C73">
      <w:pPr>
        <w:ind w:left="1080"/>
        <w:rPr>
          <w:sz w:val="24"/>
        </w:rPr>
      </w:pPr>
      <w:r>
        <w:rPr>
          <w:sz w:val="24"/>
        </w:rPr>
        <w:t xml:space="preserve">2) Label the values of coded variables, </w:t>
      </w:r>
    </w:p>
    <w:p w14:paraId="26DDFFCA" w14:textId="77777777" w:rsidR="008A6C73" w:rsidRDefault="00867194" w:rsidP="008A6C73">
      <w:pPr>
        <w:ind w:left="1080"/>
        <w:rPr>
          <w:sz w:val="24"/>
        </w:rPr>
      </w:pPr>
      <w:r>
        <w:rPr>
          <w:sz w:val="24"/>
        </w:rPr>
        <w:t xml:space="preserve">3) Turn dichotomous variables into 1/0 variables, </w:t>
      </w:r>
    </w:p>
    <w:p w14:paraId="2DAAAF7E" w14:textId="77777777" w:rsidR="008A6C73" w:rsidRDefault="00867194" w:rsidP="008A6C73">
      <w:pPr>
        <w:ind w:left="1080"/>
        <w:rPr>
          <w:sz w:val="24"/>
        </w:rPr>
      </w:pPr>
      <w:r>
        <w:rPr>
          <w:sz w:val="24"/>
        </w:rPr>
        <w:t xml:space="preserve">4) Rename and/or label variables so it is clear what they are, and </w:t>
      </w:r>
    </w:p>
    <w:p w14:paraId="081B36B7" w14:textId="77777777" w:rsidR="007D31A3" w:rsidRDefault="008A6C73" w:rsidP="00586B8A">
      <w:pPr>
        <w:ind w:left="1080"/>
        <w:rPr>
          <w:sz w:val="24"/>
        </w:rPr>
      </w:pPr>
      <w:r>
        <w:rPr>
          <w:sz w:val="24"/>
        </w:rPr>
        <w:t>5) G</w:t>
      </w:r>
      <w:r w:rsidR="00867194">
        <w:rPr>
          <w:sz w:val="24"/>
        </w:rPr>
        <w:t>enerate derived variables from existing ones as ne</w:t>
      </w:r>
      <w:r w:rsidR="00E5457E">
        <w:rPr>
          <w:sz w:val="24"/>
        </w:rPr>
        <w:t>eded for the analysis</w:t>
      </w:r>
      <w:r w:rsidR="00867194">
        <w:rPr>
          <w:sz w:val="24"/>
        </w:rPr>
        <w:t>.</w:t>
      </w:r>
    </w:p>
    <w:p w14:paraId="5F6F7BFC" w14:textId="77777777" w:rsidR="0050691A" w:rsidRDefault="0050691A" w:rsidP="00115227">
      <w:pPr>
        <w:rPr>
          <w:sz w:val="24"/>
        </w:rPr>
      </w:pPr>
    </w:p>
    <w:p w14:paraId="6A7AC358" w14:textId="41D8BBF9" w:rsidR="00115227" w:rsidRPr="00115227" w:rsidRDefault="00115227" w:rsidP="00115227">
      <w:pPr>
        <w:rPr>
          <w:b/>
          <w:sz w:val="24"/>
        </w:rPr>
      </w:pPr>
      <w:r w:rsidRPr="00115227">
        <w:rPr>
          <w:b/>
          <w:sz w:val="24"/>
        </w:rPr>
        <w:t xml:space="preserve">Part IIa – Categorical variables </w:t>
      </w:r>
    </w:p>
    <w:p w14:paraId="32B02237" w14:textId="77777777" w:rsidR="00115227" w:rsidRDefault="00115227" w:rsidP="00115227">
      <w:pPr>
        <w:rPr>
          <w:sz w:val="24"/>
        </w:rPr>
      </w:pPr>
    </w:p>
    <w:p w14:paraId="52F4492A" w14:textId="77777777" w:rsidR="00867194" w:rsidRDefault="00867194" w:rsidP="00EB6FCD">
      <w:pPr>
        <w:numPr>
          <w:ilvl w:val="0"/>
          <w:numId w:val="5"/>
        </w:numPr>
        <w:rPr>
          <w:sz w:val="24"/>
        </w:rPr>
      </w:pPr>
      <w:r>
        <w:rPr>
          <w:sz w:val="24"/>
        </w:rPr>
        <w:t xml:space="preserve">Starting with </w:t>
      </w:r>
      <w:r>
        <w:rPr>
          <w:b/>
          <w:bCs/>
          <w:sz w:val="24"/>
        </w:rPr>
        <w:t>wherefound</w:t>
      </w:r>
      <w:r>
        <w:rPr>
          <w:sz w:val="24"/>
        </w:rPr>
        <w:t xml:space="preserve">: This is currently a text variable.  What we are interested in is </w:t>
      </w:r>
      <w:r w:rsidRPr="004D7721">
        <w:rPr>
          <w:sz w:val="24"/>
          <w:u w:val="single"/>
        </w:rPr>
        <w:t>whether or not patients were found on the street</w:t>
      </w:r>
      <w:r>
        <w:rPr>
          <w:sz w:val="24"/>
        </w:rPr>
        <w:t xml:space="preserve">.  Tabulate the wherefound variable, and see what the possible values are – we’ll use this information to create a new variable, called “foundonstreet”.  </w:t>
      </w:r>
    </w:p>
    <w:p w14:paraId="00A7A934" w14:textId="77777777" w:rsidR="00867194" w:rsidRDefault="00867194">
      <w:pPr>
        <w:rPr>
          <w:sz w:val="24"/>
        </w:rPr>
      </w:pPr>
    </w:p>
    <w:p w14:paraId="3B12D44E" w14:textId="77777777" w:rsidR="00867194" w:rsidRDefault="00867194" w:rsidP="00EB6FCD">
      <w:pPr>
        <w:numPr>
          <w:ilvl w:val="0"/>
          <w:numId w:val="5"/>
        </w:numPr>
        <w:rPr>
          <w:sz w:val="24"/>
        </w:rPr>
      </w:pPr>
      <w:r>
        <w:rPr>
          <w:sz w:val="24"/>
        </w:rPr>
        <w:t xml:space="preserve">Tell Stata to create a new variable called “foundonstreet” using the </w:t>
      </w:r>
      <w:r>
        <w:rPr>
          <w:rFonts w:ascii="Courier New" w:hAnsi="Courier New" w:cs="Courier New"/>
          <w:sz w:val="24"/>
          <w:u w:val="single"/>
        </w:rPr>
        <w:t>gen</w:t>
      </w:r>
      <w:r>
        <w:rPr>
          <w:rFonts w:ascii="Courier New" w:hAnsi="Courier New" w:cs="Courier New"/>
          <w:sz w:val="24"/>
        </w:rPr>
        <w:t xml:space="preserve">erate </w:t>
      </w:r>
      <w:r>
        <w:rPr>
          <w:rFonts w:ascii="Courier New" w:hAnsi="Courier New" w:cs="Courier New"/>
          <w:i/>
          <w:iCs/>
          <w:sz w:val="24"/>
        </w:rPr>
        <w:t>newvar</w:t>
      </w:r>
      <w:r>
        <w:rPr>
          <w:rFonts w:ascii="Courier New" w:hAnsi="Courier New" w:cs="Courier New"/>
          <w:sz w:val="24"/>
        </w:rPr>
        <w:t xml:space="preserve"> = </w:t>
      </w:r>
      <w:r>
        <w:rPr>
          <w:rFonts w:ascii="Courier New" w:hAnsi="Courier New" w:cs="Courier New"/>
          <w:i/>
          <w:iCs/>
          <w:sz w:val="24"/>
        </w:rPr>
        <w:t>expression</w:t>
      </w:r>
      <w:r>
        <w:rPr>
          <w:sz w:val="24"/>
        </w:rPr>
        <w:t xml:space="preserve"> command.  </w:t>
      </w:r>
      <w:r w:rsidR="004D7721">
        <w:rPr>
          <w:sz w:val="24"/>
        </w:rPr>
        <w:t>The</w:t>
      </w:r>
      <w:r>
        <w:rPr>
          <w:sz w:val="24"/>
        </w:rPr>
        <w:t xml:space="preserve"> “expression” is </w:t>
      </w:r>
      <w:r w:rsidR="004D7721">
        <w:rPr>
          <w:sz w:val="24"/>
        </w:rPr>
        <w:t xml:space="preserve">how you </w:t>
      </w:r>
      <w:r>
        <w:rPr>
          <w:sz w:val="24"/>
        </w:rPr>
        <w:t xml:space="preserve">tell Stata </w:t>
      </w:r>
      <w:r w:rsidR="004D7721">
        <w:rPr>
          <w:sz w:val="24"/>
        </w:rPr>
        <w:t xml:space="preserve">what values </w:t>
      </w:r>
      <w:r>
        <w:rPr>
          <w:sz w:val="24"/>
        </w:rPr>
        <w:t>to start out with</w:t>
      </w:r>
      <w:r w:rsidR="004D7721">
        <w:rPr>
          <w:sz w:val="24"/>
        </w:rPr>
        <w:t xml:space="preserve"> for the new variable</w:t>
      </w:r>
      <w:r>
        <w:rPr>
          <w:sz w:val="24"/>
        </w:rPr>
        <w:t>.  It can be a number (such as “ = 53”), a variable (“= age”), or some function of a variable (“ = ln(age)”).  For this purpose, let’s tell Stata to start out with a value of zero for every participant.</w:t>
      </w:r>
      <w:r w:rsidR="001A355B">
        <w:rPr>
          <w:sz w:val="24"/>
        </w:rPr>
        <w:t xml:space="preserve">  Compose the command, and then type </w:t>
      </w:r>
      <w:r w:rsidR="001A355B" w:rsidRPr="001A355B">
        <w:rPr>
          <w:rFonts w:ascii="Courier New" w:hAnsi="Courier New" w:cs="Courier New"/>
          <w:sz w:val="24"/>
        </w:rPr>
        <w:t xml:space="preserve">browse foundonstreet </w:t>
      </w:r>
      <w:r w:rsidR="00412CD9">
        <w:rPr>
          <w:sz w:val="24"/>
        </w:rPr>
        <w:t>to check it (you should see all zeros).</w:t>
      </w:r>
      <w:r w:rsidR="002E286B">
        <w:rPr>
          <w:sz w:val="24"/>
        </w:rPr>
        <w:t xml:space="preserve">  Don’t include the </w:t>
      </w:r>
      <w:r w:rsidR="002E286B" w:rsidRPr="002E286B">
        <w:rPr>
          <w:rFonts w:ascii="Courier New" w:hAnsi="Courier New" w:cs="Courier New"/>
          <w:sz w:val="24"/>
        </w:rPr>
        <w:t>browse</w:t>
      </w:r>
      <w:r w:rsidR="002E286B">
        <w:rPr>
          <w:sz w:val="24"/>
        </w:rPr>
        <w:t xml:space="preserve"> command in your do file – this is just for a quick visual check.</w:t>
      </w:r>
    </w:p>
    <w:p w14:paraId="5C6798D1" w14:textId="77777777" w:rsidR="00412CD9" w:rsidRDefault="00412CD9" w:rsidP="00412CD9">
      <w:pPr>
        <w:ind w:left="360"/>
        <w:rPr>
          <w:rFonts w:ascii="Courier New" w:hAnsi="Courier New" w:cs="Courier New"/>
          <w:sz w:val="24"/>
        </w:rPr>
      </w:pPr>
    </w:p>
    <w:p w14:paraId="0D5E5F1F" w14:textId="77777777" w:rsidR="00412CD9" w:rsidRDefault="00412CD9" w:rsidP="00115227">
      <w:pPr>
        <w:ind w:left="720"/>
        <w:rPr>
          <w:rFonts w:ascii="Courier New" w:hAnsi="Courier New" w:cs="Courier New"/>
          <w:sz w:val="24"/>
        </w:rPr>
      </w:pPr>
      <w:r>
        <w:rPr>
          <w:rFonts w:ascii="Courier New" w:hAnsi="Courier New" w:cs="Courier New"/>
          <w:sz w:val="24"/>
        </w:rPr>
        <w:t>generate foundonstreet = 0</w:t>
      </w:r>
    </w:p>
    <w:p w14:paraId="7873EFE4" w14:textId="77777777" w:rsidR="00867194" w:rsidRDefault="00867194">
      <w:pPr>
        <w:rPr>
          <w:sz w:val="24"/>
        </w:rPr>
      </w:pPr>
    </w:p>
    <w:p w14:paraId="12C6F08C" w14:textId="77777777" w:rsidR="00412CD9" w:rsidRDefault="00867194" w:rsidP="00412CD9">
      <w:pPr>
        <w:numPr>
          <w:ilvl w:val="0"/>
          <w:numId w:val="5"/>
        </w:numPr>
        <w:rPr>
          <w:sz w:val="24"/>
        </w:rPr>
      </w:pPr>
      <w:r>
        <w:rPr>
          <w:sz w:val="24"/>
        </w:rPr>
        <w:t>Now we’re going to tell Stata to change the value of foundonstreet from 0 t</w:t>
      </w:r>
      <w:r w:rsidR="00E30FC9">
        <w:rPr>
          <w:sz w:val="24"/>
        </w:rPr>
        <w:t>o 1 if wherefound is equal to “</w:t>
      </w:r>
      <w:r w:rsidR="00412CD9">
        <w:rPr>
          <w:sz w:val="24"/>
        </w:rPr>
        <w:t>Other</w:t>
      </w:r>
      <w:r>
        <w:rPr>
          <w:sz w:val="24"/>
        </w:rPr>
        <w:t>”.  We’ll use the “replace” command for this purpose.  Replace is a lot like generate, but usually has an “if” statement at the end: “</w:t>
      </w:r>
      <w:r>
        <w:rPr>
          <w:rFonts w:ascii="Courier New" w:hAnsi="Courier New" w:cs="Courier New"/>
          <w:sz w:val="24"/>
        </w:rPr>
        <w:t xml:space="preserve">replace </w:t>
      </w:r>
      <w:r>
        <w:rPr>
          <w:rFonts w:ascii="Courier New" w:hAnsi="Courier New" w:cs="Courier New"/>
          <w:i/>
          <w:iCs/>
          <w:sz w:val="24"/>
        </w:rPr>
        <w:t>var</w:t>
      </w:r>
      <w:r>
        <w:rPr>
          <w:rFonts w:ascii="Courier New" w:hAnsi="Courier New" w:cs="Courier New"/>
          <w:sz w:val="24"/>
        </w:rPr>
        <w:t xml:space="preserve"> = </w:t>
      </w:r>
      <w:r>
        <w:rPr>
          <w:rFonts w:ascii="Courier New" w:hAnsi="Courier New" w:cs="Courier New"/>
          <w:i/>
          <w:iCs/>
          <w:sz w:val="24"/>
        </w:rPr>
        <w:t>exp</w:t>
      </w:r>
      <w:r>
        <w:rPr>
          <w:rFonts w:ascii="Courier New" w:hAnsi="Courier New" w:cs="Courier New"/>
          <w:sz w:val="24"/>
        </w:rPr>
        <w:t xml:space="preserve"> if</w:t>
      </w:r>
      <w:r w:rsidR="00412CD9">
        <w:rPr>
          <w:rFonts w:ascii="Courier New" w:hAnsi="Courier New" w:cs="Courier New"/>
          <w:sz w:val="24"/>
        </w:rPr>
        <w:t>..</w:t>
      </w:r>
      <w:r w:rsidR="00412CD9">
        <w:rPr>
          <w:sz w:val="24"/>
        </w:rPr>
        <w:t>”</w:t>
      </w:r>
    </w:p>
    <w:p w14:paraId="7506E1EE" w14:textId="77777777" w:rsidR="00412CD9" w:rsidRDefault="00412CD9" w:rsidP="00412CD9">
      <w:pPr>
        <w:rPr>
          <w:rFonts w:ascii="Courier New" w:hAnsi="Courier New" w:cs="Courier New"/>
          <w:sz w:val="24"/>
        </w:rPr>
      </w:pPr>
    </w:p>
    <w:p w14:paraId="241654B5" w14:textId="77777777" w:rsidR="00412CD9" w:rsidRDefault="00412CD9" w:rsidP="00115227">
      <w:pPr>
        <w:ind w:firstLine="720"/>
        <w:rPr>
          <w:rFonts w:ascii="Courier New" w:hAnsi="Courier New" w:cs="Courier New"/>
          <w:sz w:val="24"/>
        </w:rPr>
      </w:pPr>
      <w:r>
        <w:rPr>
          <w:rFonts w:ascii="Courier New" w:hAnsi="Courier New" w:cs="Courier New"/>
          <w:sz w:val="24"/>
        </w:rPr>
        <w:t xml:space="preserve">replace foundonstreet = 1 if wherefound == </w:t>
      </w:r>
      <w:r w:rsidRPr="00EA2610">
        <w:rPr>
          <w:rFonts w:ascii="Courier New" w:hAnsi="Courier New" w:cs="Courier New"/>
          <w:sz w:val="24"/>
        </w:rPr>
        <w:t>"</w:t>
      </w:r>
      <w:r>
        <w:rPr>
          <w:rFonts w:ascii="Courier New" w:hAnsi="Courier New" w:cs="Courier New"/>
          <w:sz w:val="24"/>
        </w:rPr>
        <w:t>Other</w:t>
      </w:r>
      <w:r w:rsidRPr="00EA2610">
        <w:rPr>
          <w:rFonts w:ascii="Courier New" w:hAnsi="Courier New" w:cs="Courier New"/>
          <w:sz w:val="24"/>
        </w:rPr>
        <w:t>"</w:t>
      </w:r>
    </w:p>
    <w:p w14:paraId="07BC774D" w14:textId="77777777" w:rsidR="00412CD9" w:rsidRDefault="00412CD9" w:rsidP="00412CD9">
      <w:pPr>
        <w:rPr>
          <w:sz w:val="24"/>
        </w:rPr>
      </w:pPr>
    </w:p>
    <w:p w14:paraId="64398CC1" w14:textId="77777777" w:rsidR="00412CD9" w:rsidRDefault="00412CD9" w:rsidP="00412CD9">
      <w:pPr>
        <w:numPr>
          <w:ilvl w:val="0"/>
          <w:numId w:val="5"/>
        </w:numPr>
        <w:rPr>
          <w:sz w:val="24"/>
        </w:rPr>
      </w:pPr>
      <w:r>
        <w:rPr>
          <w:sz w:val="24"/>
        </w:rPr>
        <w:t xml:space="preserve">Now repeat Step 13 for each category of “Wherefound.” </w:t>
      </w:r>
      <w:r w:rsidR="00BF3385">
        <w:rPr>
          <w:sz w:val="24"/>
        </w:rPr>
        <w:t>(2=Residence, 3=S</w:t>
      </w:r>
      <w:r>
        <w:rPr>
          <w:sz w:val="24"/>
        </w:rPr>
        <w:t>treet, 4=Unknown</w:t>
      </w:r>
      <w:r w:rsidR="00BF3385">
        <w:rPr>
          <w:sz w:val="24"/>
        </w:rPr>
        <w:t>)</w:t>
      </w:r>
    </w:p>
    <w:p w14:paraId="0ED9A268" w14:textId="77777777" w:rsidR="00BF3385" w:rsidRDefault="00BF3385" w:rsidP="00BF3385">
      <w:pPr>
        <w:ind w:left="720"/>
        <w:rPr>
          <w:sz w:val="24"/>
        </w:rPr>
      </w:pPr>
    </w:p>
    <w:p w14:paraId="4E381E89" w14:textId="77777777" w:rsidR="00867194" w:rsidRPr="00BF3385" w:rsidRDefault="00867194" w:rsidP="00BF3385">
      <w:pPr>
        <w:numPr>
          <w:ilvl w:val="0"/>
          <w:numId w:val="5"/>
        </w:numPr>
        <w:rPr>
          <w:sz w:val="24"/>
        </w:rPr>
      </w:pPr>
      <w:r w:rsidRPr="00BF3385">
        <w:rPr>
          <w:bCs/>
          <w:sz w:val="24"/>
        </w:rPr>
        <w:t>The last step you should ALWAYS take is to make sure you did what you think you did.  “</w:t>
      </w:r>
      <w:r w:rsidRPr="00BF3385">
        <w:rPr>
          <w:rFonts w:ascii="Courier New" w:hAnsi="Courier New" w:cs="Courier New"/>
          <w:bCs/>
          <w:sz w:val="24"/>
        </w:rPr>
        <w:t>tabulate wherefound foundonstreet</w:t>
      </w:r>
      <w:r w:rsidRPr="00BF3385">
        <w:rPr>
          <w:bCs/>
          <w:sz w:val="24"/>
        </w:rPr>
        <w:t>” to make sure you got it right.  All 144 persons found on the street should now be code</w:t>
      </w:r>
      <w:r w:rsidR="00BF3385">
        <w:rPr>
          <w:bCs/>
          <w:sz w:val="24"/>
        </w:rPr>
        <w:t>d as “3</w:t>
      </w:r>
      <w:r w:rsidRPr="00BF3385">
        <w:rPr>
          <w:bCs/>
          <w:sz w:val="24"/>
        </w:rPr>
        <w:t>’s” in the foundonstreet variable.</w:t>
      </w:r>
    </w:p>
    <w:p w14:paraId="59F854CB" w14:textId="77777777" w:rsidR="00867194" w:rsidRDefault="00867194">
      <w:pPr>
        <w:rPr>
          <w:sz w:val="24"/>
        </w:rPr>
      </w:pPr>
    </w:p>
    <w:p w14:paraId="26D9E696" w14:textId="77777777" w:rsidR="00867194" w:rsidRDefault="00867194" w:rsidP="00EB6FCD">
      <w:pPr>
        <w:numPr>
          <w:ilvl w:val="0"/>
          <w:numId w:val="5"/>
        </w:numPr>
        <w:rPr>
          <w:sz w:val="24"/>
        </w:rPr>
      </w:pPr>
      <w:r>
        <w:rPr>
          <w:sz w:val="24"/>
        </w:rPr>
        <w:t xml:space="preserve">If you have been typing these commands directly into Stata, </w:t>
      </w:r>
      <w:r w:rsidRPr="001C5E1C">
        <w:rPr>
          <w:sz w:val="24"/>
          <w:u w:val="single"/>
        </w:rPr>
        <w:t>now transfer them into the do file</w:t>
      </w:r>
      <w:r w:rsidR="001C5E1C" w:rsidRPr="001C5E1C">
        <w:rPr>
          <w:sz w:val="24"/>
          <w:u w:val="single"/>
        </w:rPr>
        <w:t xml:space="preserve">, </w:t>
      </w:r>
      <w:r w:rsidRPr="001C5E1C">
        <w:rPr>
          <w:sz w:val="24"/>
          <w:u w:val="single"/>
        </w:rPr>
        <w:t>including</w:t>
      </w:r>
      <w:r w:rsidR="001C5E1C" w:rsidRPr="001C5E1C">
        <w:rPr>
          <w:sz w:val="24"/>
          <w:u w:val="single"/>
        </w:rPr>
        <w:t xml:space="preserve"> the verification tabulate step</w:t>
      </w:r>
      <w:r>
        <w:rPr>
          <w:sz w:val="24"/>
        </w:rPr>
        <w:t xml:space="preserve">.  Add a comment (start a comment line with an asterix *) before this section to tell the reader what </w:t>
      </w:r>
      <w:r w:rsidR="001C5E1C">
        <w:rPr>
          <w:sz w:val="24"/>
        </w:rPr>
        <w:t>this little subsection does</w:t>
      </w:r>
      <w:r>
        <w:rPr>
          <w:sz w:val="24"/>
        </w:rPr>
        <w:t>.  Run the do file and make sure it worked.</w:t>
      </w:r>
    </w:p>
    <w:p w14:paraId="106FBF1E" w14:textId="77777777" w:rsidR="00867194" w:rsidRDefault="00867194">
      <w:pPr>
        <w:ind w:left="360"/>
        <w:rPr>
          <w:sz w:val="24"/>
        </w:rPr>
      </w:pPr>
    </w:p>
    <w:p w14:paraId="2A03A556" w14:textId="77777777" w:rsidR="00BF3385" w:rsidRDefault="00867194" w:rsidP="00EB6FCD">
      <w:pPr>
        <w:numPr>
          <w:ilvl w:val="0"/>
          <w:numId w:val="5"/>
        </w:numPr>
        <w:rPr>
          <w:sz w:val="24"/>
        </w:rPr>
      </w:pPr>
      <w:r>
        <w:rPr>
          <w:sz w:val="24"/>
        </w:rPr>
        <w:t>Now, anoth</w:t>
      </w:r>
      <w:r w:rsidR="0003375F">
        <w:rPr>
          <w:sz w:val="24"/>
        </w:rPr>
        <w:t>er important and annoying issue:</w:t>
      </w:r>
      <w:r>
        <w:rPr>
          <w:sz w:val="24"/>
        </w:rPr>
        <w:t xml:space="preserve"> </w:t>
      </w:r>
    </w:p>
    <w:p w14:paraId="5190E1AA" w14:textId="77777777" w:rsidR="00BF3385" w:rsidRDefault="00BF3385" w:rsidP="00BF3385">
      <w:pPr>
        <w:rPr>
          <w:sz w:val="24"/>
        </w:rPr>
      </w:pPr>
    </w:p>
    <w:p w14:paraId="3E2E13AB" w14:textId="77777777" w:rsidR="00BF3385" w:rsidRDefault="00BF3385" w:rsidP="00BF3385">
      <w:pPr>
        <w:ind w:left="720"/>
        <w:rPr>
          <w:sz w:val="24"/>
        </w:rPr>
      </w:pPr>
      <w:r w:rsidRPr="0003375F">
        <w:rPr>
          <w:rFonts w:ascii="Courier New" w:hAnsi="Courier New" w:cs="Courier New"/>
          <w:sz w:val="24"/>
        </w:rPr>
        <w:t>t</w:t>
      </w:r>
      <w:r w:rsidR="00867194" w:rsidRPr="0003375F">
        <w:rPr>
          <w:rFonts w:ascii="Courier New" w:hAnsi="Courier New" w:cs="Courier New"/>
          <w:sz w:val="24"/>
        </w:rPr>
        <w:t>abulate wherefound</w:t>
      </w:r>
      <w:r w:rsidR="00867194">
        <w:rPr>
          <w:sz w:val="24"/>
        </w:rPr>
        <w:t xml:space="preserve"> </w:t>
      </w:r>
      <w:r>
        <w:rPr>
          <w:sz w:val="24"/>
        </w:rPr>
        <w:tab/>
      </w:r>
      <w:r>
        <w:rPr>
          <w:sz w:val="24"/>
        </w:rPr>
        <w:tab/>
        <w:t>-</w:t>
      </w:r>
      <w:r w:rsidR="00867194">
        <w:rPr>
          <w:sz w:val="24"/>
        </w:rPr>
        <w:t>and then</w:t>
      </w:r>
      <w:r>
        <w:rPr>
          <w:sz w:val="24"/>
        </w:rPr>
        <w:t>-</w:t>
      </w:r>
      <w:r w:rsidR="00867194">
        <w:rPr>
          <w:sz w:val="24"/>
        </w:rPr>
        <w:t xml:space="preserve"> </w:t>
      </w:r>
    </w:p>
    <w:p w14:paraId="08B569F5" w14:textId="77777777" w:rsidR="00BF3385" w:rsidRPr="0003375F" w:rsidRDefault="00867194" w:rsidP="00BF3385">
      <w:pPr>
        <w:ind w:left="720"/>
        <w:rPr>
          <w:rFonts w:ascii="Courier New" w:hAnsi="Courier New" w:cs="Courier New"/>
          <w:sz w:val="24"/>
        </w:rPr>
      </w:pPr>
      <w:r w:rsidRPr="0003375F">
        <w:rPr>
          <w:rFonts w:ascii="Courier New" w:hAnsi="Courier New" w:cs="Courier New"/>
          <w:sz w:val="24"/>
        </w:rPr>
        <w:t>tabulate foundonstreet</w:t>
      </w:r>
    </w:p>
    <w:p w14:paraId="6B5EEEE6" w14:textId="77777777" w:rsidR="00BF3385" w:rsidRDefault="00BF3385" w:rsidP="00115227">
      <w:pPr>
        <w:rPr>
          <w:sz w:val="24"/>
        </w:rPr>
      </w:pPr>
    </w:p>
    <w:p w14:paraId="33FFE8BD" w14:textId="77777777" w:rsidR="00867194" w:rsidRDefault="00867194" w:rsidP="00BF3385">
      <w:pPr>
        <w:ind w:left="720"/>
        <w:rPr>
          <w:sz w:val="24"/>
        </w:rPr>
      </w:pPr>
      <w:r>
        <w:rPr>
          <w:sz w:val="24"/>
        </w:rPr>
        <w:t xml:space="preserve">Look at the total N for each tabulation.  Why are they different? It’s because there are some </w:t>
      </w:r>
      <w:r>
        <w:rPr>
          <w:b/>
          <w:bCs/>
          <w:sz w:val="24"/>
        </w:rPr>
        <w:t>missing values</w:t>
      </w:r>
      <w:r>
        <w:rPr>
          <w:sz w:val="24"/>
        </w:rPr>
        <w:t xml:space="preserve"> for the wherefound variable that we coded</w:t>
      </w:r>
      <w:r w:rsidR="0003375F">
        <w:rPr>
          <w:sz w:val="24"/>
        </w:rPr>
        <w:t xml:space="preserve"> as zeros for foundonstreet.  So</w:t>
      </w:r>
      <w:r>
        <w:rPr>
          <w:sz w:val="24"/>
        </w:rPr>
        <w:t>….we need one more step:</w:t>
      </w:r>
    </w:p>
    <w:p w14:paraId="7B9065CF" w14:textId="77777777" w:rsidR="00867194" w:rsidRDefault="00867194">
      <w:pPr>
        <w:rPr>
          <w:sz w:val="24"/>
        </w:rPr>
      </w:pPr>
    </w:p>
    <w:p w14:paraId="6D9EBD84" w14:textId="77777777" w:rsidR="00867194" w:rsidRPr="00EA2610" w:rsidRDefault="00003E0A" w:rsidP="006D301C">
      <w:pPr>
        <w:ind w:left="360" w:firstLine="360"/>
        <w:rPr>
          <w:rFonts w:ascii="Courier New" w:hAnsi="Courier New" w:cs="Courier New"/>
          <w:sz w:val="24"/>
        </w:rPr>
      </w:pPr>
      <w:r>
        <w:rPr>
          <w:rFonts w:ascii="Courier New" w:hAnsi="Courier New" w:cs="Courier New"/>
          <w:sz w:val="24"/>
        </w:rPr>
        <w:t>r</w:t>
      </w:r>
      <w:r w:rsidR="00867194">
        <w:rPr>
          <w:rFonts w:ascii="Courier New" w:hAnsi="Courier New" w:cs="Courier New"/>
          <w:sz w:val="24"/>
        </w:rPr>
        <w:t xml:space="preserve">eplace foundonstreet = . if wherefound == </w:t>
      </w:r>
      <w:r w:rsidR="00EA2610" w:rsidRPr="00EA2610">
        <w:rPr>
          <w:rFonts w:ascii="Courier New" w:hAnsi="Courier New" w:cs="Courier New"/>
          <w:sz w:val="24"/>
        </w:rPr>
        <w:t>""</w:t>
      </w:r>
    </w:p>
    <w:p w14:paraId="7DD972F3" w14:textId="77777777" w:rsidR="00867194" w:rsidRDefault="00867194">
      <w:pPr>
        <w:ind w:left="360"/>
        <w:rPr>
          <w:sz w:val="24"/>
        </w:rPr>
      </w:pPr>
    </w:p>
    <w:p w14:paraId="1A1BDA2D" w14:textId="77777777" w:rsidR="0003375F" w:rsidRDefault="00760E85">
      <w:pPr>
        <w:ind w:left="720"/>
        <w:rPr>
          <w:sz w:val="24"/>
        </w:rPr>
      </w:pPr>
      <w:r>
        <w:rPr>
          <w:sz w:val="24"/>
        </w:rPr>
        <w:t>The .</w:t>
      </w:r>
      <w:r w:rsidR="00867194">
        <w:rPr>
          <w:sz w:val="24"/>
        </w:rPr>
        <w:t xml:space="preserve"> </w:t>
      </w:r>
      <w:r w:rsidR="00EA2610">
        <w:rPr>
          <w:sz w:val="24"/>
        </w:rPr>
        <w:t xml:space="preserve">(a period) </w:t>
      </w:r>
      <w:r w:rsidR="00867194">
        <w:rPr>
          <w:sz w:val="24"/>
        </w:rPr>
        <w:t xml:space="preserve">is Stata’s way of depicting a missing value in a numeric variable.  The </w:t>
      </w:r>
      <w:r w:rsidR="00EA2610" w:rsidRPr="00EA2610">
        <w:rPr>
          <w:rFonts w:ascii="Courier New" w:hAnsi="Courier New" w:cs="Courier New"/>
          <w:sz w:val="24"/>
        </w:rPr>
        <w:t>""</w:t>
      </w:r>
      <w:r w:rsidR="00867194">
        <w:rPr>
          <w:sz w:val="24"/>
        </w:rPr>
        <w:t xml:space="preserve"> (</w:t>
      </w:r>
      <w:r w:rsidR="00EA2610">
        <w:rPr>
          <w:sz w:val="24"/>
        </w:rPr>
        <w:t>two quotation marks with nothing in between</w:t>
      </w:r>
      <w:r w:rsidR="00867194">
        <w:rPr>
          <w:sz w:val="24"/>
        </w:rPr>
        <w:t xml:space="preserve">) is Stata’s way of depicting a missing value for a string variable.  Try the command above – you should get 13 “real changes”.  </w:t>
      </w:r>
    </w:p>
    <w:p w14:paraId="398DBA9A" w14:textId="77777777" w:rsidR="0003375F" w:rsidRDefault="0003375F">
      <w:pPr>
        <w:ind w:left="720"/>
        <w:rPr>
          <w:sz w:val="24"/>
        </w:rPr>
      </w:pPr>
    </w:p>
    <w:p w14:paraId="0D3C8003" w14:textId="77777777" w:rsidR="00867194" w:rsidRDefault="0003375F">
      <w:pPr>
        <w:ind w:left="720"/>
        <w:rPr>
          <w:sz w:val="24"/>
        </w:rPr>
      </w:pPr>
      <w:r>
        <w:rPr>
          <w:sz w:val="24"/>
        </w:rPr>
        <w:t xml:space="preserve">Tab </w:t>
      </w:r>
      <w:r w:rsidRPr="0003375F">
        <w:rPr>
          <w:rFonts w:ascii="Courier New" w:hAnsi="Courier New" w:cs="Courier New"/>
          <w:sz w:val="24"/>
        </w:rPr>
        <w:t>wherefound</w:t>
      </w:r>
      <w:r>
        <w:rPr>
          <w:sz w:val="24"/>
        </w:rPr>
        <w:t xml:space="preserve"> and </w:t>
      </w:r>
      <w:r w:rsidRPr="0003375F">
        <w:rPr>
          <w:rFonts w:ascii="Courier New" w:hAnsi="Courier New" w:cs="Courier New"/>
          <w:sz w:val="24"/>
        </w:rPr>
        <w:t>foundonstreet</w:t>
      </w:r>
      <w:r>
        <w:rPr>
          <w:sz w:val="24"/>
        </w:rPr>
        <w:t xml:space="preserve"> again</w:t>
      </w:r>
      <w:r w:rsidR="00867194">
        <w:rPr>
          <w:sz w:val="24"/>
        </w:rPr>
        <w:t>, this time adding the option “</w:t>
      </w:r>
      <w:r w:rsidR="00867194">
        <w:rPr>
          <w:rFonts w:ascii="Courier New" w:hAnsi="Courier New" w:cs="Courier New"/>
          <w:sz w:val="24"/>
        </w:rPr>
        <w:t>, missing</w:t>
      </w:r>
      <w:r w:rsidR="00867194">
        <w:rPr>
          <w:sz w:val="24"/>
        </w:rPr>
        <w:t xml:space="preserve">” – this option lets you see the missing values.  Make sure </w:t>
      </w:r>
      <w:r w:rsidRPr="0003375F">
        <w:rPr>
          <w:rFonts w:ascii="Courier New" w:hAnsi="Courier New" w:cs="Courier New"/>
          <w:sz w:val="24"/>
        </w:rPr>
        <w:t xml:space="preserve">foundonstreet </w:t>
      </w:r>
      <w:r>
        <w:rPr>
          <w:sz w:val="24"/>
        </w:rPr>
        <w:t>now</w:t>
      </w:r>
      <w:r w:rsidR="00867194">
        <w:rPr>
          <w:sz w:val="24"/>
        </w:rPr>
        <w:t xml:space="preserve"> has all 180 observations.</w:t>
      </w:r>
    </w:p>
    <w:p w14:paraId="6507B34D" w14:textId="77777777" w:rsidR="0003375F" w:rsidRDefault="0003375F" w:rsidP="0003375F">
      <w:pPr>
        <w:ind w:left="720"/>
        <w:rPr>
          <w:rFonts w:ascii="Courier New" w:hAnsi="Courier New" w:cs="Courier New"/>
          <w:sz w:val="24"/>
        </w:rPr>
      </w:pPr>
    </w:p>
    <w:p w14:paraId="7376845C" w14:textId="77777777" w:rsidR="0003375F" w:rsidRDefault="0003375F" w:rsidP="0003375F">
      <w:pPr>
        <w:ind w:left="720"/>
        <w:rPr>
          <w:sz w:val="24"/>
        </w:rPr>
      </w:pPr>
      <w:r w:rsidRPr="0003375F">
        <w:rPr>
          <w:rFonts w:ascii="Courier New" w:hAnsi="Courier New" w:cs="Courier New"/>
          <w:sz w:val="24"/>
        </w:rPr>
        <w:t>tabulate wherefound</w:t>
      </w:r>
      <w:r>
        <w:rPr>
          <w:rFonts w:ascii="Courier New" w:hAnsi="Courier New" w:cs="Courier New"/>
          <w:sz w:val="24"/>
        </w:rPr>
        <w:t>, missing</w:t>
      </w:r>
      <w:r>
        <w:rPr>
          <w:sz w:val="24"/>
        </w:rPr>
        <w:t xml:space="preserve"> </w:t>
      </w:r>
      <w:r>
        <w:rPr>
          <w:sz w:val="24"/>
        </w:rPr>
        <w:tab/>
      </w:r>
      <w:r>
        <w:rPr>
          <w:sz w:val="24"/>
        </w:rPr>
        <w:tab/>
        <w:t xml:space="preserve">-and then- </w:t>
      </w:r>
    </w:p>
    <w:p w14:paraId="630F6787" w14:textId="608AA6A7" w:rsidR="006D301C" w:rsidRDefault="0003375F" w:rsidP="00115227">
      <w:pPr>
        <w:ind w:left="720"/>
        <w:rPr>
          <w:rFonts w:ascii="Courier New" w:hAnsi="Courier New" w:cs="Courier New"/>
          <w:sz w:val="24"/>
        </w:rPr>
      </w:pPr>
      <w:r w:rsidRPr="0003375F">
        <w:rPr>
          <w:rFonts w:ascii="Courier New" w:hAnsi="Courier New" w:cs="Courier New"/>
          <w:sz w:val="24"/>
        </w:rPr>
        <w:t>tabulate foundonstreet</w:t>
      </w:r>
      <w:r>
        <w:rPr>
          <w:rFonts w:ascii="Courier New" w:hAnsi="Courier New" w:cs="Courier New"/>
          <w:sz w:val="24"/>
        </w:rPr>
        <w:t>, missing</w:t>
      </w:r>
    </w:p>
    <w:p w14:paraId="600A4AB1" w14:textId="77777777" w:rsidR="006D301C" w:rsidRDefault="006D301C" w:rsidP="0003375F">
      <w:pPr>
        <w:ind w:left="720"/>
        <w:rPr>
          <w:rFonts w:ascii="Courier New" w:hAnsi="Courier New" w:cs="Courier New"/>
          <w:sz w:val="24"/>
        </w:rPr>
      </w:pPr>
    </w:p>
    <w:p w14:paraId="07507103" w14:textId="544E05E6" w:rsidR="006D301C" w:rsidRDefault="006D301C" w:rsidP="006D301C">
      <w:pPr>
        <w:numPr>
          <w:ilvl w:val="0"/>
          <w:numId w:val="5"/>
        </w:numPr>
        <w:rPr>
          <w:sz w:val="24"/>
        </w:rPr>
      </w:pPr>
      <w:r>
        <w:rPr>
          <w:sz w:val="24"/>
        </w:rPr>
        <w:t xml:space="preserve">You may be happy to learn that there is a shortcut for steps 11-17. The encode command transforms a string variable into a numeric variable with labels. Try it out: </w:t>
      </w:r>
    </w:p>
    <w:p w14:paraId="340C3B5C" w14:textId="77777777" w:rsidR="006D301C" w:rsidRDefault="006D301C" w:rsidP="006D301C">
      <w:pPr>
        <w:rPr>
          <w:sz w:val="24"/>
        </w:rPr>
      </w:pPr>
    </w:p>
    <w:p w14:paraId="50451B5A" w14:textId="0B013D75" w:rsidR="006D301C" w:rsidRPr="006D301C" w:rsidRDefault="006D301C" w:rsidP="006D301C">
      <w:pPr>
        <w:ind w:firstLine="720"/>
        <w:rPr>
          <w:rFonts w:ascii="Courier New" w:hAnsi="Courier New" w:cs="Courier New"/>
          <w:sz w:val="24"/>
        </w:rPr>
      </w:pPr>
      <w:r w:rsidRPr="006D301C">
        <w:rPr>
          <w:rFonts w:ascii="Courier New" w:hAnsi="Courier New" w:cs="Courier New"/>
          <w:sz w:val="24"/>
        </w:rPr>
        <w:t>encode wherefound, gen(foundonstreet2)</w:t>
      </w:r>
    </w:p>
    <w:p w14:paraId="05E041FE" w14:textId="77777777" w:rsidR="006D301C" w:rsidRPr="0003375F" w:rsidRDefault="006D301C" w:rsidP="0003375F">
      <w:pPr>
        <w:ind w:left="720"/>
        <w:rPr>
          <w:rFonts w:ascii="Courier New" w:hAnsi="Courier New" w:cs="Courier New"/>
          <w:sz w:val="24"/>
        </w:rPr>
      </w:pPr>
    </w:p>
    <w:p w14:paraId="0FA506FB" w14:textId="2A491571" w:rsidR="00867194" w:rsidRDefault="006D301C" w:rsidP="006D301C">
      <w:pPr>
        <w:ind w:firstLine="720"/>
        <w:rPr>
          <w:sz w:val="24"/>
        </w:rPr>
      </w:pPr>
      <w:r>
        <w:rPr>
          <w:sz w:val="24"/>
        </w:rPr>
        <w:t xml:space="preserve">Check how </w:t>
      </w:r>
      <w:r w:rsidRPr="006D301C">
        <w:rPr>
          <w:rFonts w:ascii="Courier New" w:hAnsi="Courier New" w:cs="Courier New"/>
          <w:sz w:val="24"/>
        </w:rPr>
        <w:t>encode</w:t>
      </w:r>
      <w:r>
        <w:rPr>
          <w:sz w:val="24"/>
        </w:rPr>
        <w:t xml:space="preserve"> handled missing data by </w:t>
      </w:r>
      <w:r w:rsidRPr="006D301C">
        <w:rPr>
          <w:rFonts w:ascii="Courier New" w:hAnsi="Courier New" w:cs="Courier New"/>
          <w:sz w:val="24"/>
        </w:rPr>
        <w:t>tabulating</w:t>
      </w:r>
      <w:r>
        <w:rPr>
          <w:sz w:val="24"/>
        </w:rPr>
        <w:t xml:space="preserve"> with the </w:t>
      </w:r>
      <w:r w:rsidRPr="006D301C">
        <w:rPr>
          <w:rFonts w:ascii="Courier New" w:hAnsi="Courier New" w:cs="Courier New"/>
          <w:sz w:val="24"/>
        </w:rPr>
        <w:t xml:space="preserve">, missing </w:t>
      </w:r>
      <w:r>
        <w:rPr>
          <w:sz w:val="24"/>
        </w:rPr>
        <w:t>option</w:t>
      </w:r>
    </w:p>
    <w:p w14:paraId="61039D07" w14:textId="77777777" w:rsidR="006D301C" w:rsidRDefault="006D301C" w:rsidP="006D301C">
      <w:pPr>
        <w:ind w:firstLine="720"/>
        <w:rPr>
          <w:sz w:val="24"/>
        </w:rPr>
      </w:pPr>
    </w:p>
    <w:p w14:paraId="62AC0077" w14:textId="6C4AE6D1" w:rsidR="006D301C" w:rsidRPr="006D301C" w:rsidRDefault="006D301C" w:rsidP="006D301C">
      <w:pPr>
        <w:ind w:firstLine="720"/>
        <w:rPr>
          <w:rFonts w:ascii="Courier New" w:hAnsi="Courier New" w:cs="Courier New"/>
          <w:sz w:val="24"/>
        </w:rPr>
      </w:pPr>
      <w:r w:rsidRPr="006D301C">
        <w:rPr>
          <w:rFonts w:ascii="Courier New" w:hAnsi="Courier New" w:cs="Courier New"/>
          <w:sz w:val="24"/>
        </w:rPr>
        <w:t>tab foundonstreet2, missing</w:t>
      </w:r>
    </w:p>
    <w:p w14:paraId="1085DBC9" w14:textId="77777777" w:rsidR="006D301C" w:rsidRDefault="006D301C" w:rsidP="006D301C">
      <w:pPr>
        <w:ind w:firstLine="720"/>
        <w:rPr>
          <w:sz w:val="24"/>
        </w:rPr>
      </w:pPr>
    </w:p>
    <w:p w14:paraId="0717C600" w14:textId="77777777" w:rsidR="006D301C" w:rsidRDefault="006D301C" w:rsidP="00690FE6">
      <w:pPr>
        <w:rPr>
          <w:sz w:val="24"/>
        </w:rPr>
      </w:pPr>
    </w:p>
    <w:p w14:paraId="490986AD" w14:textId="77777777" w:rsidR="00867194" w:rsidRDefault="00867194" w:rsidP="00EB6FCD">
      <w:pPr>
        <w:numPr>
          <w:ilvl w:val="0"/>
          <w:numId w:val="5"/>
        </w:numPr>
        <w:rPr>
          <w:sz w:val="24"/>
        </w:rPr>
      </w:pPr>
      <w:r>
        <w:rPr>
          <w:sz w:val="24"/>
        </w:rPr>
        <w:t xml:space="preserve">On to gender (“genderp” in the dataset).  This is currently coded with 1’s and 2’s, and a 9 (look at survey for meanings).  </w:t>
      </w:r>
      <w:r w:rsidR="007A183C">
        <w:rPr>
          <w:sz w:val="24"/>
        </w:rPr>
        <w:t>By convention and for other good reasons</w:t>
      </w:r>
      <w:r>
        <w:rPr>
          <w:sz w:val="24"/>
        </w:rPr>
        <w:t xml:space="preserve"> (</w:t>
      </w:r>
      <w:r w:rsidR="00E03097">
        <w:rPr>
          <w:sz w:val="24"/>
        </w:rPr>
        <w:t xml:space="preserve">e.g., </w:t>
      </w:r>
      <w:r>
        <w:rPr>
          <w:sz w:val="24"/>
        </w:rPr>
        <w:t>when we use regression commands</w:t>
      </w:r>
      <w:r w:rsidR="00E03097">
        <w:rPr>
          <w:sz w:val="24"/>
        </w:rPr>
        <w:t xml:space="preserve"> in Lab 5</w:t>
      </w:r>
      <w:r>
        <w:rPr>
          <w:sz w:val="24"/>
        </w:rPr>
        <w:t xml:space="preserve">), we want this to be coded as a 1/0 variable.  Generate a new variable and replace the values such that they are all 1’s and 0’s.  Name the new variable “female”, and do the coding based on that.  </w:t>
      </w:r>
      <w:r w:rsidR="00EA2610">
        <w:rPr>
          <w:sz w:val="24"/>
        </w:rPr>
        <w:t xml:space="preserve">Now </w:t>
      </w:r>
      <w:r w:rsidR="00EA2610" w:rsidRPr="00EA2610">
        <w:rPr>
          <w:rFonts w:ascii="Courier New" w:hAnsi="Courier New" w:cs="Courier New"/>
          <w:sz w:val="24"/>
        </w:rPr>
        <w:t>recode</w:t>
      </w:r>
      <w:r>
        <w:rPr>
          <w:sz w:val="24"/>
        </w:rPr>
        <w:t xml:space="preserve"> </w:t>
      </w:r>
      <w:r w:rsidR="0049641A">
        <w:rPr>
          <w:sz w:val="24"/>
        </w:rPr>
        <w:t xml:space="preserve">(or </w:t>
      </w:r>
      <w:r w:rsidR="00EA2610" w:rsidRPr="00EA2610">
        <w:rPr>
          <w:rFonts w:ascii="Courier New" w:hAnsi="Courier New" w:cs="Courier New"/>
          <w:sz w:val="24"/>
        </w:rPr>
        <w:t>replace</w:t>
      </w:r>
      <w:r w:rsidR="0049641A">
        <w:rPr>
          <w:sz w:val="24"/>
        </w:rPr>
        <w:t xml:space="preserve">) </w:t>
      </w:r>
      <w:r>
        <w:rPr>
          <w:sz w:val="24"/>
        </w:rPr>
        <w:t>the 9’s (and the actual missing values) as missing.  Put all the commands into the do file, along with a crosstabs command that shows all the observations including those that were missing.</w:t>
      </w:r>
    </w:p>
    <w:p w14:paraId="69499A69" w14:textId="77777777" w:rsidR="00690FE6" w:rsidRDefault="00690FE6" w:rsidP="00690FE6">
      <w:pPr>
        <w:ind w:left="720"/>
        <w:rPr>
          <w:sz w:val="24"/>
        </w:rPr>
      </w:pPr>
    </w:p>
    <w:p w14:paraId="7516084E" w14:textId="1DBE6597" w:rsidR="00690FE6" w:rsidRDefault="00690FE6" w:rsidP="00EB6FCD">
      <w:pPr>
        <w:numPr>
          <w:ilvl w:val="0"/>
          <w:numId w:val="5"/>
        </w:numPr>
        <w:rPr>
          <w:sz w:val="24"/>
        </w:rPr>
      </w:pPr>
      <w:r>
        <w:rPr>
          <w:sz w:val="24"/>
        </w:rPr>
        <w:t xml:space="preserve">What percentage of study participants are female? Use the </w:t>
      </w:r>
      <w:r w:rsidRPr="00690FE6">
        <w:rPr>
          <w:rFonts w:ascii="Courier New" w:hAnsi="Courier New" w:cs="Courier New"/>
          <w:sz w:val="24"/>
        </w:rPr>
        <w:t xml:space="preserve">tab </w:t>
      </w:r>
      <w:r>
        <w:rPr>
          <w:sz w:val="24"/>
        </w:rPr>
        <w:t xml:space="preserve">command to find out </w:t>
      </w:r>
    </w:p>
    <w:p w14:paraId="0D807D3B" w14:textId="77777777" w:rsidR="00867194" w:rsidRDefault="00867194">
      <w:pPr>
        <w:ind w:left="360"/>
        <w:rPr>
          <w:sz w:val="24"/>
        </w:rPr>
      </w:pPr>
    </w:p>
    <w:p w14:paraId="155106DE" w14:textId="034032ED" w:rsidR="00867194" w:rsidRDefault="00867194" w:rsidP="00EB6FCD">
      <w:pPr>
        <w:numPr>
          <w:ilvl w:val="0"/>
          <w:numId w:val="5"/>
        </w:numPr>
        <w:rPr>
          <w:sz w:val="24"/>
        </w:rPr>
      </w:pPr>
      <w:r>
        <w:rPr>
          <w:sz w:val="24"/>
        </w:rPr>
        <w:t>Clean up freqcaller – this requires only recoding of 9’s (unknown) to missing values (.).</w:t>
      </w:r>
      <w:r w:rsidR="00690FE6">
        <w:rPr>
          <w:sz w:val="24"/>
        </w:rPr>
        <w:t xml:space="preserve">You can either use </w:t>
      </w:r>
      <w:r w:rsidR="00690FE6" w:rsidRPr="00690FE6">
        <w:rPr>
          <w:rFonts w:ascii="Courier New" w:hAnsi="Courier New" w:cs="Courier New"/>
          <w:sz w:val="24"/>
        </w:rPr>
        <w:t xml:space="preserve">recode </w:t>
      </w:r>
      <w:r w:rsidR="00690FE6">
        <w:rPr>
          <w:sz w:val="24"/>
        </w:rPr>
        <w:t xml:space="preserve">to change the 9’s to missing </w:t>
      </w:r>
      <w:r w:rsidR="009A51F7">
        <w:rPr>
          <w:sz w:val="24"/>
        </w:rPr>
        <w:t xml:space="preserve">“.” </w:t>
      </w:r>
      <w:r w:rsidR="00690FE6">
        <w:rPr>
          <w:sz w:val="24"/>
        </w:rPr>
        <w:t xml:space="preserve">or try the </w:t>
      </w:r>
      <w:r w:rsidR="00690FE6" w:rsidRPr="00690FE6">
        <w:rPr>
          <w:rFonts w:ascii="Courier New" w:hAnsi="Courier New" w:cs="Courier New"/>
          <w:sz w:val="24"/>
        </w:rPr>
        <w:t>mvdecode</w:t>
      </w:r>
      <w:r w:rsidR="00690FE6">
        <w:rPr>
          <w:rFonts w:ascii="Courier New" w:hAnsi="Courier New" w:cs="Courier New"/>
          <w:sz w:val="24"/>
        </w:rPr>
        <w:t xml:space="preserve"> </w:t>
      </w:r>
      <w:r w:rsidR="00690FE6" w:rsidRPr="00690FE6">
        <w:rPr>
          <w:sz w:val="24"/>
        </w:rPr>
        <w:t>we discussed in lecture.</w:t>
      </w:r>
      <w:r w:rsidR="00690FE6">
        <w:rPr>
          <w:rFonts w:ascii="Courier New" w:hAnsi="Courier New" w:cs="Courier New"/>
          <w:sz w:val="24"/>
        </w:rPr>
        <w:t xml:space="preserve"> </w:t>
      </w:r>
      <w:r w:rsidR="00690FE6">
        <w:rPr>
          <w:sz w:val="24"/>
        </w:rPr>
        <w:t>Tabulate freqcaller, showing missing values (one way tabulation), before and after this change.</w:t>
      </w:r>
    </w:p>
    <w:p w14:paraId="60814298" w14:textId="77777777" w:rsidR="00867194" w:rsidRDefault="00867194">
      <w:pPr>
        <w:rPr>
          <w:sz w:val="24"/>
        </w:rPr>
      </w:pPr>
    </w:p>
    <w:p w14:paraId="5AB7D0B1" w14:textId="35941CD5" w:rsidR="009A51F7" w:rsidRPr="009A51F7" w:rsidRDefault="009A51F7" w:rsidP="00115227">
      <w:pPr>
        <w:ind w:firstLine="720"/>
        <w:rPr>
          <w:color w:val="000000" w:themeColor="text1"/>
          <w:sz w:val="24"/>
          <w:szCs w:val="24"/>
        </w:rPr>
      </w:pPr>
      <w:r w:rsidRPr="009A51F7">
        <w:rPr>
          <w:rFonts w:ascii="Courier New" w:eastAsia="Courier New" w:hAnsi="Courier New" w:cs="Courier New"/>
          <w:color w:val="000000" w:themeColor="text1"/>
          <w:kern w:val="24"/>
          <w:sz w:val="24"/>
          <w:szCs w:val="24"/>
        </w:rPr>
        <w:t>mvdecode freqcaller, mv(9)</w:t>
      </w:r>
    </w:p>
    <w:p w14:paraId="6F779C65" w14:textId="77777777" w:rsidR="009A51F7" w:rsidRDefault="009A51F7">
      <w:pPr>
        <w:rPr>
          <w:sz w:val="24"/>
        </w:rPr>
      </w:pPr>
    </w:p>
    <w:p w14:paraId="59E4BA27" w14:textId="77777777" w:rsidR="007D31A3" w:rsidRDefault="007D31A3">
      <w:pPr>
        <w:rPr>
          <w:sz w:val="24"/>
        </w:rPr>
      </w:pPr>
    </w:p>
    <w:p w14:paraId="36C64A74" w14:textId="597E6236" w:rsidR="00A57FEC" w:rsidRDefault="00115227" w:rsidP="00A44FAB">
      <w:pPr>
        <w:rPr>
          <w:sz w:val="24"/>
          <w:highlight w:val="yellow"/>
        </w:rPr>
      </w:pPr>
      <w:r>
        <w:rPr>
          <w:b/>
          <w:sz w:val="24"/>
        </w:rPr>
        <w:t>Part II</w:t>
      </w:r>
      <w:r w:rsidR="00A57FEC">
        <w:rPr>
          <w:b/>
          <w:sz w:val="24"/>
        </w:rPr>
        <w:t>b</w:t>
      </w:r>
      <w:r w:rsidR="008C23C0">
        <w:rPr>
          <w:b/>
          <w:sz w:val="24"/>
        </w:rPr>
        <w:t xml:space="preserve"> – C</w:t>
      </w:r>
      <w:r w:rsidR="00A57FEC">
        <w:rPr>
          <w:b/>
          <w:sz w:val="24"/>
        </w:rPr>
        <w:t>ontinuous variable</w:t>
      </w:r>
      <w:r w:rsidR="008C23C0">
        <w:rPr>
          <w:b/>
          <w:sz w:val="24"/>
        </w:rPr>
        <w:t>s</w:t>
      </w:r>
    </w:p>
    <w:p w14:paraId="70230746" w14:textId="77777777" w:rsidR="00A57FEC" w:rsidRDefault="00A57FEC" w:rsidP="00A57FEC">
      <w:pPr>
        <w:ind w:left="360"/>
        <w:rPr>
          <w:sz w:val="24"/>
          <w:highlight w:val="yellow"/>
        </w:rPr>
      </w:pPr>
    </w:p>
    <w:p w14:paraId="0ADAFF0B" w14:textId="1535F50E" w:rsidR="00A52AD3" w:rsidRDefault="00A57FEC" w:rsidP="0050691A">
      <w:pPr>
        <w:numPr>
          <w:ilvl w:val="0"/>
          <w:numId w:val="5"/>
        </w:numPr>
        <w:rPr>
          <w:sz w:val="24"/>
        </w:rPr>
      </w:pPr>
      <w:r>
        <w:rPr>
          <w:sz w:val="24"/>
        </w:rPr>
        <w:t xml:space="preserve">We’re going to clean up the age variable (called “agep” in the dataset).  </w:t>
      </w:r>
      <w:r w:rsidRPr="00A57FEC">
        <w:rPr>
          <w:sz w:val="24"/>
        </w:rPr>
        <w:t>Start by using the</w:t>
      </w:r>
      <w:r w:rsidR="00115227">
        <w:rPr>
          <w:sz w:val="24"/>
        </w:rPr>
        <w:t xml:space="preserve"> </w:t>
      </w:r>
      <w:r w:rsidRPr="00A57FEC">
        <w:rPr>
          <w:rFonts w:ascii="Courier New" w:hAnsi="Courier New" w:cs="Courier New"/>
          <w:sz w:val="24"/>
        </w:rPr>
        <w:t>summarize</w:t>
      </w:r>
      <w:r w:rsidRPr="00A57FEC">
        <w:rPr>
          <w:sz w:val="24"/>
        </w:rPr>
        <w:t xml:space="preserve"> and </w:t>
      </w:r>
      <w:r w:rsidR="0050691A">
        <w:rPr>
          <w:rFonts w:ascii="Courier New" w:hAnsi="Courier New" w:cs="Courier New"/>
          <w:sz w:val="24"/>
        </w:rPr>
        <w:t>inspect</w:t>
      </w:r>
      <w:r w:rsidRPr="00A57FEC">
        <w:rPr>
          <w:sz w:val="24"/>
        </w:rPr>
        <w:t xml:space="preserve"> commands</w:t>
      </w:r>
      <w:r w:rsidR="009A51F7">
        <w:rPr>
          <w:sz w:val="24"/>
        </w:rPr>
        <w:t>.</w:t>
      </w:r>
      <w:r w:rsidR="00115227">
        <w:rPr>
          <w:sz w:val="24"/>
        </w:rPr>
        <w:t xml:space="preserve"> Do you noptice any unrealistic values for age ? (ie outliers)</w:t>
      </w:r>
    </w:p>
    <w:p w14:paraId="0E771128" w14:textId="77777777" w:rsidR="0050691A" w:rsidRDefault="0050691A" w:rsidP="0050691A">
      <w:pPr>
        <w:ind w:left="720"/>
        <w:rPr>
          <w:sz w:val="24"/>
        </w:rPr>
      </w:pPr>
    </w:p>
    <w:p w14:paraId="08D9DBF0" w14:textId="0440ED0E" w:rsidR="00867194" w:rsidRDefault="008C23C0" w:rsidP="00EB6FCD">
      <w:pPr>
        <w:numPr>
          <w:ilvl w:val="0"/>
          <w:numId w:val="5"/>
        </w:numPr>
        <w:rPr>
          <w:sz w:val="24"/>
        </w:rPr>
      </w:pPr>
      <w:r>
        <w:rPr>
          <w:sz w:val="24"/>
        </w:rPr>
        <w:t>First, let’s</w:t>
      </w:r>
      <w:r w:rsidR="00867194">
        <w:rPr>
          <w:sz w:val="24"/>
        </w:rPr>
        <w:t xml:space="preserve"> rename and label the variable.  Use </w:t>
      </w:r>
      <w:r w:rsidR="00867194">
        <w:rPr>
          <w:rFonts w:ascii="Courier New" w:hAnsi="Courier New" w:cs="Courier New"/>
          <w:sz w:val="24"/>
        </w:rPr>
        <w:t xml:space="preserve">rename </w:t>
      </w:r>
      <w:r w:rsidR="00867194">
        <w:rPr>
          <w:rFonts w:ascii="Courier New" w:hAnsi="Courier New" w:cs="Courier New"/>
          <w:i/>
          <w:iCs/>
          <w:sz w:val="24"/>
        </w:rPr>
        <w:t>oldname newname</w:t>
      </w:r>
      <w:r w:rsidR="00867194">
        <w:rPr>
          <w:sz w:val="24"/>
        </w:rPr>
        <w:t xml:space="preserve"> to ch</w:t>
      </w:r>
      <w:r w:rsidR="009A51F7">
        <w:rPr>
          <w:sz w:val="24"/>
        </w:rPr>
        <w:t xml:space="preserve">ange the variable name to “age”. </w:t>
      </w:r>
      <w:r w:rsidR="00867194">
        <w:rPr>
          <w:sz w:val="24"/>
        </w:rPr>
        <w:t xml:space="preserve">Now, to be absolutely clear, label the variable “Patient age, in years” with the command </w:t>
      </w:r>
      <w:r w:rsidR="00867194">
        <w:rPr>
          <w:rFonts w:ascii="Courier New" w:hAnsi="Courier New" w:cs="Courier New"/>
          <w:sz w:val="24"/>
        </w:rPr>
        <w:t xml:space="preserve">label var </w:t>
      </w:r>
      <w:r w:rsidR="00867194">
        <w:rPr>
          <w:rFonts w:ascii="Courier New" w:hAnsi="Courier New" w:cs="Courier New"/>
          <w:i/>
          <w:iCs/>
          <w:sz w:val="24"/>
        </w:rPr>
        <w:t>varname</w:t>
      </w:r>
      <w:r w:rsidR="00867194">
        <w:rPr>
          <w:rFonts w:ascii="Courier New" w:hAnsi="Courier New" w:cs="Courier New"/>
          <w:sz w:val="24"/>
        </w:rPr>
        <w:t xml:space="preserve"> </w:t>
      </w:r>
      <w:r w:rsidR="00EA2610" w:rsidRPr="00EA2610">
        <w:rPr>
          <w:rFonts w:ascii="Courier New" w:hAnsi="Courier New" w:cs="Courier New"/>
          <w:sz w:val="24"/>
        </w:rPr>
        <w:t>"</w:t>
      </w:r>
      <w:r w:rsidR="00867194">
        <w:rPr>
          <w:rFonts w:ascii="Courier New" w:hAnsi="Courier New" w:cs="Courier New"/>
          <w:i/>
          <w:iCs/>
          <w:sz w:val="24"/>
        </w:rPr>
        <w:t>label</w:t>
      </w:r>
      <w:r w:rsidR="00EA2610" w:rsidRPr="00EA2610">
        <w:rPr>
          <w:rFonts w:ascii="Courier New" w:hAnsi="Courier New" w:cs="Courier New"/>
          <w:sz w:val="24"/>
        </w:rPr>
        <w:t>"</w:t>
      </w:r>
      <w:r w:rsidR="00867194">
        <w:rPr>
          <w:sz w:val="24"/>
        </w:rPr>
        <w:t>.  Here’s an example of labeling a variable:</w:t>
      </w:r>
    </w:p>
    <w:p w14:paraId="28D746B4" w14:textId="77777777" w:rsidR="00867194" w:rsidRDefault="00867194">
      <w:pPr>
        <w:rPr>
          <w:sz w:val="24"/>
        </w:rPr>
      </w:pPr>
    </w:p>
    <w:p w14:paraId="65C029ED" w14:textId="77777777" w:rsidR="00867194" w:rsidRPr="00237DD1" w:rsidRDefault="00003E0A" w:rsidP="009A51F7">
      <w:pPr>
        <w:pStyle w:val="Heading4"/>
        <w:ind w:left="360" w:right="-456" w:firstLine="360"/>
        <w:rPr>
          <w:rFonts w:ascii="Courier New" w:hAnsi="Courier New" w:cs="Courier New"/>
        </w:rPr>
      </w:pPr>
      <w:r>
        <w:rPr>
          <w:rFonts w:ascii="Courier New" w:hAnsi="Courier New" w:cs="Courier New"/>
        </w:rPr>
        <w:t>l</w:t>
      </w:r>
      <w:r w:rsidR="00867194">
        <w:rPr>
          <w:rFonts w:ascii="Courier New" w:hAnsi="Courier New" w:cs="Courier New"/>
        </w:rPr>
        <w:t xml:space="preserve">abel var </w:t>
      </w:r>
      <w:r w:rsidR="00237DD1">
        <w:rPr>
          <w:rFonts w:ascii="Courier New" w:hAnsi="Courier New" w:cs="Courier New"/>
        </w:rPr>
        <w:t>cacscore</w:t>
      </w:r>
      <w:r w:rsidR="00867194">
        <w:rPr>
          <w:rFonts w:ascii="Courier New" w:hAnsi="Courier New" w:cs="Courier New"/>
        </w:rPr>
        <w:t xml:space="preserve"> </w:t>
      </w:r>
      <w:r w:rsidR="00237DD1" w:rsidRPr="00237DD1">
        <w:rPr>
          <w:rFonts w:ascii="Courier New" w:hAnsi="Courier New" w:cs="Courier New"/>
        </w:rPr>
        <w:t>"</w:t>
      </w:r>
      <w:r w:rsidR="00237DD1">
        <w:rPr>
          <w:rFonts w:ascii="Courier New" w:hAnsi="Courier New" w:cs="Courier New"/>
        </w:rPr>
        <w:t>Coronary artery calcium score, in Agatston units</w:t>
      </w:r>
      <w:r w:rsidR="00237DD1" w:rsidRPr="00237DD1">
        <w:rPr>
          <w:rFonts w:ascii="Courier New" w:hAnsi="Courier New" w:cs="Courier New"/>
        </w:rPr>
        <w:t>"</w:t>
      </w:r>
    </w:p>
    <w:p w14:paraId="18154E54" w14:textId="77777777" w:rsidR="00867194" w:rsidRDefault="00867194">
      <w:pPr>
        <w:rPr>
          <w:sz w:val="24"/>
        </w:rPr>
      </w:pPr>
    </w:p>
    <w:p w14:paraId="046AAF35" w14:textId="3CC2FFB5" w:rsidR="00867194" w:rsidRDefault="00867194" w:rsidP="008C23C0">
      <w:pPr>
        <w:ind w:left="720"/>
        <w:rPr>
          <w:sz w:val="24"/>
        </w:rPr>
      </w:pPr>
      <w:r>
        <w:rPr>
          <w:sz w:val="24"/>
        </w:rPr>
        <w:t xml:space="preserve">Now </w:t>
      </w:r>
      <w:r>
        <w:rPr>
          <w:rFonts w:ascii="Courier New" w:hAnsi="Courier New" w:cs="Courier New"/>
          <w:sz w:val="24"/>
        </w:rPr>
        <w:t>summarize age, detail</w:t>
      </w:r>
      <w:r>
        <w:rPr>
          <w:sz w:val="24"/>
        </w:rPr>
        <w:t xml:space="preserve">.  Notice the new label at the top.  </w:t>
      </w:r>
    </w:p>
    <w:p w14:paraId="0BD02AB2" w14:textId="77777777" w:rsidR="00867194" w:rsidRDefault="00867194">
      <w:pPr>
        <w:ind w:left="720"/>
        <w:rPr>
          <w:sz w:val="24"/>
        </w:rPr>
      </w:pPr>
    </w:p>
    <w:p w14:paraId="674BA929" w14:textId="2FD1AB07" w:rsidR="008C23C0" w:rsidRDefault="008C23C0" w:rsidP="009A51F7">
      <w:pPr>
        <w:numPr>
          <w:ilvl w:val="0"/>
          <w:numId w:val="5"/>
        </w:numPr>
        <w:rPr>
          <w:sz w:val="24"/>
        </w:rPr>
      </w:pPr>
      <w:r>
        <w:rPr>
          <w:sz w:val="24"/>
        </w:rPr>
        <w:t xml:space="preserve">Now let’s deal with those outliers we noticed above.  Let’s assume those 0’s and 99’s are mistakes – use the </w:t>
      </w:r>
      <w:r w:rsidRPr="00E71A16">
        <w:rPr>
          <w:rFonts w:ascii="Courier New" w:hAnsi="Courier New" w:cs="Courier New"/>
          <w:sz w:val="24"/>
        </w:rPr>
        <w:t>recode</w:t>
      </w:r>
      <w:r>
        <w:rPr>
          <w:sz w:val="24"/>
        </w:rPr>
        <w:t xml:space="preserve"> </w:t>
      </w:r>
      <w:r w:rsidR="009A51F7">
        <w:rPr>
          <w:sz w:val="24"/>
        </w:rPr>
        <w:t xml:space="preserve">or </w:t>
      </w:r>
      <w:r w:rsidR="009A51F7" w:rsidRPr="00690FE6">
        <w:rPr>
          <w:rFonts w:ascii="Courier New" w:hAnsi="Courier New" w:cs="Courier New"/>
          <w:sz w:val="24"/>
        </w:rPr>
        <w:t>mvdecode</w:t>
      </w:r>
      <w:r w:rsidR="009A51F7">
        <w:rPr>
          <w:sz w:val="24"/>
        </w:rPr>
        <w:t xml:space="preserve"> </w:t>
      </w:r>
      <w:r>
        <w:rPr>
          <w:sz w:val="24"/>
        </w:rPr>
        <w:t>to replace all of t</w:t>
      </w:r>
      <w:r w:rsidR="009A51F7">
        <w:rPr>
          <w:sz w:val="24"/>
        </w:rPr>
        <w:t>hese values with “.” (missing).</w:t>
      </w:r>
    </w:p>
    <w:p w14:paraId="6F6AFAF5" w14:textId="77777777" w:rsidR="009A51F7" w:rsidRDefault="009A51F7" w:rsidP="009A51F7">
      <w:pPr>
        <w:ind w:left="720"/>
        <w:rPr>
          <w:sz w:val="24"/>
        </w:rPr>
      </w:pPr>
    </w:p>
    <w:p w14:paraId="5CA56767" w14:textId="15793563" w:rsidR="008C23C0" w:rsidRPr="009A51F7" w:rsidRDefault="009A51F7" w:rsidP="00115227">
      <w:pPr>
        <w:ind w:left="720"/>
        <w:rPr>
          <w:sz w:val="24"/>
        </w:rPr>
      </w:pPr>
      <w:r>
        <w:rPr>
          <w:rFonts w:ascii="Courier New" w:hAnsi="Courier New" w:cs="Courier New"/>
          <w:sz w:val="24"/>
        </w:rPr>
        <w:t>s</w:t>
      </w:r>
      <w:r w:rsidR="008C23C0" w:rsidRPr="009A51F7">
        <w:rPr>
          <w:rFonts w:ascii="Courier New" w:hAnsi="Courier New" w:cs="Courier New"/>
          <w:sz w:val="24"/>
        </w:rPr>
        <w:t>ummarize</w:t>
      </w:r>
      <w:r>
        <w:rPr>
          <w:rFonts w:ascii="Courier New" w:hAnsi="Courier New" w:cs="Courier New"/>
          <w:sz w:val="24"/>
        </w:rPr>
        <w:t xml:space="preserve">, </w:t>
      </w:r>
      <w:r w:rsidR="008C23C0" w:rsidRPr="009A51F7">
        <w:rPr>
          <w:rFonts w:ascii="Courier New" w:hAnsi="Courier New" w:cs="Courier New"/>
          <w:sz w:val="24"/>
        </w:rPr>
        <w:t>detail</w:t>
      </w:r>
      <w:r w:rsidR="008C23C0" w:rsidRPr="009A51F7">
        <w:rPr>
          <w:sz w:val="24"/>
        </w:rPr>
        <w:t xml:space="preserve"> </w:t>
      </w:r>
      <w:r>
        <w:rPr>
          <w:sz w:val="24"/>
        </w:rPr>
        <w:t xml:space="preserve">or </w:t>
      </w:r>
      <w:r w:rsidRPr="009A51F7">
        <w:rPr>
          <w:rFonts w:ascii="Courier New" w:hAnsi="Courier New" w:cs="Courier New"/>
          <w:sz w:val="24"/>
        </w:rPr>
        <w:t>inspect</w:t>
      </w:r>
      <w:r>
        <w:rPr>
          <w:sz w:val="24"/>
        </w:rPr>
        <w:t xml:space="preserve"> </w:t>
      </w:r>
      <w:r w:rsidR="008C23C0" w:rsidRPr="009A51F7">
        <w:rPr>
          <w:sz w:val="24"/>
        </w:rPr>
        <w:t xml:space="preserve">again to confirm it worked, and make sure your </w:t>
      </w:r>
      <w:r>
        <w:rPr>
          <w:sz w:val="24"/>
        </w:rPr>
        <w:t>.</w:t>
      </w:r>
      <w:r w:rsidR="008C23C0" w:rsidRPr="009A51F7">
        <w:rPr>
          <w:sz w:val="24"/>
        </w:rPr>
        <w:t xml:space="preserve">do file contains all these commands including </w:t>
      </w:r>
      <w:r w:rsidR="00A44FAB" w:rsidRPr="009A51F7">
        <w:rPr>
          <w:sz w:val="24"/>
        </w:rPr>
        <w:t>a summarize command after you’ve done your recoding</w:t>
      </w:r>
      <w:r w:rsidR="008C23C0" w:rsidRPr="009A51F7">
        <w:rPr>
          <w:sz w:val="24"/>
        </w:rPr>
        <w:t>.</w:t>
      </w:r>
    </w:p>
    <w:p w14:paraId="507CCEA2" w14:textId="77777777" w:rsidR="008C23C0" w:rsidRDefault="008C23C0" w:rsidP="008C23C0">
      <w:pPr>
        <w:ind w:left="360"/>
        <w:rPr>
          <w:sz w:val="24"/>
        </w:rPr>
      </w:pPr>
    </w:p>
    <w:p w14:paraId="5F0FEC20" w14:textId="598B1E30" w:rsidR="00A44FAB" w:rsidRDefault="009A51F7" w:rsidP="00EB6FCD">
      <w:pPr>
        <w:numPr>
          <w:ilvl w:val="0"/>
          <w:numId w:val="5"/>
        </w:numPr>
        <w:rPr>
          <w:sz w:val="24"/>
        </w:rPr>
      </w:pPr>
      <w:r>
        <w:rPr>
          <w:sz w:val="24"/>
        </w:rPr>
        <w:t>L</w:t>
      </w:r>
      <w:r w:rsidR="00A44FAB">
        <w:rPr>
          <w:sz w:val="24"/>
        </w:rPr>
        <w:t xml:space="preserve">et’s create a new variable that is </w:t>
      </w:r>
      <w:r w:rsidR="00475A94">
        <w:rPr>
          <w:sz w:val="24"/>
        </w:rPr>
        <w:t xml:space="preserve">a </w:t>
      </w:r>
      <w:r w:rsidR="00A44FAB">
        <w:rPr>
          <w:sz w:val="24"/>
        </w:rPr>
        <w:t xml:space="preserve">categorized version of age.  We’ll call it “agecat”, and categorize it by decade.  First, generate agecat, and make it start out as identical to age.  Then, we’ll use the </w:t>
      </w:r>
      <w:r w:rsidR="00A44FAB">
        <w:rPr>
          <w:rFonts w:ascii="Courier New" w:hAnsi="Courier New" w:cs="Courier New"/>
          <w:sz w:val="24"/>
        </w:rPr>
        <w:t>recode</w:t>
      </w:r>
      <w:r w:rsidR="00A44FAB">
        <w:rPr>
          <w:sz w:val="24"/>
        </w:rPr>
        <w:t xml:space="preserve"> command:</w:t>
      </w:r>
    </w:p>
    <w:p w14:paraId="00E26836" w14:textId="77777777" w:rsidR="00A44FAB" w:rsidRDefault="00A44FAB" w:rsidP="00A44FAB">
      <w:pPr>
        <w:rPr>
          <w:sz w:val="24"/>
        </w:rPr>
      </w:pPr>
    </w:p>
    <w:p w14:paraId="2D167AC1" w14:textId="77777777" w:rsidR="00115227" w:rsidRPr="00115227" w:rsidRDefault="00115227" w:rsidP="00115227">
      <w:pPr>
        <w:rPr>
          <w:rFonts w:ascii="Courier New" w:hAnsi="Courier New" w:cs="Courier New"/>
        </w:rPr>
      </w:pPr>
      <w:r w:rsidRPr="00115227">
        <w:rPr>
          <w:rFonts w:ascii="Courier New" w:hAnsi="Courier New" w:cs="Courier New"/>
        </w:rPr>
        <w:t xml:space="preserve">gen agecat = age </w:t>
      </w:r>
    </w:p>
    <w:p w14:paraId="52700299" w14:textId="77777777" w:rsidR="00115227" w:rsidRPr="00115227" w:rsidRDefault="00115227" w:rsidP="00115227">
      <w:pPr>
        <w:rPr>
          <w:rFonts w:ascii="Courier New" w:hAnsi="Courier New" w:cs="Courier New"/>
        </w:rPr>
      </w:pPr>
      <w:r w:rsidRPr="00115227">
        <w:rPr>
          <w:rFonts w:ascii="Courier New" w:hAnsi="Courier New" w:cs="Courier New"/>
        </w:rPr>
        <w:t xml:space="preserve">label var agecat "age, categorized by decade" </w:t>
      </w:r>
    </w:p>
    <w:p w14:paraId="5701B53F" w14:textId="2E20822C" w:rsidR="00A44FAB" w:rsidRPr="00115227" w:rsidRDefault="00115227" w:rsidP="00115227">
      <w:r w:rsidRPr="00115227">
        <w:rPr>
          <w:rFonts w:ascii="Courier New" w:hAnsi="Courier New" w:cs="Courier New"/>
        </w:rPr>
        <w:t>recode agecat min/19= 1 20/29 = 2 30/39 = 3 40/49 = 4 50/59 = 5 60/69 = 6 70/max = 7</w:t>
      </w:r>
    </w:p>
    <w:p w14:paraId="302E9C9D" w14:textId="77777777" w:rsidR="00115227" w:rsidRDefault="00115227" w:rsidP="00A44FAB">
      <w:pPr>
        <w:ind w:left="720"/>
        <w:rPr>
          <w:sz w:val="24"/>
        </w:rPr>
      </w:pPr>
    </w:p>
    <w:p w14:paraId="073B0995" w14:textId="77777777" w:rsidR="00115227" w:rsidRDefault="00115227" w:rsidP="00A44FAB">
      <w:pPr>
        <w:ind w:left="720"/>
        <w:rPr>
          <w:sz w:val="24"/>
        </w:rPr>
      </w:pPr>
    </w:p>
    <w:p w14:paraId="7EEB44BC" w14:textId="77777777" w:rsidR="00115227" w:rsidRDefault="00115227" w:rsidP="00A44FAB">
      <w:pPr>
        <w:ind w:left="720"/>
        <w:rPr>
          <w:sz w:val="24"/>
        </w:rPr>
      </w:pPr>
    </w:p>
    <w:p w14:paraId="779307E7" w14:textId="498C97AF" w:rsidR="00A44FAB" w:rsidRDefault="00341A6A" w:rsidP="00A44FAB">
      <w:pPr>
        <w:ind w:left="720"/>
        <w:rPr>
          <w:sz w:val="24"/>
        </w:rPr>
      </w:pPr>
      <w:r>
        <w:rPr>
          <w:rFonts w:ascii="Courier New" w:hAnsi="Courier New" w:cs="Courier New"/>
          <w:sz w:val="24"/>
        </w:rPr>
        <w:t>t</w:t>
      </w:r>
      <w:r w:rsidR="00115227" w:rsidRPr="00115227">
        <w:rPr>
          <w:rFonts w:ascii="Courier New" w:hAnsi="Courier New" w:cs="Courier New"/>
          <w:sz w:val="24"/>
        </w:rPr>
        <w:t>abulate agecat</w:t>
      </w:r>
      <w:r w:rsidR="00115227">
        <w:rPr>
          <w:sz w:val="24"/>
        </w:rPr>
        <w:t xml:space="preserve"> to make sure it worked. </w:t>
      </w:r>
    </w:p>
    <w:p w14:paraId="5EA316D6" w14:textId="77777777" w:rsidR="00A44FAB" w:rsidRDefault="00A44FAB" w:rsidP="00A44FAB">
      <w:pPr>
        <w:ind w:left="720"/>
        <w:rPr>
          <w:rFonts w:ascii="Courier New" w:hAnsi="Courier New" w:cs="Courier New"/>
          <w:sz w:val="24"/>
        </w:rPr>
      </w:pPr>
    </w:p>
    <w:p w14:paraId="4994399F" w14:textId="3215CD35" w:rsidR="00A44FAB" w:rsidRDefault="00A44FAB" w:rsidP="00A44FAB">
      <w:pPr>
        <w:pStyle w:val="BodyTextIndent"/>
      </w:pPr>
      <w:r>
        <w:t>Now, say you came back later and wanted to know quickly what these age categories meant.  You might not know whether agecat 1 is &lt;20 or &lt;30 (either is reasonable).  So it is important now to label the VALUES of the variable.  This is a 2-step process – here’s an example:</w:t>
      </w:r>
    </w:p>
    <w:p w14:paraId="5673642C" w14:textId="77777777" w:rsidR="00A44FAB" w:rsidRPr="00341A6A" w:rsidRDefault="00A44FAB" w:rsidP="00341A6A"/>
    <w:p w14:paraId="23D6DCE7" w14:textId="15680103" w:rsidR="00A44FAB" w:rsidRPr="00341A6A" w:rsidRDefault="00A44FAB" w:rsidP="00341A6A">
      <w:pPr>
        <w:ind w:right="-720"/>
        <w:rPr>
          <w:rFonts w:ascii="Courier New" w:hAnsi="Courier New" w:cs="Courier New"/>
        </w:rPr>
      </w:pPr>
      <w:r w:rsidRPr="00341A6A">
        <w:rPr>
          <w:rFonts w:ascii="Courier New" w:hAnsi="Courier New" w:cs="Courier New"/>
        </w:rPr>
        <w:t xml:space="preserve">label define </w:t>
      </w:r>
      <w:r w:rsidR="00115227" w:rsidRPr="00341A6A">
        <w:rPr>
          <w:rFonts w:ascii="Courier New" w:hAnsi="Courier New" w:cs="Courier New"/>
        </w:rPr>
        <w:t>agecat</w:t>
      </w:r>
      <w:r w:rsidR="00341A6A" w:rsidRPr="00341A6A">
        <w:rPr>
          <w:rFonts w:ascii="Courier New" w:hAnsi="Courier New" w:cs="Courier New"/>
        </w:rPr>
        <w:t>label</w:t>
      </w:r>
      <w:r w:rsidRPr="00341A6A">
        <w:rPr>
          <w:rFonts w:ascii="Courier New" w:hAnsi="Courier New" w:cs="Courier New"/>
        </w:rPr>
        <w:t xml:space="preserve"> 1 “</w:t>
      </w:r>
      <w:r w:rsidR="00115227" w:rsidRPr="00341A6A">
        <w:rPr>
          <w:rFonts w:ascii="Courier New" w:hAnsi="Courier New" w:cs="Courier New"/>
        </w:rPr>
        <w:t>&lt;19</w:t>
      </w:r>
      <w:r w:rsidRPr="00341A6A">
        <w:rPr>
          <w:rFonts w:ascii="Courier New" w:hAnsi="Courier New" w:cs="Courier New"/>
        </w:rPr>
        <w:t>” 2 “</w:t>
      </w:r>
      <w:r w:rsidR="00115227" w:rsidRPr="00341A6A">
        <w:rPr>
          <w:rFonts w:ascii="Courier New" w:hAnsi="Courier New" w:cs="Courier New"/>
        </w:rPr>
        <w:t>20-29</w:t>
      </w:r>
      <w:r w:rsidR="00341A6A" w:rsidRPr="00341A6A">
        <w:rPr>
          <w:rFonts w:ascii="Courier New" w:hAnsi="Courier New" w:cs="Courier New"/>
        </w:rPr>
        <w:t>” 3 “30-39” 4 “40-49</w:t>
      </w:r>
      <w:r w:rsidRPr="00341A6A">
        <w:rPr>
          <w:rFonts w:ascii="Courier New" w:hAnsi="Courier New" w:cs="Courier New"/>
        </w:rPr>
        <w:t>”</w:t>
      </w:r>
      <w:r w:rsidR="00341A6A" w:rsidRPr="00341A6A">
        <w:rPr>
          <w:rFonts w:ascii="Courier New" w:hAnsi="Courier New" w:cs="Courier New"/>
        </w:rPr>
        <w:t xml:space="preserve"> 5 “50-59” 6 “60-69” 7 “&gt;7</w:t>
      </w:r>
      <w:r w:rsidR="00422867">
        <w:rPr>
          <w:rFonts w:ascii="Courier New" w:hAnsi="Courier New" w:cs="Courier New"/>
        </w:rPr>
        <w:t>0</w:t>
      </w:r>
      <w:r w:rsidR="00341A6A" w:rsidRPr="00341A6A">
        <w:rPr>
          <w:rFonts w:ascii="Courier New" w:hAnsi="Courier New" w:cs="Courier New"/>
        </w:rPr>
        <w:t>”</w:t>
      </w:r>
    </w:p>
    <w:p w14:paraId="3A8BA3B8" w14:textId="77777777" w:rsidR="00341A6A" w:rsidRPr="00341A6A" w:rsidRDefault="00341A6A" w:rsidP="00341A6A">
      <w:pPr>
        <w:ind w:left="720" w:right="-720"/>
        <w:rPr>
          <w:rFonts w:ascii="Courier New" w:hAnsi="Courier New" w:cs="Courier New"/>
        </w:rPr>
      </w:pPr>
    </w:p>
    <w:p w14:paraId="04E5597F" w14:textId="13FA6CC7" w:rsidR="00A44FAB" w:rsidRPr="00341A6A" w:rsidRDefault="00A44FAB" w:rsidP="00341A6A">
      <w:r w:rsidRPr="00341A6A">
        <w:rPr>
          <w:rFonts w:ascii="Courier New" w:hAnsi="Courier New" w:cs="Courier New"/>
        </w:rPr>
        <w:t xml:space="preserve">label values </w:t>
      </w:r>
      <w:r w:rsidR="00341A6A" w:rsidRPr="00341A6A">
        <w:rPr>
          <w:rFonts w:ascii="Courier New" w:hAnsi="Courier New" w:cs="Courier New"/>
        </w:rPr>
        <w:t>age</w:t>
      </w:r>
      <w:r w:rsidRPr="00341A6A">
        <w:rPr>
          <w:rFonts w:ascii="Courier New" w:hAnsi="Courier New" w:cs="Courier New"/>
        </w:rPr>
        <w:t xml:space="preserve">cat </w:t>
      </w:r>
      <w:r w:rsidR="00341A6A" w:rsidRPr="00341A6A">
        <w:rPr>
          <w:rFonts w:ascii="Courier New" w:hAnsi="Courier New" w:cs="Courier New"/>
        </w:rPr>
        <w:t>age</w:t>
      </w:r>
      <w:r w:rsidRPr="00341A6A">
        <w:rPr>
          <w:rFonts w:ascii="Courier New" w:hAnsi="Courier New" w:cs="Courier New"/>
        </w:rPr>
        <w:t>catlabel</w:t>
      </w:r>
    </w:p>
    <w:p w14:paraId="6DA70CDD" w14:textId="77777777" w:rsidR="00A44FAB" w:rsidRDefault="00A44FAB" w:rsidP="00A44FAB">
      <w:pPr>
        <w:rPr>
          <w:sz w:val="24"/>
        </w:rPr>
      </w:pPr>
    </w:p>
    <w:p w14:paraId="04A362E7" w14:textId="77777777" w:rsidR="00341A6A" w:rsidRDefault="00A44FAB" w:rsidP="00A44FAB">
      <w:pPr>
        <w:pStyle w:val="BodyTextIndent"/>
      </w:pPr>
      <w:r>
        <w:t>The first command “defines” a label (</w:t>
      </w:r>
      <w:r w:rsidR="00341A6A">
        <w:t>age</w:t>
      </w:r>
      <w:r>
        <w:t>catlabel), which is a set of values and value labels.  The second command “applies” that new label to the values in your variable (</w:t>
      </w:r>
      <w:r w:rsidR="00341A6A">
        <w:t>age</w:t>
      </w:r>
      <w:r>
        <w:t xml:space="preserve">cat).  </w:t>
      </w:r>
    </w:p>
    <w:p w14:paraId="6053B1A0" w14:textId="77777777" w:rsidR="00341A6A" w:rsidRDefault="00341A6A" w:rsidP="00A44FAB">
      <w:pPr>
        <w:pStyle w:val="BodyTextIndent"/>
      </w:pPr>
    </w:p>
    <w:p w14:paraId="05D225C3" w14:textId="7AC455BE" w:rsidR="00341A6A" w:rsidRDefault="00341A6A" w:rsidP="00341A6A">
      <w:pPr>
        <w:ind w:left="720"/>
        <w:rPr>
          <w:sz w:val="24"/>
        </w:rPr>
      </w:pPr>
      <w:r>
        <w:rPr>
          <w:rFonts w:ascii="Courier New" w:hAnsi="Courier New" w:cs="Courier New"/>
          <w:sz w:val="24"/>
        </w:rPr>
        <w:t>t</w:t>
      </w:r>
      <w:r w:rsidRPr="00115227">
        <w:rPr>
          <w:rFonts w:ascii="Courier New" w:hAnsi="Courier New" w:cs="Courier New"/>
          <w:sz w:val="24"/>
        </w:rPr>
        <w:t>abulate agecat</w:t>
      </w:r>
      <w:r>
        <w:rPr>
          <w:sz w:val="24"/>
        </w:rPr>
        <w:t xml:space="preserve"> again to make sure it worked. </w:t>
      </w:r>
    </w:p>
    <w:p w14:paraId="69FF6D20" w14:textId="77777777" w:rsidR="00341A6A" w:rsidRDefault="00341A6A" w:rsidP="00A44FAB">
      <w:pPr>
        <w:pStyle w:val="BodyTextIndent"/>
      </w:pPr>
    </w:p>
    <w:p w14:paraId="3CA56F2C" w14:textId="05B85935" w:rsidR="00A44FAB" w:rsidRDefault="00341A6A" w:rsidP="00A44FAB">
      <w:pPr>
        <w:pStyle w:val="BodyTextIndent"/>
      </w:pPr>
      <w:r>
        <w:t>Make sure all these commands are in your .do file.</w:t>
      </w:r>
    </w:p>
    <w:p w14:paraId="5226AFDB" w14:textId="77777777" w:rsidR="007D31A3" w:rsidRDefault="007D31A3" w:rsidP="007F2C3F">
      <w:pPr>
        <w:pStyle w:val="BodyTextIndent"/>
        <w:ind w:left="0"/>
      </w:pPr>
    </w:p>
    <w:p w14:paraId="31353721" w14:textId="77777777" w:rsidR="00867194" w:rsidRDefault="00867194">
      <w:pPr>
        <w:rPr>
          <w:sz w:val="24"/>
        </w:rPr>
      </w:pPr>
    </w:p>
    <w:p w14:paraId="6190CD45" w14:textId="0784B0A9" w:rsidR="00412CD9" w:rsidRDefault="00412CD9" w:rsidP="00412CD9">
      <w:pPr>
        <w:numPr>
          <w:ilvl w:val="0"/>
          <w:numId w:val="5"/>
        </w:numPr>
        <w:rPr>
          <w:sz w:val="24"/>
        </w:rPr>
      </w:pPr>
      <w:r>
        <w:rPr>
          <w:sz w:val="24"/>
        </w:rPr>
        <w:t xml:space="preserve">Put this summarize command into your </w:t>
      </w:r>
      <w:r w:rsidR="002D6842">
        <w:rPr>
          <w:sz w:val="24"/>
        </w:rPr>
        <w:t>.</w:t>
      </w:r>
      <w:r>
        <w:rPr>
          <w:sz w:val="24"/>
        </w:rPr>
        <w:t xml:space="preserve">do file </w:t>
      </w:r>
      <w:r w:rsidR="002D6842">
        <w:rPr>
          <w:sz w:val="24"/>
        </w:rPr>
        <w:t xml:space="preserve">that will </w:t>
      </w:r>
      <w:r>
        <w:rPr>
          <w:sz w:val="24"/>
        </w:rPr>
        <w:t xml:space="preserve">show </w:t>
      </w:r>
      <w:r w:rsidR="002D6842">
        <w:rPr>
          <w:sz w:val="24"/>
        </w:rPr>
        <w:t xml:space="preserve">the </w:t>
      </w:r>
      <w:r>
        <w:rPr>
          <w:sz w:val="24"/>
        </w:rPr>
        <w:t>TA</w:t>
      </w:r>
      <w:r w:rsidR="002D6842">
        <w:rPr>
          <w:sz w:val="24"/>
        </w:rPr>
        <w:t xml:space="preserve">s </w:t>
      </w:r>
      <w:r>
        <w:rPr>
          <w:sz w:val="24"/>
        </w:rPr>
        <w:t>your cleaned variables:</w:t>
      </w:r>
    </w:p>
    <w:p w14:paraId="0B1FB992" w14:textId="77777777" w:rsidR="00412CD9" w:rsidRDefault="00412CD9" w:rsidP="00412CD9">
      <w:pPr>
        <w:ind w:left="360"/>
        <w:rPr>
          <w:sz w:val="24"/>
        </w:rPr>
      </w:pPr>
    </w:p>
    <w:p w14:paraId="5B1EBFEC" w14:textId="752D4027" w:rsidR="00412CD9" w:rsidRPr="00200A51" w:rsidRDefault="00412CD9" w:rsidP="00412CD9">
      <w:pPr>
        <w:ind w:left="360"/>
        <w:rPr>
          <w:rFonts w:ascii="Courier New" w:hAnsi="Courier New" w:cs="Courier New"/>
          <w:sz w:val="24"/>
        </w:rPr>
      </w:pPr>
      <w:r w:rsidRPr="00200A51">
        <w:rPr>
          <w:rFonts w:ascii="Courier New" w:hAnsi="Courier New" w:cs="Courier New"/>
          <w:sz w:val="24"/>
        </w:rPr>
        <w:t xml:space="preserve">sum foundonstreet female freqcaller age agecat </w:t>
      </w:r>
    </w:p>
    <w:p w14:paraId="45B5AF2E" w14:textId="77777777" w:rsidR="00412CD9" w:rsidRDefault="00412CD9">
      <w:pPr>
        <w:rPr>
          <w:sz w:val="24"/>
        </w:rPr>
      </w:pPr>
    </w:p>
    <w:p w14:paraId="660E4782" w14:textId="77777777" w:rsidR="00412CD9" w:rsidRDefault="00A44FAB" w:rsidP="00412CD9">
      <w:pPr>
        <w:numPr>
          <w:ilvl w:val="0"/>
          <w:numId w:val="5"/>
        </w:numPr>
        <w:rPr>
          <w:sz w:val="24"/>
        </w:rPr>
      </w:pPr>
      <w:r>
        <w:rPr>
          <w:sz w:val="24"/>
        </w:rPr>
        <w:t xml:space="preserve">Run your do file, fix any errors, and continue until it runs successfully (you’ll be graded on this). </w:t>
      </w:r>
      <w:r w:rsidR="00412CD9">
        <w:rPr>
          <w:sz w:val="24"/>
        </w:rPr>
        <w:t xml:space="preserve">Check and make sure your log file includes </w:t>
      </w:r>
      <w:r w:rsidR="00412CD9" w:rsidRPr="00956219">
        <w:rPr>
          <w:sz w:val="24"/>
          <w:u w:val="single"/>
        </w:rPr>
        <w:t xml:space="preserve">your name </w:t>
      </w:r>
      <w:r w:rsidR="00412CD9">
        <w:rPr>
          <w:sz w:val="24"/>
          <w:u w:val="single"/>
        </w:rPr>
        <w:t>(</w:t>
      </w:r>
      <w:r w:rsidR="00412CD9">
        <w:rPr>
          <w:sz w:val="24"/>
        </w:rPr>
        <w:t xml:space="preserve">in a comment), shows importing of the dataset, saving of the clean dataset, and all your analysis commands, and then upload the </w:t>
      </w:r>
      <w:r w:rsidR="00412CD9" w:rsidRPr="00412CD9">
        <w:rPr>
          <w:sz w:val="24"/>
          <w:u w:val="single"/>
        </w:rPr>
        <w:t>.do file and .smcl log file</w:t>
      </w:r>
      <w:r w:rsidR="00412CD9">
        <w:rPr>
          <w:sz w:val="24"/>
        </w:rPr>
        <w:t xml:space="preserve"> to the course website by the start of class next week.</w:t>
      </w:r>
    </w:p>
    <w:p w14:paraId="4CDA3139" w14:textId="77777777" w:rsidR="00412CD9" w:rsidRDefault="00412CD9" w:rsidP="00412CD9">
      <w:pPr>
        <w:ind w:left="720"/>
        <w:rPr>
          <w:sz w:val="24"/>
        </w:rPr>
      </w:pPr>
    </w:p>
    <w:p w14:paraId="699F403B" w14:textId="77777777" w:rsidR="00867194" w:rsidRDefault="00867194">
      <w:pPr>
        <w:pStyle w:val="Header"/>
        <w:tabs>
          <w:tab w:val="clear" w:pos="4320"/>
          <w:tab w:val="clear" w:pos="8640"/>
        </w:tabs>
        <w:rPr>
          <w:sz w:val="24"/>
        </w:rPr>
        <w:sectPr w:rsidR="00867194" w:rsidSect="004F3A11">
          <w:headerReference w:type="default" r:id="rId9"/>
          <w:footerReference w:type="default" r:id="rId10"/>
          <w:pgSz w:w="12240" w:h="15840"/>
          <w:pgMar w:top="1296" w:right="1008" w:bottom="1008" w:left="1008" w:header="720" w:footer="720" w:gutter="0"/>
          <w:cols w:space="720"/>
        </w:sect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0"/>
        <w:gridCol w:w="562"/>
        <w:gridCol w:w="878"/>
        <w:gridCol w:w="90"/>
        <w:gridCol w:w="810"/>
        <w:gridCol w:w="90"/>
        <w:gridCol w:w="720"/>
        <w:gridCol w:w="45"/>
        <w:gridCol w:w="315"/>
        <w:gridCol w:w="270"/>
        <w:gridCol w:w="990"/>
        <w:gridCol w:w="90"/>
        <w:gridCol w:w="90"/>
        <w:gridCol w:w="270"/>
        <w:gridCol w:w="180"/>
        <w:gridCol w:w="360"/>
        <w:gridCol w:w="67"/>
        <w:gridCol w:w="203"/>
        <w:gridCol w:w="90"/>
        <w:gridCol w:w="360"/>
        <w:gridCol w:w="90"/>
        <w:gridCol w:w="178"/>
        <w:gridCol w:w="434"/>
        <w:gridCol w:w="18"/>
        <w:gridCol w:w="90"/>
        <w:gridCol w:w="224"/>
        <w:gridCol w:w="406"/>
        <w:gridCol w:w="540"/>
      </w:tblGrid>
      <w:tr w:rsidR="00867194" w14:paraId="6CC3E25D" w14:textId="77777777">
        <w:trPr>
          <w:cantSplit/>
        </w:trPr>
        <w:tc>
          <w:tcPr>
            <w:tcW w:w="10530" w:type="dxa"/>
            <w:gridSpan w:val="29"/>
            <w:tcBorders>
              <w:top w:val="nil"/>
              <w:left w:val="nil"/>
              <w:bottom w:val="nil"/>
              <w:right w:val="nil"/>
            </w:tcBorders>
          </w:tcPr>
          <w:p w14:paraId="1D700030" w14:textId="77777777" w:rsidR="00867194" w:rsidRDefault="00867194">
            <w:pPr>
              <w:pStyle w:val="Heading3"/>
            </w:pPr>
            <w:r>
              <w:t>SFFD INEBRIATE SURVEY</w:t>
            </w:r>
          </w:p>
        </w:tc>
      </w:tr>
      <w:tr w:rsidR="00867194" w14:paraId="12DFFA52" w14:textId="77777777">
        <w:trPr>
          <w:cantSplit/>
        </w:trPr>
        <w:tc>
          <w:tcPr>
            <w:tcW w:w="10530" w:type="dxa"/>
            <w:gridSpan w:val="29"/>
            <w:tcBorders>
              <w:top w:val="nil"/>
              <w:left w:val="nil"/>
              <w:bottom w:val="nil"/>
              <w:right w:val="nil"/>
            </w:tcBorders>
          </w:tcPr>
          <w:p w14:paraId="31CFFB14" w14:textId="77777777" w:rsidR="00867194" w:rsidRDefault="00867194">
            <w:pPr>
              <w:rPr>
                <w:b/>
                <w:sz w:val="16"/>
              </w:rPr>
            </w:pPr>
          </w:p>
        </w:tc>
      </w:tr>
      <w:tr w:rsidR="00867194" w14:paraId="30913338" w14:textId="77777777">
        <w:tc>
          <w:tcPr>
            <w:tcW w:w="2070" w:type="dxa"/>
            <w:gridSpan w:val="2"/>
            <w:tcBorders>
              <w:top w:val="nil"/>
              <w:left w:val="nil"/>
              <w:bottom w:val="nil"/>
              <w:right w:val="nil"/>
            </w:tcBorders>
          </w:tcPr>
          <w:p w14:paraId="3592DD47" w14:textId="77777777" w:rsidR="00867194" w:rsidRDefault="00867194">
            <w:pPr>
              <w:pStyle w:val="Heading1"/>
            </w:pPr>
            <w:r>
              <w:t>Unit#:________</w:t>
            </w:r>
          </w:p>
        </w:tc>
        <w:tc>
          <w:tcPr>
            <w:tcW w:w="2340" w:type="dxa"/>
            <w:gridSpan w:val="4"/>
            <w:tcBorders>
              <w:top w:val="nil"/>
              <w:left w:val="nil"/>
              <w:bottom w:val="nil"/>
              <w:right w:val="nil"/>
            </w:tcBorders>
          </w:tcPr>
          <w:p w14:paraId="5E3FBD31" w14:textId="77777777" w:rsidR="00867194" w:rsidRDefault="00867194">
            <w:pPr>
              <w:pStyle w:val="Heading1"/>
            </w:pPr>
            <w:r>
              <w:t>Date:_____________</w:t>
            </w:r>
          </w:p>
        </w:tc>
        <w:tc>
          <w:tcPr>
            <w:tcW w:w="3060" w:type="dxa"/>
            <w:gridSpan w:val="10"/>
            <w:tcBorders>
              <w:top w:val="nil"/>
              <w:left w:val="nil"/>
              <w:bottom w:val="nil"/>
              <w:right w:val="nil"/>
            </w:tcBorders>
          </w:tcPr>
          <w:p w14:paraId="4E49D6D1" w14:textId="77777777" w:rsidR="00867194" w:rsidRDefault="00867194">
            <w:pPr>
              <w:pStyle w:val="Heading1"/>
            </w:pPr>
            <w:r>
              <w:t>Case#:_________________</w:t>
            </w:r>
          </w:p>
        </w:tc>
        <w:tc>
          <w:tcPr>
            <w:tcW w:w="3060" w:type="dxa"/>
            <w:gridSpan w:val="13"/>
            <w:tcBorders>
              <w:top w:val="nil"/>
              <w:left w:val="nil"/>
              <w:bottom w:val="nil"/>
              <w:right w:val="nil"/>
            </w:tcBorders>
          </w:tcPr>
          <w:p w14:paraId="01C2FDDA" w14:textId="77777777" w:rsidR="00867194" w:rsidRDefault="00867194">
            <w:pPr>
              <w:rPr>
                <w:b/>
                <w:sz w:val="24"/>
              </w:rPr>
            </w:pPr>
            <w:r>
              <w:rPr>
                <w:b/>
                <w:sz w:val="24"/>
              </w:rPr>
              <w:t>SFFD ID#:____________</w:t>
            </w:r>
          </w:p>
        </w:tc>
      </w:tr>
      <w:tr w:rsidR="00867194" w14:paraId="760CF9C5" w14:textId="77777777">
        <w:trPr>
          <w:cantSplit/>
        </w:trPr>
        <w:tc>
          <w:tcPr>
            <w:tcW w:w="10530" w:type="dxa"/>
            <w:gridSpan w:val="29"/>
            <w:tcBorders>
              <w:top w:val="nil"/>
              <w:left w:val="nil"/>
              <w:bottom w:val="nil"/>
              <w:right w:val="nil"/>
            </w:tcBorders>
          </w:tcPr>
          <w:p w14:paraId="4D66A677" w14:textId="77777777" w:rsidR="00867194" w:rsidRDefault="00867194">
            <w:pPr>
              <w:rPr>
                <w:b/>
                <w:sz w:val="16"/>
              </w:rPr>
            </w:pPr>
          </w:p>
        </w:tc>
      </w:tr>
      <w:tr w:rsidR="00867194" w14:paraId="4EEBD7CF" w14:textId="77777777">
        <w:trPr>
          <w:cantSplit/>
        </w:trPr>
        <w:tc>
          <w:tcPr>
            <w:tcW w:w="7290" w:type="dxa"/>
            <w:gridSpan w:val="15"/>
            <w:tcBorders>
              <w:top w:val="nil"/>
              <w:left w:val="nil"/>
              <w:bottom w:val="nil"/>
              <w:right w:val="nil"/>
            </w:tcBorders>
          </w:tcPr>
          <w:p w14:paraId="6AD6F2E6" w14:textId="77777777" w:rsidR="00867194" w:rsidRDefault="00867194">
            <w:pPr>
              <w:numPr>
                <w:ilvl w:val="0"/>
                <w:numId w:val="2"/>
              </w:numPr>
              <w:rPr>
                <w:b/>
                <w:sz w:val="24"/>
              </w:rPr>
            </w:pPr>
            <w:r>
              <w:rPr>
                <w:b/>
                <w:sz w:val="24"/>
              </w:rPr>
              <w:t>Does ETOH appear to be a primary factor in this event?</w:t>
            </w:r>
          </w:p>
        </w:tc>
        <w:tc>
          <w:tcPr>
            <w:tcW w:w="1980" w:type="dxa"/>
            <w:gridSpan w:val="10"/>
            <w:tcBorders>
              <w:top w:val="nil"/>
              <w:left w:val="nil"/>
              <w:bottom w:val="nil"/>
              <w:right w:val="nil"/>
            </w:tcBorders>
          </w:tcPr>
          <w:p w14:paraId="533156F7" w14:textId="77777777" w:rsidR="00867194" w:rsidRDefault="00867194">
            <w:pPr>
              <w:rPr>
                <w:sz w:val="24"/>
              </w:rPr>
            </w:pPr>
            <w:r>
              <w:rPr>
                <w:sz w:val="24"/>
              </w:rPr>
              <w:t xml:space="preserve">               </w:t>
            </w:r>
            <w:r>
              <w:rPr>
                <w:sz w:val="24"/>
              </w:rPr>
              <w:sym w:font="Symbol" w:char="F0FF"/>
            </w:r>
            <w:r>
              <w:rPr>
                <w:sz w:val="24"/>
              </w:rPr>
              <w:t xml:space="preserve">   Yes</w:t>
            </w:r>
          </w:p>
        </w:tc>
        <w:tc>
          <w:tcPr>
            <w:tcW w:w="1260" w:type="dxa"/>
            <w:gridSpan w:val="4"/>
            <w:tcBorders>
              <w:top w:val="nil"/>
              <w:left w:val="nil"/>
              <w:bottom w:val="nil"/>
              <w:right w:val="nil"/>
            </w:tcBorders>
          </w:tcPr>
          <w:p w14:paraId="26E233D9" w14:textId="77777777" w:rsidR="00867194" w:rsidRDefault="00867194">
            <w:pPr>
              <w:jc w:val="center"/>
              <w:rPr>
                <w:sz w:val="24"/>
              </w:rPr>
            </w:pPr>
            <w:r>
              <w:rPr>
                <w:sz w:val="24"/>
              </w:rPr>
              <w:sym w:font="Symbol" w:char="F0FF"/>
            </w:r>
            <w:r>
              <w:rPr>
                <w:sz w:val="24"/>
              </w:rPr>
              <w:t xml:space="preserve">   No </w:t>
            </w:r>
          </w:p>
        </w:tc>
      </w:tr>
      <w:tr w:rsidR="00867194" w14:paraId="7C0D5725" w14:textId="77777777">
        <w:trPr>
          <w:cantSplit/>
        </w:trPr>
        <w:tc>
          <w:tcPr>
            <w:tcW w:w="10530" w:type="dxa"/>
            <w:gridSpan w:val="29"/>
            <w:tcBorders>
              <w:top w:val="nil"/>
              <w:left w:val="nil"/>
              <w:bottom w:val="nil"/>
              <w:right w:val="nil"/>
            </w:tcBorders>
          </w:tcPr>
          <w:p w14:paraId="48C30115" w14:textId="77777777" w:rsidR="00867194" w:rsidRDefault="00867194">
            <w:pPr>
              <w:rPr>
                <w:sz w:val="16"/>
              </w:rPr>
            </w:pPr>
          </w:p>
        </w:tc>
      </w:tr>
      <w:tr w:rsidR="00867194" w14:paraId="462271F2" w14:textId="77777777">
        <w:trPr>
          <w:cantSplit/>
        </w:trPr>
        <w:tc>
          <w:tcPr>
            <w:tcW w:w="5580" w:type="dxa"/>
            <w:gridSpan w:val="10"/>
            <w:tcBorders>
              <w:top w:val="nil"/>
              <w:left w:val="nil"/>
              <w:bottom w:val="nil"/>
              <w:right w:val="nil"/>
            </w:tcBorders>
          </w:tcPr>
          <w:p w14:paraId="26D52273" w14:textId="77777777" w:rsidR="00867194" w:rsidRDefault="00867194">
            <w:pPr>
              <w:numPr>
                <w:ilvl w:val="0"/>
                <w:numId w:val="2"/>
              </w:numPr>
              <w:rPr>
                <w:b/>
                <w:sz w:val="24"/>
              </w:rPr>
            </w:pPr>
            <w:r>
              <w:rPr>
                <w:b/>
                <w:sz w:val="24"/>
              </w:rPr>
              <w:t xml:space="preserve">Age:_________      Gender:  </w:t>
            </w:r>
            <w:r>
              <w:rPr>
                <w:sz w:val="24"/>
              </w:rPr>
              <w:t>Male (1)   Female (2)</w:t>
            </w:r>
          </w:p>
        </w:tc>
        <w:tc>
          <w:tcPr>
            <w:tcW w:w="2520" w:type="dxa"/>
            <w:gridSpan w:val="9"/>
            <w:tcBorders>
              <w:top w:val="nil"/>
              <w:left w:val="nil"/>
              <w:bottom w:val="nil"/>
              <w:right w:val="nil"/>
            </w:tcBorders>
          </w:tcPr>
          <w:p w14:paraId="599760EE" w14:textId="77777777" w:rsidR="00867194" w:rsidRDefault="00867194">
            <w:pPr>
              <w:rPr>
                <w:b/>
                <w:sz w:val="24"/>
              </w:rPr>
            </w:pPr>
            <w:r>
              <w:rPr>
                <w:sz w:val="24"/>
              </w:rPr>
              <w:t xml:space="preserve">        </w:t>
            </w:r>
            <w:r>
              <w:rPr>
                <w:b/>
                <w:sz w:val="24"/>
              </w:rPr>
              <w:t>Frequent Caller?</w:t>
            </w:r>
          </w:p>
        </w:tc>
        <w:tc>
          <w:tcPr>
            <w:tcW w:w="1152" w:type="dxa"/>
            <w:gridSpan w:val="5"/>
            <w:tcBorders>
              <w:top w:val="nil"/>
              <w:left w:val="nil"/>
              <w:bottom w:val="nil"/>
              <w:right w:val="nil"/>
            </w:tcBorders>
          </w:tcPr>
          <w:p w14:paraId="1F6E6B6C" w14:textId="77777777" w:rsidR="00867194" w:rsidRDefault="00867194">
            <w:pPr>
              <w:jc w:val="center"/>
              <w:rPr>
                <w:sz w:val="24"/>
              </w:rPr>
            </w:pPr>
            <w:r>
              <w:rPr>
                <w:sz w:val="24"/>
              </w:rPr>
              <w:sym w:font="Symbol" w:char="F0FF"/>
            </w:r>
            <w:r>
              <w:rPr>
                <w:sz w:val="24"/>
              </w:rPr>
              <w:t xml:space="preserve">   Yes</w:t>
            </w:r>
          </w:p>
        </w:tc>
        <w:tc>
          <w:tcPr>
            <w:tcW w:w="1278" w:type="dxa"/>
            <w:gridSpan w:val="5"/>
            <w:tcBorders>
              <w:top w:val="nil"/>
              <w:left w:val="nil"/>
              <w:bottom w:val="nil"/>
              <w:right w:val="nil"/>
            </w:tcBorders>
          </w:tcPr>
          <w:p w14:paraId="6A1BC35B" w14:textId="77777777" w:rsidR="00867194" w:rsidRDefault="00867194">
            <w:pPr>
              <w:jc w:val="center"/>
              <w:rPr>
                <w:sz w:val="24"/>
              </w:rPr>
            </w:pPr>
            <w:r>
              <w:rPr>
                <w:sz w:val="24"/>
              </w:rPr>
              <w:sym w:font="Symbol" w:char="F0FF"/>
            </w:r>
            <w:r>
              <w:rPr>
                <w:sz w:val="24"/>
              </w:rPr>
              <w:t xml:space="preserve">   No</w:t>
            </w:r>
          </w:p>
        </w:tc>
      </w:tr>
      <w:tr w:rsidR="00867194" w14:paraId="119F189E" w14:textId="77777777">
        <w:trPr>
          <w:cantSplit/>
        </w:trPr>
        <w:tc>
          <w:tcPr>
            <w:tcW w:w="10530" w:type="dxa"/>
            <w:gridSpan w:val="29"/>
            <w:tcBorders>
              <w:top w:val="nil"/>
              <w:left w:val="nil"/>
              <w:bottom w:val="nil"/>
              <w:right w:val="nil"/>
            </w:tcBorders>
          </w:tcPr>
          <w:p w14:paraId="327A1C5E" w14:textId="77777777" w:rsidR="00867194" w:rsidRDefault="00867194">
            <w:pPr>
              <w:rPr>
                <w:sz w:val="16"/>
              </w:rPr>
            </w:pPr>
          </w:p>
        </w:tc>
      </w:tr>
      <w:tr w:rsidR="00867194" w14:paraId="2EE58D01" w14:textId="77777777">
        <w:trPr>
          <w:cantSplit/>
        </w:trPr>
        <w:tc>
          <w:tcPr>
            <w:tcW w:w="4500" w:type="dxa"/>
            <w:gridSpan w:val="7"/>
            <w:tcBorders>
              <w:top w:val="nil"/>
              <w:left w:val="nil"/>
              <w:bottom w:val="nil"/>
              <w:right w:val="nil"/>
            </w:tcBorders>
          </w:tcPr>
          <w:p w14:paraId="1F803067" w14:textId="77777777" w:rsidR="00867194" w:rsidRDefault="00867194">
            <w:pPr>
              <w:numPr>
                <w:ilvl w:val="0"/>
                <w:numId w:val="2"/>
              </w:numPr>
              <w:rPr>
                <w:b/>
                <w:sz w:val="24"/>
              </w:rPr>
            </w:pPr>
            <w:r>
              <w:rPr>
                <w:b/>
                <w:sz w:val="24"/>
              </w:rPr>
              <w:t>Where was the patient picked up?</w:t>
            </w:r>
          </w:p>
        </w:tc>
        <w:tc>
          <w:tcPr>
            <w:tcW w:w="1350" w:type="dxa"/>
            <w:gridSpan w:val="4"/>
            <w:tcBorders>
              <w:top w:val="nil"/>
              <w:left w:val="nil"/>
              <w:bottom w:val="nil"/>
              <w:right w:val="nil"/>
            </w:tcBorders>
          </w:tcPr>
          <w:p w14:paraId="13CDB271" w14:textId="77777777" w:rsidR="00867194" w:rsidRDefault="00867194">
            <w:pPr>
              <w:pStyle w:val="Heading2"/>
            </w:pPr>
            <w:r>
              <w:t>Street</w:t>
            </w:r>
          </w:p>
        </w:tc>
        <w:tc>
          <w:tcPr>
            <w:tcW w:w="1170" w:type="dxa"/>
            <w:gridSpan w:val="3"/>
            <w:tcBorders>
              <w:top w:val="nil"/>
              <w:left w:val="nil"/>
              <w:bottom w:val="nil"/>
              <w:right w:val="nil"/>
            </w:tcBorders>
          </w:tcPr>
          <w:p w14:paraId="5543566B" w14:textId="77777777" w:rsidR="00867194" w:rsidRDefault="00867194">
            <w:pPr>
              <w:pStyle w:val="Heading2"/>
            </w:pPr>
            <w:r>
              <w:t>Shelter</w:t>
            </w:r>
          </w:p>
        </w:tc>
        <w:tc>
          <w:tcPr>
            <w:tcW w:w="1530" w:type="dxa"/>
            <w:gridSpan w:val="7"/>
            <w:tcBorders>
              <w:top w:val="nil"/>
              <w:left w:val="nil"/>
              <w:bottom w:val="nil"/>
              <w:right w:val="nil"/>
            </w:tcBorders>
          </w:tcPr>
          <w:p w14:paraId="135717A6" w14:textId="77777777" w:rsidR="00867194" w:rsidRDefault="00867194">
            <w:pPr>
              <w:jc w:val="center"/>
              <w:rPr>
                <w:sz w:val="24"/>
              </w:rPr>
            </w:pPr>
            <w:r>
              <w:rPr>
                <w:sz w:val="24"/>
              </w:rPr>
              <w:t>Residence</w:t>
            </w:r>
          </w:p>
        </w:tc>
        <w:tc>
          <w:tcPr>
            <w:tcW w:w="1980" w:type="dxa"/>
            <w:gridSpan w:val="8"/>
            <w:tcBorders>
              <w:top w:val="nil"/>
              <w:left w:val="nil"/>
              <w:bottom w:val="nil"/>
              <w:right w:val="nil"/>
            </w:tcBorders>
          </w:tcPr>
          <w:p w14:paraId="0F32E771" w14:textId="77777777" w:rsidR="00867194" w:rsidRDefault="00867194">
            <w:pPr>
              <w:jc w:val="center"/>
              <w:rPr>
                <w:sz w:val="24"/>
              </w:rPr>
            </w:pPr>
            <w:r>
              <w:rPr>
                <w:sz w:val="24"/>
              </w:rPr>
              <w:t>Other_______</w:t>
            </w:r>
          </w:p>
        </w:tc>
      </w:tr>
      <w:tr w:rsidR="00867194" w14:paraId="585971A2" w14:textId="77777777">
        <w:trPr>
          <w:cantSplit/>
        </w:trPr>
        <w:tc>
          <w:tcPr>
            <w:tcW w:w="10530" w:type="dxa"/>
            <w:gridSpan w:val="29"/>
            <w:tcBorders>
              <w:top w:val="nil"/>
              <w:left w:val="nil"/>
              <w:bottom w:val="nil"/>
              <w:right w:val="nil"/>
            </w:tcBorders>
          </w:tcPr>
          <w:p w14:paraId="375F269F" w14:textId="77777777" w:rsidR="00867194" w:rsidRDefault="00867194">
            <w:pPr>
              <w:rPr>
                <w:sz w:val="16"/>
              </w:rPr>
            </w:pPr>
          </w:p>
        </w:tc>
      </w:tr>
      <w:tr w:rsidR="00867194" w14:paraId="5E83B804" w14:textId="77777777">
        <w:trPr>
          <w:cantSplit/>
          <w:trHeight w:val="351"/>
        </w:trPr>
        <w:tc>
          <w:tcPr>
            <w:tcW w:w="6930" w:type="dxa"/>
            <w:gridSpan w:val="13"/>
            <w:tcBorders>
              <w:top w:val="nil"/>
              <w:left w:val="nil"/>
              <w:bottom w:val="nil"/>
              <w:right w:val="nil"/>
            </w:tcBorders>
          </w:tcPr>
          <w:p w14:paraId="7A6945D0" w14:textId="77777777" w:rsidR="00867194" w:rsidRDefault="00867194">
            <w:pPr>
              <w:numPr>
                <w:ilvl w:val="0"/>
                <w:numId w:val="2"/>
              </w:numPr>
              <w:jc w:val="both"/>
              <w:rPr>
                <w:b/>
                <w:sz w:val="24"/>
              </w:rPr>
            </w:pPr>
            <w:r>
              <w:rPr>
                <w:b/>
                <w:sz w:val="24"/>
              </w:rPr>
              <w:t>Chief Compliant::___________________________________</w:t>
            </w:r>
          </w:p>
        </w:tc>
        <w:tc>
          <w:tcPr>
            <w:tcW w:w="1888" w:type="dxa"/>
            <w:gridSpan w:val="10"/>
            <w:tcBorders>
              <w:top w:val="nil"/>
              <w:left w:val="nil"/>
              <w:bottom w:val="nil"/>
              <w:right w:val="nil"/>
            </w:tcBorders>
          </w:tcPr>
          <w:p w14:paraId="33A84755" w14:textId="77777777" w:rsidR="00867194" w:rsidRDefault="00867194">
            <w:pPr>
              <w:rPr>
                <w:b/>
                <w:sz w:val="24"/>
              </w:rPr>
            </w:pPr>
            <w:r>
              <w:rPr>
                <w:b/>
                <w:sz w:val="24"/>
              </w:rPr>
              <w:t xml:space="preserve">Code of Call: </w:t>
            </w:r>
          </w:p>
        </w:tc>
        <w:tc>
          <w:tcPr>
            <w:tcW w:w="766" w:type="dxa"/>
            <w:gridSpan w:val="4"/>
            <w:tcBorders>
              <w:top w:val="nil"/>
              <w:left w:val="nil"/>
              <w:bottom w:val="nil"/>
              <w:right w:val="nil"/>
            </w:tcBorders>
          </w:tcPr>
          <w:p w14:paraId="59C54AA4" w14:textId="77777777" w:rsidR="00867194" w:rsidRDefault="00867194">
            <w:pPr>
              <w:jc w:val="center"/>
              <w:rPr>
                <w:sz w:val="24"/>
              </w:rPr>
            </w:pPr>
            <w:r>
              <w:rPr>
                <w:sz w:val="24"/>
              </w:rPr>
              <w:t>2</w:t>
            </w:r>
          </w:p>
        </w:tc>
        <w:tc>
          <w:tcPr>
            <w:tcW w:w="946" w:type="dxa"/>
            <w:gridSpan w:val="2"/>
            <w:tcBorders>
              <w:top w:val="nil"/>
              <w:left w:val="nil"/>
              <w:bottom w:val="nil"/>
              <w:right w:val="nil"/>
            </w:tcBorders>
          </w:tcPr>
          <w:p w14:paraId="00CD495A" w14:textId="77777777" w:rsidR="00867194" w:rsidRDefault="00867194">
            <w:pPr>
              <w:jc w:val="center"/>
              <w:rPr>
                <w:sz w:val="24"/>
              </w:rPr>
            </w:pPr>
            <w:r>
              <w:rPr>
                <w:sz w:val="24"/>
              </w:rPr>
              <w:t>3</w:t>
            </w:r>
          </w:p>
        </w:tc>
      </w:tr>
      <w:tr w:rsidR="00867194" w14:paraId="2E470BBB" w14:textId="77777777">
        <w:trPr>
          <w:cantSplit/>
          <w:trHeight w:val="180"/>
        </w:trPr>
        <w:tc>
          <w:tcPr>
            <w:tcW w:w="10530" w:type="dxa"/>
            <w:gridSpan w:val="29"/>
            <w:tcBorders>
              <w:top w:val="nil"/>
              <w:left w:val="nil"/>
              <w:bottom w:val="nil"/>
              <w:right w:val="nil"/>
            </w:tcBorders>
          </w:tcPr>
          <w:p w14:paraId="7E3765BD" w14:textId="77777777" w:rsidR="00867194" w:rsidRDefault="00867194">
            <w:pPr>
              <w:rPr>
                <w:sz w:val="16"/>
              </w:rPr>
            </w:pPr>
          </w:p>
        </w:tc>
      </w:tr>
      <w:tr w:rsidR="00867194" w14:paraId="3A244D33" w14:textId="77777777">
        <w:trPr>
          <w:cantSplit/>
          <w:trHeight w:val="351"/>
        </w:trPr>
        <w:tc>
          <w:tcPr>
            <w:tcW w:w="1890" w:type="dxa"/>
            <w:tcBorders>
              <w:top w:val="nil"/>
              <w:left w:val="nil"/>
              <w:bottom w:val="nil"/>
              <w:right w:val="nil"/>
            </w:tcBorders>
          </w:tcPr>
          <w:p w14:paraId="7699D960" w14:textId="77777777" w:rsidR="00867194" w:rsidRDefault="00867194">
            <w:pPr>
              <w:numPr>
                <w:ilvl w:val="0"/>
                <w:numId w:val="2"/>
              </w:numPr>
              <w:jc w:val="both"/>
              <w:rPr>
                <w:b/>
                <w:sz w:val="24"/>
              </w:rPr>
            </w:pPr>
            <w:r>
              <w:rPr>
                <w:b/>
                <w:sz w:val="24"/>
              </w:rPr>
              <w:t>BP:_______</w:t>
            </w:r>
          </w:p>
        </w:tc>
        <w:tc>
          <w:tcPr>
            <w:tcW w:w="1710" w:type="dxa"/>
            <w:gridSpan w:val="4"/>
            <w:tcBorders>
              <w:top w:val="nil"/>
              <w:left w:val="nil"/>
              <w:bottom w:val="nil"/>
              <w:right w:val="nil"/>
            </w:tcBorders>
          </w:tcPr>
          <w:p w14:paraId="07352CEB" w14:textId="77777777" w:rsidR="00867194" w:rsidRDefault="00867194">
            <w:pPr>
              <w:jc w:val="both"/>
              <w:rPr>
                <w:b/>
                <w:sz w:val="24"/>
              </w:rPr>
            </w:pPr>
            <w:r>
              <w:rPr>
                <w:b/>
                <w:sz w:val="24"/>
              </w:rPr>
              <w:t>Pulse:_______</w:t>
            </w:r>
          </w:p>
        </w:tc>
        <w:tc>
          <w:tcPr>
            <w:tcW w:w="1620" w:type="dxa"/>
            <w:gridSpan w:val="3"/>
            <w:tcBorders>
              <w:top w:val="nil"/>
              <w:left w:val="nil"/>
              <w:bottom w:val="nil"/>
              <w:right w:val="nil"/>
            </w:tcBorders>
          </w:tcPr>
          <w:p w14:paraId="1E08DC5C" w14:textId="77777777" w:rsidR="00867194" w:rsidRDefault="00867194">
            <w:pPr>
              <w:pStyle w:val="Heading1"/>
            </w:pPr>
            <w:r>
              <w:t>Resp:______</w:t>
            </w:r>
          </w:p>
        </w:tc>
        <w:tc>
          <w:tcPr>
            <w:tcW w:w="1620" w:type="dxa"/>
            <w:gridSpan w:val="4"/>
            <w:tcBorders>
              <w:top w:val="nil"/>
              <w:left w:val="nil"/>
              <w:bottom w:val="nil"/>
              <w:right w:val="nil"/>
            </w:tcBorders>
          </w:tcPr>
          <w:p w14:paraId="54FA769C" w14:textId="77777777" w:rsidR="00867194" w:rsidRDefault="00867194">
            <w:pPr>
              <w:jc w:val="both"/>
              <w:rPr>
                <w:b/>
                <w:sz w:val="24"/>
              </w:rPr>
            </w:pPr>
            <w:r>
              <w:rPr>
                <w:b/>
                <w:sz w:val="24"/>
              </w:rPr>
              <w:t>GCS:______</w:t>
            </w:r>
          </w:p>
        </w:tc>
        <w:tc>
          <w:tcPr>
            <w:tcW w:w="1800" w:type="dxa"/>
            <w:gridSpan w:val="10"/>
            <w:tcBorders>
              <w:top w:val="nil"/>
              <w:left w:val="nil"/>
              <w:bottom w:val="nil"/>
              <w:right w:val="nil"/>
            </w:tcBorders>
          </w:tcPr>
          <w:p w14:paraId="27A51990" w14:textId="77777777" w:rsidR="00867194" w:rsidRDefault="00867194">
            <w:pPr>
              <w:rPr>
                <w:b/>
                <w:sz w:val="24"/>
              </w:rPr>
            </w:pPr>
            <w:r>
              <w:rPr>
                <w:b/>
                <w:sz w:val="24"/>
              </w:rPr>
              <w:t>O2 Sat: _____</w:t>
            </w:r>
          </w:p>
        </w:tc>
        <w:tc>
          <w:tcPr>
            <w:tcW w:w="1890" w:type="dxa"/>
            <w:gridSpan w:val="7"/>
            <w:tcBorders>
              <w:top w:val="nil"/>
              <w:left w:val="nil"/>
              <w:bottom w:val="nil"/>
              <w:right w:val="nil"/>
            </w:tcBorders>
          </w:tcPr>
          <w:p w14:paraId="03D26975" w14:textId="77777777" w:rsidR="00867194" w:rsidRDefault="00867194">
            <w:pPr>
              <w:rPr>
                <w:b/>
                <w:sz w:val="24"/>
              </w:rPr>
            </w:pPr>
            <w:r>
              <w:rPr>
                <w:b/>
                <w:sz w:val="24"/>
              </w:rPr>
              <w:t>D.Stick:_______</w:t>
            </w:r>
          </w:p>
        </w:tc>
      </w:tr>
      <w:tr w:rsidR="00867194" w14:paraId="61A5CDD0" w14:textId="77777777">
        <w:trPr>
          <w:cantSplit/>
          <w:trHeight w:val="153"/>
        </w:trPr>
        <w:tc>
          <w:tcPr>
            <w:tcW w:w="10530" w:type="dxa"/>
            <w:gridSpan w:val="29"/>
            <w:tcBorders>
              <w:top w:val="nil"/>
              <w:left w:val="nil"/>
              <w:bottom w:val="nil"/>
              <w:right w:val="nil"/>
            </w:tcBorders>
          </w:tcPr>
          <w:p w14:paraId="1DB27100" w14:textId="77777777" w:rsidR="00867194" w:rsidRDefault="00867194">
            <w:pPr>
              <w:rPr>
                <w:b/>
                <w:sz w:val="16"/>
              </w:rPr>
            </w:pPr>
          </w:p>
        </w:tc>
      </w:tr>
      <w:tr w:rsidR="00867194" w14:paraId="64671213" w14:textId="77777777">
        <w:trPr>
          <w:cantSplit/>
          <w:trHeight w:val="351"/>
        </w:trPr>
        <w:tc>
          <w:tcPr>
            <w:tcW w:w="7830" w:type="dxa"/>
            <w:gridSpan w:val="17"/>
            <w:tcBorders>
              <w:top w:val="nil"/>
              <w:left w:val="nil"/>
              <w:bottom w:val="nil"/>
              <w:right w:val="nil"/>
            </w:tcBorders>
          </w:tcPr>
          <w:p w14:paraId="30D582F9" w14:textId="77777777" w:rsidR="00867194" w:rsidRDefault="00867194">
            <w:pPr>
              <w:numPr>
                <w:ilvl w:val="0"/>
                <w:numId w:val="2"/>
              </w:numPr>
              <w:jc w:val="both"/>
              <w:rPr>
                <w:b/>
                <w:sz w:val="24"/>
              </w:rPr>
            </w:pPr>
            <w:r>
              <w:rPr>
                <w:b/>
                <w:sz w:val="24"/>
              </w:rPr>
              <w:t>Check any subjective exclusion critera that apply to the patient:</w:t>
            </w:r>
          </w:p>
        </w:tc>
        <w:tc>
          <w:tcPr>
            <w:tcW w:w="2700" w:type="dxa"/>
            <w:gridSpan w:val="12"/>
            <w:tcBorders>
              <w:top w:val="nil"/>
              <w:left w:val="nil"/>
              <w:bottom w:val="nil"/>
              <w:right w:val="nil"/>
            </w:tcBorders>
          </w:tcPr>
          <w:p w14:paraId="0A0E5F34" w14:textId="77777777" w:rsidR="00867194" w:rsidRDefault="00867194">
            <w:pPr>
              <w:rPr>
                <w:b/>
                <w:sz w:val="24"/>
              </w:rPr>
            </w:pPr>
          </w:p>
        </w:tc>
      </w:tr>
      <w:tr w:rsidR="00867194" w14:paraId="212F434C" w14:textId="77777777">
        <w:trPr>
          <w:cantSplit/>
          <w:trHeight w:val="162"/>
        </w:trPr>
        <w:tc>
          <w:tcPr>
            <w:tcW w:w="10530" w:type="dxa"/>
            <w:gridSpan w:val="29"/>
            <w:tcBorders>
              <w:top w:val="nil"/>
              <w:left w:val="nil"/>
              <w:bottom w:val="nil"/>
              <w:right w:val="nil"/>
            </w:tcBorders>
          </w:tcPr>
          <w:p w14:paraId="612D47FB" w14:textId="77777777" w:rsidR="00867194" w:rsidRDefault="00867194">
            <w:pPr>
              <w:rPr>
                <w:b/>
                <w:sz w:val="16"/>
              </w:rPr>
            </w:pPr>
          </w:p>
        </w:tc>
      </w:tr>
      <w:tr w:rsidR="00867194" w14:paraId="7F79CDD6" w14:textId="77777777">
        <w:trPr>
          <w:cantSplit/>
          <w:trHeight w:val="351"/>
        </w:trPr>
        <w:tc>
          <w:tcPr>
            <w:tcW w:w="5265" w:type="dxa"/>
            <w:gridSpan w:val="9"/>
            <w:tcBorders>
              <w:top w:val="nil"/>
              <w:left w:val="nil"/>
              <w:bottom w:val="nil"/>
              <w:right w:val="nil"/>
            </w:tcBorders>
          </w:tcPr>
          <w:p w14:paraId="2D358FA8" w14:textId="77777777" w:rsidR="00867194" w:rsidRDefault="00867194">
            <w:pPr>
              <w:rPr>
                <w:sz w:val="24"/>
              </w:rPr>
            </w:pPr>
            <w:r>
              <w:rPr>
                <w:b/>
                <w:sz w:val="24"/>
              </w:rPr>
              <w:t xml:space="preserve">       </w:t>
            </w:r>
            <w:r>
              <w:rPr>
                <w:sz w:val="24"/>
              </w:rPr>
              <w:sym w:font="Symbol" w:char="F0FF"/>
            </w:r>
            <w:r>
              <w:rPr>
                <w:b/>
                <w:sz w:val="24"/>
              </w:rPr>
              <w:t xml:space="preserve">   </w:t>
            </w:r>
            <w:r>
              <w:rPr>
                <w:sz w:val="24"/>
              </w:rPr>
              <w:t>Chest Pain</w:t>
            </w:r>
          </w:p>
          <w:p w14:paraId="7AD4D9B9" w14:textId="77777777" w:rsidR="00867194" w:rsidRDefault="00867194">
            <w:pPr>
              <w:rPr>
                <w:sz w:val="24"/>
              </w:rPr>
            </w:pPr>
            <w:r>
              <w:rPr>
                <w:sz w:val="24"/>
              </w:rPr>
              <w:t xml:space="preserve">       </w:t>
            </w:r>
            <w:r>
              <w:rPr>
                <w:sz w:val="24"/>
              </w:rPr>
              <w:sym w:font="Symbol" w:char="F0FF"/>
            </w:r>
            <w:r>
              <w:rPr>
                <w:sz w:val="24"/>
              </w:rPr>
              <w:t xml:space="preserve">   SOB</w:t>
            </w:r>
          </w:p>
        </w:tc>
        <w:tc>
          <w:tcPr>
            <w:tcW w:w="5265" w:type="dxa"/>
            <w:gridSpan w:val="20"/>
            <w:tcBorders>
              <w:top w:val="nil"/>
              <w:left w:val="nil"/>
              <w:bottom w:val="nil"/>
              <w:right w:val="nil"/>
            </w:tcBorders>
          </w:tcPr>
          <w:p w14:paraId="52B1892A" w14:textId="77777777" w:rsidR="00867194" w:rsidRDefault="00867194">
            <w:pPr>
              <w:pStyle w:val="Heading4"/>
            </w:pPr>
            <w:r>
              <w:sym w:font="Symbol" w:char="F0FF"/>
            </w:r>
            <w:r>
              <w:t xml:space="preserve">   Abdominal Pain</w:t>
            </w:r>
          </w:p>
          <w:p w14:paraId="7FE7ECF1" w14:textId="77777777" w:rsidR="00867194" w:rsidRDefault="00867194">
            <w:pPr>
              <w:rPr>
                <w:sz w:val="24"/>
              </w:rPr>
            </w:pPr>
            <w:r>
              <w:rPr>
                <w:sz w:val="24"/>
              </w:rPr>
              <w:sym w:font="Symbol" w:char="F0FF"/>
            </w:r>
            <w:r>
              <w:rPr>
                <w:sz w:val="24"/>
              </w:rPr>
              <w:t xml:space="preserve">   Suicidal Ideation</w:t>
            </w:r>
          </w:p>
        </w:tc>
      </w:tr>
      <w:tr w:rsidR="00867194" w14:paraId="20873DDF" w14:textId="77777777">
        <w:trPr>
          <w:cantSplit/>
          <w:trHeight w:val="153"/>
        </w:trPr>
        <w:tc>
          <w:tcPr>
            <w:tcW w:w="10530" w:type="dxa"/>
            <w:gridSpan w:val="29"/>
            <w:tcBorders>
              <w:top w:val="nil"/>
              <w:left w:val="nil"/>
              <w:bottom w:val="nil"/>
              <w:right w:val="nil"/>
            </w:tcBorders>
          </w:tcPr>
          <w:p w14:paraId="7EDA8758" w14:textId="77777777" w:rsidR="00867194" w:rsidRDefault="00867194">
            <w:pPr>
              <w:pStyle w:val="Heading4"/>
              <w:rPr>
                <w:sz w:val="16"/>
              </w:rPr>
            </w:pPr>
          </w:p>
        </w:tc>
      </w:tr>
      <w:tr w:rsidR="00867194" w14:paraId="595174CC" w14:textId="77777777">
        <w:trPr>
          <w:cantSplit/>
          <w:trHeight w:val="351"/>
        </w:trPr>
        <w:tc>
          <w:tcPr>
            <w:tcW w:w="7830" w:type="dxa"/>
            <w:gridSpan w:val="17"/>
            <w:tcBorders>
              <w:top w:val="nil"/>
              <w:left w:val="nil"/>
              <w:bottom w:val="nil"/>
              <w:right w:val="nil"/>
            </w:tcBorders>
          </w:tcPr>
          <w:p w14:paraId="7F5D5412" w14:textId="77777777" w:rsidR="00867194" w:rsidRDefault="00867194">
            <w:pPr>
              <w:numPr>
                <w:ilvl w:val="0"/>
                <w:numId w:val="2"/>
              </w:numPr>
              <w:jc w:val="both"/>
              <w:rPr>
                <w:b/>
                <w:sz w:val="24"/>
              </w:rPr>
            </w:pPr>
            <w:r>
              <w:rPr>
                <w:b/>
                <w:sz w:val="24"/>
              </w:rPr>
              <w:t>Check any objective Exclusion criteria that apply to this patient:</w:t>
            </w:r>
          </w:p>
        </w:tc>
        <w:tc>
          <w:tcPr>
            <w:tcW w:w="2700" w:type="dxa"/>
            <w:gridSpan w:val="12"/>
            <w:tcBorders>
              <w:top w:val="nil"/>
              <w:left w:val="nil"/>
              <w:bottom w:val="nil"/>
              <w:right w:val="nil"/>
            </w:tcBorders>
          </w:tcPr>
          <w:p w14:paraId="3A6F425B" w14:textId="77777777" w:rsidR="00867194" w:rsidRDefault="00867194">
            <w:pPr>
              <w:rPr>
                <w:b/>
                <w:sz w:val="24"/>
              </w:rPr>
            </w:pPr>
          </w:p>
        </w:tc>
      </w:tr>
      <w:tr w:rsidR="00867194" w14:paraId="3F792086" w14:textId="77777777">
        <w:trPr>
          <w:cantSplit/>
          <w:trHeight w:val="153"/>
        </w:trPr>
        <w:tc>
          <w:tcPr>
            <w:tcW w:w="10530" w:type="dxa"/>
            <w:gridSpan w:val="29"/>
            <w:tcBorders>
              <w:top w:val="nil"/>
              <w:left w:val="nil"/>
              <w:bottom w:val="nil"/>
              <w:right w:val="nil"/>
            </w:tcBorders>
          </w:tcPr>
          <w:p w14:paraId="24FAAADA" w14:textId="77777777" w:rsidR="00867194" w:rsidRDefault="00867194">
            <w:pPr>
              <w:rPr>
                <w:b/>
                <w:sz w:val="16"/>
              </w:rPr>
            </w:pPr>
          </w:p>
        </w:tc>
      </w:tr>
      <w:tr w:rsidR="00867194" w14:paraId="41AAD765" w14:textId="77777777">
        <w:trPr>
          <w:cantSplit/>
          <w:trHeight w:val="153"/>
        </w:trPr>
        <w:tc>
          <w:tcPr>
            <w:tcW w:w="3510" w:type="dxa"/>
            <w:gridSpan w:val="4"/>
            <w:tcBorders>
              <w:top w:val="nil"/>
              <w:left w:val="nil"/>
              <w:bottom w:val="nil"/>
              <w:right w:val="nil"/>
            </w:tcBorders>
          </w:tcPr>
          <w:p w14:paraId="24E1786B" w14:textId="77777777" w:rsidR="00867194" w:rsidRDefault="00867194">
            <w:pPr>
              <w:rPr>
                <w:sz w:val="24"/>
              </w:rPr>
            </w:pPr>
            <w:r>
              <w:rPr>
                <w:b/>
                <w:sz w:val="24"/>
              </w:rPr>
              <w:t xml:space="preserve">    </w:t>
            </w:r>
            <w:r>
              <w:rPr>
                <w:sz w:val="24"/>
              </w:rPr>
              <w:sym w:font="Symbol" w:char="F0FF"/>
            </w:r>
            <w:r>
              <w:rPr>
                <w:b/>
                <w:sz w:val="24"/>
              </w:rPr>
              <w:t xml:space="preserve">   </w:t>
            </w:r>
            <w:r>
              <w:rPr>
                <w:sz w:val="24"/>
              </w:rPr>
              <w:t>SBP&gt;180&lt;100</w:t>
            </w:r>
          </w:p>
          <w:p w14:paraId="78D55C23" w14:textId="77777777" w:rsidR="00867194" w:rsidRDefault="00867194">
            <w:pPr>
              <w:rPr>
                <w:sz w:val="24"/>
              </w:rPr>
            </w:pPr>
            <w:r>
              <w:rPr>
                <w:sz w:val="24"/>
              </w:rPr>
              <w:t xml:space="preserve">    </w:t>
            </w:r>
            <w:r>
              <w:rPr>
                <w:sz w:val="24"/>
              </w:rPr>
              <w:sym w:font="Symbol" w:char="F0FF"/>
            </w:r>
            <w:r>
              <w:rPr>
                <w:sz w:val="24"/>
              </w:rPr>
              <w:t xml:space="preserve">   Diastolic&gt;110</w:t>
            </w:r>
          </w:p>
          <w:p w14:paraId="2C3C9E8E" w14:textId="77777777" w:rsidR="00867194" w:rsidRDefault="00867194">
            <w:pPr>
              <w:rPr>
                <w:sz w:val="24"/>
              </w:rPr>
            </w:pPr>
            <w:r>
              <w:rPr>
                <w:sz w:val="24"/>
              </w:rPr>
              <w:t xml:space="preserve">    </w:t>
            </w:r>
            <w:r>
              <w:rPr>
                <w:sz w:val="24"/>
              </w:rPr>
              <w:sym w:font="Symbol" w:char="F0FF"/>
            </w:r>
            <w:r>
              <w:rPr>
                <w:sz w:val="24"/>
              </w:rPr>
              <w:t xml:space="preserve">   Pulse&gt;130&lt;60</w:t>
            </w:r>
          </w:p>
          <w:p w14:paraId="2C9B8088" w14:textId="77777777" w:rsidR="00867194" w:rsidRDefault="00867194">
            <w:pPr>
              <w:rPr>
                <w:sz w:val="24"/>
              </w:rPr>
            </w:pPr>
            <w:r>
              <w:rPr>
                <w:sz w:val="24"/>
              </w:rPr>
              <w:t xml:space="preserve">    </w:t>
            </w:r>
            <w:r>
              <w:rPr>
                <w:sz w:val="24"/>
              </w:rPr>
              <w:sym w:font="Symbol" w:char="F0FF"/>
            </w:r>
            <w:r>
              <w:rPr>
                <w:sz w:val="24"/>
              </w:rPr>
              <w:t xml:space="preserve">   Syncope</w:t>
            </w:r>
          </w:p>
          <w:p w14:paraId="649EBE2A" w14:textId="77777777" w:rsidR="00867194" w:rsidRDefault="00867194">
            <w:pPr>
              <w:rPr>
                <w:sz w:val="24"/>
              </w:rPr>
            </w:pPr>
            <w:r>
              <w:rPr>
                <w:sz w:val="24"/>
              </w:rPr>
              <w:t xml:space="preserve">    </w:t>
            </w:r>
            <w:r>
              <w:rPr>
                <w:sz w:val="24"/>
              </w:rPr>
              <w:sym w:font="Symbol" w:char="F0FF"/>
            </w:r>
            <w:r>
              <w:rPr>
                <w:sz w:val="24"/>
              </w:rPr>
              <w:t xml:space="preserve">   Audible wheeze or gasping</w:t>
            </w:r>
          </w:p>
          <w:p w14:paraId="38F24C84" w14:textId="77777777" w:rsidR="00867194" w:rsidRDefault="00867194">
            <w:pPr>
              <w:rPr>
                <w:sz w:val="24"/>
              </w:rPr>
            </w:pPr>
            <w:r>
              <w:rPr>
                <w:sz w:val="24"/>
              </w:rPr>
              <w:t xml:space="preserve">    </w:t>
            </w:r>
            <w:r>
              <w:rPr>
                <w:sz w:val="24"/>
              </w:rPr>
              <w:sym w:font="Symbol" w:char="F0FF"/>
            </w:r>
            <w:r>
              <w:rPr>
                <w:sz w:val="24"/>
              </w:rPr>
              <w:t xml:space="preserve">   O2 Sat&lt;92%</w:t>
            </w:r>
          </w:p>
        </w:tc>
        <w:tc>
          <w:tcPr>
            <w:tcW w:w="3510" w:type="dxa"/>
            <w:gridSpan w:val="10"/>
            <w:tcBorders>
              <w:top w:val="nil"/>
              <w:left w:val="nil"/>
              <w:bottom w:val="nil"/>
              <w:right w:val="nil"/>
            </w:tcBorders>
          </w:tcPr>
          <w:p w14:paraId="426E3613" w14:textId="77777777" w:rsidR="00867194" w:rsidRDefault="00867194">
            <w:pPr>
              <w:pStyle w:val="Heading4"/>
            </w:pPr>
            <w:r>
              <w:t xml:space="preserve">    </w:t>
            </w:r>
            <w:r>
              <w:sym w:font="Symbol" w:char="F0FF"/>
            </w:r>
            <w:r>
              <w:t xml:space="preserve">   Resp Rate&gt;24&lt;12</w:t>
            </w:r>
          </w:p>
          <w:p w14:paraId="191D53BE" w14:textId="77777777" w:rsidR="00867194" w:rsidRDefault="00867194">
            <w:pPr>
              <w:pStyle w:val="Heading4"/>
            </w:pPr>
            <w:r>
              <w:t xml:space="preserve">    </w:t>
            </w:r>
            <w:r>
              <w:sym w:font="Symbol" w:char="F0FF"/>
            </w:r>
            <w:r>
              <w:t xml:space="preserve">   GCS&lt;10</w:t>
            </w:r>
          </w:p>
          <w:p w14:paraId="15225586" w14:textId="77777777" w:rsidR="00867194" w:rsidRDefault="00867194">
            <w:pPr>
              <w:pStyle w:val="Heading4"/>
            </w:pPr>
            <w:r>
              <w:t xml:space="preserve">    </w:t>
            </w:r>
            <w:r>
              <w:sym w:font="Symbol" w:char="F0FF"/>
            </w:r>
            <w:r>
              <w:t xml:space="preserve">   Can’t give name</w:t>
            </w:r>
          </w:p>
          <w:p w14:paraId="6137C3AE" w14:textId="77777777" w:rsidR="00867194" w:rsidRDefault="00867194">
            <w:pPr>
              <w:pStyle w:val="Heading4"/>
            </w:pPr>
            <w:r>
              <w:t xml:space="preserve">    </w:t>
            </w:r>
            <w:r>
              <w:sym w:font="Symbol" w:char="F0FF"/>
            </w:r>
            <w:r>
              <w:t xml:space="preserve">   Sign of recent head</w:t>
            </w:r>
          </w:p>
          <w:p w14:paraId="335AC76C" w14:textId="77777777" w:rsidR="00867194" w:rsidRDefault="00867194">
            <w:pPr>
              <w:rPr>
                <w:sz w:val="24"/>
              </w:rPr>
            </w:pPr>
            <w:r>
              <w:rPr>
                <w:sz w:val="24"/>
              </w:rPr>
              <w:t xml:space="preserve">         trauma</w:t>
            </w:r>
          </w:p>
          <w:p w14:paraId="3CA15293" w14:textId="77777777" w:rsidR="00867194" w:rsidRDefault="00867194">
            <w:pPr>
              <w:rPr>
                <w:sz w:val="24"/>
              </w:rPr>
            </w:pPr>
            <w:r>
              <w:rPr>
                <w:sz w:val="24"/>
              </w:rPr>
              <w:t xml:space="preserve">    </w:t>
            </w:r>
            <w:r>
              <w:rPr>
                <w:sz w:val="24"/>
              </w:rPr>
              <w:sym w:font="Symbol" w:char="F0FF"/>
            </w:r>
            <w:r>
              <w:rPr>
                <w:sz w:val="24"/>
              </w:rPr>
              <w:t xml:space="preserve">   Unable to ambulate</w:t>
            </w:r>
          </w:p>
        </w:tc>
        <w:tc>
          <w:tcPr>
            <w:tcW w:w="3510" w:type="dxa"/>
            <w:gridSpan w:val="15"/>
            <w:tcBorders>
              <w:top w:val="nil"/>
              <w:left w:val="nil"/>
              <w:bottom w:val="nil"/>
              <w:right w:val="nil"/>
            </w:tcBorders>
          </w:tcPr>
          <w:p w14:paraId="13E9B12A" w14:textId="77777777" w:rsidR="00867194" w:rsidRDefault="00867194">
            <w:pPr>
              <w:pStyle w:val="Heading4"/>
            </w:pPr>
            <w:r>
              <w:t xml:space="preserve">    </w:t>
            </w:r>
            <w:r>
              <w:sym w:font="Symbol" w:char="F0FF"/>
            </w:r>
            <w:r>
              <w:t xml:space="preserve">   Seizure</w:t>
            </w:r>
          </w:p>
          <w:p w14:paraId="073E50FB" w14:textId="77777777" w:rsidR="00867194" w:rsidRDefault="00867194">
            <w:pPr>
              <w:pStyle w:val="Heading4"/>
            </w:pPr>
            <w:r>
              <w:t xml:space="preserve">    </w:t>
            </w:r>
            <w:r>
              <w:sym w:font="Symbol" w:char="F0FF"/>
            </w:r>
            <w:r>
              <w:t xml:space="preserve">   GI bleed</w:t>
            </w:r>
          </w:p>
          <w:p w14:paraId="7CB573EA" w14:textId="77777777" w:rsidR="00867194" w:rsidRDefault="00867194">
            <w:pPr>
              <w:rPr>
                <w:sz w:val="24"/>
              </w:rPr>
            </w:pPr>
            <w:r>
              <w:rPr>
                <w:sz w:val="24"/>
              </w:rPr>
              <w:t xml:space="preserve">    </w:t>
            </w:r>
            <w:r>
              <w:rPr>
                <w:sz w:val="24"/>
              </w:rPr>
              <w:sym w:font="Symbol" w:char="F0FF"/>
            </w:r>
            <w:r>
              <w:rPr>
                <w:sz w:val="24"/>
              </w:rPr>
              <w:t xml:space="preserve">   D.Stick&gt;250&lt;80</w:t>
            </w:r>
          </w:p>
          <w:p w14:paraId="582CC3D4" w14:textId="77777777" w:rsidR="00867194" w:rsidRDefault="00867194">
            <w:pPr>
              <w:rPr>
                <w:sz w:val="24"/>
              </w:rPr>
            </w:pPr>
            <w:r>
              <w:rPr>
                <w:sz w:val="24"/>
              </w:rPr>
              <w:t xml:space="preserve">    </w:t>
            </w:r>
            <w:r>
              <w:rPr>
                <w:sz w:val="24"/>
              </w:rPr>
              <w:sym w:font="Symbol" w:char="F0FF"/>
            </w:r>
            <w:r>
              <w:rPr>
                <w:sz w:val="24"/>
              </w:rPr>
              <w:t xml:space="preserve">   Sutureable lac.</w:t>
            </w:r>
          </w:p>
          <w:p w14:paraId="4861848A" w14:textId="77777777" w:rsidR="00867194" w:rsidRDefault="00867194">
            <w:pPr>
              <w:rPr>
                <w:sz w:val="24"/>
              </w:rPr>
            </w:pPr>
            <w:r>
              <w:rPr>
                <w:sz w:val="24"/>
              </w:rPr>
              <w:t xml:space="preserve">    </w:t>
            </w:r>
            <w:r>
              <w:rPr>
                <w:sz w:val="24"/>
              </w:rPr>
              <w:sym w:font="Symbol" w:char="F0FF"/>
            </w:r>
            <w:r>
              <w:rPr>
                <w:sz w:val="24"/>
              </w:rPr>
              <w:t xml:space="preserve">   Acute fracture</w:t>
            </w:r>
          </w:p>
          <w:p w14:paraId="60268AE2" w14:textId="77777777" w:rsidR="00867194" w:rsidRDefault="00867194">
            <w:pPr>
              <w:rPr>
                <w:sz w:val="24"/>
              </w:rPr>
            </w:pPr>
            <w:r>
              <w:rPr>
                <w:sz w:val="24"/>
              </w:rPr>
              <w:t xml:space="preserve">    </w:t>
            </w:r>
            <w:r>
              <w:rPr>
                <w:sz w:val="24"/>
              </w:rPr>
              <w:sym w:font="Symbol" w:char="F0FF"/>
            </w:r>
            <w:r>
              <w:rPr>
                <w:sz w:val="24"/>
              </w:rPr>
              <w:t xml:space="preserve">   &gt;20 wks pregnant</w:t>
            </w:r>
          </w:p>
        </w:tc>
      </w:tr>
      <w:tr w:rsidR="00867194" w14:paraId="325587D1" w14:textId="77777777">
        <w:trPr>
          <w:cantSplit/>
          <w:trHeight w:val="198"/>
        </w:trPr>
        <w:tc>
          <w:tcPr>
            <w:tcW w:w="10530" w:type="dxa"/>
            <w:gridSpan w:val="29"/>
            <w:tcBorders>
              <w:top w:val="nil"/>
              <w:left w:val="nil"/>
              <w:bottom w:val="nil"/>
              <w:right w:val="nil"/>
            </w:tcBorders>
          </w:tcPr>
          <w:p w14:paraId="5216089E" w14:textId="77777777" w:rsidR="00867194" w:rsidRDefault="00867194">
            <w:pPr>
              <w:rPr>
                <w:b/>
                <w:sz w:val="16"/>
              </w:rPr>
            </w:pPr>
          </w:p>
        </w:tc>
      </w:tr>
      <w:tr w:rsidR="00867194" w14:paraId="55CDD24C" w14:textId="77777777">
        <w:trPr>
          <w:cantSplit/>
          <w:trHeight w:val="351"/>
        </w:trPr>
        <w:tc>
          <w:tcPr>
            <w:tcW w:w="7830" w:type="dxa"/>
            <w:gridSpan w:val="17"/>
            <w:tcBorders>
              <w:top w:val="nil"/>
              <w:left w:val="nil"/>
              <w:bottom w:val="nil"/>
              <w:right w:val="nil"/>
            </w:tcBorders>
          </w:tcPr>
          <w:p w14:paraId="16481E6A" w14:textId="77777777" w:rsidR="00867194" w:rsidRDefault="00867194">
            <w:pPr>
              <w:numPr>
                <w:ilvl w:val="0"/>
                <w:numId w:val="2"/>
              </w:numPr>
              <w:jc w:val="both"/>
              <w:rPr>
                <w:b/>
                <w:sz w:val="24"/>
              </w:rPr>
            </w:pPr>
            <w:r>
              <w:rPr>
                <w:b/>
                <w:sz w:val="24"/>
              </w:rPr>
              <w:t>Destination:</w:t>
            </w:r>
          </w:p>
        </w:tc>
        <w:tc>
          <w:tcPr>
            <w:tcW w:w="2700" w:type="dxa"/>
            <w:gridSpan w:val="12"/>
            <w:tcBorders>
              <w:top w:val="nil"/>
              <w:left w:val="nil"/>
              <w:bottom w:val="nil"/>
              <w:right w:val="nil"/>
            </w:tcBorders>
          </w:tcPr>
          <w:p w14:paraId="67C398E7" w14:textId="77777777" w:rsidR="00867194" w:rsidRDefault="00867194">
            <w:pPr>
              <w:rPr>
                <w:b/>
                <w:sz w:val="24"/>
              </w:rPr>
            </w:pPr>
          </w:p>
        </w:tc>
      </w:tr>
      <w:tr w:rsidR="00867194" w14:paraId="0FA075CB" w14:textId="77777777">
        <w:trPr>
          <w:cantSplit/>
          <w:trHeight w:val="198"/>
        </w:trPr>
        <w:tc>
          <w:tcPr>
            <w:tcW w:w="10530" w:type="dxa"/>
            <w:gridSpan w:val="29"/>
            <w:tcBorders>
              <w:top w:val="nil"/>
              <w:left w:val="nil"/>
              <w:bottom w:val="nil"/>
              <w:right w:val="nil"/>
            </w:tcBorders>
          </w:tcPr>
          <w:p w14:paraId="54099B87" w14:textId="77777777" w:rsidR="00867194" w:rsidRDefault="00867194">
            <w:pPr>
              <w:rPr>
                <w:b/>
                <w:sz w:val="16"/>
              </w:rPr>
            </w:pPr>
          </w:p>
        </w:tc>
      </w:tr>
      <w:tr w:rsidR="00867194" w14:paraId="5A19C86F" w14:textId="77777777">
        <w:trPr>
          <w:cantSplit/>
          <w:trHeight w:val="351"/>
        </w:trPr>
        <w:tc>
          <w:tcPr>
            <w:tcW w:w="2632" w:type="dxa"/>
            <w:gridSpan w:val="3"/>
            <w:tcBorders>
              <w:top w:val="nil"/>
              <w:left w:val="nil"/>
              <w:bottom w:val="nil"/>
              <w:right w:val="nil"/>
            </w:tcBorders>
          </w:tcPr>
          <w:p w14:paraId="19D3A7DE" w14:textId="77777777" w:rsidR="00867194" w:rsidRDefault="00867194">
            <w:pPr>
              <w:pStyle w:val="Heading5"/>
            </w:pPr>
            <w:r>
              <w:t xml:space="preserve">    </w:t>
            </w:r>
            <w:r>
              <w:sym w:font="Symbol" w:char="F0FF"/>
            </w:r>
            <w:r>
              <w:t xml:space="preserve">   CHH</w:t>
            </w:r>
          </w:p>
          <w:p w14:paraId="67DBAF2F" w14:textId="77777777" w:rsidR="00867194" w:rsidRDefault="00867194">
            <w:pPr>
              <w:pStyle w:val="Heading4"/>
            </w:pPr>
            <w:r>
              <w:t xml:space="preserve">    </w:t>
            </w:r>
            <w:r>
              <w:sym w:font="Symbol" w:char="F0FF"/>
            </w:r>
            <w:r>
              <w:t xml:space="preserve">   CPC</w:t>
            </w:r>
          </w:p>
          <w:p w14:paraId="71DC9F79" w14:textId="77777777" w:rsidR="00867194" w:rsidRDefault="00867194">
            <w:pPr>
              <w:rPr>
                <w:sz w:val="24"/>
              </w:rPr>
            </w:pPr>
            <w:r>
              <w:rPr>
                <w:sz w:val="24"/>
              </w:rPr>
              <w:t xml:space="preserve">    </w:t>
            </w:r>
            <w:r>
              <w:rPr>
                <w:sz w:val="24"/>
              </w:rPr>
              <w:sym w:font="Symbol" w:char="F0FF"/>
            </w:r>
            <w:r>
              <w:rPr>
                <w:sz w:val="24"/>
              </w:rPr>
              <w:t xml:space="preserve">   DMC</w:t>
            </w:r>
          </w:p>
          <w:p w14:paraId="37DED965" w14:textId="77777777" w:rsidR="00867194" w:rsidRDefault="00867194">
            <w:pPr>
              <w:rPr>
                <w:sz w:val="24"/>
              </w:rPr>
            </w:pPr>
            <w:r>
              <w:rPr>
                <w:sz w:val="24"/>
              </w:rPr>
              <w:t xml:space="preserve">    </w:t>
            </w:r>
            <w:r>
              <w:rPr>
                <w:sz w:val="24"/>
              </w:rPr>
              <w:sym w:font="Symbol" w:char="F0FF"/>
            </w:r>
            <w:r>
              <w:rPr>
                <w:sz w:val="24"/>
              </w:rPr>
              <w:t xml:space="preserve">   KSF</w:t>
            </w:r>
          </w:p>
        </w:tc>
        <w:tc>
          <w:tcPr>
            <w:tcW w:w="2633" w:type="dxa"/>
            <w:gridSpan w:val="6"/>
            <w:tcBorders>
              <w:top w:val="nil"/>
              <w:left w:val="nil"/>
              <w:bottom w:val="nil"/>
              <w:right w:val="nil"/>
            </w:tcBorders>
          </w:tcPr>
          <w:p w14:paraId="7B46DC04" w14:textId="77777777" w:rsidR="00867194" w:rsidRDefault="00867194">
            <w:pPr>
              <w:pStyle w:val="Heading5"/>
            </w:pPr>
            <w:r>
              <w:t xml:space="preserve">    </w:t>
            </w:r>
            <w:r>
              <w:sym w:font="Symbol" w:char="F0FF"/>
            </w:r>
            <w:r>
              <w:t xml:space="preserve">   PMC</w:t>
            </w:r>
          </w:p>
          <w:p w14:paraId="68738DF8" w14:textId="77777777" w:rsidR="00867194" w:rsidRDefault="00867194">
            <w:pPr>
              <w:pStyle w:val="Heading4"/>
            </w:pPr>
            <w:r>
              <w:t xml:space="preserve">    </w:t>
            </w:r>
            <w:r>
              <w:sym w:font="Symbol" w:char="F0FF"/>
            </w:r>
            <w:r>
              <w:t xml:space="preserve">   STF</w:t>
            </w:r>
          </w:p>
          <w:p w14:paraId="341A6180" w14:textId="77777777" w:rsidR="00867194" w:rsidRDefault="00867194">
            <w:pPr>
              <w:rPr>
                <w:sz w:val="24"/>
              </w:rPr>
            </w:pPr>
            <w:r>
              <w:rPr>
                <w:sz w:val="24"/>
              </w:rPr>
              <w:t xml:space="preserve">    </w:t>
            </w:r>
            <w:r>
              <w:rPr>
                <w:sz w:val="24"/>
              </w:rPr>
              <w:sym w:font="Symbol" w:char="F0FF"/>
            </w:r>
            <w:r>
              <w:rPr>
                <w:sz w:val="24"/>
              </w:rPr>
              <w:t xml:space="preserve">   STL</w:t>
            </w:r>
          </w:p>
          <w:p w14:paraId="731B2F62" w14:textId="77777777" w:rsidR="00867194" w:rsidRDefault="00867194">
            <w:pPr>
              <w:rPr>
                <w:sz w:val="24"/>
              </w:rPr>
            </w:pPr>
            <w:r>
              <w:rPr>
                <w:sz w:val="24"/>
              </w:rPr>
              <w:t xml:space="preserve">    </w:t>
            </w:r>
            <w:r>
              <w:rPr>
                <w:sz w:val="24"/>
              </w:rPr>
              <w:sym w:font="Symbol" w:char="F0FF"/>
            </w:r>
            <w:r>
              <w:rPr>
                <w:sz w:val="24"/>
              </w:rPr>
              <w:t xml:space="preserve">   STM</w:t>
            </w:r>
          </w:p>
        </w:tc>
        <w:tc>
          <w:tcPr>
            <w:tcW w:w="2632" w:type="dxa"/>
            <w:gridSpan w:val="9"/>
            <w:tcBorders>
              <w:top w:val="nil"/>
              <w:left w:val="nil"/>
              <w:bottom w:val="nil"/>
              <w:right w:val="nil"/>
            </w:tcBorders>
          </w:tcPr>
          <w:p w14:paraId="74F5B22B" w14:textId="77777777" w:rsidR="00867194" w:rsidRDefault="00867194">
            <w:pPr>
              <w:pStyle w:val="Heading5"/>
            </w:pPr>
            <w:r>
              <w:t xml:space="preserve">    </w:t>
            </w:r>
            <w:r>
              <w:sym w:font="Symbol" w:char="F0FF"/>
            </w:r>
            <w:r>
              <w:t xml:space="preserve">   SFGH</w:t>
            </w:r>
          </w:p>
          <w:p w14:paraId="10C1074C" w14:textId="77777777" w:rsidR="00867194" w:rsidRDefault="00867194">
            <w:pPr>
              <w:pStyle w:val="Heading4"/>
            </w:pPr>
            <w:r>
              <w:t xml:space="preserve">    </w:t>
            </w:r>
            <w:r>
              <w:sym w:font="Symbol" w:char="F0FF"/>
            </w:r>
            <w:r>
              <w:t xml:space="preserve">   UCSF</w:t>
            </w:r>
          </w:p>
          <w:p w14:paraId="5841A2D5" w14:textId="77777777" w:rsidR="00867194" w:rsidRDefault="00867194">
            <w:pPr>
              <w:rPr>
                <w:sz w:val="24"/>
              </w:rPr>
            </w:pPr>
            <w:r>
              <w:rPr>
                <w:sz w:val="24"/>
              </w:rPr>
              <w:t xml:space="preserve">    </w:t>
            </w:r>
            <w:r>
              <w:rPr>
                <w:sz w:val="24"/>
              </w:rPr>
              <w:sym w:font="Symbol" w:char="F0FF"/>
            </w:r>
            <w:r>
              <w:rPr>
                <w:sz w:val="24"/>
              </w:rPr>
              <w:t xml:space="preserve">   VAH</w:t>
            </w:r>
          </w:p>
          <w:p w14:paraId="6910B65E" w14:textId="77777777" w:rsidR="00867194" w:rsidRDefault="00867194">
            <w:pPr>
              <w:rPr>
                <w:sz w:val="24"/>
              </w:rPr>
            </w:pPr>
            <w:r>
              <w:rPr>
                <w:sz w:val="24"/>
              </w:rPr>
              <w:t xml:space="preserve">    </w:t>
            </w:r>
            <w:r>
              <w:rPr>
                <w:sz w:val="24"/>
              </w:rPr>
              <w:sym w:font="Symbol" w:char="F0FF"/>
            </w:r>
            <w:r>
              <w:rPr>
                <w:sz w:val="24"/>
              </w:rPr>
              <w:t xml:space="preserve">   PDT</w:t>
            </w:r>
          </w:p>
        </w:tc>
        <w:tc>
          <w:tcPr>
            <w:tcW w:w="2633" w:type="dxa"/>
            <w:gridSpan w:val="11"/>
            <w:tcBorders>
              <w:top w:val="nil"/>
              <w:left w:val="nil"/>
              <w:bottom w:val="nil"/>
              <w:right w:val="nil"/>
            </w:tcBorders>
          </w:tcPr>
          <w:p w14:paraId="4131310E" w14:textId="77777777" w:rsidR="00867194" w:rsidRDefault="00867194">
            <w:pPr>
              <w:pStyle w:val="Heading4"/>
            </w:pPr>
            <w:r>
              <w:t xml:space="preserve">    </w:t>
            </w:r>
            <w:r>
              <w:sym w:font="Symbol" w:char="F0FF"/>
            </w:r>
            <w:r>
              <w:t xml:space="preserve">   AMA</w:t>
            </w:r>
          </w:p>
          <w:p w14:paraId="1733B80F" w14:textId="77777777" w:rsidR="00867194" w:rsidRDefault="00867194">
            <w:pPr>
              <w:rPr>
                <w:sz w:val="24"/>
              </w:rPr>
            </w:pPr>
            <w:r>
              <w:rPr>
                <w:sz w:val="24"/>
              </w:rPr>
              <w:t xml:space="preserve">    </w:t>
            </w:r>
            <w:r>
              <w:rPr>
                <w:sz w:val="24"/>
              </w:rPr>
              <w:sym w:font="Symbol" w:char="F0FF"/>
            </w:r>
            <w:r>
              <w:rPr>
                <w:sz w:val="24"/>
              </w:rPr>
              <w:t xml:space="preserve">   MAP</w:t>
            </w:r>
          </w:p>
          <w:p w14:paraId="3628E65A" w14:textId="77777777" w:rsidR="00867194" w:rsidRDefault="00867194">
            <w:pPr>
              <w:rPr>
                <w:sz w:val="24"/>
              </w:rPr>
            </w:pPr>
            <w:r>
              <w:rPr>
                <w:sz w:val="24"/>
              </w:rPr>
              <w:t xml:space="preserve">    </w:t>
            </w:r>
            <w:r>
              <w:rPr>
                <w:sz w:val="24"/>
              </w:rPr>
              <w:sym w:font="Symbol" w:char="F0FF"/>
            </w:r>
            <w:r>
              <w:rPr>
                <w:sz w:val="24"/>
              </w:rPr>
              <w:t xml:space="preserve">   PD</w:t>
            </w:r>
          </w:p>
        </w:tc>
      </w:tr>
      <w:tr w:rsidR="00867194" w14:paraId="57F40471" w14:textId="77777777">
        <w:trPr>
          <w:cantSplit/>
          <w:trHeight w:val="162"/>
        </w:trPr>
        <w:tc>
          <w:tcPr>
            <w:tcW w:w="10530" w:type="dxa"/>
            <w:gridSpan w:val="29"/>
            <w:tcBorders>
              <w:top w:val="nil"/>
              <w:left w:val="nil"/>
              <w:bottom w:val="nil"/>
              <w:right w:val="nil"/>
            </w:tcBorders>
          </w:tcPr>
          <w:p w14:paraId="2A2B3DF1" w14:textId="77777777" w:rsidR="00867194" w:rsidRDefault="00867194">
            <w:pPr>
              <w:pStyle w:val="Heading4"/>
              <w:rPr>
                <w:sz w:val="16"/>
              </w:rPr>
            </w:pPr>
          </w:p>
        </w:tc>
      </w:tr>
      <w:tr w:rsidR="00867194" w14:paraId="5B7B21EC" w14:textId="77777777">
        <w:trPr>
          <w:cantSplit/>
          <w:trHeight w:val="324"/>
        </w:trPr>
        <w:tc>
          <w:tcPr>
            <w:tcW w:w="9990" w:type="dxa"/>
            <w:gridSpan w:val="28"/>
            <w:tcBorders>
              <w:top w:val="nil"/>
              <w:left w:val="nil"/>
              <w:bottom w:val="nil"/>
              <w:right w:val="nil"/>
            </w:tcBorders>
          </w:tcPr>
          <w:p w14:paraId="475B3E3D" w14:textId="77777777" w:rsidR="00867194" w:rsidRDefault="00867194">
            <w:pPr>
              <w:numPr>
                <w:ilvl w:val="0"/>
                <w:numId w:val="2"/>
              </w:numPr>
              <w:jc w:val="both"/>
              <w:rPr>
                <w:b/>
                <w:sz w:val="24"/>
              </w:rPr>
            </w:pPr>
            <w:r>
              <w:rPr>
                <w:b/>
                <w:sz w:val="24"/>
              </w:rPr>
              <w:t>Would this patient meet official criteria for transport to McMillian Sobering Center?</w:t>
            </w:r>
          </w:p>
        </w:tc>
        <w:tc>
          <w:tcPr>
            <w:tcW w:w="540" w:type="dxa"/>
            <w:tcBorders>
              <w:top w:val="nil"/>
              <w:left w:val="nil"/>
              <w:bottom w:val="nil"/>
              <w:right w:val="nil"/>
            </w:tcBorders>
          </w:tcPr>
          <w:p w14:paraId="126F862D" w14:textId="77777777" w:rsidR="00867194" w:rsidRDefault="00867194">
            <w:pPr>
              <w:rPr>
                <w:b/>
                <w:sz w:val="24"/>
              </w:rPr>
            </w:pPr>
          </w:p>
        </w:tc>
      </w:tr>
      <w:tr w:rsidR="00867194" w14:paraId="7D1FE57A" w14:textId="77777777">
        <w:trPr>
          <w:cantSplit/>
          <w:trHeight w:val="189"/>
        </w:trPr>
        <w:tc>
          <w:tcPr>
            <w:tcW w:w="10530" w:type="dxa"/>
            <w:gridSpan w:val="29"/>
            <w:tcBorders>
              <w:top w:val="nil"/>
              <w:left w:val="nil"/>
              <w:bottom w:val="nil"/>
              <w:right w:val="nil"/>
            </w:tcBorders>
          </w:tcPr>
          <w:p w14:paraId="1DD12FB5" w14:textId="77777777" w:rsidR="00867194" w:rsidRDefault="00867194">
            <w:pPr>
              <w:rPr>
                <w:sz w:val="16"/>
              </w:rPr>
            </w:pPr>
          </w:p>
        </w:tc>
      </w:tr>
      <w:tr w:rsidR="00867194" w14:paraId="4798982D" w14:textId="77777777">
        <w:trPr>
          <w:cantSplit/>
          <w:trHeight w:val="324"/>
        </w:trPr>
        <w:tc>
          <w:tcPr>
            <w:tcW w:w="8190" w:type="dxa"/>
            <w:gridSpan w:val="20"/>
            <w:tcBorders>
              <w:top w:val="nil"/>
              <w:left w:val="nil"/>
              <w:bottom w:val="nil"/>
              <w:right w:val="nil"/>
            </w:tcBorders>
          </w:tcPr>
          <w:p w14:paraId="4BB37866" w14:textId="77777777" w:rsidR="00867194" w:rsidRDefault="00867194">
            <w:pPr>
              <w:jc w:val="both"/>
              <w:rPr>
                <w:b/>
                <w:sz w:val="24"/>
              </w:rPr>
            </w:pPr>
          </w:p>
        </w:tc>
        <w:tc>
          <w:tcPr>
            <w:tcW w:w="1170" w:type="dxa"/>
            <w:gridSpan w:val="6"/>
            <w:tcBorders>
              <w:top w:val="nil"/>
              <w:left w:val="nil"/>
              <w:bottom w:val="nil"/>
              <w:right w:val="nil"/>
            </w:tcBorders>
          </w:tcPr>
          <w:p w14:paraId="3F1EBD4B" w14:textId="77777777" w:rsidR="00867194" w:rsidRDefault="00867194">
            <w:pPr>
              <w:pStyle w:val="Heading2"/>
            </w:pPr>
            <w:r>
              <w:sym w:font="Symbol" w:char="F0FF"/>
            </w:r>
            <w:r>
              <w:t xml:space="preserve">   Yes</w:t>
            </w:r>
          </w:p>
        </w:tc>
        <w:tc>
          <w:tcPr>
            <w:tcW w:w="1170" w:type="dxa"/>
            <w:gridSpan w:val="3"/>
            <w:tcBorders>
              <w:top w:val="nil"/>
              <w:left w:val="nil"/>
              <w:bottom w:val="nil"/>
              <w:right w:val="nil"/>
            </w:tcBorders>
          </w:tcPr>
          <w:p w14:paraId="1950B0BA" w14:textId="77777777" w:rsidR="00867194" w:rsidRDefault="00867194">
            <w:pPr>
              <w:pStyle w:val="Heading2"/>
            </w:pPr>
            <w:r>
              <w:sym w:font="Symbol" w:char="F0FF"/>
            </w:r>
            <w:r>
              <w:t xml:space="preserve">   No</w:t>
            </w:r>
          </w:p>
        </w:tc>
      </w:tr>
      <w:tr w:rsidR="00867194" w14:paraId="20D7F277" w14:textId="77777777">
        <w:trPr>
          <w:cantSplit/>
          <w:trHeight w:val="216"/>
        </w:trPr>
        <w:tc>
          <w:tcPr>
            <w:tcW w:w="10530" w:type="dxa"/>
            <w:gridSpan w:val="29"/>
            <w:tcBorders>
              <w:top w:val="nil"/>
              <w:left w:val="nil"/>
              <w:bottom w:val="nil"/>
              <w:right w:val="nil"/>
            </w:tcBorders>
          </w:tcPr>
          <w:p w14:paraId="4412D090" w14:textId="77777777" w:rsidR="00867194" w:rsidRDefault="00867194">
            <w:pPr>
              <w:rPr>
                <w:b/>
                <w:sz w:val="16"/>
              </w:rPr>
            </w:pPr>
          </w:p>
        </w:tc>
      </w:tr>
      <w:tr w:rsidR="00867194" w14:paraId="0497CABC" w14:textId="77777777">
        <w:trPr>
          <w:cantSplit/>
          <w:trHeight w:val="351"/>
        </w:trPr>
        <w:tc>
          <w:tcPr>
            <w:tcW w:w="9990" w:type="dxa"/>
            <w:gridSpan w:val="28"/>
            <w:tcBorders>
              <w:top w:val="nil"/>
              <w:left w:val="nil"/>
              <w:bottom w:val="nil"/>
              <w:right w:val="nil"/>
            </w:tcBorders>
          </w:tcPr>
          <w:p w14:paraId="177D8404" w14:textId="77777777" w:rsidR="00867194" w:rsidRDefault="00867194">
            <w:pPr>
              <w:numPr>
                <w:ilvl w:val="0"/>
                <w:numId w:val="2"/>
              </w:numPr>
              <w:jc w:val="both"/>
              <w:rPr>
                <w:b/>
                <w:sz w:val="24"/>
              </w:rPr>
            </w:pPr>
            <w:r>
              <w:rPr>
                <w:b/>
                <w:sz w:val="24"/>
              </w:rPr>
              <w:t>Do you think transport to McMillan Sobering Center would be appropriate for this patient?</w:t>
            </w:r>
          </w:p>
        </w:tc>
        <w:tc>
          <w:tcPr>
            <w:tcW w:w="540" w:type="dxa"/>
            <w:tcBorders>
              <w:top w:val="nil"/>
              <w:left w:val="nil"/>
              <w:bottom w:val="nil"/>
              <w:right w:val="nil"/>
            </w:tcBorders>
          </w:tcPr>
          <w:p w14:paraId="453E5D8D" w14:textId="77777777" w:rsidR="00867194" w:rsidRDefault="00867194">
            <w:pPr>
              <w:rPr>
                <w:b/>
                <w:sz w:val="24"/>
              </w:rPr>
            </w:pPr>
          </w:p>
        </w:tc>
      </w:tr>
      <w:tr w:rsidR="00867194" w14:paraId="6B281DB4" w14:textId="77777777">
        <w:trPr>
          <w:cantSplit/>
          <w:trHeight w:val="180"/>
        </w:trPr>
        <w:tc>
          <w:tcPr>
            <w:tcW w:w="10530" w:type="dxa"/>
            <w:gridSpan w:val="29"/>
            <w:tcBorders>
              <w:top w:val="nil"/>
              <w:left w:val="nil"/>
              <w:bottom w:val="nil"/>
              <w:right w:val="nil"/>
            </w:tcBorders>
          </w:tcPr>
          <w:p w14:paraId="4E493FF9" w14:textId="77777777" w:rsidR="00867194" w:rsidRDefault="00867194">
            <w:pPr>
              <w:rPr>
                <w:b/>
                <w:sz w:val="16"/>
              </w:rPr>
            </w:pPr>
          </w:p>
        </w:tc>
      </w:tr>
      <w:tr w:rsidR="00867194" w14:paraId="42C24551" w14:textId="77777777">
        <w:trPr>
          <w:cantSplit/>
          <w:trHeight w:val="351"/>
        </w:trPr>
        <w:tc>
          <w:tcPr>
            <w:tcW w:w="8190" w:type="dxa"/>
            <w:gridSpan w:val="20"/>
            <w:tcBorders>
              <w:top w:val="nil"/>
              <w:left w:val="nil"/>
              <w:bottom w:val="nil"/>
              <w:right w:val="nil"/>
            </w:tcBorders>
          </w:tcPr>
          <w:p w14:paraId="7D0871F5" w14:textId="77777777" w:rsidR="00867194" w:rsidRDefault="00867194">
            <w:pPr>
              <w:jc w:val="both"/>
              <w:rPr>
                <w:b/>
                <w:sz w:val="24"/>
              </w:rPr>
            </w:pPr>
          </w:p>
        </w:tc>
        <w:tc>
          <w:tcPr>
            <w:tcW w:w="1170" w:type="dxa"/>
            <w:gridSpan w:val="6"/>
            <w:tcBorders>
              <w:top w:val="nil"/>
              <w:left w:val="nil"/>
              <w:bottom w:val="nil"/>
              <w:right w:val="nil"/>
            </w:tcBorders>
          </w:tcPr>
          <w:p w14:paraId="4808AFAD" w14:textId="77777777" w:rsidR="00867194" w:rsidRDefault="00867194">
            <w:pPr>
              <w:pStyle w:val="Heading2"/>
            </w:pPr>
            <w:r>
              <w:sym w:font="Symbol" w:char="F0FF"/>
            </w:r>
            <w:r>
              <w:t xml:space="preserve">   Yes</w:t>
            </w:r>
          </w:p>
        </w:tc>
        <w:tc>
          <w:tcPr>
            <w:tcW w:w="1170" w:type="dxa"/>
            <w:gridSpan w:val="3"/>
            <w:tcBorders>
              <w:top w:val="nil"/>
              <w:left w:val="nil"/>
              <w:bottom w:val="nil"/>
              <w:right w:val="nil"/>
            </w:tcBorders>
          </w:tcPr>
          <w:p w14:paraId="10485A70" w14:textId="77777777" w:rsidR="00867194" w:rsidRDefault="00867194">
            <w:pPr>
              <w:pStyle w:val="Heading2"/>
            </w:pPr>
            <w:r>
              <w:sym w:font="Symbol" w:char="F0FF"/>
            </w:r>
            <w:r>
              <w:t xml:space="preserve">   No</w:t>
            </w:r>
          </w:p>
        </w:tc>
      </w:tr>
      <w:tr w:rsidR="00867194" w14:paraId="7AB39E10" w14:textId="77777777">
        <w:trPr>
          <w:cantSplit/>
          <w:trHeight w:val="153"/>
        </w:trPr>
        <w:tc>
          <w:tcPr>
            <w:tcW w:w="10530" w:type="dxa"/>
            <w:gridSpan w:val="29"/>
            <w:tcBorders>
              <w:top w:val="nil"/>
              <w:left w:val="nil"/>
              <w:bottom w:val="nil"/>
              <w:right w:val="nil"/>
            </w:tcBorders>
          </w:tcPr>
          <w:p w14:paraId="31EA0AF8" w14:textId="77777777" w:rsidR="00867194" w:rsidRDefault="00867194">
            <w:pPr>
              <w:pStyle w:val="Heading2"/>
              <w:jc w:val="left"/>
              <w:rPr>
                <w:sz w:val="16"/>
              </w:rPr>
            </w:pPr>
          </w:p>
        </w:tc>
      </w:tr>
      <w:tr w:rsidR="00867194" w14:paraId="33052BD9" w14:textId="77777777">
        <w:trPr>
          <w:cantSplit/>
          <w:trHeight w:val="351"/>
        </w:trPr>
        <w:tc>
          <w:tcPr>
            <w:tcW w:w="9360" w:type="dxa"/>
            <w:gridSpan w:val="26"/>
            <w:tcBorders>
              <w:top w:val="nil"/>
              <w:left w:val="nil"/>
              <w:bottom w:val="nil"/>
              <w:right w:val="nil"/>
            </w:tcBorders>
          </w:tcPr>
          <w:p w14:paraId="57C3C113" w14:textId="77777777" w:rsidR="00867194" w:rsidRDefault="00867194">
            <w:pPr>
              <w:numPr>
                <w:ilvl w:val="0"/>
                <w:numId w:val="2"/>
              </w:numPr>
              <w:jc w:val="both"/>
              <w:rPr>
                <w:b/>
                <w:sz w:val="24"/>
              </w:rPr>
            </w:pPr>
            <w:r>
              <w:rPr>
                <w:b/>
                <w:sz w:val="24"/>
              </w:rPr>
              <w:t>Please include your comments regarding the official triage criteria (listed above) and how you feel EMS could best serve this patient’s needs (use the back of needed):</w:t>
            </w:r>
          </w:p>
        </w:tc>
        <w:tc>
          <w:tcPr>
            <w:tcW w:w="1170" w:type="dxa"/>
            <w:gridSpan w:val="3"/>
            <w:tcBorders>
              <w:top w:val="nil"/>
              <w:left w:val="nil"/>
              <w:bottom w:val="nil"/>
              <w:right w:val="nil"/>
            </w:tcBorders>
          </w:tcPr>
          <w:p w14:paraId="0BD2DA16" w14:textId="77777777" w:rsidR="00867194" w:rsidRDefault="00867194">
            <w:pPr>
              <w:rPr>
                <w:b/>
                <w:sz w:val="24"/>
              </w:rPr>
            </w:pPr>
          </w:p>
        </w:tc>
      </w:tr>
      <w:tr w:rsidR="00867194" w14:paraId="2C54F64B" w14:textId="77777777">
        <w:trPr>
          <w:cantSplit/>
          <w:trHeight w:val="144"/>
        </w:trPr>
        <w:tc>
          <w:tcPr>
            <w:tcW w:w="10530" w:type="dxa"/>
            <w:gridSpan w:val="29"/>
            <w:tcBorders>
              <w:top w:val="nil"/>
              <w:left w:val="nil"/>
              <w:bottom w:val="nil"/>
              <w:right w:val="nil"/>
            </w:tcBorders>
          </w:tcPr>
          <w:p w14:paraId="687003F6" w14:textId="77777777" w:rsidR="00867194" w:rsidRDefault="00867194">
            <w:pPr>
              <w:rPr>
                <w:b/>
                <w:sz w:val="16"/>
              </w:rPr>
            </w:pPr>
          </w:p>
        </w:tc>
      </w:tr>
      <w:tr w:rsidR="00867194" w14:paraId="1859E0FF" w14:textId="77777777">
        <w:trPr>
          <w:cantSplit/>
          <w:trHeight w:val="351"/>
        </w:trPr>
        <w:tc>
          <w:tcPr>
            <w:tcW w:w="10530" w:type="dxa"/>
            <w:gridSpan w:val="29"/>
            <w:tcBorders>
              <w:top w:val="nil"/>
              <w:left w:val="nil"/>
              <w:bottom w:val="single" w:sz="4" w:space="0" w:color="auto"/>
              <w:right w:val="nil"/>
            </w:tcBorders>
          </w:tcPr>
          <w:p w14:paraId="527973BC" w14:textId="77777777" w:rsidR="00867194" w:rsidRDefault="00867194">
            <w:pPr>
              <w:rPr>
                <w:b/>
              </w:rPr>
            </w:pPr>
          </w:p>
        </w:tc>
      </w:tr>
      <w:tr w:rsidR="00867194" w14:paraId="23CA1162" w14:textId="77777777">
        <w:trPr>
          <w:cantSplit/>
          <w:trHeight w:val="351"/>
        </w:trPr>
        <w:tc>
          <w:tcPr>
            <w:tcW w:w="10530" w:type="dxa"/>
            <w:gridSpan w:val="29"/>
            <w:tcBorders>
              <w:top w:val="nil"/>
              <w:left w:val="nil"/>
              <w:bottom w:val="single" w:sz="4" w:space="0" w:color="auto"/>
              <w:right w:val="nil"/>
            </w:tcBorders>
          </w:tcPr>
          <w:p w14:paraId="4B19471D" w14:textId="77777777" w:rsidR="00867194" w:rsidRDefault="00867194">
            <w:pPr>
              <w:rPr>
                <w:b/>
              </w:rPr>
            </w:pPr>
          </w:p>
        </w:tc>
      </w:tr>
      <w:tr w:rsidR="00867194" w14:paraId="7D8CCE0D" w14:textId="77777777">
        <w:trPr>
          <w:cantSplit/>
          <w:trHeight w:val="351"/>
        </w:trPr>
        <w:tc>
          <w:tcPr>
            <w:tcW w:w="10530" w:type="dxa"/>
            <w:gridSpan w:val="29"/>
            <w:tcBorders>
              <w:top w:val="single" w:sz="4" w:space="0" w:color="auto"/>
              <w:left w:val="nil"/>
              <w:bottom w:val="single" w:sz="4" w:space="0" w:color="auto"/>
              <w:right w:val="nil"/>
            </w:tcBorders>
          </w:tcPr>
          <w:p w14:paraId="1A099B05" w14:textId="77777777" w:rsidR="00867194" w:rsidRDefault="00867194">
            <w:pPr>
              <w:rPr>
                <w:b/>
              </w:rPr>
            </w:pPr>
          </w:p>
        </w:tc>
      </w:tr>
    </w:tbl>
    <w:p w14:paraId="1DC9D49E" w14:textId="77777777" w:rsidR="00867194" w:rsidRDefault="00867194">
      <w:pPr>
        <w:jc w:val="both"/>
      </w:pPr>
    </w:p>
    <w:sectPr w:rsidR="00867194">
      <w:pgSz w:w="12240" w:h="15840"/>
      <w:pgMar w:top="810" w:right="1800" w:bottom="7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38110" w14:textId="77777777" w:rsidR="00115227" w:rsidRDefault="00115227">
      <w:r>
        <w:separator/>
      </w:r>
    </w:p>
  </w:endnote>
  <w:endnote w:type="continuationSeparator" w:id="0">
    <w:p w14:paraId="37ED3C36" w14:textId="77777777" w:rsidR="00115227" w:rsidRDefault="0011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0F091" w14:textId="77777777" w:rsidR="00115227" w:rsidRDefault="00115227">
    <w:pPr>
      <w:pStyle w:val="Footer"/>
      <w:jc w:val="center"/>
    </w:pPr>
    <w:r>
      <w:rPr>
        <w:rStyle w:val="PageNumber"/>
      </w:rPr>
      <w:fldChar w:fldCharType="begin"/>
    </w:r>
    <w:r>
      <w:rPr>
        <w:rStyle w:val="PageNumber"/>
      </w:rPr>
      <w:instrText xml:space="preserve"> PAGE </w:instrText>
    </w:r>
    <w:r>
      <w:rPr>
        <w:rStyle w:val="PageNumber"/>
      </w:rPr>
      <w:fldChar w:fldCharType="separate"/>
    </w:r>
    <w:r w:rsidR="00EF06F4">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E69AB" w14:textId="77777777" w:rsidR="00115227" w:rsidRDefault="00115227">
      <w:r>
        <w:separator/>
      </w:r>
    </w:p>
  </w:footnote>
  <w:footnote w:type="continuationSeparator" w:id="0">
    <w:p w14:paraId="383599C1" w14:textId="77777777" w:rsidR="00115227" w:rsidRDefault="001152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AAB02" w14:textId="77777777" w:rsidR="00115227" w:rsidRDefault="00115227">
    <w:pPr>
      <w:pStyle w:val="Header"/>
      <w:tabs>
        <w:tab w:val="clear" w:pos="8640"/>
        <w:tab w:val="right" w:pos="9360"/>
      </w:tabs>
    </w:pPr>
    <w:r>
      <w:t>Biostat 212, Summer 2016</w:t>
    </w:r>
    <w:r>
      <w:tab/>
    </w:r>
    <w:r>
      <w:tab/>
      <w:t>Due 8/16/16</w:t>
    </w:r>
  </w:p>
  <w:p w14:paraId="349F486A" w14:textId="77777777" w:rsidR="00115227" w:rsidRDefault="001152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2E9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E04FCC"/>
    <w:multiLevelType w:val="hybridMultilevel"/>
    <w:tmpl w:val="29B802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0D4A19"/>
    <w:multiLevelType w:val="hybridMultilevel"/>
    <w:tmpl w:val="F9EEA9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F5B51"/>
    <w:multiLevelType w:val="singleLevel"/>
    <w:tmpl w:val="0409000F"/>
    <w:lvl w:ilvl="0">
      <w:start w:val="1"/>
      <w:numFmt w:val="decimal"/>
      <w:lvlText w:val="%1."/>
      <w:lvlJc w:val="left"/>
      <w:pPr>
        <w:tabs>
          <w:tab w:val="num" w:pos="360"/>
        </w:tabs>
        <w:ind w:left="360" w:hanging="360"/>
      </w:pPr>
    </w:lvl>
  </w:abstractNum>
  <w:abstractNum w:abstractNumId="4">
    <w:nsid w:val="40792DDF"/>
    <w:multiLevelType w:val="hybridMultilevel"/>
    <w:tmpl w:val="BA8AB0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77751C"/>
    <w:multiLevelType w:val="singleLevel"/>
    <w:tmpl w:val="0409000F"/>
    <w:lvl w:ilvl="0">
      <w:start w:val="1"/>
      <w:numFmt w:val="decimal"/>
      <w:lvlText w:val="%1."/>
      <w:lvlJc w:val="left"/>
      <w:pPr>
        <w:tabs>
          <w:tab w:val="num" w:pos="360"/>
        </w:tabs>
        <w:ind w:left="360" w:hanging="360"/>
      </w:pPr>
    </w:lvl>
  </w:abstractNum>
  <w:abstractNum w:abstractNumId="6">
    <w:nsid w:val="777E6BAD"/>
    <w:multiLevelType w:val="hybridMultilevel"/>
    <w:tmpl w:val="B69E51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48478F"/>
    <w:multiLevelType w:val="hybridMultilevel"/>
    <w:tmpl w:val="6CA0975E"/>
    <w:lvl w:ilvl="0" w:tplc="F7589C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0A"/>
    <w:rsid w:val="00003E0A"/>
    <w:rsid w:val="000142FF"/>
    <w:rsid w:val="0003375F"/>
    <w:rsid w:val="00092767"/>
    <w:rsid w:val="000A014B"/>
    <w:rsid w:val="000E0AB0"/>
    <w:rsid w:val="001133D0"/>
    <w:rsid w:val="00115227"/>
    <w:rsid w:val="001709B9"/>
    <w:rsid w:val="00177BFC"/>
    <w:rsid w:val="001A355B"/>
    <w:rsid w:val="001A5139"/>
    <w:rsid w:val="001B2CCC"/>
    <w:rsid w:val="001C5940"/>
    <w:rsid w:val="001C5E1C"/>
    <w:rsid w:val="001C72F7"/>
    <w:rsid w:val="001F6E09"/>
    <w:rsid w:val="00200A51"/>
    <w:rsid w:val="0023151A"/>
    <w:rsid w:val="00232538"/>
    <w:rsid w:val="00237DD1"/>
    <w:rsid w:val="00241E01"/>
    <w:rsid w:val="002448F6"/>
    <w:rsid w:val="002A1328"/>
    <w:rsid w:val="002A4AF6"/>
    <w:rsid w:val="002D1DB3"/>
    <w:rsid w:val="002D61C6"/>
    <w:rsid w:val="002D6842"/>
    <w:rsid w:val="002E286B"/>
    <w:rsid w:val="003271BC"/>
    <w:rsid w:val="00341A6A"/>
    <w:rsid w:val="00341E5E"/>
    <w:rsid w:val="003616D8"/>
    <w:rsid w:val="00366A93"/>
    <w:rsid w:val="00373C9B"/>
    <w:rsid w:val="003815F5"/>
    <w:rsid w:val="00393B7E"/>
    <w:rsid w:val="003A4FEC"/>
    <w:rsid w:val="00412CD9"/>
    <w:rsid w:val="00422867"/>
    <w:rsid w:val="00455AB9"/>
    <w:rsid w:val="00475A94"/>
    <w:rsid w:val="00484A13"/>
    <w:rsid w:val="0049641A"/>
    <w:rsid w:val="004D7721"/>
    <w:rsid w:val="004E2BEF"/>
    <w:rsid w:val="004F05F4"/>
    <w:rsid w:val="004F1B0D"/>
    <w:rsid w:val="004F3A11"/>
    <w:rsid w:val="0050691A"/>
    <w:rsid w:val="00522C21"/>
    <w:rsid w:val="00573935"/>
    <w:rsid w:val="00586B8A"/>
    <w:rsid w:val="00586DCE"/>
    <w:rsid w:val="0059134B"/>
    <w:rsid w:val="005B467F"/>
    <w:rsid w:val="005E077B"/>
    <w:rsid w:val="00634FFD"/>
    <w:rsid w:val="00647BA9"/>
    <w:rsid w:val="006817D8"/>
    <w:rsid w:val="00682A4D"/>
    <w:rsid w:val="00690FE6"/>
    <w:rsid w:val="0069292D"/>
    <w:rsid w:val="006D301C"/>
    <w:rsid w:val="006E5781"/>
    <w:rsid w:val="006F43F0"/>
    <w:rsid w:val="006F60E2"/>
    <w:rsid w:val="00716383"/>
    <w:rsid w:val="00746422"/>
    <w:rsid w:val="007505A6"/>
    <w:rsid w:val="00760E85"/>
    <w:rsid w:val="00784C6D"/>
    <w:rsid w:val="00785ECB"/>
    <w:rsid w:val="007941D0"/>
    <w:rsid w:val="007A183C"/>
    <w:rsid w:val="007A6D31"/>
    <w:rsid w:val="007C61A5"/>
    <w:rsid w:val="007D31A3"/>
    <w:rsid w:val="007F2C3F"/>
    <w:rsid w:val="00826343"/>
    <w:rsid w:val="008302CE"/>
    <w:rsid w:val="008357DD"/>
    <w:rsid w:val="008625B2"/>
    <w:rsid w:val="00867194"/>
    <w:rsid w:val="00870C62"/>
    <w:rsid w:val="008A6C73"/>
    <w:rsid w:val="008C23C0"/>
    <w:rsid w:val="008C2E3C"/>
    <w:rsid w:val="008D5D4D"/>
    <w:rsid w:val="008E02AF"/>
    <w:rsid w:val="00955124"/>
    <w:rsid w:val="00956219"/>
    <w:rsid w:val="009A51F7"/>
    <w:rsid w:val="009B21A2"/>
    <w:rsid w:val="009E45C1"/>
    <w:rsid w:val="00A07632"/>
    <w:rsid w:val="00A41912"/>
    <w:rsid w:val="00A431C4"/>
    <w:rsid w:val="00A44FAB"/>
    <w:rsid w:val="00A52AD3"/>
    <w:rsid w:val="00A57FEC"/>
    <w:rsid w:val="00A84CBE"/>
    <w:rsid w:val="00A873F1"/>
    <w:rsid w:val="00AB471A"/>
    <w:rsid w:val="00AB7879"/>
    <w:rsid w:val="00AC2DDE"/>
    <w:rsid w:val="00B31AB0"/>
    <w:rsid w:val="00B432FD"/>
    <w:rsid w:val="00B534CD"/>
    <w:rsid w:val="00B70C18"/>
    <w:rsid w:val="00B73438"/>
    <w:rsid w:val="00BB217C"/>
    <w:rsid w:val="00BF3385"/>
    <w:rsid w:val="00C2458C"/>
    <w:rsid w:val="00C412DC"/>
    <w:rsid w:val="00CB4F5A"/>
    <w:rsid w:val="00CB64BD"/>
    <w:rsid w:val="00CC070C"/>
    <w:rsid w:val="00CD69D9"/>
    <w:rsid w:val="00CE239F"/>
    <w:rsid w:val="00D12074"/>
    <w:rsid w:val="00D356E1"/>
    <w:rsid w:val="00D42E73"/>
    <w:rsid w:val="00D6467A"/>
    <w:rsid w:val="00D679D2"/>
    <w:rsid w:val="00D871D2"/>
    <w:rsid w:val="00DA6C07"/>
    <w:rsid w:val="00DC0AEE"/>
    <w:rsid w:val="00DE7A33"/>
    <w:rsid w:val="00E03097"/>
    <w:rsid w:val="00E06016"/>
    <w:rsid w:val="00E25ACF"/>
    <w:rsid w:val="00E30FC9"/>
    <w:rsid w:val="00E5457E"/>
    <w:rsid w:val="00E71A16"/>
    <w:rsid w:val="00E805B5"/>
    <w:rsid w:val="00EA2610"/>
    <w:rsid w:val="00EA7B1C"/>
    <w:rsid w:val="00EB6FCD"/>
    <w:rsid w:val="00EC0F84"/>
    <w:rsid w:val="00EE0E0F"/>
    <w:rsid w:val="00EE0E58"/>
    <w:rsid w:val="00EF06F4"/>
    <w:rsid w:val="00EF0AD4"/>
    <w:rsid w:val="00F10991"/>
    <w:rsid w:val="00F133CB"/>
    <w:rsid w:val="00F465F6"/>
    <w:rsid w:val="00FE34FB"/>
    <w:rsid w:val="00FF6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53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Indent">
    <w:name w:val="Body Text Indent"/>
    <w:basedOn w:val="Normal"/>
    <w:pPr>
      <w:ind w:left="720"/>
    </w:pPr>
    <w:rPr>
      <w:sz w:val="2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50691A"/>
    <w:rPr>
      <w:rFonts w:ascii="Lucida Grande" w:hAnsi="Lucida Grande" w:cs="Lucida Grande"/>
      <w:sz w:val="18"/>
      <w:szCs w:val="18"/>
    </w:rPr>
  </w:style>
  <w:style w:type="character" w:customStyle="1" w:styleId="BalloonTextChar">
    <w:name w:val="Balloon Text Char"/>
    <w:basedOn w:val="DefaultParagraphFont"/>
    <w:link w:val="BalloonText"/>
    <w:rsid w:val="005069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Indent">
    <w:name w:val="Body Text Indent"/>
    <w:basedOn w:val="Normal"/>
    <w:pPr>
      <w:ind w:left="720"/>
    </w:pPr>
    <w:rPr>
      <w:sz w:val="2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50691A"/>
    <w:rPr>
      <w:rFonts w:ascii="Lucida Grande" w:hAnsi="Lucida Grande" w:cs="Lucida Grande"/>
      <w:sz w:val="18"/>
      <w:szCs w:val="18"/>
    </w:rPr>
  </w:style>
  <w:style w:type="character" w:customStyle="1" w:styleId="BalloonTextChar">
    <w:name w:val="Balloon Text Char"/>
    <w:basedOn w:val="DefaultParagraphFont"/>
    <w:link w:val="BalloonText"/>
    <w:rsid w:val="005069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pubmed/20616108"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1883</Words>
  <Characters>10737</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SFFD INEBRIATE SURVEY</vt:lpstr>
    </vt:vector>
  </TitlesOfParts>
  <Company>San Francisco Fire Department</Company>
  <LinksUpToDate>false</LinksUpToDate>
  <CharactersWithSpaces>12595</CharactersWithSpaces>
  <SharedDoc>false</SharedDoc>
  <HLinks>
    <vt:vector size="6" baseType="variant">
      <vt:variant>
        <vt:i4>3276838</vt:i4>
      </vt:variant>
      <vt:variant>
        <vt:i4>0</vt:i4>
      </vt:variant>
      <vt:variant>
        <vt:i4>0</vt:i4>
      </vt:variant>
      <vt:variant>
        <vt:i4>5</vt:i4>
      </vt:variant>
      <vt:variant>
        <vt:lpwstr>http://www.ncbi.nlm.nih.gov/pubmed/20616108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SFFD INEBRIATE SURVEY</dc:title>
  <dc:subject/>
  <dc:creator>Fire Department</dc:creator>
  <cp:keywords/>
  <dc:description/>
  <cp:lastModifiedBy>Kristen Aiemjoy</cp:lastModifiedBy>
  <cp:revision>7</cp:revision>
  <cp:lastPrinted>2003-05-27T23:46:00Z</cp:lastPrinted>
  <dcterms:created xsi:type="dcterms:W3CDTF">2016-08-03T18:57:00Z</dcterms:created>
  <dcterms:modified xsi:type="dcterms:W3CDTF">2016-08-08T22:08:00Z</dcterms:modified>
</cp:coreProperties>
</file>