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1E0" w:rsidRPr="003D576A" w:rsidRDefault="00AD01E0">
      <w:pPr>
        <w:rPr>
          <w:rFonts w:ascii="Times New Roman" w:hAnsi="Times New Roman"/>
        </w:rPr>
      </w:pPr>
    </w:p>
    <w:p w:rsidR="00AD01E0" w:rsidRPr="00323876" w:rsidRDefault="00AD01E0">
      <w:pPr>
        <w:rPr>
          <w:rFonts w:ascii="Times New Roman" w:hAnsi="Times New Roman"/>
          <w:b/>
        </w:rPr>
      </w:pPr>
      <w:r>
        <w:rPr>
          <w:rFonts w:ascii="Times New Roman" w:hAnsi="Times New Roman"/>
          <w:b/>
        </w:rPr>
        <w:t xml:space="preserve">I </w:t>
      </w:r>
      <w:r w:rsidRPr="00323876">
        <w:rPr>
          <w:rFonts w:ascii="Times New Roman" w:hAnsi="Times New Roman"/>
          <w:b/>
        </w:rPr>
        <w:t>Exercise objectives:</w:t>
      </w:r>
    </w:p>
    <w:p w:rsidR="00AD01E0" w:rsidRPr="003D576A" w:rsidRDefault="00AD01E0" w:rsidP="006A385F">
      <w:pPr>
        <w:numPr>
          <w:ilvl w:val="0"/>
          <w:numId w:val="1"/>
        </w:numPr>
        <w:rPr>
          <w:rFonts w:ascii="Times New Roman" w:hAnsi="Times New Roman"/>
        </w:rPr>
      </w:pPr>
      <w:r w:rsidRPr="003D576A">
        <w:rPr>
          <w:rFonts w:ascii="Times New Roman" w:hAnsi="Times New Roman"/>
        </w:rPr>
        <w:t xml:space="preserve">Review data input and </w:t>
      </w:r>
      <w:r w:rsidR="00BA1EDB">
        <w:rPr>
          <w:rFonts w:ascii="Times New Roman" w:hAnsi="Times New Roman"/>
        </w:rPr>
        <w:t xml:space="preserve">basic analyses </w:t>
      </w:r>
      <w:r w:rsidRPr="003D576A">
        <w:rPr>
          <w:rFonts w:ascii="Times New Roman" w:hAnsi="Times New Roman"/>
        </w:rPr>
        <w:t>using Stata</w:t>
      </w:r>
    </w:p>
    <w:p w:rsidR="00AD01E0" w:rsidRPr="003D576A" w:rsidRDefault="00AD01E0" w:rsidP="006A385F">
      <w:pPr>
        <w:numPr>
          <w:ilvl w:val="0"/>
          <w:numId w:val="1"/>
        </w:numPr>
        <w:rPr>
          <w:rFonts w:ascii="Times New Roman" w:hAnsi="Times New Roman"/>
        </w:rPr>
      </w:pPr>
      <w:r w:rsidRPr="003D576A">
        <w:rPr>
          <w:rFonts w:ascii="Times New Roman" w:hAnsi="Times New Roman"/>
        </w:rPr>
        <w:t xml:space="preserve">Calculate and compare several measures of association </w:t>
      </w:r>
    </w:p>
    <w:p w:rsidR="00AD01E0" w:rsidRPr="003D576A" w:rsidRDefault="00AD01E0">
      <w:pPr>
        <w:rPr>
          <w:rFonts w:ascii="Times New Roman" w:hAnsi="Times New Roman"/>
        </w:rPr>
      </w:pPr>
    </w:p>
    <w:p w:rsidR="00AD01E0" w:rsidRPr="00323876" w:rsidRDefault="00AD01E0">
      <w:pPr>
        <w:rPr>
          <w:rFonts w:ascii="Times New Roman" w:hAnsi="Times New Roman"/>
          <w:b/>
        </w:rPr>
      </w:pPr>
      <w:r>
        <w:rPr>
          <w:rFonts w:ascii="Times New Roman" w:hAnsi="Times New Roman"/>
          <w:b/>
        </w:rPr>
        <w:t>II Introduction:</w:t>
      </w:r>
    </w:p>
    <w:p w:rsidR="00AD01E0" w:rsidRPr="003D576A" w:rsidRDefault="00AD01E0">
      <w:pPr>
        <w:rPr>
          <w:rFonts w:ascii="Times New Roman" w:hAnsi="Times New Roman"/>
        </w:rPr>
      </w:pPr>
      <w:r w:rsidRPr="003D576A">
        <w:rPr>
          <w:rFonts w:ascii="Times New Roman" w:hAnsi="Times New Roman"/>
        </w:rPr>
        <w:t xml:space="preserve">The dataset comes from </w:t>
      </w:r>
      <w:r w:rsidR="00BA1EDB">
        <w:rPr>
          <w:rFonts w:ascii="Times New Roman" w:hAnsi="Times New Roman"/>
        </w:rPr>
        <w:t>a</w:t>
      </w:r>
      <w:r w:rsidRPr="003D576A">
        <w:rPr>
          <w:rFonts w:ascii="Times New Roman" w:hAnsi="Times New Roman"/>
        </w:rPr>
        <w:t xml:space="preserve"> recent case-control</w:t>
      </w:r>
      <w:r>
        <w:rPr>
          <w:rFonts w:ascii="Times New Roman" w:hAnsi="Times New Roman"/>
        </w:rPr>
        <w:t xml:space="preserve"> study</w:t>
      </w:r>
      <w:r w:rsidRPr="003D576A">
        <w:rPr>
          <w:rFonts w:ascii="Times New Roman" w:hAnsi="Times New Roman"/>
        </w:rPr>
        <w:t xml:space="preserve">, which we will call CAP for </w:t>
      </w:r>
      <w:proofErr w:type="spellStart"/>
      <w:r w:rsidRPr="003D576A">
        <w:rPr>
          <w:rFonts w:ascii="Times New Roman" w:hAnsi="Times New Roman"/>
        </w:rPr>
        <w:t>CAncer</w:t>
      </w:r>
      <w:proofErr w:type="spellEnd"/>
      <w:r w:rsidRPr="003D576A">
        <w:rPr>
          <w:rFonts w:ascii="Times New Roman" w:hAnsi="Times New Roman"/>
        </w:rPr>
        <w:t xml:space="preserve"> of the Prostate, </w:t>
      </w:r>
      <w:r>
        <w:rPr>
          <w:rFonts w:ascii="Times New Roman" w:hAnsi="Times New Roman"/>
        </w:rPr>
        <w:t xml:space="preserve">and which has been </w:t>
      </w:r>
      <w:r w:rsidRPr="003D576A">
        <w:rPr>
          <w:rFonts w:ascii="Times New Roman" w:hAnsi="Times New Roman"/>
        </w:rPr>
        <w:t>previously reported in:</w:t>
      </w:r>
    </w:p>
    <w:p w:rsidR="00AD01E0" w:rsidRPr="003D576A" w:rsidRDefault="00AD01E0">
      <w:pPr>
        <w:rPr>
          <w:rFonts w:ascii="Times New Roman" w:hAnsi="Times New Roman"/>
        </w:rPr>
      </w:pPr>
    </w:p>
    <w:p w:rsidR="00AD01E0" w:rsidRPr="003D576A" w:rsidRDefault="00AD01E0">
      <w:pPr>
        <w:rPr>
          <w:rFonts w:ascii="Times New Roman" w:hAnsi="Times New Roman"/>
          <w:i/>
        </w:rPr>
      </w:pPr>
      <w:proofErr w:type="gramStart"/>
      <w:r w:rsidRPr="003D576A">
        <w:rPr>
          <w:rFonts w:ascii="Times New Roman" w:hAnsi="Times New Roman"/>
          <w:i/>
        </w:rPr>
        <w:t xml:space="preserve">V </w:t>
      </w:r>
      <w:proofErr w:type="spellStart"/>
      <w:r w:rsidRPr="003D576A">
        <w:rPr>
          <w:rFonts w:ascii="Times New Roman" w:hAnsi="Times New Roman"/>
          <w:i/>
        </w:rPr>
        <w:t>Fradet</w:t>
      </w:r>
      <w:proofErr w:type="spellEnd"/>
      <w:r w:rsidRPr="003D576A">
        <w:rPr>
          <w:rFonts w:ascii="Times New Roman" w:hAnsi="Times New Roman"/>
          <w:i/>
        </w:rPr>
        <w:t>, I Cheng, G Casey, and J Witte (2009)</w:t>
      </w:r>
      <w:r w:rsidR="009472F2">
        <w:rPr>
          <w:rFonts w:ascii="Times New Roman" w:hAnsi="Times New Roman"/>
          <w:i/>
        </w:rPr>
        <w:t>.</w:t>
      </w:r>
      <w:proofErr w:type="gramEnd"/>
      <w:r w:rsidRPr="003D576A">
        <w:rPr>
          <w:rFonts w:ascii="Times New Roman" w:hAnsi="Times New Roman"/>
          <w:i/>
        </w:rPr>
        <w:t xml:space="preserve"> </w:t>
      </w:r>
      <w:hyperlink r:id="rId8" w:history="1">
        <w:r w:rsidRPr="007D6EC4">
          <w:rPr>
            <w:rStyle w:val="Hyperlink"/>
            <w:rFonts w:ascii="Times New Roman" w:hAnsi="Times New Roman"/>
            <w:i/>
          </w:rPr>
          <w:t xml:space="preserve">Dietary omega-3 fatty acids, COX-2 genetic variation, and aggressive prostate cancer risk. </w:t>
        </w:r>
      </w:hyperlink>
      <w:r w:rsidRPr="003D576A">
        <w:rPr>
          <w:rFonts w:ascii="Times New Roman" w:hAnsi="Times New Roman"/>
          <w:i/>
        </w:rPr>
        <w:t xml:space="preserve"> </w:t>
      </w:r>
      <w:proofErr w:type="spellStart"/>
      <w:r w:rsidRPr="003D576A">
        <w:rPr>
          <w:rFonts w:ascii="Times New Roman" w:hAnsi="Times New Roman"/>
          <w:i/>
        </w:rPr>
        <w:t>Clin</w:t>
      </w:r>
      <w:proofErr w:type="spellEnd"/>
      <w:r w:rsidRPr="003D576A">
        <w:rPr>
          <w:rFonts w:ascii="Times New Roman" w:hAnsi="Times New Roman"/>
          <w:i/>
        </w:rPr>
        <w:t xml:space="preserve"> Cancer Res 15(7):2</w:t>
      </w:r>
      <w:r w:rsidR="007D6EC4">
        <w:rPr>
          <w:rFonts w:ascii="Times New Roman" w:hAnsi="Times New Roman"/>
          <w:i/>
        </w:rPr>
        <w:t>5</w:t>
      </w:r>
      <w:r w:rsidRPr="003D576A">
        <w:rPr>
          <w:rFonts w:ascii="Times New Roman" w:hAnsi="Times New Roman"/>
          <w:i/>
        </w:rPr>
        <w:t>59-2566.</w:t>
      </w:r>
    </w:p>
    <w:p w:rsidR="00AD01E0" w:rsidRPr="003D576A" w:rsidRDefault="00AD01E0">
      <w:pPr>
        <w:rPr>
          <w:rFonts w:ascii="Times New Roman" w:hAnsi="Times New Roman"/>
        </w:rPr>
      </w:pPr>
    </w:p>
    <w:p w:rsidR="00AD01E0" w:rsidRPr="003D576A" w:rsidRDefault="00AD01E0" w:rsidP="00627A06">
      <w:pPr>
        <w:rPr>
          <w:rFonts w:ascii="Times New Roman" w:hAnsi="Times New Roman"/>
        </w:rPr>
      </w:pPr>
      <w:r w:rsidRPr="003D576A">
        <w:rPr>
          <w:rFonts w:ascii="Times New Roman" w:hAnsi="Times New Roman"/>
        </w:rPr>
        <w:t xml:space="preserve">For this dataset, </w:t>
      </w:r>
      <w:r w:rsidR="002B3F04">
        <w:rPr>
          <w:rFonts w:ascii="Times New Roman" w:hAnsi="Times New Roman"/>
        </w:rPr>
        <w:t>487</w:t>
      </w:r>
      <w:r w:rsidRPr="003D576A">
        <w:rPr>
          <w:rFonts w:ascii="Times New Roman" w:hAnsi="Times New Roman"/>
        </w:rPr>
        <w:t xml:space="preserve"> aggressive incident prostate cancer cases and 5</w:t>
      </w:r>
      <w:r w:rsidR="002B3F04">
        <w:rPr>
          <w:rFonts w:ascii="Times New Roman" w:hAnsi="Times New Roman"/>
        </w:rPr>
        <w:t>18</w:t>
      </w:r>
      <w:r w:rsidRPr="003D576A">
        <w:rPr>
          <w:rFonts w:ascii="Times New Roman" w:hAnsi="Times New Roman"/>
        </w:rPr>
        <w:t xml:space="preserve"> controls were recruited from hospitals and clinics in Cleveland Ohio between 2001 and 2004.  The aggressive cancer cases were defined as having Gleason score &gt;= 7, TNM stage &gt;= T2c, or PSA at diagnosis &gt; 10 ng/ml. The median time from diagnosis to recruitment was 4.7 months.  Controls were matched to cases by age (within 5 years), ethnicity, and medical institution. </w:t>
      </w:r>
      <w:r>
        <w:rPr>
          <w:rFonts w:ascii="Times New Roman" w:hAnsi="Times New Roman"/>
        </w:rPr>
        <w:t xml:space="preserve"> </w:t>
      </w:r>
      <w:r w:rsidRPr="003D576A">
        <w:rPr>
          <w:rFonts w:ascii="Times New Roman" w:hAnsi="Times New Roman"/>
        </w:rPr>
        <w:t>The main objective of the study was to investigate the effects of the intake of different nutrients on the risk of developing aggressive prostate cancer</w:t>
      </w:r>
      <w:r>
        <w:rPr>
          <w:rFonts w:ascii="Times New Roman" w:hAnsi="Times New Roman"/>
        </w:rPr>
        <w:t xml:space="preserve"> and possible modification of risk by various genotypes</w:t>
      </w:r>
      <w:r w:rsidRPr="003D576A">
        <w:rPr>
          <w:rFonts w:ascii="Times New Roman" w:hAnsi="Times New Roman"/>
        </w:rPr>
        <w:t xml:space="preserve">.     </w:t>
      </w:r>
    </w:p>
    <w:p w:rsidR="00AD01E0" w:rsidRPr="003D576A" w:rsidRDefault="00AD01E0" w:rsidP="00627A06">
      <w:pPr>
        <w:rPr>
          <w:rFonts w:ascii="Times New Roman" w:hAnsi="Times New Roman"/>
        </w:rPr>
      </w:pPr>
    </w:p>
    <w:p w:rsidR="00AD01E0" w:rsidRPr="003D576A" w:rsidRDefault="00AD01E0">
      <w:pPr>
        <w:rPr>
          <w:rFonts w:ascii="Times New Roman" w:hAnsi="Times New Roman"/>
        </w:rPr>
      </w:pPr>
      <w:r w:rsidRPr="003D576A">
        <w:rPr>
          <w:rFonts w:ascii="Times New Roman" w:hAnsi="Times New Roman"/>
        </w:rPr>
        <w:t xml:space="preserve">Prostate specific antigen (PSA) is a sensitive marker for prostate cancer, with serum levels elevated in approximately 95 percent of men with advanced disease. </w:t>
      </w:r>
      <w:r>
        <w:rPr>
          <w:rFonts w:ascii="Times New Roman" w:hAnsi="Times New Roman"/>
        </w:rPr>
        <w:t xml:space="preserve"> </w:t>
      </w:r>
      <w:r w:rsidRPr="003D576A">
        <w:rPr>
          <w:rFonts w:ascii="Times New Roman" w:hAnsi="Times New Roman"/>
        </w:rPr>
        <w:t>Furthermore, in men treated for advanced disease, post</w:t>
      </w:r>
      <w:r>
        <w:rPr>
          <w:rFonts w:ascii="Times New Roman" w:hAnsi="Times New Roman"/>
        </w:rPr>
        <w:t>-</w:t>
      </w:r>
      <w:r w:rsidRPr="003D576A">
        <w:rPr>
          <w:rFonts w:ascii="Times New Roman" w:hAnsi="Times New Roman"/>
        </w:rPr>
        <w:t>therapy PSA changes correlate with time to progression and survival in most studies.</w:t>
      </w:r>
      <w:r>
        <w:rPr>
          <w:rFonts w:ascii="Times New Roman" w:hAnsi="Times New Roman"/>
        </w:rPr>
        <w:t xml:space="preserve"> </w:t>
      </w:r>
      <w:r w:rsidRPr="003D576A">
        <w:rPr>
          <w:rFonts w:ascii="Times New Roman" w:hAnsi="Times New Roman"/>
        </w:rPr>
        <w:t xml:space="preserve"> As a result, serum PSA </w:t>
      </w:r>
      <w:r w:rsidR="00BA1EDB">
        <w:rPr>
          <w:rFonts w:ascii="Times New Roman" w:hAnsi="Times New Roman"/>
        </w:rPr>
        <w:t>has been</w:t>
      </w:r>
      <w:r w:rsidRPr="003D576A">
        <w:rPr>
          <w:rFonts w:ascii="Times New Roman" w:hAnsi="Times New Roman"/>
        </w:rPr>
        <w:t xml:space="preserve"> as an intermediate endpoint to define treatment benefit.  </w:t>
      </w:r>
      <w:r w:rsidRPr="003D576A">
        <w:rPr>
          <w:rStyle w:val="articletext"/>
          <w:rFonts w:ascii="Times New Roman" w:hAnsi="Times New Roman"/>
        </w:rPr>
        <w:t xml:space="preserve">The ASTRO definition of biochemical PSA failure as a surrogate endpoint for recurrence is three consecutive rises of the PSA before a failure is declared. </w:t>
      </w:r>
      <w:r>
        <w:rPr>
          <w:rStyle w:val="articletext"/>
          <w:rFonts w:ascii="Times New Roman" w:hAnsi="Times New Roman"/>
        </w:rPr>
        <w:t xml:space="preserve"> </w:t>
      </w:r>
      <w:r w:rsidRPr="003D576A">
        <w:rPr>
          <w:rStyle w:val="articletext"/>
          <w:rFonts w:ascii="Times New Roman" w:hAnsi="Times New Roman"/>
        </w:rPr>
        <w:t>The time of relapse is then “backdated to the first documented rise in PSA”.</w:t>
      </w:r>
      <w:r>
        <w:rPr>
          <w:rStyle w:val="articletext"/>
          <w:rFonts w:ascii="Times New Roman" w:hAnsi="Times New Roman"/>
        </w:rPr>
        <w:t xml:space="preserve">  In this dataset we have data </w:t>
      </w:r>
      <w:r>
        <w:rPr>
          <w:rFonts w:ascii="Times New Roman" w:hAnsi="Times New Roman"/>
        </w:rPr>
        <w:t>f</w:t>
      </w:r>
      <w:r w:rsidRPr="003D576A">
        <w:rPr>
          <w:rFonts w:ascii="Times New Roman" w:hAnsi="Times New Roman"/>
        </w:rPr>
        <w:t>or treated cases</w:t>
      </w:r>
      <w:r>
        <w:rPr>
          <w:rFonts w:ascii="Times New Roman" w:hAnsi="Times New Roman"/>
        </w:rPr>
        <w:t xml:space="preserve"> on</w:t>
      </w:r>
      <w:r w:rsidRPr="003D576A">
        <w:rPr>
          <w:rFonts w:ascii="Times New Roman" w:hAnsi="Times New Roman"/>
        </w:rPr>
        <w:t xml:space="preserve"> the time from treatment to PSA failure or loss to follow-up.</w:t>
      </w:r>
    </w:p>
    <w:p w:rsidR="00AD01E0" w:rsidRPr="003D576A" w:rsidRDefault="00AD01E0">
      <w:pPr>
        <w:rPr>
          <w:rFonts w:ascii="Times New Roman" w:hAnsi="Times New Roman"/>
        </w:rPr>
      </w:pPr>
    </w:p>
    <w:p w:rsidR="00AD01E0" w:rsidRPr="003D576A" w:rsidRDefault="00AD01E0">
      <w:pPr>
        <w:rPr>
          <w:rFonts w:ascii="Times New Roman" w:hAnsi="Times New Roman"/>
        </w:rPr>
      </w:pPr>
      <w:r w:rsidRPr="003D576A">
        <w:rPr>
          <w:rFonts w:ascii="Times New Roman" w:hAnsi="Times New Roman"/>
        </w:rPr>
        <w:t xml:space="preserve">Nutrient data were collected using a validated food frequency questionnaire developed by the Nutrition Assessment Shared Resource of the Fred Hutchinson Cancer Research Center.  Nutrient levels were calculated using the Nutrient Data for Research software version 2007 developed by the Nutrition Coordinating Center, University of Minnesota, Minneapolis MN.  </w:t>
      </w:r>
    </w:p>
    <w:p w:rsidR="00AD01E0" w:rsidRPr="003D576A" w:rsidRDefault="00AD01E0">
      <w:pPr>
        <w:rPr>
          <w:rFonts w:ascii="Times New Roman" w:hAnsi="Times New Roman"/>
        </w:rPr>
      </w:pPr>
    </w:p>
    <w:p w:rsidR="00AD01E0" w:rsidRPr="003D576A" w:rsidRDefault="00AD01E0">
      <w:pPr>
        <w:rPr>
          <w:rFonts w:ascii="Times New Roman" w:hAnsi="Times New Roman"/>
        </w:rPr>
      </w:pPr>
      <w:r w:rsidRPr="003D576A">
        <w:rPr>
          <w:rFonts w:ascii="Times New Roman" w:hAnsi="Times New Roman"/>
        </w:rPr>
        <w:t>Among the variables in the dataset are the following, which we will use in this exercise:</w:t>
      </w:r>
    </w:p>
    <w:p w:rsidR="00AD01E0" w:rsidRPr="003D576A" w:rsidRDefault="00AD01E0">
      <w:pPr>
        <w:rPr>
          <w:rFonts w:ascii="Times New Roman" w:hAnsi="Times New Roman"/>
        </w:rPr>
      </w:pPr>
      <w:proofErr w:type="spellStart"/>
      <w:proofErr w:type="gramStart"/>
      <w:r w:rsidRPr="003D576A">
        <w:rPr>
          <w:rFonts w:ascii="Times New Roman" w:hAnsi="Times New Roman"/>
        </w:rPr>
        <w:t>caco</w:t>
      </w:r>
      <w:proofErr w:type="spellEnd"/>
      <w:proofErr w:type="gramEnd"/>
      <w:r w:rsidRPr="003D576A">
        <w:rPr>
          <w:rFonts w:ascii="Times New Roman" w:hAnsi="Times New Roman"/>
        </w:rPr>
        <w:t xml:space="preserve">:  </w:t>
      </w:r>
      <w:r w:rsidRPr="003D576A">
        <w:rPr>
          <w:rFonts w:ascii="Times New Roman" w:hAnsi="Times New Roman"/>
        </w:rPr>
        <w:tab/>
      </w:r>
      <w:r>
        <w:rPr>
          <w:rFonts w:ascii="Times New Roman" w:hAnsi="Times New Roman"/>
        </w:rPr>
        <w:tab/>
      </w:r>
      <w:r w:rsidRPr="003D576A">
        <w:rPr>
          <w:rFonts w:ascii="Times New Roman" w:hAnsi="Times New Roman"/>
        </w:rPr>
        <w:t>1 = case (prostate cancer) ; 0 = control status</w:t>
      </w:r>
    </w:p>
    <w:p w:rsidR="00AD01E0" w:rsidRPr="003D576A" w:rsidRDefault="00AD01E0">
      <w:pPr>
        <w:rPr>
          <w:rFonts w:ascii="Times New Roman" w:hAnsi="Times New Roman"/>
        </w:rPr>
      </w:pPr>
      <w:proofErr w:type="spellStart"/>
      <w:proofErr w:type="gramStart"/>
      <w:r w:rsidRPr="003D576A">
        <w:rPr>
          <w:rFonts w:ascii="Times New Roman" w:hAnsi="Times New Roman"/>
        </w:rPr>
        <w:t>failind</w:t>
      </w:r>
      <w:proofErr w:type="spellEnd"/>
      <w:proofErr w:type="gramEnd"/>
      <w:r w:rsidRPr="003D576A">
        <w:rPr>
          <w:rFonts w:ascii="Times New Roman" w:hAnsi="Times New Roman"/>
        </w:rPr>
        <w:t xml:space="preserve">: </w:t>
      </w:r>
      <w:r w:rsidRPr="003D576A">
        <w:rPr>
          <w:rFonts w:ascii="Times New Roman" w:hAnsi="Times New Roman"/>
        </w:rPr>
        <w:tab/>
        <w:t>1 = PSA failure in prostate cancer case;</w:t>
      </w:r>
    </w:p>
    <w:p w:rsidR="00AD01E0" w:rsidRPr="003D576A" w:rsidRDefault="00AD01E0" w:rsidP="00542769">
      <w:pPr>
        <w:ind w:left="1440"/>
        <w:rPr>
          <w:rFonts w:ascii="Times New Roman" w:hAnsi="Times New Roman"/>
        </w:rPr>
      </w:pPr>
      <w:r w:rsidRPr="003D576A">
        <w:rPr>
          <w:rFonts w:ascii="Times New Roman" w:hAnsi="Times New Roman"/>
        </w:rPr>
        <w:t xml:space="preserve">0 = right censored: loss to follow-up before PSA failure in </w:t>
      </w:r>
    </w:p>
    <w:p w:rsidR="00AD01E0" w:rsidRPr="003D576A" w:rsidRDefault="00AD01E0" w:rsidP="00542769">
      <w:pPr>
        <w:ind w:left="1440" w:firstLine="720"/>
        <w:rPr>
          <w:rFonts w:ascii="Times New Roman" w:hAnsi="Times New Roman"/>
        </w:rPr>
      </w:pPr>
      <w:proofErr w:type="gramStart"/>
      <w:r w:rsidRPr="003D576A">
        <w:rPr>
          <w:rFonts w:ascii="Times New Roman" w:hAnsi="Times New Roman"/>
        </w:rPr>
        <w:t>prostate</w:t>
      </w:r>
      <w:proofErr w:type="gramEnd"/>
      <w:r w:rsidRPr="003D576A">
        <w:rPr>
          <w:rFonts w:ascii="Times New Roman" w:hAnsi="Times New Roman"/>
        </w:rPr>
        <w:t xml:space="preserve"> cancer case</w:t>
      </w:r>
    </w:p>
    <w:p w:rsidR="00AD01E0" w:rsidRPr="003D576A" w:rsidRDefault="00AD01E0">
      <w:pPr>
        <w:rPr>
          <w:rFonts w:ascii="Times New Roman" w:hAnsi="Times New Roman"/>
        </w:rPr>
      </w:pPr>
      <w:r w:rsidRPr="003D576A">
        <w:rPr>
          <w:rFonts w:ascii="Times New Roman" w:hAnsi="Times New Roman"/>
        </w:rPr>
        <w:t xml:space="preserve">       </w:t>
      </w:r>
      <w:r w:rsidRPr="003D576A">
        <w:rPr>
          <w:rFonts w:ascii="Times New Roman" w:hAnsi="Times New Roman"/>
        </w:rPr>
        <w:tab/>
      </w:r>
      <w:r w:rsidRPr="003D576A">
        <w:rPr>
          <w:rFonts w:ascii="Times New Roman" w:hAnsi="Times New Roman"/>
        </w:rPr>
        <w:tab/>
        <w:t>. = missing/ no value for control subjects</w:t>
      </w:r>
    </w:p>
    <w:p w:rsidR="00AD01E0" w:rsidRPr="003D576A" w:rsidRDefault="00AD01E0">
      <w:pPr>
        <w:rPr>
          <w:rFonts w:ascii="Times New Roman" w:hAnsi="Times New Roman"/>
        </w:rPr>
      </w:pPr>
      <w:proofErr w:type="spellStart"/>
      <w:proofErr w:type="gramStart"/>
      <w:r w:rsidRPr="003D576A">
        <w:rPr>
          <w:rFonts w:ascii="Times New Roman" w:hAnsi="Times New Roman"/>
        </w:rPr>
        <w:t>failt</w:t>
      </w:r>
      <w:proofErr w:type="spellEnd"/>
      <w:proofErr w:type="gramEnd"/>
      <w:r w:rsidRPr="003D576A">
        <w:rPr>
          <w:rFonts w:ascii="Times New Roman" w:hAnsi="Times New Roman"/>
        </w:rPr>
        <w:t xml:space="preserve">:  </w:t>
      </w:r>
      <w:r w:rsidRPr="003D576A">
        <w:rPr>
          <w:rFonts w:ascii="Times New Roman" w:hAnsi="Times New Roman"/>
        </w:rPr>
        <w:tab/>
      </w:r>
      <w:r>
        <w:rPr>
          <w:rFonts w:ascii="Times New Roman" w:hAnsi="Times New Roman"/>
        </w:rPr>
        <w:tab/>
      </w:r>
      <w:r w:rsidRPr="003D576A">
        <w:rPr>
          <w:rFonts w:ascii="Times New Roman" w:hAnsi="Times New Roman"/>
        </w:rPr>
        <w:t>time to PSA failure or loss to follow-up in months</w:t>
      </w:r>
    </w:p>
    <w:p w:rsidR="00AD01E0" w:rsidRPr="003D576A" w:rsidRDefault="00AD01E0" w:rsidP="00A443FD">
      <w:pPr>
        <w:rPr>
          <w:rFonts w:ascii="Times New Roman" w:hAnsi="Times New Roman"/>
        </w:rPr>
      </w:pPr>
      <w:r w:rsidRPr="003D576A">
        <w:rPr>
          <w:rFonts w:ascii="Times New Roman" w:hAnsi="Times New Roman"/>
        </w:rPr>
        <w:lastRenderedPageBreak/>
        <w:t xml:space="preserve">fail3yr:  </w:t>
      </w:r>
      <w:r w:rsidRPr="003D576A">
        <w:rPr>
          <w:rFonts w:ascii="Times New Roman" w:hAnsi="Times New Roman"/>
        </w:rPr>
        <w:tab/>
        <w:t xml:space="preserve">1 = treated case with PSA failure within 3 years of  </w:t>
      </w:r>
    </w:p>
    <w:p w:rsidR="00AD01E0" w:rsidRPr="003D576A" w:rsidRDefault="00AD01E0" w:rsidP="00155399">
      <w:pPr>
        <w:ind w:left="1440" w:firstLine="720"/>
        <w:rPr>
          <w:rFonts w:ascii="Times New Roman" w:hAnsi="Times New Roman"/>
        </w:rPr>
      </w:pPr>
      <w:proofErr w:type="gramStart"/>
      <w:r w:rsidRPr="003D576A">
        <w:rPr>
          <w:rFonts w:ascii="Times New Roman" w:hAnsi="Times New Roman"/>
        </w:rPr>
        <w:t>treatment</w:t>
      </w:r>
      <w:proofErr w:type="gramEnd"/>
    </w:p>
    <w:p w:rsidR="00AD01E0" w:rsidRPr="003D576A" w:rsidRDefault="00AD01E0" w:rsidP="00A443FD">
      <w:pPr>
        <w:ind w:left="1440"/>
        <w:rPr>
          <w:rFonts w:ascii="Times New Roman" w:hAnsi="Times New Roman"/>
        </w:rPr>
      </w:pPr>
      <w:r w:rsidRPr="003D576A">
        <w:rPr>
          <w:rFonts w:ascii="Times New Roman" w:hAnsi="Times New Roman"/>
        </w:rPr>
        <w:t xml:space="preserve">0 = treated case with at least 3 years survival after </w:t>
      </w:r>
    </w:p>
    <w:p w:rsidR="00AD01E0" w:rsidRPr="003D576A" w:rsidRDefault="00AD01E0" w:rsidP="00A443FD">
      <w:pPr>
        <w:ind w:left="1440" w:firstLine="720"/>
        <w:rPr>
          <w:rFonts w:ascii="Times New Roman" w:hAnsi="Times New Roman"/>
        </w:rPr>
      </w:pPr>
      <w:proofErr w:type="gramStart"/>
      <w:r w:rsidRPr="003D576A">
        <w:rPr>
          <w:rFonts w:ascii="Times New Roman" w:hAnsi="Times New Roman"/>
        </w:rPr>
        <w:t>treatment</w:t>
      </w:r>
      <w:proofErr w:type="gramEnd"/>
      <w:r w:rsidRPr="003D576A">
        <w:rPr>
          <w:rFonts w:ascii="Times New Roman" w:hAnsi="Times New Roman"/>
        </w:rPr>
        <w:t xml:space="preserve"> without PSA failure</w:t>
      </w:r>
    </w:p>
    <w:p w:rsidR="00AD01E0" w:rsidRPr="003D576A" w:rsidRDefault="00AD01E0" w:rsidP="00B1224E">
      <w:pPr>
        <w:rPr>
          <w:rFonts w:ascii="Times New Roman" w:hAnsi="Times New Roman"/>
        </w:rPr>
      </w:pPr>
      <w:r w:rsidRPr="003D576A">
        <w:rPr>
          <w:rFonts w:ascii="Times New Roman" w:hAnsi="Times New Roman"/>
        </w:rPr>
        <w:tab/>
      </w:r>
      <w:r w:rsidRPr="003D576A">
        <w:rPr>
          <w:rFonts w:ascii="Times New Roman" w:hAnsi="Times New Roman"/>
        </w:rPr>
        <w:tab/>
      </w:r>
      <w:r>
        <w:rPr>
          <w:rFonts w:ascii="Times New Roman" w:hAnsi="Times New Roman"/>
        </w:rPr>
        <w:t xml:space="preserve">. </w:t>
      </w:r>
      <w:r w:rsidRPr="003D576A">
        <w:rPr>
          <w:rFonts w:ascii="Times New Roman" w:hAnsi="Times New Roman"/>
        </w:rPr>
        <w:t>= not a treated case or right censored within 3 years of treatment</w:t>
      </w:r>
    </w:p>
    <w:p w:rsidR="00AD01E0" w:rsidRPr="003D576A" w:rsidRDefault="00AD01E0">
      <w:pPr>
        <w:rPr>
          <w:rFonts w:ascii="Times New Roman" w:hAnsi="Times New Roman"/>
        </w:rPr>
      </w:pPr>
      <w:proofErr w:type="gramStart"/>
      <w:r w:rsidRPr="003D576A">
        <w:rPr>
          <w:rFonts w:ascii="Times New Roman" w:hAnsi="Times New Roman"/>
        </w:rPr>
        <w:t>race</w:t>
      </w:r>
      <w:proofErr w:type="gramEnd"/>
      <w:r w:rsidRPr="003D576A">
        <w:rPr>
          <w:rFonts w:ascii="Times New Roman" w:hAnsi="Times New Roman"/>
        </w:rPr>
        <w:t>:</w:t>
      </w:r>
      <w:r w:rsidRPr="003D576A">
        <w:rPr>
          <w:rFonts w:ascii="Times New Roman" w:hAnsi="Times New Roman"/>
        </w:rPr>
        <w:tab/>
      </w:r>
      <w:r w:rsidRPr="003D576A">
        <w:rPr>
          <w:rFonts w:ascii="Times New Roman" w:hAnsi="Times New Roman"/>
        </w:rPr>
        <w:tab/>
        <w:t>1 = African American; 0 = Caucasian</w:t>
      </w:r>
    </w:p>
    <w:p w:rsidR="00AD01E0" w:rsidRPr="003D576A" w:rsidRDefault="00AD01E0">
      <w:pPr>
        <w:rPr>
          <w:rFonts w:ascii="Times New Roman" w:hAnsi="Times New Roman"/>
        </w:rPr>
      </w:pPr>
      <w:proofErr w:type="gramStart"/>
      <w:r w:rsidRPr="003D576A">
        <w:rPr>
          <w:rFonts w:ascii="Times New Roman" w:hAnsi="Times New Roman"/>
        </w:rPr>
        <w:t>carbo</w:t>
      </w:r>
      <w:proofErr w:type="gramEnd"/>
      <w:r w:rsidRPr="003D576A">
        <w:rPr>
          <w:rFonts w:ascii="Times New Roman" w:hAnsi="Times New Roman"/>
        </w:rPr>
        <w:t>:</w:t>
      </w:r>
      <w:r w:rsidRPr="003D576A">
        <w:rPr>
          <w:rFonts w:ascii="Times New Roman" w:hAnsi="Times New Roman"/>
        </w:rPr>
        <w:tab/>
      </w:r>
      <w:r>
        <w:rPr>
          <w:rFonts w:ascii="Times New Roman" w:hAnsi="Times New Roman"/>
        </w:rPr>
        <w:tab/>
      </w:r>
      <w:r w:rsidRPr="003D576A">
        <w:rPr>
          <w:rFonts w:ascii="Times New Roman" w:hAnsi="Times New Roman"/>
        </w:rPr>
        <w:t>daily grams of carbohydrates eaten</w:t>
      </w:r>
    </w:p>
    <w:p w:rsidR="00AD01E0" w:rsidRPr="003D576A" w:rsidRDefault="00AD01E0">
      <w:pPr>
        <w:rPr>
          <w:rFonts w:ascii="Times New Roman" w:hAnsi="Times New Roman"/>
        </w:rPr>
      </w:pPr>
      <w:proofErr w:type="gramStart"/>
      <w:r w:rsidRPr="003D576A">
        <w:rPr>
          <w:rFonts w:ascii="Times New Roman" w:hAnsi="Times New Roman"/>
        </w:rPr>
        <w:t>age</w:t>
      </w:r>
      <w:proofErr w:type="gramEnd"/>
      <w:r w:rsidRPr="003D576A">
        <w:rPr>
          <w:rFonts w:ascii="Times New Roman" w:hAnsi="Times New Roman"/>
        </w:rPr>
        <w:t>:</w:t>
      </w:r>
      <w:r w:rsidRPr="003D576A">
        <w:rPr>
          <w:rFonts w:ascii="Times New Roman" w:hAnsi="Times New Roman"/>
        </w:rPr>
        <w:tab/>
        <w:t xml:space="preserve">  </w:t>
      </w:r>
      <w:r w:rsidRPr="003D576A">
        <w:rPr>
          <w:rFonts w:ascii="Times New Roman" w:hAnsi="Times New Roman"/>
        </w:rPr>
        <w:tab/>
        <w:t>age of the subject in years</w:t>
      </w:r>
    </w:p>
    <w:p w:rsidR="00AD01E0" w:rsidRPr="003D576A" w:rsidRDefault="00AD01E0">
      <w:pPr>
        <w:rPr>
          <w:rFonts w:ascii="Times New Roman" w:hAnsi="Times New Roman"/>
        </w:rPr>
      </w:pPr>
    </w:p>
    <w:p w:rsidR="00AD01E0" w:rsidRDefault="00AD01E0" w:rsidP="00C800D8">
      <w:pPr>
        <w:rPr>
          <w:rFonts w:ascii="Times New Roman" w:hAnsi="Times New Roman"/>
        </w:rPr>
      </w:pPr>
    </w:p>
    <w:p w:rsidR="00AD01E0" w:rsidRDefault="00AD01E0" w:rsidP="00C800D8">
      <w:pPr>
        <w:rPr>
          <w:rFonts w:ascii="Times New Roman" w:hAnsi="Times New Roman"/>
          <w:b/>
        </w:rPr>
      </w:pPr>
      <w:r>
        <w:rPr>
          <w:rFonts w:ascii="Times New Roman" w:hAnsi="Times New Roman"/>
          <w:b/>
        </w:rPr>
        <w:t>III Exercises:</w:t>
      </w:r>
    </w:p>
    <w:p w:rsidR="00AD01E0" w:rsidRDefault="00AD01E0" w:rsidP="00C800D8">
      <w:pPr>
        <w:rPr>
          <w:rFonts w:ascii="Times New Roman" w:hAnsi="Times New Roman"/>
          <w:b/>
        </w:rPr>
      </w:pPr>
    </w:p>
    <w:p w:rsidR="00AD01E0" w:rsidRDefault="00AD01E0" w:rsidP="00323876">
      <w:pPr>
        <w:rPr>
          <w:rFonts w:ascii="Times New Roman" w:hAnsi="Times New Roman"/>
        </w:rPr>
      </w:pPr>
    </w:p>
    <w:p w:rsidR="00AD01E0" w:rsidRPr="00601BE6" w:rsidRDefault="00AD01E0" w:rsidP="00323876">
      <w:pPr>
        <w:numPr>
          <w:ilvl w:val="0"/>
          <w:numId w:val="7"/>
        </w:numPr>
        <w:rPr>
          <w:rFonts w:ascii="Times New Roman" w:hAnsi="Times New Roman"/>
          <w:b/>
        </w:rPr>
      </w:pPr>
      <w:r w:rsidRPr="00601BE6">
        <w:rPr>
          <w:rFonts w:ascii="Times New Roman" w:hAnsi="Times New Roman"/>
          <w:b/>
        </w:rPr>
        <w:t>Load CAP nutrients data into Stata</w:t>
      </w:r>
      <w:r>
        <w:rPr>
          <w:rFonts w:ascii="Times New Roman" w:hAnsi="Times New Roman"/>
          <w:b/>
        </w:rPr>
        <w:t>.</w:t>
      </w:r>
      <w:r w:rsidRPr="00601BE6">
        <w:rPr>
          <w:rFonts w:ascii="Times New Roman" w:hAnsi="Times New Roman"/>
          <w:b/>
        </w:rPr>
        <w:t xml:space="preserve">  </w:t>
      </w:r>
    </w:p>
    <w:p w:rsidR="00AD01E0" w:rsidRPr="002B3F04" w:rsidRDefault="00AD01E0" w:rsidP="00323876">
      <w:pPr>
        <w:rPr>
          <w:rFonts w:ascii="Times New Roman" w:hAnsi="Times New Roman"/>
          <w:color w:val="FF0000"/>
        </w:rPr>
      </w:pPr>
    </w:p>
    <w:p w:rsidR="00AD01E0" w:rsidRPr="002B3F04" w:rsidRDefault="00AD01E0" w:rsidP="00323876">
      <w:pPr>
        <w:rPr>
          <w:rFonts w:ascii="Times New Roman" w:hAnsi="Times New Roman"/>
          <w:b/>
          <w:color w:val="FF0000"/>
        </w:rPr>
      </w:pPr>
      <w:r w:rsidRPr="002B3F04">
        <w:rPr>
          <w:rFonts w:ascii="Times New Roman" w:hAnsi="Times New Roman"/>
          <w:b/>
          <w:color w:val="FF0000"/>
        </w:rPr>
        <w:t>Answer:</w:t>
      </w:r>
    </w:p>
    <w:p w:rsidR="00AD01E0" w:rsidRPr="002B3F04" w:rsidRDefault="00AD01E0" w:rsidP="00B436D7">
      <w:pPr>
        <w:rPr>
          <w:rFonts w:ascii="Courier" w:hAnsi="Courier"/>
          <w:color w:val="FF0000"/>
        </w:rPr>
      </w:pPr>
      <w:r w:rsidRPr="002B3F04">
        <w:rPr>
          <w:rFonts w:ascii="Courier" w:hAnsi="Courier"/>
          <w:color w:val="FF0000"/>
        </w:rPr>
        <w:t>.</w:t>
      </w:r>
      <w:r w:rsidRPr="002B3F04">
        <w:rPr>
          <w:rFonts w:ascii="Courier" w:hAnsi="Courier"/>
          <w:color w:val="FF0000"/>
        </w:rPr>
        <w:tab/>
      </w:r>
      <w:proofErr w:type="spellStart"/>
      <w:proofErr w:type="gramStart"/>
      <w:r w:rsidRPr="002B3F04">
        <w:rPr>
          <w:rFonts w:ascii="Courier" w:hAnsi="Courier"/>
          <w:color w:val="FF0000"/>
        </w:rPr>
        <w:t>insheet</w:t>
      </w:r>
      <w:proofErr w:type="spellEnd"/>
      <w:proofErr w:type="gramEnd"/>
      <w:r w:rsidRPr="002B3F04">
        <w:rPr>
          <w:rFonts w:ascii="Courier" w:hAnsi="Courier"/>
          <w:color w:val="FF0000"/>
        </w:rPr>
        <w:t xml:space="preserve"> using "</w:t>
      </w:r>
      <w:proofErr w:type="spellStart"/>
      <w:r w:rsidR="002B3F04" w:rsidRPr="002B3F04">
        <w:rPr>
          <w:rFonts w:ascii="Lucida Grande" w:hAnsi="Lucida Grande"/>
          <w:color w:val="FF0000"/>
        </w:rPr>
        <w:t>Intro_to_</w:t>
      </w:r>
      <w:r w:rsidR="00915885" w:rsidRPr="002B3F04">
        <w:rPr>
          <w:rFonts w:ascii="Lucida Grande" w:hAnsi="Lucida Grande"/>
          <w:color w:val="FF0000"/>
        </w:rPr>
        <w:t>CAP</w:t>
      </w:r>
      <w:proofErr w:type="spellEnd"/>
      <w:r w:rsidR="00915885" w:rsidRPr="002B3F04">
        <w:rPr>
          <w:rFonts w:ascii="Lucida Grande" w:hAnsi="Lucida Grande"/>
          <w:color w:val="FF0000"/>
        </w:rPr>
        <w:t xml:space="preserve"> dataset for STATA users.csv</w:t>
      </w:r>
      <w:r w:rsidRPr="002B3F04">
        <w:rPr>
          <w:rFonts w:ascii="Courier" w:hAnsi="Courier"/>
          <w:color w:val="FF0000"/>
        </w:rPr>
        <w:t>", comma clear</w:t>
      </w:r>
    </w:p>
    <w:p w:rsidR="00AD01E0" w:rsidRDefault="00AD01E0" w:rsidP="00323876">
      <w:pPr>
        <w:ind w:right="360" w:firstLine="360"/>
        <w:rPr>
          <w:rFonts w:ascii="Times New Roman" w:hAnsi="Times New Roman"/>
        </w:rPr>
      </w:pPr>
    </w:p>
    <w:p w:rsidR="00AD01E0" w:rsidRPr="00601BE6" w:rsidRDefault="00AD01E0" w:rsidP="00323876">
      <w:pPr>
        <w:numPr>
          <w:ilvl w:val="0"/>
          <w:numId w:val="7"/>
        </w:numPr>
        <w:ind w:right="360"/>
        <w:rPr>
          <w:rFonts w:ascii="Times New Roman" w:hAnsi="Times New Roman"/>
          <w:b/>
        </w:rPr>
      </w:pPr>
      <w:r w:rsidRPr="00601BE6">
        <w:rPr>
          <w:rFonts w:ascii="Times New Roman" w:hAnsi="Times New Roman"/>
          <w:b/>
        </w:rPr>
        <w:t xml:space="preserve">Look at summaries of </w:t>
      </w:r>
      <w:proofErr w:type="spellStart"/>
      <w:r w:rsidRPr="00601BE6">
        <w:rPr>
          <w:rFonts w:ascii="Times New Roman" w:hAnsi="Times New Roman"/>
          <w:b/>
        </w:rPr>
        <w:t>caco</w:t>
      </w:r>
      <w:proofErr w:type="spellEnd"/>
      <w:r w:rsidRPr="00601BE6">
        <w:rPr>
          <w:rFonts w:ascii="Times New Roman" w:hAnsi="Times New Roman"/>
          <w:b/>
        </w:rPr>
        <w:t>, race, and carbo.  Find the median value for carbo.</w:t>
      </w:r>
    </w:p>
    <w:p w:rsidR="00AD01E0" w:rsidRDefault="00AD01E0" w:rsidP="00AD467A">
      <w:pPr>
        <w:rPr>
          <w:rFonts w:ascii="Times New Roman" w:hAnsi="Times New Roman"/>
        </w:rPr>
      </w:pPr>
    </w:p>
    <w:p w:rsidR="00AD01E0" w:rsidRPr="002B3F04" w:rsidRDefault="00AD01E0" w:rsidP="00323876">
      <w:pPr>
        <w:rPr>
          <w:rFonts w:ascii="Times New Roman" w:hAnsi="Times New Roman"/>
          <w:b/>
          <w:color w:val="FF0000"/>
        </w:rPr>
      </w:pPr>
      <w:r w:rsidRPr="002B3F04">
        <w:rPr>
          <w:rFonts w:ascii="Times New Roman" w:hAnsi="Times New Roman"/>
          <w:b/>
          <w:color w:val="FF0000"/>
        </w:rPr>
        <w:t>Answer:</w:t>
      </w:r>
    </w:p>
    <w:p w:rsidR="00AD01E0" w:rsidRPr="002B3F04" w:rsidRDefault="00AD01E0" w:rsidP="00B436D7">
      <w:pPr>
        <w:rPr>
          <w:rFonts w:ascii="Courier" w:hAnsi="Courier"/>
          <w:color w:val="FF0000"/>
        </w:rPr>
      </w:pPr>
      <w:r w:rsidRPr="002B3F04">
        <w:rPr>
          <w:rFonts w:ascii="Courier" w:hAnsi="Courier"/>
          <w:color w:val="FF0000"/>
        </w:rPr>
        <w:t>.</w:t>
      </w:r>
      <w:r w:rsidRPr="002B3F04">
        <w:rPr>
          <w:rFonts w:ascii="Courier" w:hAnsi="Courier"/>
          <w:color w:val="FF0000"/>
        </w:rPr>
        <w:tab/>
      </w:r>
      <w:proofErr w:type="gramStart"/>
      <w:r w:rsidRPr="002B3F04">
        <w:rPr>
          <w:rFonts w:ascii="Courier" w:hAnsi="Courier"/>
          <w:color w:val="FF0000"/>
        </w:rPr>
        <w:t>summarize</w:t>
      </w:r>
      <w:proofErr w:type="gramEnd"/>
      <w:r w:rsidRPr="002B3F04">
        <w:rPr>
          <w:rFonts w:ascii="Courier" w:hAnsi="Courier"/>
          <w:color w:val="FF0000"/>
        </w:rPr>
        <w:t xml:space="preserve"> </w:t>
      </w:r>
      <w:proofErr w:type="spellStart"/>
      <w:r w:rsidRPr="002B3F04">
        <w:rPr>
          <w:rFonts w:ascii="Courier" w:hAnsi="Courier"/>
          <w:color w:val="FF0000"/>
        </w:rPr>
        <w:t>caco</w:t>
      </w:r>
      <w:proofErr w:type="spellEnd"/>
    </w:p>
    <w:p w:rsidR="00AD01E0" w:rsidRPr="002B3F04" w:rsidRDefault="00AD01E0" w:rsidP="00B57CB4">
      <w:pPr>
        <w:ind w:firstLine="360"/>
        <w:rPr>
          <w:rFonts w:ascii="Courier" w:hAnsi="Courier"/>
          <w:color w:val="FF0000"/>
        </w:rPr>
      </w:pPr>
    </w:p>
    <w:p w:rsidR="00AD01E0" w:rsidRPr="002B3F04" w:rsidRDefault="00AD01E0">
      <w:pPr>
        <w:ind w:left="360"/>
        <w:rPr>
          <w:rFonts w:ascii="Courier" w:hAnsi="Courier"/>
          <w:color w:val="FF0000"/>
          <w:sz w:val="16"/>
        </w:rPr>
      </w:pPr>
      <w:r w:rsidRPr="002B3F04">
        <w:rPr>
          <w:rFonts w:ascii="Courier" w:hAnsi="Courier"/>
          <w:color w:val="FF0000"/>
          <w:sz w:val="16"/>
        </w:rPr>
        <w:t xml:space="preserve">    Variable |       </w:t>
      </w:r>
      <w:proofErr w:type="spellStart"/>
      <w:r w:rsidRPr="002B3F04">
        <w:rPr>
          <w:rFonts w:ascii="Courier" w:hAnsi="Courier"/>
          <w:color w:val="FF0000"/>
          <w:sz w:val="16"/>
        </w:rPr>
        <w:t>Obs</w:t>
      </w:r>
      <w:proofErr w:type="spellEnd"/>
      <w:r w:rsidRPr="002B3F04">
        <w:rPr>
          <w:rFonts w:ascii="Courier" w:hAnsi="Courier"/>
          <w:color w:val="FF0000"/>
          <w:sz w:val="16"/>
        </w:rPr>
        <w:t xml:space="preserve">        Mean    Std. Dev.       Min        Max</w:t>
      </w:r>
    </w:p>
    <w:p w:rsidR="00AD01E0" w:rsidRPr="002B3F04" w:rsidRDefault="00AD01E0">
      <w:pPr>
        <w:ind w:left="360"/>
        <w:rPr>
          <w:rFonts w:ascii="Courier" w:hAnsi="Courier"/>
          <w:color w:val="FF0000"/>
          <w:sz w:val="16"/>
        </w:rPr>
      </w:pPr>
      <w:r w:rsidRPr="002B3F04">
        <w:rPr>
          <w:rFonts w:ascii="Courier" w:hAnsi="Courier"/>
          <w:color w:val="FF0000"/>
          <w:sz w:val="16"/>
        </w:rPr>
        <w:t>-------------+--------------------------------------------------------</w:t>
      </w:r>
    </w:p>
    <w:p w:rsidR="00AD01E0" w:rsidRPr="002B3F04" w:rsidRDefault="00AD01E0">
      <w:pPr>
        <w:ind w:left="360"/>
        <w:rPr>
          <w:rFonts w:ascii="Courier" w:hAnsi="Courier"/>
          <w:color w:val="FF0000"/>
          <w:sz w:val="16"/>
        </w:rPr>
      </w:pPr>
      <w:r w:rsidRPr="002B3F04">
        <w:rPr>
          <w:rFonts w:ascii="Courier" w:hAnsi="Courier"/>
          <w:color w:val="FF0000"/>
          <w:sz w:val="16"/>
        </w:rPr>
        <w:t xml:space="preserve">        </w:t>
      </w:r>
      <w:proofErr w:type="spellStart"/>
      <w:proofErr w:type="gramStart"/>
      <w:r w:rsidRPr="002B3F04">
        <w:rPr>
          <w:rFonts w:ascii="Courier" w:hAnsi="Courier"/>
          <w:color w:val="FF0000"/>
          <w:sz w:val="16"/>
        </w:rPr>
        <w:t>caco</w:t>
      </w:r>
      <w:proofErr w:type="spellEnd"/>
      <w:proofErr w:type="gramEnd"/>
      <w:r w:rsidRPr="002B3F04">
        <w:rPr>
          <w:rFonts w:ascii="Courier" w:hAnsi="Courier"/>
          <w:color w:val="FF0000"/>
          <w:sz w:val="16"/>
        </w:rPr>
        <w:t xml:space="preserve"> |      1005    .4845771    .5000109          0          1</w:t>
      </w:r>
    </w:p>
    <w:p w:rsidR="00AD01E0" w:rsidRPr="002B3F04" w:rsidRDefault="00AD01E0" w:rsidP="00AD467A">
      <w:pPr>
        <w:rPr>
          <w:rFonts w:ascii="Courier" w:hAnsi="Courier"/>
          <w:color w:val="FF0000"/>
          <w:sz w:val="16"/>
        </w:rPr>
      </w:pPr>
    </w:p>
    <w:p w:rsidR="00AD01E0" w:rsidRPr="002B3F04" w:rsidRDefault="00AD01E0" w:rsidP="00AD467A">
      <w:pPr>
        <w:rPr>
          <w:rFonts w:ascii="Courier" w:hAnsi="Courier"/>
          <w:color w:val="FF0000"/>
          <w:sz w:val="16"/>
        </w:rPr>
      </w:pPr>
    </w:p>
    <w:p w:rsidR="00AD01E0" w:rsidRPr="002B3F04" w:rsidRDefault="00AD01E0">
      <w:pPr>
        <w:ind w:left="360"/>
        <w:rPr>
          <w:rFonts w:ascii="Courier" w:hAnsi="Courier"/>
          <w:color w:val="FF0000"/>
          <w:sz w:val="16"/>
        </w:rPr>
      </w:pPr>
      <w:proofErr w:type="gramStart"/>
      <w:r w:rsidRPr="002B3F04">
        <w:rPr>
          <w:rFonts w:ascii="Courier" w:hAnsi="Courier"/>
          <w:color w:val="FF0000"/>
          <w:sz w:val="16"/>
        </w:rPr>
        <w:t>summarize</w:t>
      </w:r>
      <w:proofErr w:type="gramEnd"/>
      <w:r w:rsidRPr="002B3F04">
        <w:rPr>
          <w:rFonts w:ascii="Courier" w:hAnsi="Courier"/>
          <w:color w:val="FF0000"/>
          <w:sz w:val="16"/>
        </w:rPr>
        <w:t xml:space="preserve"> race</w:t>
      </w:r>
    </w:p>
    <w:p w:rsidR="00AD01E0" w:rsidRPr="002B3F04" w:rsidRDefault="00AD01E0" w:rsidP="006A385F">
      <w:pPr>
        <w:ind w:firstLine="360"/>
        <w:rPr>
          <w:rFonts w:ascii="Courier" w:hAnsi="Courier"/>
          <w:color w:val="FF0000"/>
          <w:sz w:val="16"/>
        </w:rPr>
      </w:pPr>
      <w:r w:rsidRPr="002B3F04">
        <w:rPr>
          <w:rFonts w:ascii="Courier" w:hAnsi="Courier"/>
          <w:color w:val="FF0000"/>
          <w:sz w:val="16"/>
        </w:rPr>
        <w:t xml:space="preserve">    Variable |       </w:t>
      </w:r>
      <w:proofErr w:type="spellStart"/>
      <w:r w:rsidRPr="002B3F04">
        <w:rPr>
          <w:rFonts w:ascii="Courier" w:hAnsi="Courier"/>
          <w:color w:val="FF0000"/>
          <w:sz w:val="16"/>
        </w:rPr>
        <w:t>Obs</w:t>
      </w:r>
      <w:proofErr w:type="spellEnd"/>
      <w:r w:rsidRPr="002B3F04">
        <w:rPr>
          <w:rFonts w:ascii="Courier" w:hAnsi="Courier"/>
          <w:color w:val="FF0000"/>
          <w:sz w:val="16"/>
        </w:rPr>
        <w:t xml:space="preserve">        Mean    Std. Dev.       Min        Max</w:t>
      </w:r>
    </w:p>
    <w:p w:rsidR="00AD01E0" w:rsidRPr="002B3F04" w:rsidRDefault="00AD01E0" w:rsidP="006A385F">
      <w:pPr>
        <w:ind w:firstLine="360"/>
        <w:rPr>
          <w:rFonts w:ascii="Courier" w:hAnsi="Courier"/>
          <w:color w:val="FF0000"/>
          <w:sz w:val="16"/>
        </w:rPr>
      </w:pPr>
      <w:r w:rsidRPr="002B3F04">
        <w:rPr>
          <w:rFonts w:ascii="Courier" w:hAnsi="Courier"/>
          <w:color w:val="FF0000"/>
          <w:sz w:val="16"/>
        </w:rPr>
        <w:t>-------------+--------------------------------------------------------</w:t>
      </w:r>
    </w:p>
    <w:p w:rsidR="00AD01E0" w:rsidRPr="002B3F04" w:rsidRDefault="00AD01E0" w:rsidP="006A385F">
      <w:pPr>
        <w:ind w:firstLine="360"/>
        <w:rPr>
          <w:rFonts w:ascii="Courier" w:hAnsi="Courier"/>
          <w:color w:val="FF0000"/>
          <w:sz w:val="16"/>
        </w:rPr>
      </w:pPr>
      <w:r w:rsidRPr="002B3F04">
        <w:rPr>
          <w:rFonts w:ascii="Courier" w:hAnsi="Courier"/>
          <w:color w:val="FF0000"/>
          <w:sz w:val="16"/>
        </w:rPr>
        <w:t xml:space="preserve">        </w:t>
      </w:r>
      <w:proofErr w:type="gramStart"/>
      <w:r w:rsidRPr="002B3F04">
        <w:rPr>
          <w:rFonts w:ascii="Courier" w:hAnsi="Courier"/>
          <w:color w:val="FF0000"/>
          <w:sz w:val="16"/>
        </w:rPr>
        <w:t>race</w:t>
      </w:r>
      <w:proofErr w:type="gramEnd"/>
      <w:r w:rsidRPr="002B3F04">
        <w:rPr>
          <w:rFonts w:ascii="Courier" w:hAnsi="Courier"/>
          <w:color w:val="FF0000"/>
          <w:sz w:val="16"/>
        </w:rPr>
        <w:t xml:space="preserve"> |      1005    .1791045    .3836307          0          1</w:t>
      </w:r>
    </w:p>
    <w:p w:rsidR="00AD01E0" w:rsidRPr="002B3F04" w:rsidRDefault="00AD01E0" w:rsidP="00AD467A">
      <w:pPr>
        <w:rPr>
          <w:rFonts w:ascii="Courier" w:hAnsi="Courier"/>
          <w:color w:val="FF0000"/>
          <w:sz w:val="16"/>
        </w:rPr>
      </w:pPr>
    </w:p>
    <w:p w:rsidR="00FB65C5" w:rsidRPr="002B3F04" w:rsidRDefault="00FB65C5" w:rsidP="00601BE6">
      <w:pPr>
        <w:ind w:firstLine="360"/>
        <w:rPr>
          <w:rFonts w:ascii="Courier" w:hAnsi="Courier"/>
          <w:color w:val="FF0000"/>
          <w:sz w:val="16"/>
        </w:rPr>
      </w:pPr>
      <w:proofErr w:type="gramStart"/>
      <w:r w:rsidRPr="002B3F04">
        <w:rPr>
          <w:rFonts w:ascii="Courier" w:hAnsi="Courier"/>
          <w:color w:val="FF0000"/>
          <w:sz w:val="16"/>
        </w:rPr>
        <w:t>summarize</w:t>
      </w:r>
      <w:proofErr w:type="gramEnd"/>
      <w:r w:rsidRPr="002B3F04">
        <w:rPr>
          <w:rFonts w:ascii="Courier" w:hAnsi="Courier"/>
          <w:color w:val="FF0000"/>
          <w:sz w:val="16"/>
        </w:rPr>
        <w:t xml:space="preserve"> carbo, detail</w:t>
      </w:r>
    </w:p>
    <w:p w:rsidR="00FB65C5" w:rsidRPr="002B3F04" w:rsidRDefault="00FB65C5" w:rsidP="00601BE6">
      <w:pPr>
        <w:ind w:firstLine="360"/>
        <w:rPr>
          <w:rFonts w:ascii="Courier" w:hAnsi="Courier"/>
          <w:color w:val="FF0000"/>
          <w:sz w:val="16"/>
        </w:rPr>
      </w:pPr>
    </w:p>
    <w:p w:rsidR="00AD01E0" w:rsidRPr="002B3F04" w:rsidRDefault="00FB65C5" w:rsidP="00601BE6">
      <w:pPr>
        <w:ind w:firstLine="360"/>
        <w:rPr>
          <w:rFonts w:ascii="Courier" w:hAnsi="Courier"/>
          <w:color w:val="FF0000"/>
          <w:sz w:val="16"/>
        </w:rPr>
      </w:pPr>
      <w:r w:rsidRPr="002B3F04">
        <w:rPr>
          <w:rFonts w:ascii="Courier" w:hAnsi="Courier"/>
          <w:color w:val="FF0000"/>
          <w:sz w:val="16"/>
        </w:rPr>
        <w:tab/>
      </w:r>
      <w:r w:rsidRPr="002B3F04">
        <w:rPr>
          <w:rFonts w:ascii="Courier" w:hAnsi="Courier"/>
          <w:color w:val="FF0000"/>
          <w:sz w:val="16"/>
        </w:rPr>
        <w:tab/>
      </w:r>
      <w:proofErr w:type="gramStart"/>
      <w:r w:rsidRPr="002B3F04">
        <w:rPr>
          <w:rFonts w:ascii="Courier" w:hAnsi="Courier"/>
          <w:color w:val="FF0000"/>
          <w:sz w:val="16"/>
        </w:rPr>
        <w:t>carbo</w:t>
      </w:r>
      <w:proofErr w:type="gramEnd"/>
    </w:p>
    <w:p w:rsidR="00AD01E0" w:rsidRPr="002B3F04" w:rsidRDefault="00AD01E0">
      <w:pPr>
        <w:ind w:left="360"/>
        <w:rPr>
          <w:rFonts w:ascii="Courier" w:hAnsi="Courier"/>
          <w:color w:val="FF0000"/>
          <w:sz w:val="16"/>
        </w:rPr>
      </w:pPr>
      <w:r w:rsidRPr="002B3F04">
        <w:rPr>
          <w:rFonts w:ascii="Courier" w:hAnsi="Courier"/>
          <w:color w:val="FF0000"/>
          <w:sz w:val="16"/>
        </w:rPr>
        <w:t>-------------------------------------------------------------</w:t>
      </w:r>
    </w:p>
    <w:p w:rsidR="00AD01E0" w:rsidRPr="002B3F04" w:rsidRDefault="00AD01E0">
      <w:pPr>
        <w:ind w:left="360"/>
        <w:rPr>
          <w:rFonts w:ascii="Courier" w:hAnsi="Courier"/>
          <w:color w:val="FF0000"/>
          <w:sz w:val="16"/>
        </w:rPr>
      </w:pPr>
      <w:r w:rsidRPr="002B3F04">
        <w:rPr>
          <w:rFonts w:ascii="Courier" w:hAnsi="Courier"/>
          <w:color w:val="FF0000"/>
          <w:sz w:val="16"/>
        </w:rPr>
        <w:t xml:space="preserve">      Percentiles      Smallest</w:t>
      </w:r>
    </w:p>
    <w:p w:rsidR="00AD01E0" w:rsidRPr="002B3F04" w:rsidRDefault="00AD01E0">
      <w:pPr>
        <w:ind w:left="360"/>
        <w:rPr>
          <w:rFonts w:ascii="Courier" w:hAnsi="Courier"/>
          <w:color w:val="FF0000"/>
          <w:sz w:val="16"/>
        </w:rPr>
      </w:pPr>
      <w:r w:rsidRPr="002B3F04">
        <w:rPr>
          <w:rFonts w:ascii="Courier" w:hAnsi="Courier"/>
          <w:color w:val="FF0000"/>
          <w:sz w:val="16"/>
        </w:rPr>
        <w:t xml:space="preserve"> 1%     61.06752       1.431666</w:t>
      </w:r>
    </w:p>
    <w:p w:rsidR="00AD01E0" w:rsidRPr="002B3F04" w:rsidRDefault="00AD01E0">
      <w:pPr>
        <w:ind w:left="360"/>
        <w:rPr>
          <w:rFonts w:ascii="Courier" w:hAnsi="Courier"/>
          <w:color w:val="FF0000"/>
          <w:sz w:val="16"/>
        </w:rPr>
      </w:pPr>
      <w:r w:rsidRPr="002B3F04">
        <w:rPr>
          <w:rFonts w:ascii="Courier" w:hAnsi="Courier"/>
          <w:color w:val="FF0000"/>
          <w:sz w:val="16"/>
        </w:rPr>
        <w:t xml:space="preserve"> 5%     101.4494       38.71992</w:t>
      </w:r>
    </w:p>
    <w:p w:rsidR="00AD01E0" w:rsidRPr="002B3F04" w:rsidRDefault="00AD01E0">
      <w:pPr>
        <w:ind w:left="360"/>
        <w:rPr>
          <w:rFonts w:ascii="Courier" w:hAnsi="Courier"/>
          <w:color w:val="FF0000"/>
          <w:sz w:val="16"/>
        </w:rPr>
      </w:pPr>
      <w:r w:rsidRPr="002B3F04">
        <w:rPr>
          <w:rFonts w:ascii="Courier" w:hAnsi="Courier"/>
          <w:color w:val="FF0000"/>
          <w:sz w:val="16"/>
        </w:rPr>
        <w:t xml:space="preserve">10%     128.3633       39.10513       </w:t>
      </w:r>
      <w:proofErr w:type="spellStart"/>
      <w:r w:rsidRPr="002B3F04">
        <w:rPr>
          <w:rFonts w:ascii="Courier" w:hAnsi="Courier"/>
          <w:color w:val="FF0000"/>
          <w:sz w:val="16"/>
        </w:rPr>
        <w:t>Obs</w:t>
      </w:r>
      <w:proofErr w:type="spellEnd"/>
      <w:r w:rsidRPr="002B3F04">
        <w:rPr>
          <w:rFonts w:ascii="Courier" w:hAnsi="Courier"/>
          <w:color w:val="FF0000"/>
          <w:sz w:val="16"/>
        </w:rPr>
        <w:t xml:space="preserve">                </w:t>
      </w:r>
      <w:r w:rsidRPr="002B3F04">
        <w:rPr>
          <w:rFonts w:ascii="Courier" w:hAnsi="Courier"/>
          <w:color w:val="FF0000"/>
          <w:sz w:val="16"/>
        </w:rPr>
        <w:tab/>
        <w:t>1005</w:t>
      </w:r>
    </w:p>
    <w:p w:rsidR="00AD01E0" w:rsidRPr="002B3F04" w:rsidRDefault="00AD01E0">
      <w:pPr>
        <w:ind w:left="360"/>
        <w:rPr>
          <w:rFonts w:ascii="Courier" w:hAnsi="Courier"/>
          <w:color w:val="FF0000"/>
          <w:sz w:val="16"/>
        </w:rPr>
      </w:pPr>
      <w:proofErr w:type="gramStart"/>
      <w:r w:rsidRPr="002B3F04">
        <w:rPr>
          <w:rFonts w:ascii="Courier" w:hAnsi="Courier"/>
          <w:color w:val="FF0000"/>
          <w:sz w:val="16"/>
        </w:rPr>
        <w:t xml:space="preserve">25%     178.9902       39.57722       Sum of </w:t>
      </w:r>
      <w:proofErr w:type="spellStart"/>
      <w:r w:rsidRPr="002B3F04">
        <w:rPr>
          <w:rFonts w:ascii="Courier" w:hAnsi="Courier"/>
          <w:color w:val="FF0000"/>
          <w:sz w:val="16"/>
        </w:rPr>
        <w:t>Wgt</w:t>
      </w:r>
      <w:proofErr w:type="spellEnd"/>
      <w:r w:rsidRPr="002B3F04">
        <w:rPr>
          <w:rFonts w:ascii="Courier" w:hAnsi="Courier"/>
          <w:color w:val="FF0000"/>
          <w:sz w:val="16"/>
        </w:rPr>
        <w:t>.</w:t>
      </w:r>
      <w:proofErr w:type="gramEnd"/>
      <w:r w:rsidRPr="002B3F04">
        <w:rPr>
          <w:rFonts w:ascii="Courier" w:hAnsi="Courier"/>
          <w:color w:val="FF0000"/>
          <w:sz w:val="16"/>
        </w:rPr>
        <w:t xml:space="preserve">        </w:t>
      </w:r>
      <w:r w:rsidRPr="002B3F04">
        <w:rPr>
          <w:rFonts w:ascii="Courier" w:hAnsi="Courier"/>
          <w:color w:val="FF0000"/>
          <w:sz w:val="16"/>
        </w:rPr>
        <w:tab/>
        <w:t>1005</w:t>
      </w:r>
    </w:p>
    <w:p w:rsidR="00AD01E0" w:rsidRPr="002B3F04" w:rsidRDefault="00AD01E0">
      <w:pPr>
        <w:ind w:left="360"/>
        <w:rPr>
          <w:rFonts w:ascii="Courier" w:hAnsi="Courier"/>
          <w:color w:val="FF0000"/>
          <w:sz w:val="16"/>
        </w:rPr>
      </w:pPr>
    </w:p>
    <w:p w:rsidR="00AD01E0" w:rsidRPr="002B3F04" w:rsidRDefault="00AD01E0">
      <w:pPr>
        <w:ind w:left="360"/>
        <w:rPr>
          <w:rFonts w:ascii="Courier" w:hAnsi="Courier"/>
          <w:color w:val="FF0000"/>
          <w:sz w:val="16"/>
        </w:rPr>
      </w:pPr>
      <w:r w:rsidRPr="002B3F04">
        <w:rPr>
          <w:rFonts w:ascii="Courier" w:hAnsi="Courier"/>
          <w:color w:val="FF0000"/>
          <w:sz w:val="16"/>
        </w:rPr>
        <w:t>50%     240.5242                      Mean           255.2345</w:t>
      </w:r>
    </w:p>
    <w:p w:rsidR="00AD01E0" w:rsidRPr="002B3F04" w:rsidRDefault="00AD01E0">
      <w:pPr>
        <w:ind w:left="360"/>
        <w:rPr>
          <w:rFonts w:ascii="Courier" w:hAnsi="Courier"/>
          <w:color w:val="FF0000"/>
          <w:sz w:val="16"/>
        </w:rPr>
      </w:pPr>
      <w:r w:rsidRPr="002B3F04">
        <w:rPr>
          <w:rFonts w:ascii="Courier" w:hAnsi="Courier"/>
          <w:color w:val="FF0000"/>
          <w:sz w:val="16"/>
        </w:rPr>
        <w:t xml:space="preserve">                        </w:t>
      </w:r>
      <w:proofErr w:type="gramStart"/>
      <w:r w:rsidRPr="002B3F04">
        <w:rPr>
          <w:rFonts w:ascii="Courier" w:hAnsi="Courier"/>
          <w:color w:val="FF0000"/>
          <w:sz w:val="16"/>
        </w:rPr>
        <w:t>Largest       Std. Dev.</w:t>
      </w:r>
      <w:proofErr w:type="gramEnd"/>
      <w:r w:rsidRPr="002B3F04">
        <w:rPr>
          <w:rFonts w:ascii="Courier" w:hAnsi="Courier"/>
          <w:color w:val="FF0000"/>
          <w:sz w:val="16"/>
        </w:rPr>
        <w:t xml:space="preserve">      114.7473</w:t>
      </w:r>
    </w:p>
    <w:p w:rsidR="00AD01E0" w:rsidRPr="002B3F04" w:rsidRDefault="00AD01E0">
      <w:pPr>
        <w:ind w:left="360"/>
        <w:rPr>
          <w:rFonts w:ascii="Courier" w:hAnsi="Courier"/>
          <w:color w:val="FF0000"/>
          <w:sz w:val="16"/>
        </w:rPr>
      </w:pPr>
      <w:r w:rsidRPr="002B3F04">
        <w:rPr>
          <w:rFonts w:ascii="Courier" w:hAnsi="Courier"/>
          <w:color w:val="FF0000"/>
          <w:sz w:val="16"/>
        </w:rPr>
        <w:t>75%     311.2608       757.3602</w:t>
      </w:r>
    </w:p>
    <w:p w:rsidR="00AD01E0" w:rsidRPr="002B3F04" w:rsidRDefault="00AD01E0">
      <w:pPr>
        <w:ind w:left="360"/>
        <w:rPr>
          <w:rFonts w:ascii="Courier" w:hAnsi="Courier"/>
          <w:color w:val="FF0000"/>
          <w:sz w:val="16"/>
        </w:rPr>
      </w:pPr>
      <w:r w:rsidRPr="002B3F04">
        <w:rPr>
          <w:rFonts w:ascii="Courier" w:hAnsi="Courier"/>
          <w:color w:val="FF0000"/>
          <w:sz w:val="16"/>
        </w:rPr>
        <w:t>90%      393.325       782.8339       Variance       13166.95</w:t>
      </w:r>
    </w:p>
    <w:p w:rsidR="00AD01E0" w:rsidRPr="002B3F04" w:rsidRDefault="00AD01E0">
      <w:pPr>
        <w:ind w:left="360"/>
        <w:rPr>
          <w:rFonts w:ascii="Courier" w:hAnsi="Courier"/>
          <w:color w:val="FF0000"/>
          <w:sz w:val="16"/>
        </w:rPr>
      </w:pPr>
      <w:r w:rsidRPr="002B3F04">
        <w:rPr>
          <w:rFonts w:ascii="Courier" w:hAnsi="Courier"/>
          <w:color w:val="FF0000"/>
          <w:sz w:val="16"/>
        </w:rPr>
        <w:t>95%     455.7833        867.277       Skewness       1.387263</w:t>
      </w:r>
    </w:p>
    <w:p w:rsidR="00AD01E0" w:rsidRPr="002B3F04" w:rsidRDefault="00AD01E0">
      <w:pPr>
        <w:ind w:left="360"/>
        <w:rPr>
          <w:rFonts w:ascii="Courier" w:hAnsi="Courier"/>
          <w:color w:val="FF0000"/>
          <w:sz w:val="16"/>
        </w:rPr>
      </w:pPr>
      <w:r w:rsidRPr="002B3F04">
        <w:rPr>
          <w:rFonts w:ascii="Courier" w:hAnsi="Courier"/>
          <w:color w:val="FF0000"/>
          <w:sz w:val="16"/>
        </w:rPr>
        <w:t>99%     620.0903       1107.549       Kurtosis       7.881319</w:t>
      </w:r>
    </w:p>
    <w:p w:rsidR="00AD01E0" w:rsidRPr="003D576A" w:rsidRDefault="00AD01E0" w:rsidP="00AD467A">
      <w:pPr>
        <w:rPr>
          <w:rFonts w:ascii="Times New Roman" w:hAnsi="Times New Roman"/>
        </w:rPr>
      </w:pPr>
    </w:p>
    <w:p w:rsidR="00AD01E0" w:rsidRPr="003D576A" w:rsidRDefault="00AD01E0" w:rsidP="00AD467A">
      <w:pPr>
        <w:rPr>
          <w:rFonts w:ascii="Times New Roman" w:hAnsi="Times New Roman"/>
        </w:rPr>
      </w:pPr>
    </w:p>
    <w:p w:rsidR="00AD01E0" w:rsidRPr="00A97B6B" w:rsidRDefault="00AD01E0" w:rsidP="00A97B6B">
      <w:pPr>
        <w:numPr>
          <w:ilvl w:val="0"/>
          <w:numId w:val="7"/>
        </w:numPr>
        <w:ind w:right="360"/>
        <w:rPr>
          <w:rFonts w:ascii="Times New Roman" w:hAnsi="Times New Roman"/>
          <w:b/>
        </w:rPr>
      </w:pPr>
      <w:r w:rsidRPr="00A97B6B">
        <w:rPr>
          <w:rFonts w:ascii="Times New Roman" w:hAnsi="Times New Roman"/>
          <w:b/>
        </w:rPr>
        <w:t xml:space="preserve">Suppose we want to examine the association of carbohydrate consumption and prostate cancer.  The carbohydrate levels in the CAP data are reported </w:t>
      </w:r>
      <w:r w:rsidRPr="00A97B6B">
        <w:rPr>
          <w:rFonts w:ascii="Times New Roman" w:hAnsi="Times New Roman"/>
          <w:b/>
        </w:rPr>
        <w:lastRenderedPageBreak/>
        <w:t>as a continuous measure: grams carbohydrates per day.  To fit the data into a traditional 2x2 table, we will have to convert the continuous measure of carbohydrate consumption to a categorical measure with 2 levels (a dichotomous measure).  What are some strategies for converting a continuous measure to a dichotomous measure?  What are their advantages and disadvantages?</w:t>
      </w:r>
    </w:p>
    <w:p w:rsidR="00AD01E0" w:rsidRPr="003D576A" w:rsidRDefault="00AD01E0" w:rsidP="00AD467A">
      <w:pPr>
        <w:rPr>
          <w:rFonts w:ascii="Times New Roman" w:hAnsi="Times New Roman"/>
        </w:rPr>
      </w:pPr>
    </w:p>
    <w:p w:rsidR="00AD01E0" w:rsidRPr="002B3F04" w:rsidRDefault="00AD01E0" w:rsidP="00AD467A">
      <w:pPr>
        <w:rPr>
          <w:rFonts w:ascii="Times New Roman" w:hAnsi="Times New Roman"/>
          <w:b/>
          <w:color w:val="FF0000"/>
        </w:rPr>
      </w:pPr>
      <w:r w:rsidRPr="002B3F04">
        <w:rPr>
          <w:rFonts w:ascii="Times New Roman" w:hAnsi="Times New Roman"/>
          <w:b/>
          <w:color w:val="FF0000"/>
        </w:rPr>
        <w:t xml:space="preserve">Answer:  </w:t>
      </w:r>
    </w:p>
    <w:p w:rsidR="00AD01E0" w:rsidRPr="002B3F04" w:rsidRDefault="00AD01E0" w:rsidP="00AD467A">
      <w:pPr>
        <w:rPr>
          <w:rFonts w:ascii="Times New Roman" w:hAnsi="Times New Roman"/>
          <w:color w:val="FF0000"/>
        </w:rPr>
      </w:pPr>
      <w:r w:rsidRPr="002B3F04">
        <w:rPr>
          <w:rFonts w:ascii="Times New Roman" w:hAnsi="Times New Roman"/>
          <w:color w:val="FF0000"/>
        </w:rPr>
        <w:t xml:space="preserve">We could convert the continuous measures to dichotomous (high/low) by identifying the median value and assigning any value less than or equal to the median to “low” and any value greater than the median to “high”.  This method has the advantage of giving a balanced dataset with nearly equal numbers of subjects in the “high” and “low” categories.  A disadvantage is that subjects with values near the median cut-point may be nearly indistinguishable, but they still may be put into the different categories.  Another disadvantage is that the median </w:t>
      </w:r>
      <w:r w:rsidR="00BA1EDB" w:rsidRPr="002B3F04">
        <w:rPr>
          <w:rFonts w:ascii="Times New Roman" w:hAnsi="Times New Roman"/>
          <w:color w:val="FF0000"/>
        </w:rPr>
        <w:t>may not correspond to any meaningful clinical threshold in the levels of the values or to any suggestive breakpoint in the distribution of the continuous measures (e.g. between modes in a multimodal distribution).</w:t>
      </w:r>
      <w:r w:rsidRPr="002B3F04">
        <w:rPr>
          <w:rFonts w:ascii="Times New Roman" w:hAnsi="Times New Roman"/>
          <w:color w:val="FF0000"/>
        </w:rPr>
        <w:t xml:space="preserve">  </w:t>
      </w:r>
    </w:p>
    <w:p w:rsidR="00AD01E0" w:rsidRPr="002B3F04" w:rsidRDefault="00AD01E0" w:rsidP="00AD467A">
      <w:pPr>
        <w:rPr>
          <w:rFonts w:ascii="Times New Roman" w:hAnsi="Times New Roman"/>
          <w:color w:val="FF0000"/>
        </w:rPr>
      </w:pPr>
    </w:p>
    <w:p w:rsidR="00AD01E0" w:rsidRPr="002B3F04" w:rsidRDefault="00AD01E0" w:rsidP="00AD467A">
      <w:pPr>
        <w:rPr>
          <w:rFonts w:ascii="Times New Roman" w:hAnsi="Times New Roman"/>
          <w:color w:val="FF0000"/>
        </w:rPr>
      </w:pPr>
      <w:r w:rsidRPr="002B3F04">
        <w:rPr>
          <w:rFonts w:ascii="Times New Roman" w:hAnsi="Times New Roman"/>
          <w:color w:val="FF0000"/>
        </w:rPr>
        <w:t>Alternatively, we could consider only the extreme values – say be assigning subjects with values greater than the 75</w:t>
      </w:r>
      <w:r w:rsidRPr="002B3F04">
        <w:rPr>
          <w:rFonts w:ascii="Times New Roman" w:hAnsi="Times New Roman"/>
          <w:color w:val="FF0000"/>
          <w:vertAlign w:val="superscript"/>
        </w:rPr>
        <w:t>th</w:t>
      </w:r>
      <w:r w:rsidRPr="002B3F04">
        <w:rPr>
          <w:rFonts w:ascii="Times New Roman" w:hAnsi="Times New Roman"/>
          <w:color w:val="FF0000"/>
        </w:rPr>
        <w:t xml:space="preserve"> percentile to the “high” category, assigning subjects with values less than the 25</w:t>
      </w:r>
      <w:r w:rsidRPr="002B3F04">
        <w:rPr>
          <w:rFonts w:ascii="Times New Roman" w:hAnsi="Times New Roman"/>
          <w:color w:val="FF0000"/>
          <w:vertAlign w:val="superscript"/>
        </w:rPr>
        <w:t>th</w:t>
      </w:r>
      <w:r w:rsidRPr="002B3F04">
        <w:rPr>
          <w:rFonts w:ascii="Times New Roman" w:hAnsi="Times New Roman"/>
          <w:color w:val="FF0000"/>
        </w:rPr>
        <w:t xml:space="preserve"> percentile to “low”, and excluding the rest.  This method will give a more clear distinction between the groups, but will reduce the size of the dataset, here by half, because of the excluded middle.</w:t>
      </w:r>
    </w:p>
    <w:p w:rsidR="00AD01E0" w:rsidRPr="002B3F04" w:rsidRDefault="00AD01E0" w:rsidP="00AD467A">
      <w:pPr>
        <w:rPr>
          <w:rFonts w:ascii="Times New Roman" w:hAnsi="Times New Roman"/>
          <w:color w:val="FF0000"/>
        </w:rPr>
      </w:pPr>
    </w:p>
    <w:p w:rsidR="00AD01E0" w:rsidRPr="002B3F04" w:rsidRDefault="00BA1EDB" w:rsidP="00627A06">
      <w:pPr>
        <w:rPr>
          <w:rFonts w:ascii="Times New Roman" w:hAnsi="Times New Roman"/>
          <w:color w:val="FF0000"/>
        </w:rPr>
      </w:pPr>
      <w:r w:rsidRPr="002B3F04">
        <w:rPr>
          <w:rFonts w:ascii="Times New Roman" w:hAnsi="Times New Roman"/>
          <w:color w:val="FF0000"/>
        </w:rPr>
        <w:t>With case-control data, we may want to define or find</w:t>
      </w:r>
      <w:r w:rsidR="00AD01E0" w:rsidRPr="002B3F04">
        <w:rPr>
          <w:rFonts w:ascii="Times New Roman" w:hAnsi="Times New Roman"/>
          <w:color w:val="FF0000"/>
        </w:rPr>
        <w:t xml:space="preserve"> the cut-points for categories based on the distribution of values in the controls rather than in the combined pool of cases and controls.  For example, we could find the 75</w:t>
      </w:r>
      <w:r w:rsidR="00AD01E0" w:rsidRPr="002B3F04">
        <w:rPr>
          <w:rFonts w:ascii="Times New Roman" w:hAnsi="Times New Roman"/>
          <w:color w:val="FF0000"/>
          <w:vertAlign w:val="superscript"/>
        </w:rPr>
        <w:t>th</w:t>
      </w:r>
      <w:r w:rsidR="00AD01E0" w:rsidRPr="002B3F04">
        <w:rPr>
          <w:rFonts w:ascii="Times New Roman" w:hAnsi="Times New Roman"/>
          <w:color w:val="FF0000"/>
        </w:rPr>
        <w:t xml:space="preserve"> percentile of the values in controls and then label any case or control with a value greater than this cutoff as “high”.  This may help with interpretation, since “high” or “low” is defined relative to the distribution of controls, which in a properly conducted case-control study of a low-prevalence condition should be representative of the underlying population.  </w:t>
      </w:r>
    </w:p>
    <w:p w:rsidR="00AD01E0" w:rsidRPr="003D576A" w:rsidRDefault="00AD01E0" w:rsidP="00AD467A">
      <w:pPr>
        <w:rPr>
          <w:rFonts w:ascii="Times New Roman" w:hAnsi="Times New Roman"/>
        </w:rPr>
      </w:pPr>
    </w:p>
    <w:p w:rsidR="00AD01E0" w:rsidRPr="00A97B6B" w:rsidRDefault="00AD01E0" w:rsidP="00A443FD">
      <w:pPr>
        <w:numPr>
          <w:ilvl w:val="0"/>
          <w:numId w:val="7"/>
        </w:numPr>
        <w:ind w:right="360"/>
        <w:rPr>
          <w:rFonts w:ascii="Times New Roman" w:hAnsi="Times New Roman"/>
          <w:b/>
        </w:rPr>
      </w:pPr>
      <w:r w:rsidRPr="00A97B6B">
        <w:rPr>
          <w:rFonts w:ascii="Times New Roman" w:hAnsi="Times New Roman"/>
          <w:b/>
        </w:rPr>
        <w:t xml:space="preserve">Categorize carbo into a new variable </w:t>
      </w:r>
      <w:proofErr w:type="spellStart"/>
      <w:r w:rsidRPr="00A97B6B">
        <w:rPr>
          <w:rFonts w:ascii="Times New Roman" w:hAnsi="Times New Roman"/>
          <w:b/>
        </w:rPr>
        <w:t>carbo_c</w:t>
      </w:r>
      <w:proofErr w:type="spellEnd"/>
      <w:r w:rsidRPr="00A97B6B">
        <w:rPr>
          <w:rFonts w:ascii="Times New Roman" w:hAnsi="Times New Roman"/>
          <w:b/>
        </w:rPr>
        <w:t xml:space="preserve"> with 2 levels using the median value as the cutoff</w:t>
      </w:r>
      <w:r>
        <w:rPr>
          <w:rFonts w:ascii="Times New Roman" w:hAnsi="Times New Roman"/>
          <w:b/>
        </w:rPr>
        <w:t xml:space="preserve"> and code</w:t>
      </w:r>
      <w:r w:rsidRPr="00A97B6B">
        <w:rPr>
          <w:rFonts w:ascii="Times New Roman" w:hAnsi="Times New Roman"/>
          <w:b/>
        </w:rPr>
        <w:t xml:space="preserve"> </w:t>
      </w:r>
      <w:proofErr w:type="spellStart"/>
      <w:r w:rsidRPr="00A97B6B">
        <w:rPr>
          <w:rFonts w:ascii="Times New Roman" w:hAnsi="Times New Roman"/>
          <w:b/>
        </w:rPr>
        <w:t>carbo_c</w:t>
      </w:r>
      <w:proofErr w:type="spellEnd"/>
      <w:r w:rsidRPr="00A97B6B">
        <w:rPr>
          <w:rFonts w:ascii="Times New Roman" w:hAnsi="Times New Roman"/>
          <w:b/>
        </w:rPr>
        <w:t xml:space="preserve"> as follows:</w:t>
      </w:r>
      <w:r w:rsidRPr="00A97B6B">
        <w:rPr>
          <w:rFonts w:ascii="Times New Roman" w:hAnsi="Times New Roman"/>
          <w:b/>
        </w:rPr>
        <w:tab/>
      </w:r>
    </w:p>
    <w:p w:rsidR="00AD01E0" w:rsidRPr="00A97B6B" w:rsidRDefault="00AD01E0" w:rsidP="00A443FD">
      <w:pPr>
        <w:ind w:left="360" w:right="360" w:firstLine="360"/>
        <w:rPr>
          <w:rFonts w:ascii="Times New Roman" w:hAnsi="Times New Roman"/>
          <w:b/>
        </w:rPr>
      </w:pPr>
      <w:r w:rsidRPr="00A97B6B">
        <w:rPr>
          <w:rFonts w:ascii="Times New Roman" w:hAnsi="Times New Roman"/>
          <w:b/>
        </w:rPr>
        <w:t xml:space="preserve">0 for carbo &lt; </w:t>
      </w:r>
      <w:proofErr w:type="gramStart"/>
      <w:r w:rsidRPr="00A97B6B">
        <w:rPr>
          <w:rFonts w:ascii="Times New Roman" w:hAnsi="Times New Roman"/>
          <w:b/>
        </w:rPr>
        <w:t>median(</w:t>
      </w:r>
      <w:proofErr w:type="gramEnd"/>
      <w:r w:rsidRPr="00A97B6B">
        <w:rPr>
          <w:rFonts w:ascii="Times New Roman" w:hAnsi="Times New Roman"/>
          <w:b/>
        </w:rPr>
        <w:t xml:space="preserve">carbo); </w:t>
      </w:r>
    </w:p>
    <w:p w:rsidR="00AD01E0" w:rsidRPr="00A97B6B" w:rsidRDefault="00AD01E0" w:rsidP="00155399">
      <w:pPr>
        <w:ind w:left="360" w:right="360" w:firstLine="360"/>
        <w:rPr>
          <w:rFonts w:ascii="Times New Roman" w:hAnsi="Times New Roman"/>
          <w:b/>
        </w:rPr>
      </w:pPr>
      <w:r w:rsidRPr="00A97B6B">
        <w:rPr>
          <w:rFonts w:ascii="Times New Roman" w:hAnsi="Times New Roman"/>
          <w:b/>
        </w:rPr>
        <w:t xml:space="preserve">1 for carbo &gt;= </w:t>
      </w:r>
      <w:proofErr w:type="gramStart"/>
      <w:r w:rsidRPr="00A97B6B">
        <w:rPr>
          <w:rFonts w:ascii="Times New Roman" w:hAnsi="Times New Roman"/>
          <w:b/>
        </w:rPr>
        <w:t>median(</w:t>
      </w:r>
      <w:proofErr w:type="gramEnd"/>
      <w:r w:rsidRPr="00A97B6B">
        <w:rPr>
          <w:rFonts w:ascii="Times New Roman" w:hAnsi="Times New Roman"/>
          <w:b/>
        </w:rPr>
        <w:t>carbo)</w:t>
      </w:r>
    </w:p>
    <w:p w:rsidR="00AD01E0" w:rsidRPr="00D151ED" w:rsidRDefault="00AD01E0">
      <w:pPr>
        <w:ind w:left="360"/>
        <w:rPr>
          <w:rFonts w:ascii="Times New Roman" w:hAnsi="Times New Roman"/>
          <w:b/>
        </w:rPr>
      </w:pPr>
    </w:p>
    <w:p w:rsidR="00AD01E0" w:rsidRPr="002B3F04" w:rsidRDefault="00AD01E0" w:rsidP="00D151ED">
      <w:pPr>
        <w:rPr>
          <w:rFonts w:ascii="Times New Roman" w:hAnsi="Times New Roman"/>
          <w:b/>
          <w:color w:val="FF0000"/>
        </w:rPr>
      </w:pPr>
      <w:r w:rsidRPr="002B3F04">
        <w:rPr>
          <w:rFonts w:ascii="Times New Roman" w:hAnsi="Times New Roman"/>
          <w:b/>
          <w:color w:val="FF0000"/>
        </w:rPr>
        <w:t>Answer:</w:t>
      </w:r>
    </w:p>
    <w:p w:rsidR="00AD01E0" w:rsidRPr="002B3F04" w:rsidRDefault="00AD01E0" w:rsidP="00B436D7">
      <w:pPr>
        <w:rPr>
          <w:rFonts w:ascii="Courier" w:hAnsi="Courier"/>
          <w:color w:val="FF0000"/>
        </w:rPr>
      </w:pPr>
      <w:r w:rsidRPr="002B3F04">
        <w:rPr>
          <w:rFonts w:ascii="Courier" w:hAnsi="Courier"/>
          <w:color w:val="FF0000"/>
        </w:rPr>
        <w:t>.</w:t>
      </w:r>
      <w:r w:rsidRPr="002B3F04">
        <w:rPr>
          <w:rFonts w:ascii="Courier" w:hAnsi="Courier"/>
          <w:color w:val="FF0000"/>
        </w:rPr>
        <w:tab/>
      </w:r>
      <w:proofErr w:type="gramStart"/>
      <w:r w:rsidRPr="002B3F04">
        <w:rPr>
          <w:rFonts w:ascii="Courier" w:hAnsi="Courier"/>
          <w:color w:val="FF0000"/>
        </w:rPr>
        <w:t>generate</w:t>
      </w:r>
      <w:proofErr w:type="gramEnd"/>
      <w:r w:rsidRPr="002B3F04">
        <w:rPr>
          <w:rFonts w:ascii="Courier" w:hAnsi="Courier"/>
          <w:color w:val="FF0000"/>
        </w:rPr>
        <w:t xml:space="preserve"> </w:t>
      </w:r>
      <w:proofErr w:type="spellStart"/>
      <w:r w:rsidRPr="002B3F04">
        <w:rPr>
          <w:rFonts w:ascii="Courier" w:hAnsi="Courier"/>
          <w:color w:val="FF0000"/>
        </w:rPr>
        <w:t>carbo_c</w:t>
      </w:r>
      <w:proofErr w:type="spellEnd"/>
      <w:r w:rsidRPr="002B3F04">
        <w:rPr>
          <w:rFonts w:ascii="Courier" w:hAnsi="Courier"/>
          <w:color w:val="FF0000"/>
        </w:rPr>
        <w:t>=0</w:t>
      </w:r>
    </w:p>
    <w:p w:rsidR="00AD01E0" w:rsidRPr="002B3F04" w:rsidRDefault="00AD01E0" w:rsidP="00B436D7">
      <w:pPr>
        <w:rPr>
          <w:rFonts w:ascii="Times New Roman" w:hAnsi="Times New Roman"/>
          <w:color w:val="FF0000"/>
        </w:rPr>
      </w:pPr>
      <w:r w:rsidRPr="002B3F04">
        <w:rPr>
          <w:rFonts w:ascii="Courier" w:hAnsi="Courier"/>
          <w:color w:val="FF0000"/>
        </w:rPr>
        <w:t>.</w:t>
      </w:r>
      <w:r w:rsidRPr="002B3F04">
        <w:rPr>
          <w:rFonts w:ascii="Courier" w:hAnsi="Courier"/>
          <w:color w:val="FF0000"/>
        </w:rPr>
        <w:tab/>
      </w:r>
      <w:proofErr w:type="gramStart"/>
      <w:r w:rsidRPr="002B3F04">
        <w:rPr>
          <w:rFonts w:ascii="Courier" w:hAnsi="Courier"/>
          <w:color w:val="FF0000"/>
        </w:rPr>
        <w:t>replace</w:t>
      </w:r>
      <w:proofErr w:type="gramEnd"/>
      <w:r w:rsidRPr="002B3F04">
        <w:rPr>
          <w:rFonts w:ascii="Courier" w:hAnsi="Courier"/>
          <w:color w:val="FF0000"/>
        </w:rPr>
        <w:t xml:space="preserve"> </w:t>
      </w:r>
      <w:proofErr w:type="spellStart"/>
      <w:r w:rsidRPr="002B3F04">
        <w:rPr>
          <w:rFonts w:ascii="Courier" w:hAnsi="Courier"/>
          <w:color w:val="FF0000"/>
        </w:rPr>
        <w:t>carbo_c</w:t>
      </w:r>
      <w:proofErr w:type="spellEnd"/>
      <w:r w:rsidRPr="002B3F04">
        <w:rPr>
          <w:rFonts w:ascii="Courier" w:hAnsi="Courier"/>
          <w:color w:val="FF0000"/>
        </w:rPr>
        <w:t>=1 if carbo&gt;=240.5242</w:t>
      </w:r>
    </w:p>
    <w:p w:rsidR="00AD01E0" w:rsidRPr="003D576A" w:rsidRDefault="00AD01E0" w:rsidP="00AD467A">
      <w:pPr>
        <w:rPr>
          <w:rFonts w:ascii="Times New Roman" w:hAnsi="Times New Roman"/>
        </w:rPr>
      </w:pPr>
    </w:p>
    <w:p w:rsidR="00AD01E0" w:rsidRDefault="00AD01E0" w:rsidP="00004F80">
      <w:pPr>
        <w:rPr>
          <w:rFonts w:ascii="Times New Roman" w:hAnsi="Times New Roman"/>
        </w:rPr>
      </w:pPr>
    </w:p>
    <w:p w:rsidR="00AD01E0" w:rsidRPr="00601BE6" w:rsidRDefault="00AD01E0" w:rsidP="003348AE">
      <w:pPr>
        <w:numPr>
          <w:ilvl w:val="0"/>
          <w:numId w:val="7"/>
        </w:numPr>
        <w:rPr>
          <w:rFonts w:ascii="Times New Roman" w:hAnsi="Times New Roman"/>
          <w:b/>
        </w:rPr>
      </w:pPr>
      <w:r w:rsidRPr="00601BE6">
        <w:rPr>
          <w:rFonts w:ascii="Times New Roman" w:hAnsi="Times New Roman"/>
          <w:b/>
        </w:rPr>
        <w:t xml:space="preserve">Using this dataset, what types of measures of association between nutrient exposures and cancer or PSA failure could we explore? What association measures are not appropriate or cannot be calculated and why?  </w:t>
      </w:r>
      <w:r w:rsidR="00BE0FAC">
        <w:rPr>
          <w:rFonts w:ascii="Times New Roman" w:hAnsi="Times New Roman"/>
          <w:b/>
        </w:rPr>
        <w:t xml:space="preserve"> </w:t>
      </w:r>
    </w:p>
    <w:p w:rsidR="00AD01E0" w:rsidRPr="003D576A" w:rsidRDefault="00AD01E0" w:rsidP="003348AE">
      <w:pPr>
        <w:rPr>
          <w:rFonts w:ascii="Times New Roman" w:hAnsi="Times New Roman"/>
        </w:rPr>
      </w:pPr>
    </w:p>
    <w:p w:rsidR="00AD01E0" w:rsidRPr="002B3F04" w:rsidRDefault="00AD01E0" w:rsidP="003348AE">
      <w:pPr>
        <w:rPr>
          <w:rFonts w:ascii="Times New Roman" w:hAnsi="Times New Roman"/>
          <w:b/>
          <w:color w:val="FF0000"/>
        </w:rPr>
      </w:pPr>
      <w:r w:rsidRPr="002B3F04">
        <w:rPr>
          <w:rFonts w:ascii="Times New Roman" w:hAnsi="Times New Roman"/>
          <w:b/>
          <w:color w:val="FF0000"/>
        </w:rPr>
        <w:t>Answer:</w:t>
      </w:r>
    </w:p>
    <w:p w:rsidR="00BE0FAC" w:rsidRPr="002B3F04" w:rsidRDefault="00BE0FAC" w:rsidP="002B3F04">
      <w:pPr>
        <w:rPr>
          <w:rFonts w:ascii="Times New Roman" w:hAnsi="Times New Roman"/>
          <w:color w:val="FF0000"/>
          <w:sz w:val="22"/>
          <w:szCs w:val="22"/>
        </w:rPr>
      </w:pPr>
      <w:r w:rsidRPr="002B3F04">
        <w:rPr>
          <w:rFonts w:ascii="Times New Roman" w:hAnsi="Times New Roman"/>
          <w:color w:val="FF0000"/>
          <w:sz w:val="22"/>
          <w:szCs w:val="22"/>
        </w:rPr>
        <w:t xml:space="preserve">First, consider the standard </w:t>
      </w:r>
      <w:proofErr w:type="spellStart"/>
      <w:r w:rsidRPr="002B3F04">
        <w:rPr>
          <w:rFonts w:ascii="Times New Roman" w:hAnsi="Times New Roman"/>
          <w:color w:val="FF0000"/>
          <w:sz w:val="22"/>
          <w:szCs w:val="22"/>
        </w:rPr>
        <w:t>epideimiological</w:t>
      </w:r>
      <w:proofErr w:type="spellEnd"/>
      <w:r w:rsidRPr="002B3F04">
        <w:rPr>
          <w:rFonts w:ascii="Times New Roman" w:hAnsi="Times New Roman"/>
          <w:color w:val="FF0000"/>
          <w:sz w:val="22"/>
          <w:szCs w:val="22"/>
        </w:rPr>
        <w:t xml:space="preserve"> measures: odds ratios, risk ratios, incidence ratios, hazard ratios, risk differences, </w:t>
      </w:r>
      <w:proofErr w:type="gramStart"/>
      <w:r w:rsidRPr="002B3F04">
        <w:rPr>
          <w:rFonts w:ascii="Times New Roman" w:hAnsi="Times New Roman"/>
          <w:color w:val="FF0000"/>
          <w:sz w:val="22"/>
          <w:szCs w:val="22"/>
        </w:rPr>
        <w:t>attributable</w:t>
      </w:r>
      <w:proofErr w:type="gramEnd"/>
      <w:r w:rsidRPr="002B3F04">
        <w:rPr>
          <w:rFonts w:ascii="Times New Roman" w:hAnsi="Times New Roman"/>
          <w:color w:val="FF0000"/>
          <w:sz w:val="22"/>
          <w:szCs w:val="22"/>
        </w:rPr>
        <w:t xml:space="preserve"> risk, and population attributable risk.  </w:t>
      </w:r>
      <w:proofErr w:type="gramStart"/>
      <w:r w:rsidRPr="002B3F04">
        <w:rPr>
          <w:rFonts w:ascii="Times New Roman" w:hAnsi="Times New Roman"/>
          <w:color w:val="FF0000"/>
          <w:sz w:val="22"/>
          <w:szCs w:val="22"/>
        </w:rPr>
        <w:t>Other suggestions?</w:t>
      </w:r>
      <w:proofErr w:type="gramEnd"/>
    </w:p>
    <w:p w:rsidR="00BE0FAC" w:rsidRPr="002B3F04" w:rsidRDefault="00BE0FAC" w:rsidP="003348AE">
      <w:pPr>
        <w:rPr>
          <w:rFonts w:ascii="Times New Roman" w:hAnsi="Times New Roman"/>
          <w:color w:val="FF0000"/>
        </w:rPr>
      </w:pPr>
    </w:p>
    <w:p w:rsidR="00AD01E0" w:rsidRPr="002B3F04" w:rsidRDefault="00AD01E0" w:rsidP="003348AE">
      <w:pPr>
        <w:rPr>
          <w:rFonts w:ascii="Times New Roman" w:hAnsi="Times New Roman"/>
          <w:color w:val="FF0000"/>
        </w:rPr>
      </w:pPr>
      <w:r w:rsidRPr="002B3F04">
        <w:rPr>
          <w:rFonts w:ascii="Times New Roman" w:hAnsi="Times New Roman"/>
          <w:color w:val="FF0000"/>
        </w:rPr>
        <w:t>This is a case-control study, so for looking at associations between nutrient exposure and cancer/ no-cancer status, we are limited to considering odds ratios.  However, if we only consider treated cases, we see that they form a cohort.  With this cohort we can consider various measures of association of exposure with PSA failure.  The time from treatment to failure or censoring is recorded, so we can calculate incidence ratios or hazard ratios to compare sets of cancer patients with different exposure levels.  We could also subdivide the failure times, say at 36 months, and then look at the risk ratios or odds ratios for biochemical failure before and after 36 months.</w:t>
      </w:r>
    </w:p>
    <w:p w:rsidR="00AD01E0" w:rsidRPr="003D576A" w:rsidRDefault="00AD01E0" w:rsidP="003348AE">
      <w:pPr>
        <w:rPr>
          <w:rFonts w:ascii="Times New Roman" w:hAnsi="Times New Roman"/>
        </w:rPr>
      </w:pPr>
    </w:p>
    <w:p w:rsidR="00AD01E0" w:rsidRDefault="00AD01E0" w:rsidP="00AA236A">
      <w:pPr>
        <w:numPr>
          <w:ilvl w:val="0"/>
          <w:numId w:val="7"/>
        </w:numPr>
        <w:ind w:right="360"/>
        <w:rPr>
          <w:rFonts w:ascii="Times New Roman" w:hAnsi="Times New Roman"/>
          <w:b/>
        </w:rPr>
      </w:pPr>
      <w:r>
        <w:rPr>
          <w:rFonts w:ascii="Times New Roman" w:hAnsi="Times New Roman"/>
          <w:b/>
        </w:rPr>
        <w:t>Calculate measures of association discussed in Q5 using the CAP data:</w:t>
      </w:r>
    </w:p>
    <w:p w:rsidR="00AD01E0" w:rsidRPr="00A97B6B" w:rsidRDefault="00AD01E0" w:rsidP="00AA236A">
      <w:pPr>
        <w:numPr>
          <w:ilvl w:val="1"/>
          <w:numId w:val="7"/>
        </w:numPr>
        <w:ind w:right="360"/>
        <w:rPr>
          <w:rFonts w:ascii="Times New Roman" w:hAnsi="Times New Roman"/>
          <w:b/>
        </w:rPr>
      </w:pPr>
      <w:r>
        <w:rPr>
          <w:rFonts w:ascii="Times New Roman" w:hAnsi="Times New Roman"/>
          <w:b/>
        </w:rPr>
        <w:t>Run the</w:t>
      </w:r>
      <w:r w:rsidRPr="00A97B6B">
        <w:rPr>
          <w:rFonts w:ascii="Times New Roman" w:hAnsi="Times New Roman"/>
          <w:b/>
        </w:rPr>
        <w:t xml:space="preserve"> ”cc </w:t>
      </w:r>
      <w:proofErr w:type="spellStart"/>
      <w:r w:rsidRPr="00A97B6B">
        <w:rPr>
          <w:rFonts w:ascii="Times New Roman" w:hAnsi="Times New Roman"/>
          <w:b/>
        </w:rPr>
        <w:t>caco</w:t>
      </w:r>
      <w:proofErr w:type="spellEnd"/>
      <w:r w:rsidRPr="00A97B6B">
        <w:rPr>
          <w:rFonts w:ascii="Times New Roman" w:hAnsi="Times New Roman"/>
          <w:b/>
        </w:rPr>
        <w:t xml:space="preserve"> </w:t>
      </w:r>
      <w:proofErr w:type="spellStart"/>
      <w:r w:rsidRPr="00A97B6B">
        <w:rPr>
          <w:rFonts w:ascii="Times New Roman" w:hAnsi="Times New Roman"/>
          <w:b/>
        </w:rPr>
        <w:t>carbo_c</w:t>
      </w:r>
      <w:proofErr w:type="spellEnd"/>
      <w:r w:rsidRPr="00A97B6B">
        <w:rPr>
          <w:rFonts w:ascii="Times New Roman" w:hAnsi="Times New Roman"/>
          <w:b/>
        </w:rPr>
        <w:t xml:space="preserve">” </w:t>
      </w:r>
      <w:r>
        <w:rPr>
          <w:rFonts w:ascii="Times New Roman" w:hAnsi="Times New Roman"/>
          <w:b/>
        </w:rPr>
        <w:t>command in Stata to</w:t>
      </w:r>
      <w:r w:rsidRPr="00A97B6B">
        <w:rPr>
          <w:rFonts w:ascii="Times New Roman" w:hAnsi="Times New Roman"/>
          <w:b/>
        </w:rPr>
        <w:t xml:space="preserve"> make a 2x2 table for looking at the association between intake of carbohydrates and prostate cancer.  The </w:t>
      </w:r>
      <w:r>
        <w:rPr>
          <w:rFonts w:ascii="Times New Roman" w:hAnsi="Times New Roman"/>
          <w:b/>
        </w:rPr>
        <w:t>output will also contain</w:t>
      </w:r>
      <w:r w:rsidRPr="00A97B6B">
        <w:rPr>
          <w:rFonts w:ascii="Times New Roman" w:hAnsi="Times New Roman"/>
          <w:b/>
        </w:rPr>
        <w:t xml:space="preserve"> various statistics calculated using the 2x2 table.</w:t>
      </w:r>
    </w:p>
    <w:p w:rsidR="00AD01E0" w:rsidRPr="003D576A" w:rsidRDefault="00AD01E0" w:rsidP="00AA236A">
      <w:pPr>
        <w:rPr>
          <w:rFonts w:ascii="Times New Roman" w:hAnsi="Times New Roman"/>
        </w:rPr>
      </w:pPr>
    </w:p>
    <w:p w:rsidR="00AD01E0" w:rsidRPr="002B3F04" w:rsidRDefault="00AD01E0" w:rsidP="00AA236A">
      <w:pPr>
        <w:rPr>
          <w:rFonts w:ascii="Times New Roman" w:hAnsi="Times New Roman"/>
          <w:b/>
          <w:color w:val="FF0000"/>
        </w:rPr>
      </w:pPr>
      <w:r w:rsidRPr="002B3F04">
        <w:rPr>
          <w:rFonts w:ascii="Times New Roman" w:hAnsi="Times New Roman"/>
          <w:b/>
          <w:color w:val="FF0000"/>
        </w:rPr>
        <w:t xml:space="preserve">Answer:  </w:t>
      </w:r>
    </w:p>
    <w:p w:rsidR="00AD01E0" w:rsidRPr="002B3F04" w:rsidRDefault="00AD01E0" w:rsidP="00AA236A">
      <w:pPr>
        <w:rPr>
          <w:rFonts w:ascii="Courier" w:hAnsi="Courier"/>
          <w:b/>
          <w:color w:val="FF0000"/>
          <w:sz w:val="18"/>
        </w:rPr>
      </w:pPr>
      <w:r w:rsidRPr="002B3F04">
        <w:rPr>
          <w:rFonts w:ascii="Courier" w:hAnsi="Courier"/>
          <w:b/>
          <w:color w:val="FF0000"/>
          <w:sz w:val="18"/>
        </w:rPr>
        <w:t xml:space="preserve">.  cc </w:t>
      </w:r>
      <w:proofErr w:type="spellStart"/>
      <w:r w:rsidRPr="002B3F04">
        <w:rPr>
          <w:rFonts w:ascii="Courier" w:hAnsi="Courier"/>
          <w:b/>
          <w:color w:val="FF0000"/>
          <w:sz w:val="18"/>
        </w:rPr>
        <w:t>caco</w:t>
      </w:r>
      <w:proofErr w:type="spellEnd"/>
      <w:r w:rsidRPr="002B3F04">
        <w:rPr>
          <w:rFonts w:ascii="Courier" w:hAnsi="Courier"/>
          <w:b/>
          <w:color w:val="FF0000"/>
          <w:sz w:val="18"/>
        </w:rPr>
        <w:t xml:space="preserve"> </w:t>
      </w:r>
      <w:proofErr w:type="spellStart"/>
      <w:r w:rsidRPr="002B3F04">
        <w:rPr>
          <w:rFonts w:ascii="Courier" w:hAnsi="Courier"/>
          <w:b/>
          <w:color w:val="FF0000"/>
          <w:sz w:val="18"/>
        </w:rPr>
        <w:t>carbo_c</w:t>
      </w:r>
      <w:proofErr w:type="spellEnd"/>
    </w:p>
    <w:p w:rsidR="00AD01E0" w:rsidRPr="002B3F04" w:rsidRDefault="00AD01E0" w:rsidP="00AA236A">
      <w:pPr>
        <w:rPr>
          <w:rFonts w:ascii="Courier" w:hAnsi="Courier"/>
          <w:color w:val="FF0000"/>
          <w:sz w:val="18"/>
        </w:rPr>
      </w:pPr>
      <w:r w:rsidRPr="002B3F04">
        <w:rPr>
          <w:rFonts w:ascii="Courier" w:hAnsi="Courier"/>
          <w:color w:val="FF0000"/>
          <w:sz w:val="18"/>
        </w:rPr>
        <w:t xml:space="preserve">                                                         Proportion</w:t>
      </w:r>
    </w:p>
    <w:p w:rsidR="00AD01E0" w:rsidRPr="002B3F04" w:rsidRDefault="00AD01E0" w:rsidP="00AA236A">
      <w:pPr>
        <w:rPr>
          <w:rFonts w:ascii="Courier" w:hAnsi="Courier"/>
          <w:color w:val="FF0000"/>
          <w:sz w:val="18"/>
        </w:rPr>
      </w:pPr>
      <w:r w:rsidRPr="002B3F04">
        <w:rPr>
          <w:rFonts w:ascii="Courier" w:hAnsi="Courier"/>
          <w:color w:val="FF0000"/>
          <w:sz w:val="18"/>
        </w:rPr>
        <w:t xml:space="preserve">                 |   Exposed   </w:t>
      </w:r>
      <w:proofErr w:type="gramStart"/>
      <w:r w:rsidRPr="002B3F04">
        <w:rPr>
          <w:rFonts w:ascii="Courier" w:hAnsi="Courier"/>
          <w:color w:val="FF0000"/>
          <w:sz w:val="18"/>
        </w:rPr>
        <w:t>Unexposed  |</w:t>
      </w:r>
      <w:proofErr w:type="gramEnd"/>
      <w:r w:rsidRPr="002B3F04">
        <w:rPr>
          <w:rFonts w:ascii="Courier" w:hAnsi="Courier"/>
          <w:color w:val="FF0000"/>
          <w:sz w:val="18"/>
        </w:rPr>
        <w:t xml:space="preserve">      Total     Exposed</w:t>
      </w:r>
    </w:p>
    <w:p w:rsidR="00AD01E0" w:rsidRPr="002B3F04" w:rsidRDefault="00AD01E0" w:rsidP="00AA236A">
      <w:pPr>
        <w:rPr>
          <w:rFonts w:ascii="Courier" w:hAnsi="Courier"/>
          <w:color w:val="FF0000"/>
          <w:sz w:val="18"/>
        </w:rPr>
      </w:pPr>
      <w:r w:rsidRPr="002B3F04">
        <w:rPr>
          <w:rFonts w:ascii="Courier" w:hAnsi="Courier"/>
          <w:color w:val="FF0000"/>
          <w:sz w:val="18"/>
        </w:rPr>
        <w:t>-----------------+------------------------+------------------------</w:t>
      </w:r>
    </w:p>
    <w:p w:rsidR="00AD01E0" w:rsidRPr="002B3F04" w:rsidRDefault="00AD01E0" w:rsidP="00AA236A">
      <w:pPr>
        <w:rPr>
          <w:rFonts w:ascii="Courier" w:hAnsi="Courier"/>
          <w:color w:val="FF0000"/>
          <w:sz w:val="18"/>
        </w:rPr>
      </w:pPr>
      <w:r w:rsidRPr="002B3F04">
        <w:rPr>
          <w:rFonts w:ascii="Courier" w:hAnsi="Courier"/>
          <w:color w:val="FF0000"/>
          <w:sz w:val="18"/>
        </w:rPr>
        <w:t xml:space="preserve">           Cases |       270         </w:t>
      </w:r>
      <w:proofErr w:type="gramStart"/>
      <w:r w:rsidRPr="002B3F04">
        <w:rPr>
          <w:rFonts w:ascii="Courier" w:hAnsi="Courier"/>
          <w:color w:val="FF0000"/>
          <w:sz w:val="18"/>
        </w:rPr>
        <w:t>217  |</w:t>
      </w:r>
      <w:proofErr w:type="gramEnd"/>
      <w:r w:rsidRPr="002B3F04">
        <w:rPr>
          <w:rFonts w:ascii="Courier" w:hAnsi="Courier"/>
          <w:color w:val="FF0000"/>
          <w:sz w:val="18"/>
        </w:rPr>
        <w:t xml:space="preserve">        487       0.5544</w:t>
      </w:r>
    </w:p>
    <w:p w:rsidR="00AD01E0" w:rsidRPr="002B3F04" w:rsidRDefault="00AD01E0" w:rsidP="00AA236A">
      <w:pPr>
        <w:rPr>
          <w:rFonts w:ascii="Courier" w:hAnsi="Courier"/>
          <w:color w:val="FF0000"/>
          <w:sz w:val="18"/>
        </w:rPr>
      </w:pPr>
      <w:r w:rsidRPr="002B3F04">
        <w:rPr>
          <w:rFonts w:ascii="Courier" w:hAnsi="Courier"/>
          <w:color w:val="FF0000"/>
          <w:sz w:val="18"/>
        </w:rPr>
        <w:t xml:space="preserve">        Controls |       232         </w:t>
      </w:r>
      <w:proofErr w:type="gramStart"/>
      <w:r w:rsidRPr="002B3F04">
        <w:rPr>
          <w:rFonts w:ascii="Courier" w:hAnsi="Courier"/>
          <w:color w:val="FF0000"/>
          <w:sz w:val="18"/>
        </w:rPr>
        <w:t>286  |</w:t>
      </w:r>
      <w:proofErr w:type="gramEnd"/>
      <w:r w:rsidRPr="002B3F04">
        <w:rPr>
          <w:rFonts w:ascii="Courier" w:hAnsi="Courier"/>
          <w:color w:val="FF0000"/>
          <w:sz w:val="18"/>
        </w:rPr>
        <w:t xml:space="preserve">        518       0.4479</w:t>
      </w:r>
    </w:p>
    <w:p w:rsidR="00AD01E0" w:rsidRPr="002B3F04" w:rsidRDefault="00AD01E0" w:rsidP="00AA236A">
      <w:pPr>
        <w:rPr>
          <w:rFonts w:ascii="Courier" w:hAnsi="Courier"/>
          <w:color w:val="FF0000"/>
          <w:sz w:val="18"/>
        </w:rPr>
      </w:pPr>
      <w:r w:rsidRPr="002B3F04">
        <w:rPr>
          <w:rFonts w:ascii="Courier" w:hAnsi="Courier"/>
          <w:color w:val="FF0000"/>
          <w:sz w:val="18"/>
        </w:rPr>
        <w:t>-----------------+------------------------+------------------------</w:t>
      </w:r>
    </w:p>
    <w:p w:rsidR="00AD01E0" w:rsidRPr="002B3F04" w:rsidRDefault="00AD01E0" w:rsidP="00AA236A">
      <w:pPr>
        <w:rPr>
          <w:rFonts w:ascii="Courier" w:hAnsi="Courier"/>
          <w:color w:val="FF0000"/>
          <w:sz w:val="18"/>
        </w:rPr>
      </w:pPr>
      <w:r w:rsidRPr="002B3F04">
        <w:rPr>
          <w:rFonts w:ascii="Courier" w:hAnsi="Courier"/>
          <w:color w:val="FF0000"/>
          <w:sz w:val="18"/>
        </w:rPr>
        <w:t xml:space="preserve">           Total |       502         </w:t>
      </w:r>
      <w:proofErr w:type="gramStart"/>
      <w:r w:rsidRPr="002B3F04">
        <w:rPr>
          <w:rFonts w:ascii="Courier" w:hAnsi="Courier"/>
          <w:color w:val="FF0000"/>
          <w:sz w:val="18"/>
        </w:rPr>
        <w:t>503  |</w:t>
      </w:r>
      <w:proofErr w:type="gramEnd"/>
      <w:r w:rsidRPr="002B3F04">
        <w:rPr>
          <w:rFonts w:ascii="Courier" w:hAnsi="Courier"/>
          <w:color w:val="FF0000"/>
          <w:sz w:val="18"/>
        </w:rPr>
        <w:t xml:space="preserve">       1005       0.4995</w:t>
      </w:r>
    </w:p>
    <w:p w:rsidR="00AD01E0" w:rsidRPr="002B3F04" w:rsidRDefault="00AD01E0" w:rsidP="00AA236A">
      <w:pPr>
        <w:rPr>
          <w:rFonts w:ascii="Courier" w:hAnsi="Courier"/>
          <w:color w:val="FF0000"/>
          <w:sz w:val="18"/>
        </w:rPr>
      </w:pPr>
      <w:r w:rsidRPr="002B3F04">
        <w:rPr>
          <w:rFonts w:ascii="Courier" w:hAnsi="Courier"/>
          <w:color w:val="FF0000"/>
          <w:sz w:val="18"/>
        </w:rPr>
        <w:t xml:space="preserve">                 |                        |</w:t>
      </w:r>
    </w:p>
    <w:p w:rsidR="00AD01E0" w:rsidRPr="002B3F04" w:rsidRDefault="00AD01E0" w:rsidP="00AA236A">
      <w:pPr>
        <w:rPr>
          <w:rFonts w:ascii="Courier" w:hAnsi="Courier"/>
          <w:color w:val="FF0000"/>
          <w:sz w:val="18"/>
        </w:rPr>
      </w:pPr>
      <w:r w:rsidRPr="002B3F04">
        <w:rPr>
          <w:rFonts w:ascii="Courier" w:hAnsi="Courier"/>
          <w:color w:val="FF0000"/>
          <w:sz w:val="18"/>
        </w:rPr>
        <w:t xml:space="preserve">                 |      Point estimate    |    [95% Conf. Interval]</w:t>
      </w:r>
    </w:p>
    <w:p w:rsidR="00AD01E0" w:rsidRPr="002B3F04" w:rsidRDefault="00AD01E0" w:rsidP="00AA236A">
      <w:pPr>
        <w:rPr>
          <w:rFonts w:ascii="Courier" w:hAnsi="Courier"/>
          <w:color w:val="FF0000"/>
          <w:sz w:val="18"/>
        </w:rPr>
      </w:pPr>
      <w:r w:rsidRPr="002B3F04">
        <w:rPr>
          <w:rFonts w:ascii="Courier" w:hAnsi="Courier"/>
          <w:color w:val="FF0000"/>
          <w:sz w:val="18"/>
        </w:rPr>
        <w:t xml:space="preserve">                 |------------------------+------------------------</w:t>
      </w:r>
    </w:p>
    <w:p w:rsidR="00AD01E0" w:rsidRPr="002B3F04" w:rsidRDefault="00AD01E0" w:rsidP="00AA236A">
      <w:pPr>
        <w:rPr>
          <w:rFonts w:ascii="Courier" w:hAnsi="Courier"/>
          <w:color w:val="FF0000"/>
          <w:sz w:val="18"/>
        </w:rPr>
      </w:pPr>
      <w:r w:rsidRPr="002B3F04">
        <w:rPr>
          <w:rFonts w:ascii="Courier" w:hAnsi="Courier"/>
          <w:color w:val="FF0000"/>
          <w:sz w:val="18"/>
        </w:rPr>
        <w:t xml:space="preserve">      Odds ratio |         1.533847       |    1.186663    1.982738 (exact)</w:t>
      </w:r>
    </w:p>
    <w:p w:rsidR="00AD01E0" w:rsidRPr="002B3F04" w:rsidRDefault="00AD01E0" w:rsidP="00AA236A">
      <w:pPr>
        <w:rPr>
          <w:rFonts w:ascii="Courier" w:hAnsi="Courier"/>
          <w:color w:val="FF0000"/>
          <w:sz w:val="18"/>
          <w:lang w:val="fr-FR"/>
        </w:rPr>
      </w:pPr>
      <w:r w:rsidRPr="002B3F04">
        <w:rPr>
          <w:rFonts w:ascii="Courier" w:hAnsi="Courier"/>
          <w:color w:val="FF0000"/>
          <w:sz w:val="18"/>
        </w:rPr>
        <w:t xml:space="preserve"> </w:t>
      </w:r>
      <w:proofErr w:type="spellStart"/>
      <w:r w:rsidRPr="002B3F04">
        <w:rPr>
          <w:rFonts w:ascii="Courier" w:hAnsi="Courier"/>
          <w:color w:val="FF0000"/>
          <w:sz w:val="18"/>
          <w:lang w:val="fr-FR"/>
        </w:rPr>
        <w:t>Attr</w:t>
      </w:r>
      <w:proofErr w:type="spellEnd"/>
      <w:r w:rsidRPr="002B3F04">
        <w:rPr>
          <w:rFonts w:ascii="Courier" w:hAnsi="Courier"/>
          <w:color w:val="FF0000"/>
          <w:sz w:val="18"/>
          <w:lang w:val="fr-FR"/>
        </w:rPr>
        <w:t xml:space="preserve">. </w:t>
      </w:r>
      <w:proofErr w:type="gramStart"/>
      <w:r w:rsidRPr="002B3F04">
        <w:rPr>
          <w:rFonts w:ascii="Courier" w:hAnsi="Courier"/>
          <w:color w:val="FF0000"/>
          <w:sz w:val="18"/>
          <w:lang w:val="fr-FR"/>
        </w:rPr>
        <w:t>frac</w:t>
      </w:r>
      <w:proofErr w:type="gramEnd"/>
      <w:r w:rsidRPr="002B3F04">
        <w:rPr>
          <w:rFonts w:ascii="Courier" w:hAnsi="Courier"/>
          <w:color w:val="FF0000"/>
          <w:sz w:val="18"/>
          <w:lang w:val="fr-FR"/>
        </w:rPr>
        <w:t xml:space="preserve">. </w:t>
      </w:r>
      <w:proofErr w:type="gramStart"/>
      <w:r w:rsidRPr="002B3F04">
        <w:rPr>
          <w:rFonts w:ascii="Courier" w:hAnsi="Courier"/>
          <w:color w:val="FF0000"/>
          <w:sz w:val="18"/>
          <w:lang w:val="fr-FR"/>
        </w:rPr>
        <w:t>ex</w:t>
      </w:r>
      <w:proofErr w:type="gramEnd"/>
      <w:r w:rsidRPr="002B3F04">
        <w:rPr>
          <w:rFonts w:ascii="Courier" w:hAnsi="Courier"/>
          <w:color w:val="FF0000"/>
          <w:sz w:val="18"/>
          <w:lang w:val="fr-FR"/>
        </w:rPr>
        <w:t>. |         .3480445       |     .157301    .4956468 (exact)</w:t>
      </w:r>
    </w:p>
    <w:p w:rsidR="00AD01E0" w:rsidRPr="002B3F04" w:rsidRDefault="00AD01E0" w:rsidP="00AA236A">
      <w:pPr>
        <w:rPr>
          <w:rFonts w:ascii="Courier" w:hAnsi="Courier"/>
          <w:color w:val="FF0000"/>
          <w:sz w:val="18"/>
          <w:lang w:val="fr-FR"/>
        </w:rPr>
      </w:pPr>
      <w:r w:rsidRPr="002B3F04">
        <w:rPr>
          <w:rFonts w:ascii="Courier" w:hAnsi="Courier"/>
          <w:color w:val="FF0000"/>
          <w:sz w:val="18"/>
          <w:lang w:val="fr-FR"/>
        </w:rPr>
        <w:t xml:space="preserve"> </w:t>
      </w:r>
      <w:proofErr w:type="spellStart"/>
      <w:r w:rsidRPr="002B3F04">
        <w:rPr>
          <w:rFonts w:ascii="Courier" w:hAnsi="Courier"/>
          <w:color w:val="FF0000"/>
          <w:sz w:val="18"/>
          <w:lang w:val="fr-FR"/>
        </w:rPr>
        <w:t>Attr</w:t>
      </w:r>
      <w:proofErr w:type="spellEnd"/>
      <w:r w:rsidRPr="002B3F04">
        <w:rPr>
          <w:rFonts w:ascii="Courier" w:hAnsi="Courier"/>
          <w:color w:val="FF0000"/>
          <w:sz w:val="18"/>
          <w:lang w:val="fr-FR"/>
        </w:rPr>
        <w:t xml:space="preserve">. </w:t>
      </w:r>
      <w:proofErr w:type="gramStart"/>
      <w:r w:rsidRPr="002B3F04">
        <w:rPr>
          <w:rFonts w:ascii="Courier" w:hAnsi="Courier"/>
          <w:color w:val="FF0000"/>
          <w:sz w:val="18"/>
          <w:lang w:val="fr-FR"/>
        </w:rPr>
        <w:t>frac</w:t>
      </w:r>
      <w:proofErr w:type="gramEnd"/>
      <w:r w:rsidRPr="002B3F04">
        <w:rPr>
          <w:rFonts w:ascii="Courier" w:hAnsi="Courier"/>
          <w:color w:val="FF0000"/>
          <w:sz w:val="18"/>
          <w:lang w:val="fr-FR"/>
        </w:rPr>
        <w:t xml:space="preserve">. </w:t>
      </w:r>
      <w:proofErr w:type="gramStart"/>
      <w:r w:rsidRPr="002B3F04">
        <w:rPr>
          <w:rFonts w:ascii="Courier" w:hAnsi="Courier"/>
          <w:color w:val="FF0000"/>
          <w:sz w:val="18"/>
          <w:lang w:val="fr-FR"/>
        </w:rPr>
        <w:t>pop</w:t>
      </w:r>
      <w:proofErr w:type="gramEnd"/>
      <w:r w:rsidRPr="002B3F04">
        <w:rPr>
          <w:rFonts w:ascii="Courier" w:hAnsi="Courier"/>
          <w:color w:val="FF0000"/>
          <w:sz w:val="18"/>
          <w:lang w:val="fr-FR"/>
        </w:rPr>
        <w:t xml:space="preserve"> |          .192961       |</w:t>
      </w:r>
    </w:p>
    <w:p w:rsidR="00AD01E0" w:rsidRPr="002B3F04" w:rsidRDefault="00AD01E0" w:rsidP="00AA236A">
      <w:pPr>
        <w:rPr>
          <w:rFonts w:ascii="Courier" w:hAnsi="Courier"/>
          <w:color w:val="FF0000"/>
          <w:sz w:val="18"/>
        </w:rPr>
      </w:pPr>
      <w:r w:rsidRPr="002B3F04">
        <w:rPr>
          <w:rFonts w:ascii="Courier" w:hAnsi="Courier"/>
          <w:color w:val="FF0000"/>
          <w:sz w:val="18"/>
          <w:lang w:val="fr-FR"/>
        </w:rPr>
        <w:t xml:space="preserve">                 </w:t>
      </w:r>
      <w:r w:rsidRPr="002B3F04">
        <w:rPr>
          <w:rFonts w:ascii="Courier" w:hAnsi="Courier"/>
          <w:color w:val="FF0000"/>
          <w:sz w:val="18"/>
        </w:rPr>
        <w:t>+-------------------------------------------------</w:t>
      </w:r>
    </w:p>
    <w:p w:rsidR="00AD01E0" w:rsidRPr="002B3F04" w:rsidRDefault="00AD01E0" w:rsidP="00AA236A">
      <w:pPr>
        <w:rPr>
          <w:rFonts w:ascii="Courier" w:hAnsi="Courier"/>
          <w:color w:val="FF0000"/>
          <w:sz w:val="18"/>
        </w:rPr>
      </w:pPr>
      <w:r w:rsidRPr="002B3F04">
        <w:rPr>
          <w:rFonts w:ascii="Courier" w:hAnsi="Courier"/>
          <w:color w:val="FF0000"/>
          <w:sz w:val="18"/>
        </w:rPr>
        <w:t xml:space="preserve">                               </w:t>
      </w:r>
      <w:proofErr w:type="gramStart"/>
      <w:r w:rsidRPr="002B3F04">
        <w:rPr>
          <w:rFonts w:ascii="Courier" w:hAnsi="Courier"/>
          <w:color w:val="FF0000"/>
          <w:sz w:val="18"/>
        </w:rPr>
        <w:t>chi2(</w:t>
      </w:r>
      <w:proofErr w:type="gramEnd"/>
      <w:r w:rsidRPr="002B3F04">
        <w:rPr>
          <w:rFonts w:ascii="Courier" w:hAnsi="Courier"/>
          <w:color w:val="FF0000"/>
          <w:sz w:val="18"/>
        </w:rPr>
        <w:t>1) =    11.40  Pr&gt;chi2 = 0.0007</w:t>
      </w:r>
    </w:p>
    <w:p w:rsidR="00AD01E0" w:rsidRPr="002B3F04" w:rsidRDefault="00AD01E0" w:rsidP="00AA236A">
      <w:pPr>
        <w:rPr>
          <w:rFonts w:ascii="Times New Roman" w:hAnsi="Times New Roman"/>
          <w:color w:val="FF0000"/>
        </w:rPr>
      </w:pPr>
    </w:p>
    <w:p w:rsidR="00AD01E0" w:rsidRPr="002B3F04" w:rsidRDefault="00AD01E0" w:rsidP="00AA236A">
      <w:pPr>
        <w:rPr>
          <w:rFonts w:ascii="Times New Roman" w:hAnsi="Times New Roman"/>
          <w:color w:val="FF0000"/>
        </w:rPr>
      </w:pPr>
      <w:r w:rsidRPr="002B3F04">
        <w:rPr>
          <w:rFonts w:ascii="Times New Roman" w:hAnsi="Times New Roman"/>
          <w:color w:val="FF0000"/>
        </w:rPr>
        <w:t xml:space="preserve">Be careful when using this command – “cc </w:t>
      </w:r>
      <w:proofErr w:type="spellStart"/>
      <w:r w:rsidRPr="002B3F04">
        <w:rPr>
          <w:rFonts w:ascii="Times New Roman" w:hAnsi="Times New Roman"/>
          <w:color w:val="FF0000"/>
        </w:rPr>
        <w:t>case_variable</w:t>
      </w:r>
      <w:proofErr w:type="spellEnd"/>
      <w:r w:rsidRPr="002B3F04">
        <w:rPr>
          <w:rFonts w:ascii="Times New Roman" w:hAnsi="Times New Roman"/>
          <w:color w:val="FF0000"/>
        </w:rPr>
        <w:t xml:space="preserve"> </w:t>
      </w:r>
      <w:proofErr w:type="spellStart"/>
      <w:r w:rsidRPr="002B3F04">
        <w:rPr>
          <w:rFonts w:ascii="Times New Roman" w:hAnsi="Times New Roman"/>
          <w:color w:val="FF0000"/>
        </w:rPr>
        <w:t>exposure_variable</w:t>
      </w:r>
      <w:proofErr w:type="spellEnd"/>
      <w:r w:rsidRPr="002B3F04">
        <w:rPr>
          <w:rFonts w:ascii="Times New Roman" w:hAnsi="Times New Roman"/>
          <w:color w:val="FF0000"/>
        </w:rPr>
        <w:t xml:space="preserve">” expects the </w:t>
      </w:r>
      <w:proofErr w:type="spellStart"/>
      <w:r w:rsidRPr="002B3F04">
        <w:rPr>
          <w:rFonts w:ascii="Times New Roman" w:hAnsi="Times New Roman"/>
          <w:color w:val="FF0000"/>
        </w:rPr>
        <w:t>case_variable</w:t>
      </w:r>
      <w:proofErr w:type="spellEnd"/>
      <w:r w:rsidRPr="002B3F04">
        <w:rPr>
          <w:rFonts w:ascii="Times New Roman" w:hAnsi="Times New Roman"/>
          <w:color w:val="FF0000"/>
        </w:rPr>
        <w:t xml:space="preserve"> to be 1 for cases and 0 for control and exposure variable to be 1 for exposure and 0 for no exposure.</w:t>
      </w:r>
    </w:p>
    <w:p w:rsidR="00AD01E0" w:rsidRDefault="00AD01E0" w:rsidP="00AA236A">
      <w:pPr>
        <w:rPr>
          <w:rFonts w:ascii="Times New Roman" w:hAnsi="Times New Roman"/>
        </w:rPr>
      </w:pPr>
    </w:p>
    <w:p w:rsidR="00AD01E0" w:rsidRDefault="00AD01E0" w:rsidP="00AA236A">
      <w:pPr>
        <w:numPr>
          <w:ilvl w:val="1"/>
          <w:numId w:val="7"/>
        </w:numPr>
        <w:rPr>
          <w:rFonts w:ascii="Times New Roman" w:hAnsi="Times New Roman"/>
          <w:b/>
        </w:rPr>
      </w:pPr>
      <w:r w:rsidRPr="00A97B6B">
        <w:rPr>
          <w:rFonts w:ascii="Times New Roman" w:hAnsi="Times New Roman"/>
          <w:b/>
        </w:rPr>
        <w:t xml:space="preserve">Another useful command is “cci a b c d” where “a b c d” </w:t>
      </w:r>
      <w:proofErr w:type="gramStart"/>
      <w:r w:rsidRPr="00A97B6B">
        <w:rPr>
          <w:rFonts w:ascii="Times New Roman" w:hAnsi="Times New Roman"/>
          <w:b/>
        </w:rPr>
        <w:t>are</w:t>
      </w:r>
      <w:proofErr w:type="gramEnd"/>
      <w:r w:rsidRPr="00A97B6B">
        <w:rPr>
          <w:rFonts w:ascii="Times New Roman" w:hAnsi="Times New Roman"/>
          <w:b/>
        </w:rPr>
        <w:t xml:space="preserve"> the cell counts in a 2x2 table</w:t>
      </w:r>
      <w:r>
        <w:rPr>
          <w:rFonts w:ascii="Times New Roman" w:hAnsi="Times New Roman"/>
          <w:b/>
        </w:rPr>
        <w:t>.  Use the cci command to load and analyze the following contingency table:</w:t>
      </w:r>
    </w:p>
    <w:p w:rsidR="00AD01E0" w:rsidRDefault="00AD01E0" w:rsidP="00AA236A">
      <w:pPr>
        <w:ind w:left="648"/>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58"/>
        <w:gridCol w:w="1358"/>
        <w:gridCol w:w="1358"/>
      </w:tblGrid>
      <w:tr w:rsidR="00AD01E0">
        <w:trPr>
          <w:trHeight w:val="520"/>
        </w:trPr>
        <w:tc>
          <w:tcPr>
            <w:tcW w:w="1358" w:type="dxa"/>
          </w:tcPr>
          <w:p w:rsidR="00AD01E0" w:rsidRPr="00D533DD" w:rsidRDefault="00AD01E0" w:rsidP="00110630">
            <w:pPr>
              <w:rPr>
                <w:rFonts w:ascii="Times New Roman" w:hAnsi="Times New Roman"/>
                <w:b/>
              </w:rPr>
            </w:pPr>
          </w:p>
        </w:tc>
        <w:tc>
          <w:tcPr>
            <w:tcW w:w="1358" w:type="dxa"/>
          </w:tcPr>
          <w:p w:rsidR="00AD01E0" w:rsidRPr="00D533DD" w:rsidRDefault="00AD01E0" w:rsidP="00110630">
            <w:pPr>
              <w:rPr>
                <w:rFonts w:ascii="Times New Roman" w:hAnsi="Times New Roman"/>
                <w:b/>
              </w:rPr>
            </w:pPr>
            <w:r w:rsidRPr="00D533DD">
              <w:rPr>
                <w:rFonts w:ascii="Times New Roman" w:hAnsi="Times New Roman"/>
                <w:b/>
              </w:rPr>
              <w:t>Exposed</w:t>
            </w:r>
          </w:p>
        </w:tc>
        <w:tc>
          <w:tcPr>
            <w:tcW w:w="1358" w:type="dxa"/>
          </w:tcPr>
          <w:p w:rsidR="00AD01E0" w:rsidRPr="00D533DD" w:rsidRDefault="00AD01E0" w:rsidP="00110630">
            <w:pPr>
              <w:rPr>
                <w:rFonts w:ascii="Times New Roman" w:hAnsi="Times New Roman"/>
                <w:b/>
              </w:rPr>
            </w:pPr>
            <w:r w:rsidRPr="00D533DD">
              <w:rPr>
                <w:rFonts w:ascii="Times New Roman" w:hAnsi="Times New Roman"/>
                <w:b/>
              </w:rPr>
              <w:t>Unexposed</w:t>
            </w:r>
          </w:p>
        </w:tc>
      </w:tr>
      <w:tr w:rsidR="00AD01E0">
        <w:trPr>
          <w:trHeight w:val="520"/>
        </w:trPr>
        <w:tc>
          <w:tcPr>
            <w:tcW w:w="1358" w:type="dxa"/>
          </w:tcPr>
          <w:p w:rsidR="00AD01E0" w:rsidRPr="00D533DD" w:rsidRDefault="00AD01E0" w:rsidP="00110630">
            <w:pPr>
              <w:rPr>
                <w:rFonts w:ascii="Times New Roman" w:hAnsi="Times New Roman"/>
                <w:b/>
              </w:rPr>
            </w:pPr>
            <w:r w:rsidRPr="00D533DD">
              <w:rPr>
                <w:rFonts w:ascii="Times New Roman" w:hAnsi="Times New Roman"/>
                <w:b/>
              </w:rPr>
              <w:t>Cases</w:t>
            </w:r>
          </w:p>
        </w:tc>
        <w:tc>
          <w:tcPr>
            <w:tcW w:w="1358" w:type="dxa"/>
          </w:tcPr>
          <w:p w:rsidR="00AD01E0" w:rsidRPr="00D533DD" w:rsidRDefault="00AD01E0" w:rsidP="00110630">
            <w:pPr>
              <w:rPr>
                <w:rFonts w:ascii="Times New Roman" w:hAnsi="Times New Roman"/>
                <w:b/>
              </w:rPr>
            </w:pPr>
            <w:r w:rsidRPr="00D533DD">
              <w:rPr>
                <w:rFonts w:ascii="Times New Roman" w:hAnsi="Times New Roman"/>
                <w:b/>
              </w:rPr>
              <w:t>270</w:t>
            </w:r>
          </w:p>
        </w:tc>
        <w:tc>
          <w:tcPr>
            <w:tcW w:w="1358" w:type="dxa"/>
          </w:tcPr>
          <w:p w:rsidR="00AD01E0" w:rsidRPr="00D533DD" w:rsidRDefault="00AD01E0" w:rsidP="00110630">
            <w:pPr>
              <w:rPr>
                <w:rFonts w:ascii="Times New Roman" w:hAnsi="Times New Roman"/>
                <w:b/>
              </w:rPr>
            </w:pPr>
            <w:r w:rsidRPr="00D533DD">
              <w:rPr>
                <w:rFonts w:ascii="Times New Roman" w:hAnsi="Times New Roman"/>
                <w:b/>
              </w:rPr>
              <w:t>217</w:t>
            </w:r>
          </w:p>
        </w:tc>
      </w:tr>
      <w:tr w:rsidR="00AD01E0">
        <w:trPr>
          <w:trHeight w:val="496"/>
        </w:trPr>
        <w:tc>
          <w:tcPr>
            <w:tcW w:w="1358" w:type="dxa"/>
          </w:tcPr>
          <w:p w:rsidR="00AD01E0" w:rsidRPr="00D533DD" w:rsidRDefault="00AD01E0" w:rsidP="00110630">
            <w:pPr>
              <w:rPr>
                <w:rFonts w:ascii="Times New Roman" w:hAnsi="Times New Roman"/>
                <w:b/>
              </w:rPr>
            </w:pPr>
            <w:r w:rsidRPr="00D533DD">
              <w:rPr>
                <w:rFonts w:ascii="Times New Roman" w:hAnsi="Times New Roman"/>
                <w:b/>
              </w:rPr>
              <w:lastRenderedPageBreak/>
              <w:t>Controls</w:t>
            </w:r>
          </w:p>
        </w:tc>
        <w:tc>
          <w:tcPr>
            <w:tcW w:w="1358" w:type="dxa"/>
          </w:tcPr>
          <w:p w:rsidR="00AD01E0" w:rsidRPr="00D533DD" w:rsidRDefault="00AD01E0" w:rsidP="00110630">
            <w:pPr>
              <w:rPr>
                <w:rFonts w:ascii="Times New Roman" w:hAnsi="Times New Roman"/>
                <w:b/>
              </w:rPr>
            </w:pPr>
            <w:r w:rsidRPr="00D533DD">
              <w:rPr>
                <w:rFonts w:ascii="Times New Roman" w:hAnsi="Times New Roman"/>
                <w:b/>
              </w:rPr>
              <w:t>232</w:t>
            </w:r>
          </w:p>
        </w:tc>
        <w:tc>
          <w:tcPr>
            <w:tcW w:w="1358" w:type="dxa"/>
          </w:tcPr>
          <w:p w:rsidR="00AD01E0" w:rsidRPr="00D533DD" w:rsidRDefault="00AD01E0" w:rsidP="00110630">
            <w:pPr>
              <w:rPr>
                <w:rFonts w:ascii="Times New Roman" w:hAnsi="Times New Roman"/>
                <w:b/>
              </w:rPr>
            </w:pPr>
            <w:r w:rsidRPr="00D533DD">
              <w:rPr>
                <w:rFonts w:ascii="Times New Roman" w:hAnsi="Times New Roman"/>
                <w:b/>
              </w:rPr>
              <w:t>286</w:t>
            </w:r>
          </w:p>
        </w:tc>
      </w:tr>
    </w:tbl>
    <w:p w:rsidR="00AD01E0" w:rsidRPr="00A97B6B" w:rsidRDefault="00AD01E0" w:rsidP="00AA236A">
      <w:pPr>
        <w:ind w:left="1440"/>
        <w:rPr>
          <w:rFonts w:ascii="Times New Roman" w:hAnsi="Times New Roman"/>
          <w:b/>
        </w:rPr>
      </w:pPr>
    </w:p>
    <w:p w:rsidR="00AD01E0" w:rsidRDefault="00AD01E0" w:rsidP="00AA236A">
      <w:pPr>
        <w:rPr>
          <w:rFonts w:ascii="Times New Roman" w:hAnsi="Times New Roman"/>
        </w:rPr>
      </w:pPr>
    </w:p>
    <w:p w:rsidR="00AD01E0" w:rsidRPr="002B3F04" w:rsidRDefault="00AD01E0" w:rsidP="00AA236A">
      <w:pPr>
        <w:rPr>
          <w:rFonts w:ascii="Times New Roman" w:hAnsi="Times New Roman"/>
          <w:b/>
          <w:color w:val="FF0000"/>
        </w:rPr>
      </w:pPr>
      <w:r w:rsidRPr="002B3F04">
        <w:rPr>
          <w:rFonts w:ascii="Times New Roman" w:hAnsi="Times New Roman"/>
          <w:b/>
          <w:color w:val="FF0000"/>
        </w:rPr>
        <w:t>Answer:</w:t>
      </w:r>
    </w:p>
    <w:p w:rsidR="00AD01E0" w:rsidRPr="002B3F04" w:rsidRDefault="00AD01E0" w:rsidP="00AA236A">
      <w:pPr>
        <w:rPr>
          <w:rFonts w:ascii="Courier" w:hAnsi="Courier"/>
          <w:color w:val="FF0000"/>
        </w:rPr>
      </w:pPr>
      <w:r w:rsidRPr="002B3F04">
        <w:rPr>
          <w:rFonts w:ascii="Courier" w:hAnsi="Courier"/>
          <w:color w:val="FF0000"/>
        </w:rPr>
        <w:t xml:space="preserve">.  </w:t>
      </w:r>
      <w:proofErr w:type="gramStart"/>
      <w:r w:rsidRPr="002B3F04">
        <w:rPr>
          <w:rFonts w:ascii="Courier" w:hAnsi="Courier"/>
          <w:color w:val="FF0000"/>
        </w:rPr>
        <w:t>cci</w:t>
      </w:r>
      <w:proofErr w:type="gramEnd"/>
      <w:r w:rsidRPr="002B3F04">
        <w:rPr>
          <w:rFonts w:ascii="Courier" w:hAnsi="Courier"/>
          <w:color w:val="FF0000"/>
        </w:rPr>
        <w:t xml:space="preserve"> 270 217 232 286</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Proportion</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   Exposed   </w:t>
      </w:r>
      <w:proofErr w:type="gramStart"/>
      <w:r w:rsidRPr="002B3F04">
        <w:rPr>
          <w:rFonts w:ascii="Courier" w:hAnsi="Courier"/>
          <w:color w:val="FF0000"/>
          <w:sz w:val="16"/>
        </w:rPr>
        <w:t>Unexposed  |</w:t>
      </w:r>
      <w:proofErr w:type="gramEnd"/>
      <w:r w:rsidRPr="002B3F04">
        <w:rPr>
          <w:rFonts w:ascii="Courier" w:hAnsi="Courier"/>
          <w:color w:val="FF0000"/>
          <w:sz w:val="16"/>
        </w:rPr>
        <w:t xml:space="preserve">      Total     Exposed</w:t>
      </w:r>
    </w:p>
    <w:p w:rsidR="00AD01E0" w:rsidRPr="002B3F04" w:rsidRDefault="00AD01E0" w:rsidP="00AA236A">
      <w:pPr>
        <w:rPr>
          <w:rFonts w:ascii="Courier" w:hAnsi="Courier"/>
          <w:color w:val="FF0000"/>
          <w:sz w:val="16"/>
        </w:rPr>
      </w:pPr>
      <w:r w:rsidRPr="002B3F04">
        <w:rPr>
          <w:rFonts w:ascii="Courier" w:hAnsi="Courier"/>
          <w:color w:val="FF0000"/>
          <w:sz w:val="16"/>
        </w:rPr>
        <w:t>-----------------+------------------------+------------------------</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Cases |       270         </w:t>
      </w:r>
      <w:proofErr w:type="gramStart"/>
      <w:r w:rsidRPr="002B3F04">
        <w:rPr>
          <w:rFonts w:ascii="Courier" w:hAnsi="Courier"/>
          <w:color w:val="FF0000"/>
          <w:sz w:val="16"/>
        </w:rPr>
        <w:t>217  |</w:t>
      </w:r>
      <w:proofErr w:type="gramEnd"/>
      <w:r w:rsidRPr="002B3F04">
        <w:rPr>
          <w:rFonts w:ascii="Courier" w:hAnsi="Courier"/>
          <w:color w:val="FF0000"/>
          <w:sz w:val="16"/>
        </w:rPr>
        <w:t xml:space="preserve">        487       0.5544</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Controls |       232         </w:t>
      </w:r>
      <w:proofErr w:type="gramStart"/>
      <w:r w:rsidRPr="002B3F04">
        <w:rPr>
          <w:rFonts w:ascii="Courier" w:hAnsi="Courier"/>
          <w:color w:val="FF0000"/>
          <w:sz w:val="16"/>
        </w:rPr>
        <w:t>286  |</w:t>
      </w:r>
      <w:proofErr w:type="gramEnd"/>
      <w:r w:rsidRPr="002B3F04">
        <w:rPr>
          <w:rFonts w:ascii="Courier" w:hAnsi="Courier"/>
          <w:color w:val="FF0000"/>
          <w:sz w:val="16"/>
        </w:rPr>
        <w:t xml:space="preserve">        518       0.4479</w:t>
      </w:r>
    </w:p>
    <w:p w:rsidR="00AD01E0" w:rsidRPr="002B3F04" w:rsidRDefault="00AD01E0" w:rsidP="00AA236A">
      <w:pPr>
        <w:rPr>
          <w:rFonts w:ascii="Courier" w:hAnsi="Courier"/>
          <w:color w:val="FF0000"/>
          <w:sz w:val="16"/>
        </w:rPr>
      </w:pPr>
      <w:r w:rsidRPr="002B3F04">
        <w:rPr>
          <w:rFonts w:ascii="Courier" w:hAnsi="Courier"/>
          <w:color w:val="FF0000"/>
          <w:sz w:val="16"/>
        </w:rPr>
        <w:t>-----------------+------------------------+------------------------</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Total |       502         </w:t>
      </w:r>
      <w:proofErr w:type="gramStart"/>
      <w:r w:rsidRPr="002B3F04">
        <w:rPr>
          <w:rFonts w:ascii="Courier" w:hAnsi="Courier"/>
          <w:color w:val="FF0000"/>
          <w:sz w:val="16"/>
        </w:rPr>
        <w:t>503  |</w:t>
      </w:r>
      <w:proofErr w:type="gramEnd"/>
      <w:r w:rsidRPr="002B3F04">
        <w:rPr>
          <w:rFonts w:ascii="Courier" w:hAnsi="Courier"/>
          <w:color w:val="FF0000"/>
          <w:sz w:val="16"/>
        </w:rPr>
        <w:t xml:space="preserve">       1005       0.4995</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                        |</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      Point estimate    |    [95% Conf. Interval]</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Odds ratio |         1.533847       |    1.186663    1.982738 (exact)</w:t>
      </w:r>
    </w:p>
    <w:p w:rsidR="00AD01E0" w:rsidRPr="002B3F04" w:rsidRDefault="00AD01E0" w:rsidP="00AA236A">
      <w:pPr>
        <w:rPr>
          <w:rFonts w:ascii="Courier" w:hAnsi="Courier"/>
          <w:color w:val="FF0000"/>
          <w:sz w:val="16"/>
          <w:lang w:val="fr-FR"/>
        </w:rPr>
      </w:pPr>
      <w:r w:rsidRPr="002B3F04">
        <w:rPr>
          <w:rFonts w:ascii="Courier" w:hAnsi="Courier"/>
          <w:color w:val="FF0000"/>
          <w:sz w:val="16"/>
        </w:rPr>
        <w:t xml:space="preserve"> </w:t>
      </w:r>
      <w:proofErr w:type="spellStart"/>
      <w:r w:rsidRPr="002B3F04">
        <w:rPr>
          <w:rFonts w:ascii="Courier" w:hAnsi="Courier"/>
          <w:color w:val="FF0000"/>
          <w:sz w:val="16"/>
          <w:lang w:val="fr-FR"/>
        </w:rPr>
        <w:t>Attr</w:t>
      </w:r>
      <w:proofErr w:type="spellEnd"/>
      <w:r w:rsidRPr="002B3F04">
        <w:rPr>
          <w:rFonts w:ascii="Courier" w:hAnsi="Courier"/>
          <w:color w:val="FF0000"/>
          <w:sz w:val="16"/>
          <w:lang w:val="fr-FR"/>
        </w:rPr>
        <w:t xml:space="preserve">. </w:t>
      </w:r>
      <w:proofErr w:type="gramStart"/>
      <w:r w:rsidRPr="002B3F04">
        <w:rPr>
          <w:rFonts w:ascii="Courier" w:hAnsi="Courier"/>
          <w:color w:val="FF0000"/>
          <w:sz w:val="16"/>
          <w:lang w:val="fr-FR"/>
        </w:rPr>
        <w:t>frac</w:t>
      </w:r>
      <w:proofErr w:type="gramEnd"/>
      <w:r w:rsidRPr="002B3F04">
        <w:rPr>
          <w:rFonts w:ascii="Courier" w:hAnsi="Courier"/>
          <w:color w:val="FF0000"/>
          <w:sz w:val="16"/>
          <w:lang w:val="fr-FR"/>
        </w:rPr>
        <w:t xml:space="preserve">. </w:t>
      </w:r>
      <w:proofErr w:type="gramStart"/>
      <w:r w:rsidRPr="002B3F04">
        <w:rPr>
          <w:rFonts w:ascii="Courier" w:hAnsi="Courier"/>
          <w:color w:val="FF0000"/>
          <w:sz w:val="16"/>
          <w:lang w:val="fr-FR"/>
        </w:rPr>
        <w:t>ex</w:t>
      </w:r>
      <w:proofErr w:type="gramEnd"/>
      <w:r w:rsidRPr="002B3F04">
        <w:rPr>
          <w:rFonts w:ascii="Courier" w:hAnsi="Courier"/>
          <w:color w:val="FF0000"/>
          <w:sz w:val="16"/>
          <w:lang w:val="fr-FR"/>
        </w:rPr>
        <w:t>. |         .3480445       |     .157301    .4956468 (exact)</w:t>
      </w:r>
    </w:p>
    <w:p w:rsidR="00AD01E0" w:rsidRPr="002B3F04" w:rsidRDefault="00AD01E0" w:rsidP="00AA236A">
      <w:pPr>
        <w:rPr>
          <w:rFonts w:ascii="Courier" w:hAnsi="Courier"/>
          <w:color w:val="FF0000"/>
          <w:sz w:val="16"/>
          <w:lang w:val="fr-FR"/>
        </w:rPr>
      </w:pPr>
      <w:r w:rsidRPr="002B3F04">
        <w:rPr>
          <w:rFonts w:ascii="Courier" w:hAnsi="Courier"/>
          <w:color w:val="FF0000"/>
          <w:sz w:val="16"/>
          <w:lang w:val="fr-FR"/>
        </w:rPr>
        <w:t xml:space="preserve"> </w:t>
      </w:r>
      <w:proofErr w:type="spellStart"/>
      <w:r w:rsidRPr="002B3F04">
        <w:rPr>
          <w:rFonts w:ascii="Courier" w:hAnsi="Courier"/>
          <w:color w:val="FF0000"/>
          <w:sz w:val="16"/>
          <w:lang w:val="fr-FR"/>
        </w:rPr>
        <w:t>Attr</w:t>
      </w:r>
      <w:proofErr w:type="spellEnd"/>
      <w:r w:rsidRPr="002B3F04">
        <w:rPr>
          <w:rFonts w:ascii="Courier" w:hAnsi="Courier"/>
          <w:color w:val="FF0000"/>
          <w:sz w:val="16"/>
          <w:lang w:val="fr-FR"/>
        </w:rPr>
        <w:t xml:space="preserve">. </w:t>
      </w:r>
      <w:proofErr w:type="gramStart"/>
      <w:r w:rsidRPr="002B3F04">
        <w:rPr>
          <w:rFonts w:ascii="Courier" w:hAnsi="Courier"/>
          <w:color w:val="FF0000"/>
          <w:sz w:val="16"/>
          <w:lang w:val="fr-FR"/>
        </w:rPr>
        <w:t>frac</w:t>
      </w:r>
      <w:proofErr w:type="gramEnd"/>
      <w:r w:rsidRPr="002B3F04">
        <w:rPr>
          <w:rFonts w:ascii="Courier" w:hAnsi="Courier"/>
          <w:color w:val="FF0000"/>
          <w:sz w:val="16"/>
          <w:lang w:val="fr-FR"/>
        </w:rPr>
        <w:t xml:space="preserve">. </w:t>
      </w:r>
      <w:proofErr w:type="gramStart"/>
      <w:r w:rsidRPr="002B3F04">
        <w:rPr>
          <w:rFonts w:ascii="Courier" w:hAnsi="Courier"/>
          <w:color w:val="FF0000"/>
          <w:sz w:val="16"/>
          <w:lang w:val="fr-FR"/>
        </w:rPr>
        <w:t>pop</w:t>
      </w:r>
      <w:proofErr w:type="gramEnd"/>
      <w:r w:rsidRPr="002B3F04">
        <w:rPr>
          <w:rFonts w:ascii="Courier" w:hAnsi="Courier"/>
          <w:color w:val="FF0000"/>
          <w:sz w:val="16"/>
          <w:lang w:val="fr-FR"/>
        </w:rPr>
        <w:t xml:space="preserve"> |          .192961       |</w:t>
      </w:r>
    </w:p>
    <w:p w:rsidR="00AD01E0" w:rsidRPr="002B3F04" w:rsidRDefault="00AD01E0" w:rsidP="00AA236A">
      <w:pPr>
        <w:rPr>
          <w:rFonts w:ascii="Courier" w:hAnsi="Courier"/>
          <w:color w:val="FF0000"/>
          <w:sz w:val="16"/>
          <w:lang w:val="fr-FR"/>
        </w:rPr>
      </w:pPr>
      <w:r w:rsidRPr="002B3F04">
        <w:rPr>
          <w:rFonts w:ascii="Courier" w:hAnsi="Courier"/>
          <w:color w:val="FF0000"/>
          <w:sz w:val="16"/>
          <w:lang w:val="fr-FR"/>
        </w:rPr>
        <w:t xml:space="preserve">                 +-------------------------------------------------</w:t>
      </w:r>
    </w:p>
    <w:p w:rsidR="00AD01E0" w:rsidRPr="002B3F04" w:rsidRDefault="00AD01E0" w:rsidP="00AA236A">
      <w:pPr>
        <w:rPr>
          <w:rFonts w:ascii="Courier" w:hAnsi="Courier"/>
          <w:color w:val="FF0000"/>
          <w:sz w:val="16"/>
          <w:lang w:val="fr-FR"/>
        </w:rPr>
      </w:pPr>
      <w:r w:rsidRPr="002B3F04">
        <w:rPr>
          <w:rFonts w:ascii="Courier" w:hAnsi="Courier"/>
          <w:color w:val="FF0000"/>
          <w:sz w:val="16"/>
          <w:lang w:val="fr-FR"/>
        </w:rPr>
        <w:t xml:space="preserve">                               chi2(1) =    11.40  Pr&gt;chi2 = 0.0007</w:t>
      </w:r>
    </w:p>
    <w:p w:rsidR="00AD01E0" w:rsidRPr="00B57CB4" w:rsidRDefault="00AD01E0" w:rsidP="00AA236A">
      <w:pPr>
        <w:rPr>
          <w:rFonts w:ascii="Times New Roman" w:hAnsi="Times New Roman"/>
          <w:lang w:val="fr-FR"/>
        </w:rPr>
      </w:pPr>
    </w:p>
    <w:p w:rsidR="00AD01E0" w:rsidRPr="00A97B6B" w:rsidRDefault="00AD01E0" w:rsidP="00AA236A">
      <w:pPr>
        <w:numPr>
          <w:ilvl w:val="1"/>
          <w:numId w:val="7"/>
        </w:numPr>
        <w:ind w:right="360"/>
        <w:rPr>
          <w:rFonts w:ascii="Times New Roman" w:hAnsi="Times New Roman"/>
          <w:b/>
        </w:rPr>
      </w:pPr>
      <w:r w:rsidRPr="00A97B6B">
        <w:rPr>
          <w:rFonts w:ascii="Times New Roman" w:hAnsi="Times New Roman"/>
          <w:b/>
        </w:rPr>
        <w:t>Another command that you may have used for making and analyzing 2x2 tables in Stata is the “</w:t>
      </w:r>
      <w:proofErr w:type="spellStart"/>
      <w:r w:rsidRPr="00A97B6B">
        <w:rPr>
          <w:rFonts w:ascii="Times New Roman" w:hAnsi="Times New Roman"/>
          <w:b/>
        </w:rPr>
        <w:t>cs</w:t>
      </w:r>
      <w:proofErr w:type="spellEnd"/>
      <w:r w:rsidRPr="00A97B6B">
        <w:rPr>
          <w:rFonts w:ascii="Times New Roman" w:hAnsi="Times New Roman"/>
          <w:b/>
        </w:rPr>
        <w:t xml:space="preserve"> </w:t>
      </w:r>
      <w:proofErr w:type="spellStart"/>
      <w:r w:rsidRPr="00A97B6B">
        <w:rPr>
          <w:rFonts w:ascii="Times New Roman" w:hAnsi="Times New Roman"/>
          <w:b/>
        </w:rPr>
        <w:t>case_var</w:t>
      </w:r>
      <w:proofErr w:type="spellEnd"/>
      <w:r w:rsidRPr="00A97B6B">
        <w:rPr>
          <w:rFonts w:ascii="Times New Roman" w:hAnsi="Times New Roman"/>
          <w:b/>
        </w:rPr>
        <w:t xml:space="preserve"> </w:t>
      </w:r>
      <w:proofErr w:type="spellStart"/>
      <w:r w:rsidRPr="00A97B6B">
        <w:rPr>
          <w:rFonts w:ascii="Times New Roman" w:hAnsi="Times New Roman"/>
          <w:b/>
        </w:rPr>
        <w:t>exposure_var</w:t>
      </w:r>
      <w:proofErr w:type="spellEnd"/>
      <w:r w:rsidRPr="00A97B6B">
        <w:rPr>
          <w:rFonts w:ascii="Times New Roman" w:hAnsi="Times New Roman"/>
          <w:b/>
        </w:rPr>
        <w:t>” command, such as “</w:t>
      </w:r>
      <w:proofErr w:type="spellStart"/>
      <w:r w:rsidRPr="00A97B6B">
        <w:rPr>
          <w:rFonts w:ascii="Times New Roman" w:hAnsi="Times New Roman"/>
          <w:b/>
        </w:rPr>
        <w:t>cs</w:t>
      </w:r>
      <w:proofErr w:type="spellEnd"/>
      <w:r w:rsidRPr="00A97B6B">
        <w:rPr>
          <w:rFonts w:ascii="Times New Roman" w:hAnsi="Times New Roman"/>
          <w:b/>
        </w:rPr>
        <w:t xml:space="preserve"> </w:t>
      </w:r>
      <w:proofErr w:type="spellStart"/>
      <w:r w:rsidRPr="00A97B6B">
        <w:rPr>
          <w:rFonts w:ascii="Times New Roman" w:hAnsi="Times New Roman"/>
          <w:b/>
        </w:rPr>
        <w:t>caco</w:t>
      </w:r>
      <w:proofErr w:type="spellEnd"/>
      <w:r w:rsidRPr="00A97B6B">
        <w:rPr>
          <w:rFonts w:ascii="Times New Roman" w:hAnsi="Times New Roman"/>
          <w:b/>
        </w:rPr>
        <w:t xml:space="preserve"> </w:t>
      </w:r>
      <w:proofErr w:type="spellStart"/>
      <w:r w:rsidRPr="00A97B6B">
        <w:rPr>
          <w:rFonts w:ascii="Times New Roman" w:hAnsi="Times New Roman"/>
          <w:b/>
        </w:rPr>
        <w:t>carbo_c</w:t>
      </w:r>
      <w:proofErr w:type="spellEnd"/>
      <w:r w:rsidRPr="00A97B6B">
        <w:rPr>
          <w:rFonts w:ascii="Times New Roman" w:hAnsi="Times New Roman"/>
          <w:b/>
        </w:rPr>
        <w:t xml:space="preserve">”.  </w:t>
      </w:r>
      <w:r>
        <w:rPr>
          <w:rFonts w:ascii="Times New Roman" w:hAnsi="Times New Roman"/>
          <w:b/>
        </w:rPr>
        <w:t>Execute this command and show the output.</w:t>
      </w:r>
    </w:p>
    <w:p w:rsidR="00AD01E0" w:rsidRPr="003D576A" w:rsidRDefault="00AD01E0" w:rsidP="00AA236A">
      <w:pPr>
        <w:rPr>
          <w:rFonts w:ascii="Times New Roman" w:hAnsi="Times New Roman"/>
        </w:rPr>
      </w:pPr>
    </w:p>
    <w:p w:rsidR="00AD01E0" w:rsidRPr="002B3F04" w:rsidRDefault="00AD01E0" w:rsidP="00AA236A">
      <w:pPr>
        <w:rPr>
          <w:rFonts w:ascii="Times New Roman" w:hAnsi="Times New Roman"/>
          <w:b/>
          <w:color w:val="FF0000"/>
        </w:rPr>
      </w:pPr>
      <w:r w:rsidRPr="002B3F04">
        <w:rPr>
          <w:rFonts w:ascii="Times New Roman" w:hAnsi="Times New Roman"/>
          <w:b/>
          <w:color w:val="FF0000"/>
        </w:rPr>
        <w:t>Answer:</w:t>
      </w:r>
    </w:p>
    <w:p w:rsidR="00AD01E0" w:rsidRPr="002B3F04" w:rsidRDefault="00AD01E0" w:rsidP="00AA236A">
      <w:pPr>
        <w:rPr>
          <w:rFonts w:ascii="Courier" w:hAnsi="Courier"/>
          <w:color w:val="FF0000"/>
        </w:rPr>
      </w:pPr>
      <w:r w:rsidRPr="002B3F04">
        <w:rPr>
          <w:rFonts w:ascii="Courier" w:hAnsi="Courier"/>
          <w:color w:val="FF0000"/>
        </w:rPr>
        <w:t xml:space="preserve">.  </w:t>
      </w:r>
      <w:proofErr w:type="spellStart"/>
      <w:proofErr w:type="gramStart"/>
      <w:r w:rsidRPr="002B3F04">
        <w:rPr>
          <w:rFonts w:ascii="Courier" w:hAnsi="Courier"/>
          <w:color w:val="FF0000"/>
        </w:rPr>
        <w:t>cs</w:t>
      </w:r>
      <w:proofErr w:type="spellEnd"/>
      <w:proofErr w:type="gramEnd"/>
      <w:r w:rsidRPr="002B3F04">
        <w:rPr>
          <w:rFonts w:ascii="Courier" w:hAnsi="Courier"/>
          <w:color w:val="FF0000"/>
        </w:rPr>
        <w:t xml:space="preserve"> </w:t>
      </w:r>
      <w:proofErr w:type="spellStart"/>
      <w:r w:rsidRPr="002B3F04">
        <w:rPr>
          <w:rFonts w:ascii="Courier" w:hAnsi="Courier"/>
          <w:color w:val="FF0000"/>
        </w:rPr>
        <w:t>caco</w:t>
      </w:r>
      <w:proofErr w:type="spellEnd"/>
      <w:r w:rsidRPr="002B3F04">
        <w:rPr>
          <w:rFonts w:ascii="Courier" w:hAnsi="Courier"/>
          <w:color w:val="FF0000"/>
        </w:rPr>
        <w:t xml:space="preserve"> </w:t>
      </w:r>
      <w:proofErr w:type="spellStart"/>
      <w:r w:rsidRPr="002B3F04">
        <w:rPr>
          <w:rFonts w:ascii="Courier" w:hAnsi="Courier"/>
          <w:color w:val="FF0000"/>
        </w:rPr>
        <w:t>carbo_c</w:t>
      </w:r>
      <w:proofErr w:type="spellEnd"/>
    </w:p>
    <w:p w:rsidR="00AD01E0" w:rsidRPr="002B3F04" w:rsidRDefault="00AD01E0" w:rsidP="00AA236A">
      <w:pPr>
        <w:rPr>
          <w:rFonts w:ascii="Courier" w:hAnsi="Courier"/>
          <w:color w:val="FF0000"/>
          <w:sz w:val="16"/>
        </w:rPr>
      </w:pPr>
    </w:p>
    <w:p w:rsidR="00AD01E0" w:rsidRPr="002B3F04" w:rsidRDefault="00AD01E0" w:rsidP="00AA236A">
      <w:pPr>
        <w:rPr>
          <w:rFonts w:ascii="Courier" w:hAnsi="Courier"/>
          <w:color w:val="FF0000"/>
          <w:sz w:val="16"/>
        </w:rPr>
      </w:pPr>
      <w:r w:rsidRPr="002B3F04">
        <w:rPr>
          <w:rFonts w:ascii="Courier" w:hAnsi="Courier"/>
          <w:color w:val="FF0000"/>
          <w:sz w:val="16"/>
        </w:rPr>
        <w:t xml:space="preserve">                 | </w:t>
      </w:r>
      <w:proofErr w:type="spellStart"/>
      <w:r w:rsidRPr="002B3F04">
        <w:rPr>
          <w:rFonts w:ascii="Courier" w:hAnsi="Courier"/>
          <w:color w:val="FF0000"/>
          <w:sz w:val="16"/>
        </w:rPr>
        <w:t>carbo_c</w:t>
      </w:r>
      <w:proofErr w:type="spellEnd"/>
      <w:r w:rsidRPr="002B3F04">
        <w:rPr>
          <w:rFonts w:ascii="Courier" w:hAnsi="Courier"/>
          <w:color w:val="FF0000"/>
          <w:sz w:val="16"/>
        </w:rPr>
        <w:t xml:space="preserve">                |</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   Exposed   </w:t>
      </w:r>
      <w:proofErr w:type="gramStart"/>
      <w:r w:rsidRPr="002B3F04">
        <w:rPr>
          <w:rFonts w:ascii="Courier" w:hAnsi="Courier"/>
          <w:color w:val="FF0000"/>
          <w:sz w:val="16"/>
        </w:rPr>
        <w:t>Unexposed  |</w:t>
      </w:r>
      <w:proofErr w:type="gramEnd"/>
      <w:r w:rsidRPr="002B3F04">
        <w:rPr>
          <w:rFonts w:ascii="Courier" w:hAnsi="Courier"/>
          <w:color w:val="FF0000"/>
          <w:sz w:val="16"/>
        </w:rPr>
        <w:t xml:space="preserve">      Total</w:t>
      </w:r>
    </w:p>
    <w:p w:rsidR="00AD01E0" w:rsidRPr="002B3F04" w:rsidRDefault="00AD01E0" w:rsidP="00AA236A">
      <w:pPr>
        <w:rPr>
          <w:rFonts w:ascii="Courier" w:hAnsi="Courier"/>
          <w:color w:val="FF0000"/>
          <w:sz w:val="16"/>
        </w:rPr>
      </w:pPr>
      <w:r w:rsidRPr="002B3F04">
        <w:rPr>
          <w:rFonts w:ascii="Courier" w:hAnsi="Courier"/>
          <w:color w:val="FF0000"/>
          <w:sz w:val="16"/>
        </w:rPr>
        <w:t>-----------------+------------------------+------------</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Cases |       270         </w:t>
      </w:r>
      <w:proofErr w:type="gramStart"/>
      <w:r w:rsidRPr="002B3F04">
        <w:rPr>
          <w:rFonts w:ascii="Courier" w:hAnsi="Courier"/>
          <w:color w:val="FF0000"/>
          <w:sz w:val="16"/>
        </w:rPr>
        <w:t>217  |</w:t>
      </w:r>
      <w:proofErr w:type="gramEnd"/>
      <w:r w:rsidRPr="002B3F04">
        <w:rPr>
          <w:rFonts w:ascii="Courier" w:hAnsi="Courier"/>
          <w:color w:val="FF0000"/>
          <w:sz w:val="16"/>
        </w:rPr>
        <w:t xml:space="preserve">        487</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w:t>
      </w:r>
      <w:proofErr w:type="spellStart"/>
      <w:r w:rsidRPr="002B3F04">
        <w:rPr>
          <w:rFonts w:ascii="Courier" w:hAnsi="Courier"/>
          <w:color w:val="FF0000"/>
          <w:sz w:val="16"/>
        </w:rPr>
        <w:t>Noncases</w:t>
      </w:r>
      <w:proofErr w:type="spellEnd"/>
      <w:r w:rsidRPr="002B3F04">
        <w:rPr>
          <w:rFonts w:ascii="Courier" w:hAnsi="Courier"/>
          <w:color w:val="FF0000"/>
          <w:sz w:val="16"/>
        </w:rPr>
        <w:t xml:space="preserve"> |       232         </w:t>
      </w:r>
      <w:proofErr w:type="gramStart"/>
      <w:r w:rsidRPr="002B3F04">
        <w:rPr>
          <w:rFonts w:ascii="Courier" w:hAnsi="Courier"/>
          <w:color w:val="FF0000"/>
          <w:sz w:val="16"/>
        </w:rPr>
        <w:t>286  |</w:t>
      </w:r>
      <w:proofErr w:type="gramEnd"/>
      <w:r w:rsidRPr="002B3F04">
        <w:rPr>
          <w:rFonts w:ascii="Courier" w:hAnsi="Courier"/>
          <w:color w:val="FF0000"/>
          <w:sz w:val="16"/>
        </w:rPr>
        <w:t xml:space="preserve">        518</w:t>
      </w:r>
    </w:p>
    <w:p w:rsidR="00AD01E0" w:rsidRPr="002B3F04" w:rsidRDefault="00AD01E0" w:rsidP="00AA236A">
      <w:pPr>
        <w:rPr>
          <w:rFonts w:ascii="Courier" w:hAnsi="Courier"/>
          <w:color w:val="FF0000"/>
          <w:sz w:val="16"/>
        </w:rPr>
      </w:pPr>
      <w:r w:rsidRPr="002B3F04">
        <w:rPr>
          <w:rFonts w:ascii="Courier" w:hAnsi="Courier"/>
          <w:color w:val="FF0000"/>
          <w:sz w:val="16"/>
        </w:rPr>
        <w:t>-----------------+------------------------+------------</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Total |       502         </w:t>
      </w:r>
      <w:proofErr w:type="gramStart"/>
      <w:r w:rsidRPr="002B3F04">
        <w:rPr>
          <w:rFonts w:ascii="Courier" w:hAnsi="Courier"/>
          <w:color w:val="FF0000"/>
          <w:sz w:val="16"/>
        </w:rPr>
        <w:t>503  |</w:t>
      </w:r>
      <w:proofErr w:type="gramEnd"/>
      <w:r w:rsidRPr="002B3F04">
        <w:rPr>
          <w:rFonts w:ascii="Courier" w:hAnsi="Courier"/>
          <w:color w:val="FF0000"/>
          <w:sz w:val="16"/>
        </w:rPr>
        <w:t xml:space="preserve">       1005</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                        |</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Risk </w:t>
      </w:r>
      <w:proofErr w:type="gramStart"/>
      <w:r w:rsidRPr="002B3F04">
        <w:rPr>
          <w:rFonts w:ascii="Courier" w:hAnsi="Courier"/>
          <w:color w:val="FF0000"/>
          <w:sz w:val="16"/>
        </w:rPr>
        <w:t>|  .</w:t>
      </w:r>
      <w:proofErr w:type="gramEnd"/>
      <w:r w:rsidRPr="002B3F04">
        <w:rPr>
          <w:rFonts w:ascii="Courier" w:hAnsi="Courier"/>
          <w:color w:val="FF0000"/>
          <w:sz w:val="16"/>
        </w:rPr>
        <w:t>5378486    .4314115  |   .4845771</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                        |</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      Point estimate    |    [95% Conf. Interval]</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Risk difference |         .1064371       |    .0449923    .1678819 </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Risk ratio |         1.246718       |    1.095834    1.418378 </w:t>
      </w:r>
    </w:p>
    <w:p w:rsidR="00AD01E0" w:rsidRPr="002B3F04" w:rsidRDefault="00AD01E0" w:rsidP="00AA236A">
      <w:pPr>
        <w:rPr>
          <w:rFonts w:ascii="Courier" w:hAnsi="Courier"/>
          <w:color w:val="FF0000"/>
          <w:sz w:val="16"/>
          <w:lang w:val="fr-FR"/>
        </w:rPr>
      </w:pPr>
      <w:r w:rsidRPr="002B3F04">
        <w:rPr>
          <w:rFonts w:ascii="Courier" w:hAnsi="Courier"/>
          <w:color w:val="FF0000"/>
          <w:sz w:val="16"/>
        </w:rPr>
        <w:t xml:space="preserve"> </w:t>
      </w:r>
      <w:proofErr w:type="spellStart"/>
      <w:r w:rsidRPr="002B3F04">
        <w:rPr>
          <w:rFonts w:ascii="Courier" w:hAnsi="Courier"/>
          <w:color w:val="FF0000"/>
          <w:sz w:val="16"/>
          <w:lang w:val="fr-FR"/>
        </w:rPr>
        <w:t>Attr</w:t>
      </w:r>
      <w:proofErr w:type="spellEnd"/>
      <w:r w:rsidRPr="002B3F04">
        <w:rPr>
          <w:rFonts w:ascii="Courier" w:hAnsi="Courier"/>
          <w:color w:val="FF0000"/>
          <w:sz w:val="16"/>
          <w:lang w:val="fr-FR"/>
        </w:rPr>
        <w:t xml:space="preserve">. </w:t>
      </w:r>
      <w:proofErr w:type="gramStart"/>
      <w:r w:rsidRPr="002B3F04">
        <w:rPr>
          <w:rFonts w:ascii="Courier" w:hAnsi="Courier"/>
          <w:color w:val="FF0000"/>
          <w:sz w:val="16"/>
          <w:lang w:val="fr-FR"/>
        </w:rPr>
        <w:t>frac</w:t>
      </w:r>
      <w:proofErr w:type="gramEnd"/>
      <w:r w:rsidRPr="002B3F04">
        <w:rPr>
          <w:rFonts w:ascii="Courier" w:hAnsi="Courier"/>
          <w:color w:val="FF0000"/>
          <w:sz w:val="16"/>
          <w:lang w:val="fr-FR"/>
        </w:rPr>
        <w:t xml:space="preserve">. </w:t>
      </w:r>
      <w:proofErr w:type="gramStart"/>
      <w:r w:rsidRPr="002B3F04">
        <w:rPr>
          <w:rFonts w:ascii="Courier" w:hAnsi="Courier"/>
          <w:color w:val="FF0000"/>
          <w:sz w:val="16"/>
          <w:lang w:val="fr-FR"/>
        </w:rPr>
        <w:t>ex</w:t>
      </w:r>
      <w:proofErr w:type="gramEnd"/>
      <w:r w:rsidRPr="002B3F04">
        <w:rPr>
          <w:rFonts w:ascii="Courier" w:hAnsi="Courier"/>
          <w:color w:val="FF0000"/>
          <w:sz w:val="16"/>
          <w:lang w:val="fr-FR"/>
        </w:rPr>
        <w:t xml:space="preserve">. |         .1978941       |    .0874528    .2949693 </w:t>
      </w:r>
    </w:p>
    <w:p w:rsidR="00AD01E0" w:rsidRPr="002B3F04" w:rsidRDefault="00AD01E0" w:rsidP="00AA236A">
      <w:pPr>
        <w:rPr>
          <w:rFonts w:ascii="Courier" w:hAnsi="Courier"/>
          <w:color w:val="FF0000"/>
          <w:sz w:val="16"/>
          <w:lang w:val="fr-FR"/>
        </w:rPr>
      </w:pPr>
      <w:r w:rsidRPr="002B3F04">
        <w:rPr>
          <w:rFonts w:ascii="Courier" w:hAnsi="Courier"/>
          <w:color w:val="FF0000"/>
          <w:sz w:val="16"/>
          <w:lang w:val="fr-FR"/>
        </w:rPr>
        <w:t xml:space="preserve"> </w:t>
      </w:r>
      <w:proofErr w:type="spellStart"/>
      <w:r w:rsidRPr="002B3F04">
        <w:rPr>
          <w:rFonts w:ascii="Courier" w:hAnsi="Courier"/>
          <w:color w:val="FF0000"/>
          <w:sz w:val="16"/>
          <w:lang w:val="fr-FR"/>
        </w:rPr>
        <w:t>Attr</w:t>
      </w:r>
      <w:proofErr w:type="spellEnd"/>
      <w:r w:rsidRPr="002B3F04">
        <w:rPr>
          <w:rFonts w:ascii="Courier" w:hAnsi="Courier"/>
          <w:color w:val="FF0000"/>
          <w:sz w:val="16"/>
          <w:lang w:val="fr-FR"/>
        </w:rPr>
        <w:t xml:space="preserve">. </w:t>
      </w:r>
      <w:proofErr w:type="gramStart"/>
      <w:r w:rsidRPr="002B3F04">
        <w:rPr>
          <w:rFonts w:ascii="Courier" w:hAnsi="Courier"/>
          <w:color w:val="FF0000"/>
          <w:sz w:val="16"/>
          <w:lang w:val="fr-FR"/>
        </w:rPr>
        <w:t>frac</w:t>
      </w:r>
      <w:proofErr w:type="gramEnd"/>
      <w:r w:rsidRPr="002B3F04">
        <w:rPr>
          <w:rFonts w:ascii="Courier" w:hAnsi="Courier"/>
          <w:color w:val="FF0000"/>
          <w:sz w:val="16"/>
          <w:lang w:val="fr-FR"/>
        </w:rPr>
        <w:t xml:space="preserve">. </w:t>
      </w:r>
      <w:proofErr w:type="gramStart"/>
      <w:r w:rsidRPr="002B3F04">
        <w:rPr>
          <w:rFonts w:ascii="Courier" w:hAnsi="Courier"/>
          <w:color w:val="FF0000"/>
          <w:sz w:val="16"/>
          <w:lang w:val="fr-FR"/>
        </w:rPr>
        <w:t>pop</w:t>
      </w:r>
      <w:proofErr w:type="gramEnd"/>
      <w:r w:rsidRPr="002B3F04">
        <w:rPr>
          <w:rFonts w:ascii="Courier" w:hAnsi="Courier"/>
          <w:color w:val="FF0000"/>
          <w:sz w:val="16"/>
          <w:lang w:val="fr-FR"/>
        </w:rPr>
        <w:t xml:space="preserve"> |         .1097154       |</w:t>
      </w:r>
    </w:p>
    <w:p w:rsidR="00AD01E0" w:rsidRPr="002B3F04" w:rsidRDefault="00AD01E0" w:rsidP="00AA236A">
      <w:pPr>
        <w:rPr>
          <w:rFonts w:ascii="Courier" w:hAnsi="Courier"/>
          <w:color w:val="FF0000"/>
          <w:sz w:val="16"/>
        </w:rPr>
      </w:pPr>
      <w:r w:rsidRPr="002B3F04">
        <w:rPr>
          <w:rFonts w:ascii="Courier" w:hAnsi="Courier"/>
          <w:color w:val="FF0000"/>
          <w:sz w:val="16"/>
          <w:lang w:val="fr-FR"/>
        </w:rPr>
        <w:t xml:space="preserve">                 </w:t>
      </w:r>
      <w:r w:rsidRPr="002B3F04">
        <w:rPr>
          <w:rFonts w:ascii="Courier" w:hAnsi="Courier"/>
          <w:color w:val="FF0000"/>
          <w:sz w:val="16"/>
        </w:rPr>
        <w:t>+-------------------------------------------------</w:t>
      </w:r>
    </w:p>
    <w:p w:rsidR="00AD01E0" w:rsidRPr="002B3F04" w:rsidRDefault="00AD01E0" w:rsidP="00AA236A">
      <w:pPr>
        <w:rPr>
          <w:rFonts w:ascii="Courier" w:hAnsi="Courier"/>
          <w:color w:val="FF0000"/>
          <w:sz w:val="16"/>
        </w:rPr>
      </w:pPr>
      <w:r w:rsidRPr="002B3F04">
        <w:rPr>
          <w:rFonts w:ascii="Courier" w:hAnsi="Courier"/>
          <w:color w:val="FF0000"/>
          <w:sz w:val="16"/>
        </w:rPr>
        <w:t xml:space="preserve">                               </w:t>
      </w:r>
      <w:proofErr w:type="gramStart"/>
      <w:r w:rsidRPr="002B3F04">
        <w:rPr>
          <w:rFonts w:ascii="Courier" w:hAnsi="Courier"/>
          <w:color w:val="FF0000"/>
          <w:sz w:val="16"/>
        </w:rPr>
        <w:t>chi2(</w:t>
      </w:r>
      <w:proofErr w:type="gramEnd"/>
      <w:r w:rsidRPr="002B3F04">
        <w:rPr>
          <w:rFonts w:ascii="Courier" w:hAnsi="Courier"/>
          <w:color w:val="FF0000"/>
          <w:sz w:val="16"/>
        </w:rPr>
        <w:t>1) =    11.40  Pr&gt;chi2 = 0.0007</w:t>
      </w:r>
    </w:p>
    <w:p w:rsidR="00AD01E0" w:rsidRPr="002B3F04" w:rsidRDefault="00AD01E0" w:rsidP="00AA236A">
      <w:pPr>
        <w:rPr>
          <w:rFonts w:ascii="Times New Roman" w:hAnsi="Times New Roman"/>
          <w:color w:val="FF0000"/>
        </w:rPr>
      </w:pPr>
    </w:p>
    <w:p w:rsidR="00AD01E0" w:rsidRPr="00A97B6B" w:rsidRDefault="00AD01E0" w:rsidP="00AA236A">
      <w:pPr>
        <w:numPr>
          <w:ilvl w:val="1"/>
          <w:numId w:val="7"/>
        </w:numPr>
        <w:rPr>
          <w:rFonts w:ascii="Times New Roman" w:hAnsi="Times New Roman"/>
          <w:b/>
        </w:rPr>
      </w:pPr>
      <w:r>
        <w:rPr>
          <w:rFonts w:ascii="Times New Roman" w:hAnsi="Times New Roman"/>
          <w:b/>
        </w:rPr>
        <w:t xml:space="preserve">Is the type of analysis in point c above </w:t>
      </w:r>
      <w:r w:rsidRPr="00A97B6B">
        <w:rPr>
          <w:rFonts w:ascii="Times New Roman" w:hAnsi="Times New Roman"/>
          <w:b/>
        </w:rPr>
        <w:t xml:space="preserve">appropriate </w:t>
      </w:r>
      <w:r>
        <w:rPr>
          <w:rFonts w:ascii="Times New Roman" w:hAnsi="Times New Roman"/>
          <w:b/>
        </w:rPr>
        <w:t>for these data</w:t>
      </w:r>
      <w:r w:rsidRPr="00A97B6B">
        <w:rPr>
          <w:rFonts w:ascii="Times New Roman" w:hAnsi="Times New Roman"/>
          <w:b/>
        </w:rPr>
        <w:t>?</w:t>
      </w:r>
      <w:r>
        <w:rPr>
          <w:rFonts w:ascii="Times New Roman" w:hAnsi="Times New Roman"/>
          <w:b/>
        </w:rPr>
        <w:t xml:space="preserve">  Explain.</w:t>
      </w:r>
      <w:r w:rsidRPr="00A97B6B">
        <w:rPr>
          <w:rFonts w:ascii="Times New Roman" w:hAnsi="Times New Roman"/>
          <w:b/>
        </w:rPr>
        <w:t xml:space="preserve"> </w:t>
      </w:r>
    </w:p>
    <w:p w:rsidR="00AD01E0" w:rsidRPr="00D151ED" w:rsidRDefault="00AD01E0" w:rsidP="00AA236A">
      <w:pPr>
        <w:ind w:left="360" w:right="360"/>
        <w:rPr>
          <w:rFonts w:ascii="Times New Roman" w:hAnsi="Times New Roman"/>
          <w:b/>
        </w:rPr>
      </w:pPr>
    </w:p>
    <w:p w:rsidR="00AD01E0" w:rsidRPr="002B3F04" w:rsidRDefault="00AD01E0" w:rsidP="00AA236A">
      <w:pPr>
        <w:rPr>
          <w:rFonts w:ascii="Times New Roman" w:hAnsi="Times New Roman"/>
          <w:b/>
          <w:color w:val="FF0000"/>
        </w:rPr>
      </w:pPr>
      <w:r w:rsidRPr="002B3F04">
        <w:rPr>
          <w:rFonts w:ascii="Times New Roman" w:hAnsi="Times New Roman"/>
          <w:b/>
          <w:color w:val="FF0000"/>
        </w:rPr>
        <w:t>Answer:</w:t>
      </w:r>
    </w:p>
    <w:p w:rsidR="00AD01E0" w:rsidRPr="002B3F04" w:rsidRDefault="00AD01E0" w:rsidP="00AA236A">
      <w:pPr>
        <w:rPr>
          <w:rFonts w:ascii="Times New Roman" w:hAnsi="Times New Roman"/>
          <w:color w:val="FF0000"/>
        </w:rPr>
      </w:pPr>
      <w:r w:rsidRPr="002B3F04">
        <w:rPr>
          <w:rFonts w:ascii="Times New Roman" w:hAnsi="Times New Roman"/>
          <w:color w:val="FF0000"/>
        </w:rPr>
        <w:t>This is a case-control study, so we should examine the odds ratio for exposure (or odds ratio for disease), not the risk ratio or risk difference.</w:t>
      </w:r>
    </w:p>
    <w:p w:rsidR="00AD01E0" w:rsidRPr="002B3F04" w:rsidRDefault="00AD01E0" w:rsidP="00AA236A">
      <w:pPr>
        <w:rPr>
          <w:rFonts w:ascii="Times New Roman" w:hAnsi="Times New Roman"/>
          <w:color w:val="FF0000"/>
        </w:rPr>
      </w:pPr>
    </w:p>
    <w:p w:rsidR="00AD01E0" w:rsidRPr="00FA50EC" w:rsidRDefault="00AD01E0" w:rsidP="00406642">
      <w:pPr>
        <w:numPr>
          <w:ilvl w:val="0"/>
          <w:numId w:val="7"/>
        </w:numPr>
        <w:ind w:right="360"/>
        <w:rPr>
          <w:rFonts w:ascii="Times New Roman" w:hAnsi="Times New Roman"/>
          <w:b/>
        </w:rPr>
      </w:pPr>
      <w:r w:rsidRPr="00FA50EC">
        <w:rPr>
          <w:rFonts w:ascii="Times New Roman" w:hAnsi="Times New Roman"/>
          <w:b/>
        </w:rPr>
        <w:t xml:space="preserve">When examining the association between intake of nutrients and PSA failure, we have more options for the analysis than we do with the case-control data.  We can analyze the treated cases as a cohort.  In order to consider incidence </w:t>
      </w:r>
      <w:r w:rsidRPr="00FA50EC">
        <w:rPr>
          <w:rFonts w:ascii="Times New Roman" w:hAnsi="Times New Roman"/>
          <w:b/>
        </w:rPr>
        <w:lastRenderedPageBreak/>
        <w:t xml:space="preserve">rates or hazard rates, we first need to prepare the data.  The following Stata command declares </w:t>
      </w:r>
      <w:proofErr w:type="spellStart"/>
      <w:r w:rsidRPr="00FA50EC">
        <w:rPr>
          <w:rFonts w:ascii="Times New Roman" w:hAnsi="Times New Roman"/>
          <w:b/>
          <w:i/>
        </w:rPr>
        <w:t>failt</w:t>
      </w:r>
      <w:proofErr w:type="spellEnd"/>
      <w:r w:rsidRPr="00FA50EC">
        <w:rPr>
          <w:rFonts w:ascii="Times New Roman" w:hAnsi="Times New Roman"/>
          <w:b/>
        </w:rPr>
        <w:t xml:space="preserve"> to represent a failure time and </w:t>
      </w:r>
      <w:proofErr w:type="spellStart"/>
      <w:r w:rsidRPr="00FA50EC">
        <w:rPr>
          <w:rFonts w:ascii="Times New Roman" w:hAnsi="Times New Roman"/>
          <w:b/>
          <w:i/>
        </w:rPr>
        <w:t>failind</w:t>
      </w:r>
      <w:proofErr w:type="spellEnd"/>
      <w:r w:rsidRPr="00FA50EC">
        <w:rPr>
          <w:rFonts w:ascii="Times New Roman" w:hAnsi="Times New Roman"/>
          <w:b/>
        </w:rPr>
        <w:t xml:space="preserve"> to be an indicator variable that tags the values of </w:t>
      </w:r>
      <w:proofErr w:type="spellStart"/>
      <w:r w:rsidRPr="00FA50EC">
        <w:rPr>
          <w:rFonts w:ascii="Times New Roman" w:hAnsi="Times New Roman"/>
          <w:b/>
          <w:i/>
        </w:rPr>
        <w:t>failt</w:t>
      </w:r>
      <w:proofErr w:type="spellEnd"/>
      <w:r w:rsidRPr="00FA50EC">
        <w:rPr>
          <w:rFonts w:ascii="Times New Roman" w:hAnsi="Times New Roman"/>
          <w:b/>
        </w:rPr>
        <w:t xml:space="preserve"> as failure times or censoring times:</w:t>
      </w:r>
    </w:p>
    <w:p w:rsidR="00AD01E0" w:rsidRPr="003D576A" w:rsidRDefault="00AD01E0" w:rsidP="009714E5">
      <w:pPr>
        <w:rPr>
          <w:rFonts w:ascii="Times New Roman" w:hAnsi="Times New Roman"/>
        </w:rPr>
      </w:pPr>
    </w:p>
    <w:p w:rsidR="00AD01E0" w:rsidRPr="00400BE6" w:rsidRDefault="00AD01E0" w:rsidP="00B57CB4">
      <w:pPr>
        <w:ind w:firstLine="720"/>
        <w:rPr>
          <w:rFonts w:ascii="Courier" w:hAnsi="Courier"/>
          <w:b/>
        </w:rPr>
      </w:pPr>
      <w:proofErr w:type="spellStart"/>
      <w:proofErr w:type="gramStart"/>
      <w:r w:rsidRPr="00400BE6">
        <w:rPr>
          <w:rFonts w:ascii="Courier" w:hAnsi="Courier"/>
          <w:b/>
        </w:rPr>
        <w:t>stset</w:t>
      </w:r>
      <w:proofErr w:type="spellEnd"/>
      <w:proofErr w:type="gramEnd"/>
      <w:r w:rsidRPr="00400BE6">
        <w:rPr>
          <w:rFonts w:ascii="Courier" w:hAnsi="Courier"/>
          <w:b/>
        </w:rPr>
        <w:t xml:space="preserve"> </w:t>
      </w:r>
      <w:proofErr w:type="spellStart"/>
      <w:r w:rsidRPr="00400BE6">
        <w:rPr>
          <w:rFonts w:ascii="Courier" w:hAnsi="Courier"/>
          <w:b/>
        </w:rPr>
        <w:t>failt</w:t>
      </w:r>
      <w:proofErr w:type="spellEnd"/>
      <w:r w:rsidRPr="00400BE6">
        <w:rPr>
          <w:rFonts w:ascii="Courier" w:hAnsi="Courier"/>
          <w:b/>
        </w:rPr>
        <w:t>, failure(</w:t>
      </w:r>
      <w:proofErr w:type="spellStart"/>
      <w:r w:rsidRPr="00400BE6">
        <w:rPr>
          <w:rFonts w:ascii="Courier" w:hAnsi="Courier"/>
          <w:b/>
        </w:rPr>
        <w:t>failind</w:t>
      </w:r>
      <w:proofErr w:type="spellEnd"/>
      <w:r w:rsidRPr="00400BE6">
        <w:rPr>
          <w:rFonts w:ascii="Courier" w:hAnsi="Courier"/>
          <w:b/>
        </w:rPr>
        <w:t>)</w:t>
      </w:r>
    </w:p>
    <w:p w:rsidR="00AD01E0" w:rsidRPr="00FA50EC" w:rsidRDefault="00AD01E0" w:rsidP="00AD467A">
      <w:pPr>
        <w:rPr>
          <w:rFonts w:ascii="Times New Roman" w:hAnsi="Times New Roman"/>
          <w:b/>
        </w:rPr>
      </w:pPr>
    </w:p>
    <w:p w:rsidR="00AD01E0" w:rsidRDefault="00AD01E0" w:rsidP="00FA50EC">
      <w:pPr>
        <w:ind w:firstLine="360"/>
        <w:rPr>
          <w:rFonts w:ascii="Times New Roman" w:hAnsi="Times New Roman"/>
          <w:b/>
        </w:rPr>
      </w:pPr>
      <w:r w:rsidRPr="00FA50EC">
        <w:rPr>
          <w:rFonts w:ascii="Times New Roman" w:hAnsi="Times New Roman"/>
          <w:b/>
        </w:rPr>
        <w:t xml:space="preserve">Now, estimate the incidence rate ratios for the high vs. low carbohydrate </w:t>
      </w:r>
    </w:p>
    <w:p w:rsidR="00AD01E0" w:rsidRPr="00FA50EC" w:rsidRDefault="00AD01E0" w:rsidP="00FA50EC">
      <w:pPr>
        <w:ind w:firstLine="360"/>
        <w:rPr>
          <w:rFonts w:ascii="Times New Roman" w:hAnsi="Times New Roman"/>
          <w:b/>
        </w:rPr>
      </w:pPr>
      <w:proofErr w:type="gramStart"/>
      <w:r w:rsidRPr="00FA50EC">
        <w:rPr>
          <w:rFonts w:ascii="Times New Roman" w:hAnsi="Times New Roman"/>
          <w:b/>
        </w:rPr>
        <w:t>exposure</w:t>
      </w:r>
      <w:proofErr w:type="gramEnd"/>
      <w:r w:rsidRPr="00FA50EC">
        <w:rPr>
          <w:rFonts w:ascii="Times New Roman" w:hAnsi="Times New Roman"/>
          <w:b/>
        </w:rPr>
        <w:t xml:space="preserve"> groups.</w:t>
      </w:r>
    </w:p>
    <w:p w:rsidR="00AD01E0" w:rsidRPr="002B3F04" w:rsidRDefault="00AD01E0" w:rsidP="00AD467A">
      <w:pPr>
        <w:rPr>
          <w:rFonts w:ascii="Times New Roman" w:hAnsi="Times New Roman"/>
          <w:b/>
          <w:color w:val="FF0000"/>
        </w:rPr>
      </w:pPr>
      <w:r w:rsidRPr="002B3F04">
        <w:rPr>
          <w:rFonts w:ascii="Times New Roman" w:hAnsi="Times New Roman"/>
          <w:b/>
          <w:color w:val="FF0000"/>
        </w:rPr>
        <w:t>Answer:</w:t>
      </w:r>
    </w:p>
    <w:p w:rsidR="00AD01E0" w:rsidRPr="002B3F04" w:rsidRDefault="00AD01E0" w:rsidP="00F71C27">
      <w:pPr>
        <w:rPr>
          <w:rFonts w:ascii="Courier" w:hAnsi="Courier"/>
          <w:color w:val="FF0000"/>
          <w:sz w:val="18"/>
        </w:rPr>
      </w:pPr>
      <w:r w:rsidRPr="002B3F04">
        <w:rPr>
          <w:rFonts w:ascii="Courier" w:hAnsi="Courier"/>
          <w:color w:val="FF0000"/>
          <w:sz w:val="18"/>
        </w:rPr>
        <w:t xml:space="preserve">.  </w:t>
      </w:r>
      <w:proofErr w:type="gramStart"/>
      <w:r w:rsidRPr="002B3F04">
        <w:rPr>
          <w:rFonts w:ascii="Courier" w:hAnsi="Courier"/>
          <w:color w:val="FF0000"/>
          <w:sz w:val="18"/>
        </w:rPr>
        <w:t>stir</w:t>
      </w:r>
      <w:proofErr w:type="gramEnd"/>
      <w:r w:rsidRPr="002B3F04">
        <w:rPr>
          <w:rFonts w:ascii="Courier" w:hAnsi="Courier"/>
          <w:color w:val="FF0000"/>
          <w:sz w:val="18"/>
        </w:rPr>
        <w:t xml:space="preserve"> </w:t>
      </w:r>
      <w:proofErr w:type="spellStart"/>
      <w:r w:rsidRPr="002B3F04">
        <w:rPr>
          <w:rFonts w:ascii="Courier" w:hAnsi="Courier"/>
          <w:color w:val="FF0000"/>
          <w:sz w:val="18"/>
        </w:rPr>
        <w:t>carbo_c</w:t>
      </w:r>
      <w:proofErr w:type="spellEnd"/>
    </w:p>
    <w:p w:rsidR="00AD01E0" w:rsidRPr="002B3F04" w:rsidRDefault="00AD01E0" w:rsidP="00B1224E">
      <w:pPr>
        <w:rPr>
          <w:rFonts w:ascii="Courier" w:hAnsi="Courier"/>
          <w:color w:val="FF0000"/>
          <w:sz w:val="18"/>
        </w:rPr>
      </w:pPr>
      <w:r w:rsidRPr="002B3F04">
        <w:rPr>
          <w:rFonts w:ascii="Courier" w:hAnsi="Courier"/>
          <w:color w:val="FF0000"/>
          <w:sz w:val="18"/>
        </w:rPr>
        <w:t xml:space="preserve">         </w:t>
      </w:r>
      <w:proofErr w:type="gramStart"/>
      <w:r w:rsidRPr="002B3F04">
        <w:rPr>
          <w:rFonts w:ascii="Courier" w:hAnsi="Courier"/>
          <w:color w:val="FF0000"/>
          <w:sz w:val="18"/>
        </w:rPr>
        <w:t>failure</w:t>
      </w:r>
      <w:proofErr w:type="gramEnd"/>
      <w:r w:rsidRPr="002B3F04">
        <w:rPr>
          <w:rFonts w:ascii="Courier" w:hAnsi="Courier"/>
          <w:color w:val="FF0000"/>
          <w:sz w:val="18"/>
        </w:rPr>
        <w:t xml:space="preserve"> _d:  </w:t>
      </w:r>
      <w:proofErr w:type="spellStart"/>
      <w:r w:rsidRPr="002B3F04">
        <w:rPr>
          <w:rFonts w:ascii="Courier" w:hAnsi="Courier"/>
          <w:color w:val="FF0000"/>
          <w:sz w:val="18"/>
        </w:rPr>
        <w:t>failind</w:t>
      </w:r>
      <w:proofErr w:type="spellEnd"/>
    </w:p>
    <w:p w:rsidR="00AD01E0" w:rsidRPr="002B3F04" w:rsidRDefault="00AD01E0" w:rsidP="00B1224E">
      <w:pPr>
        <w:rPr>
          <w:rFonts w:ascii="Courier" w:hAnsi="Courier"/>
          <w:color w:val="FF0000"/>
          <w:sz w:val="18"/>
        </w:rPr>
      </w:pPr>
      <w:r w:rsidRPr="002B3F04">
        <w:rPr>
          <w:rFonts w:ascii="Courier" w:hAnsi="Courier"/>
          <w:color w:val="FF0000"/>
          <w:sz w:val="18"/>
        </w:rPr>
        <w:t xml:space="preserve">   </w:t>
      </w:r>
      <w:proofErr w:type="gramStart"/>
      <w:r w:rsidRPr="002B3F04">
        <w:rPr>
          <w:rFonts w:ascii="Courier" w:hAnsi="Courier"/>
          <w:color w:val="FF0000"/>
          <w:sz w:val="18"/>
        </w:rPr>
        <w:t>analysis</w:t>
      </w:r>
      <w:proofErr w:type="gramEnd"/>
      <w:r w:rsidRPr="002B3F04">
        <w:rPr>
          <w:rFonts w:ascii="Courier" w:hAnsi="Courier"/>
          <w:color w:val="FF0000"/>
          <w:sz w:val="18"/>
        </w:rPr>
        <w:t xml:space="preserve"> time _t:  </w:t>
      </w:r>
      <w:proofErr w:type="spellStart"/>
      <w:r w:rsidRPr="002B3F04">
        <w:rPr>
          <w:rFonts w:ascii="Courier" w:hAnsi="Courier"/>
          <w:color w:val="FF0000"/>
          <w:sz w:val="18"/>
        </w:rPr>
        <w:t>failt</w:t>
      </w:r>
      <w:proofErr w:type="spellEnd"/>
    </w:p>
    <w:p w:rsidR="00AD01E0" w:rsidRPr="002B3F04" w:rsidRDefault="00AD01E0" w:rsidP="00B1224E">
      <w:pPr>
        <w:rPr>
          <w:rFonts w:ascii="Courier" w:hAnsi="Courier"/>
          <w:color w:val="FF0000"/>
          <w:sz w:val="18"/>
        </w:rPr>
      </w:pPr>
    </w:p>
    <w:p w:rsidR="00AD01E0" w:rsidRPr="002B3F04" w:rsidRDefault="00AD01E0" w:rsidP="00B1224E">
      <w:pPr>
        <w:rPr>
          <w:rFonts w:ascii="Courier" w:hAnsi="Courier"/>
          <w:color w:val="FF0000"/>
          <w:sz w:val="18"/>
        </w:rPr>
      </w:pPr>
      <w:proofErr w:type="gramStart"/>
      <w:r w:rsidRPr="002B3F04">
        <w:rPr>
          <w:rFonts w:ascii="Courier" w:hAnsi="Courier"/>
          <w:color w:val="FF0000"/>
          <w:sz w:val="18"/>
        </w:rPr>
        <w:t>note</w:t>
      </w:r>
      <w:proofErr w:type="gramEnd"/>
      <w:r w:rsidRPr="002B3F04">
        <w:rPr>
          <w:rFonts w:ascii="Courier" w:hAnsi="Courier"/>
          <w:color w:val="FF0000"/>
          <w:sz w:val="18"/>
        </w:rPr>
        <w:t xml:space="preserve">:  Exposed &lt;-&gt; </w:t>
      </w:r>
      <w:proofErr w:type="spellStart"/>
      <w:r w:rsidRPr="002B3F04">
        <w:rPr>
          <w:rFonts w:ascii="Courier" w:hAnsi="Courier"/>
          <w:color w:val="FF0000"/>
          <w:sz w:val="18"/>
        </w:rPr>
        <w:t>carbo_c</w:t>
      </w:r>
      <w:proofErr w:type="spellEnd"/>
      <w:r w:rsidRPr="002B3F04">
        <w:rPr>
          <w:rFonts w:ascii="Courier" w:hAnsi="Courier"/>
          <w:color w:val="FF0000"/>
          <w:sz w:val="18"/>
        </w:rPr>
        <w:t xml:space="preserve">==1 and Unexposed &lt;-&gt; </w:t>
      </w:r>
      <w:proofErr w:type="spellStart"/>
      <w:r w:rsidRPr="002B3F04">
        <w:rPr>
          <w:rFonts w:ascii="Courier" w:hAnsi="Courier"/>
          <w:color w:val="FF0000"/>
          <w:sz w:val="18"/>
        </w:rPr>
        <w:t>carbo_c</w:t>
      </w:r>
      <w:proofErr w:type="spellEnd"/>
      <w:r w:rsidRPr="002B3F04">
        <w:rPr>
          <w:rFonts w:ascii="Courier" w:hAnsi="Courier"/>
          <w:color w:val="FF0000"/>
          <w:sz w:val="18"/>
        </w:rPr>
        <w:t>==0</w:t>
      </w:r>
    </w:p>
    <w:p w:rsidR="00AD01E0" w:rsidRPr="002B3F04" w:rsidRDefault="00AD01E0" w:rsidP="00B1224E">
      <w:pPr>
        <w:rPr>
          <w:rFonts w:ascii="Courier" w:hAnsi="Courier"/>
          <w:color w:val="FF0000"/>
          <w:sz w:val="18"/>
        </w:rPr>
      </w:pPr>
    </w:p>
    <w:p w:rsidR="00AD01E0" w:rsidRPr="002B3F04" w:rsidRDefault="00AD01E0" w:rsidP="00B1224E">
      <w:pPr>
        <w:rPr>
          <w:rFonts w:ascii="Courier" w:hAnsi="Courier"/>
          <w:color w:val="FF0000"/>
          <w:sz w:val="18"/>
        </w:rPr>
      </w:pPr>
      <w:r w:rsidRPr="002B3F04">
        <w:rPr>
          <w:rFonts w:ascii="Courier" w:hAnsi="Courier"/>
          <w:color w:val="FF0000"/>
          <w:sz w:val="18"/>
        </w:rPr>
        <w:t xml:space="preserve">                 | </w:t>
      </w:r>
      <w:proofErr w:type="spellStart"/>
      <w:r w:rsidRPr="002B3F04">
        <w:rPr>
          <w:rFonts w:ascii="Courier" w:hAnsi="Courier"/>
          <w:color w:val="FF0000"/>
          <w:sz w:val="18"/>
        </w:rPr>
        <w:t>carbo_c</w:t>
      </w:r>
      <w:proofErr w:type="spellEnd"/>
      <w:r w:rsidRPr="002B3F04">
        <w:rPr>
          <w:rFonts w:ascii="Courier" w:hAnsi="Courier"/>
          <w:color w:val="FF0000"/>
          <w:sz w:val="18"/>
        </w:rPr>
        <w:t xml:space="preserve">                |</w:t>
      </w:r>
    </w:p>
    <w:p w:rsidR="00AD01E0" w:rsidRPr="002B3F04" w:rsidRDefault="00AD01E0" w:rsidP="00B1224E">
      <w:pPr>
        <w:rPr>
          <w:rFonts w:ascii="Courier" w:hAnsi="Courier"/>
          <w:color w:val="FF0000"/>
          <w:sz w:val="18"/>
        </w:rPr>
      </w:pPr>
      <w:r w:rsidRPr="002B3F04">
        <w:rPr>
          <w:rFonts w:ascii="Courier" w:hAnsi="Courier"/>
          <w:color w:val="FF0000"/>
          <w:sz w:val="18"/>
        </w:rPr>
        <w:t xml:space="preserve">                 |   Exposed   </w:t>
      </w:r>
      <w:proofErr w:type="gramStart"/>
      <w:r w:rsidRPr="002B3F04">
        <w:rPr>
          <w:rFonts w:ascii="Courier" w:hAnsi="Courier"/>
          <w:color w:val="FF0000"/>
          <w:sz w:val="18"/>
        </w:rPr>
        <w:t>Unexposed  |</w:t>
      </w:r>
      <w:proofErr w:type="gramEnd"/>
      <w:r w:rsidRPr="002B3F04">
        <w:rPr>
          <w:rFonts w:ascii="Courier" w:hAnsi="Courier"/>
          <w:color w:val="FF0000"/>
          <w:sz w:val="18"/>
        </w:rPr>
        <w:t xml:space="preserve">      Total</w:t>
      </w:r>
    </w:p>
    <w:p w:rsidR="00AD01E0" w:rsidRPr="002B3F04" w:rsidRDefault="00AD01E0" w:rsidP="00B1224E">
      <w:pPr>
        <w:rPr>
          <w:rFonts w:ascii="Courier" w:hAnsi="Courier"/>
          <w:color w:val="FF0000"/>
          <w:sz w:val="18"/>
        </w:rPr>
      </w:pPr>
      <w:r w:rsidRPr="002B3F04">
        <w:rPr>
          <w:rFonts w:ascii="Courier" w:hAnsi="Courier"/>
          <w:color w:val="FF0000"/>
          <w:sz w:val="18"/>
        </w:rPr>
        <w:t>-----------------+------------------------+------------</w:t>
      </w:r>
    </w:p>
    <w:p w:rsidR="00AD01E0" w:rsidRPr="002B3F04" w:rsidRDefault="00AD01E0" w:rsidP="00B1224E">
      <w:pPr>
        <w:rPr>
          <w:rFonts w:ascii="Courier" w:hAnsi="Courier"/>
          <w:color w:val="FF0000"/>
          <w:sz w:val="18"/>
        </w:rPr>
      </w:pPr>
      <w:r w:rsidRPr="002B3F04">
        <w:rPr>
          <w:rFonts w:ascii="Courier" w:hAnsi="Courier"/>
          <w:color w:val="FF0000"/>
          <w:sz w:val="18"/>
        </w:rPr>
        <w:t xml:space="preserve">         Failure |        58          </w:t>
      </w:r>
      <w:proofErr w:type="gramStart"/>
      <w:r w:rsidRPr="002B3F04">
        <w:rPr>
          <w:rFonts w:ascii="Courier" w:hAnsi="Courier"/>
          <w:color w:val="FF0000"/>
          <w:sz w:val="18"/>
        </w:rPr>
        <w:t>45  |</w:t>
      </w:r>
      <w:proofErr w:type="gramEnd"/>
      <w:r w:rsidRPr="002B3F04">
        <w:rPr>
          <w:rFonts w:ascii="Courier" w:hAnsi="Courier"/>
          <w:color w:val="FF0000"/>
          <w:sz w:val="18"/>
        </w:rPr>
        <w:t xml:space="preserve">        103</w:t>
      </w:r>
    </w:p>
    <w:p w:rsidR="00AD01E0" w:rsidRPr="002B3F04" w:rsidRDefault="00AD01E0" w:rsidP="00B1224E">
      <w:pPr>
        <w:rPr>
          <w:rFonts w:ascii="Courier" w:hAnsi="Courier"/>
          <w:color w:val="FF0000"/>
          <w:sz w:val="18"/>
        </w:rPr>
      </w:pPr>
      <w:r w:rsidRPr="002B3F04">
        <w:rPr>
          <w:rFonts w:ascii="Courier" w:hAnsi="Courier"/>
          <w:color w:val="FF0000"/>
          <w:sz w:val="18"/>
        </w:rPr>
        <w:t xml:space="preserve">            Time |    9087.6      </w:t>
      </w:r>
      <w:proofErr w:type="gramStart"/>
      <w:r w:rsidRPr="002B3F04">
        <w:rPr>
          <w:rFonts w:ascii="Courier" w:hAnsi="Courier"/>
          <w:color w:val="FF0000"/>
          <w:sz w:val="18"/>
        </w:rPr>
        <w:t>8210.6  |</w:t>
      </w:r>
      <w:proofErr w:type="gramEnd"/>
      <w:r w:rsidRPr="002B3F04">
        <w:rPr>
          <w:rFonts w:ascii="Courier" w:hAnsi="Courier"/>
          <w:color w:val="FF0000"/>
          <w:sz w:val="18"/>
        </w:rPr>
        <w:t xml:space="preserve">    17298.2</w:t>
      </w:r>
    </w:p>
    <w:p w:rsidR="00AD01E0" w:rsidRPr="002B3F04" w:rsidRDefault="00AD01E0" w:rsidP="00B1224E">
      <w:pPr>
        <w:rPr>
          <w:rFonts w:ascii="Courier" w:hAnsi="Courier"/>
          <w:color w:val="FF0000"/>
          <w:sz w:val="18"/>
        </w:rPr>
      </w:pPr>
      <w:r w:rsidRPr="002B3F04">
        <w:rPr>
          <w:rFonts w:ascii="Courier" w:hAnsi="Courier"/>
          <w:color w:val="FF0000"/>
          <w:sz w:val="18"/>
        </w:rPr>
        <w:t>-----------------+------------------------+------------</w:t>
      </w:r>
    </w:p>
    <w:p w:rsidR="00AD01E0" w:rsidRPr="002B3F04" w:rsidRDefault="00AD01E0" w:rsidP="00B1224E">
      <w:pPr>
        <w:rPr>
          <w:rFonts w:ascii="Courier" w:hAnsi="Courier"/>
          <w:color w:val="FF0000"/>
          <w:sz w:val="18"/>
        </w:rPr>
      </w:pPr>
      <w:r w:rsidRPr="002B3F04">
        <w:rPr>
          <w:rFonts w:ascii="Courier" w:hAnsi="Courier"/>
          <w:color w:val="FF0000"/>
          <w:sz w:val="18"/>
        </w:rPr>
        <w:t xml:space="preserve">                 |                        |</w:t>
      </w:r>
    </w:p>
    <w:p w:rsidR="00AD01E0" w:rsidRPr="002B3F04" w:rsidRDefault="00AD01E0" w:rsidP="00B1224E">
      <w:pPr>
        <w:rPr>
          <w:rFonts w:ascii="Courier" w:hAnsi="Courier"/>
          <w:color w:val="FF0000"/>
          <w:sz w:val="18"/>
        </w:rPr>
      </w:pPr>
      <w:r w:rsidRPr="002B3F04">
        <w:rPr>
          <w:rFonts w:ascii="Courier" w:hAnsi="Courier"/>
          <w:color w:val="FF0000"/>
          <w:sz w:val="18"/>
        </w:rPr>
        <w:t xml:space="preserve">  Incidence rate </w:t>
      </w:r>
      <w:proofErr w:type="gramStart"/>
      <w:r w:rsidRPr="002B3F04">
        <w:rPr>
          <w:rFonts w:ascii="Courier" w:hAnsi="Courier"/>
          <w:color w:val="FF0000"/>
          <w:sz w:val="18"/>
        </w:rPr>
        <w:t>|  .</w:t>
      </w:r>
      <w:proofErr w:type="gramEnd"/>
      <w:r w:rsidRPr="002B3F04">
        <w:rPr>
          <w:rFonts w:ascii="Courier" w:hAnsi="Courier"/>
          <w:color w:val="FF0000"/>
          <w:sz w:val="18"/>
        </w:rPr>
        <w:t>0063823    .0054807  |   .0059544</w:t>
      </w:r>
    </w:p>
    <w:p w:rsidR="00AD01E0" w:rsidRPr="002B3F04" w:rsidRDefault="00AD01E0" w:rsidP="00B1224E">
      <w:pPr>
        <w:rPr>
          <w:rFonts w:ascii="Courier" w:hAnsi="Courier"/>
          <w:color w:val="FF0000"/>
          <w:sz w:val="18"/>
        </w:rPr>
      </w:pPr>
      <w:r w:rsidRPr="002B3F04">
        <w:rPr>
          <w:rFonts w:ascii="Courier" w:hAnsi="Courier"/>
          <w:color w:val="FF0000"/>
          <w:sz w:val="18"/>
        </w:rPr>
        <w:t xml:space="preserve">                 |                        |</w:t>
      </w:r>
    </w:p>
    <w:p w:rsidR="00AD01E0" w:rsidRPr="002B3F04" w:rsidRDefault="00AD01E0" w:rsidP="00B1224E">
      <w:pPr>
        <w:rPr>
          <w:rFonts w:ascii="Courier" w:hAnsi="Courier"/>
          <w:color w:val="FF0000"/>
          <w:sz w:val="18"/>
        </w:rPr>
      </w:pPr>
      <w:r w:rsidRPr="002B3F04">
        <w:rPr>
          <w:rFonts w:ascii="Courier" w:hAnsi="Courier"/>
          <w:color w:val="FF0000"/>
          <w:sz w:val="18"/>
        </w:rPr>
        <w:t xml:space="preserve">                 |      Point estimate    |    [95% Conf. Interval]</w:t>
      </w:r>
    </w:p>
    <w:p w:rsidR="00AD01E0" w:rsidRPr="002B3F04" w:rsidRDefault="00AD01E0" w:rsidP="00B1224E">
      <w:pPr>
        <w:rPr>
          <w:rFonts w:ascii="Courier" w:hAnsi="Courier"/>
          <w:color w:val="FF0000"/>
          <w:sz w:val="18"/>
        </w:rPr>
      </w:pPr>
      <w:r w:rsidRPr="002B3F04">
        <w:rPr>
          <w:rFonts w:ascii="Courier" w:hAnsi="Courier"/>
          <w:color w:val="FF0000"/>
          <w:sz w:val="18"/>
        </w:rPr>
        <w:t xml:space="preserve">                 |------------------------+------------------------</w:t>
      </w:r>
    </w:p>
    <w:p w:rsidR="00AD01E0" w:rsidRPr="002B3F04" w:rsidRDefault="00AD01E0" w:rsidP="00B1224E">
      <w:pPr>
        <w:rPr>
          <w:rFonts w:ascii="Courier" w:hAnsi="Courier"/>
          <w:color w:val="FF0000"/>
          <w:sz w:val="18"/>
        </w:rPr>
      </w:pPr>
      <w:r w:rsidRPr="002B3F04">
        <w:rPr>
          <w:rFonts w:ascii="Courier" w:hAnsi="Courier"/>
          <w:color w:val="FF0000"/>
          <w:sz w:val="18"/>
        </w:rPr>
        <w:t xml:space="preserve"> Inc. rate diff. |         .0009016       |   -.0013923    .0031955 </w:t>
      </w:r>
    </w:p>
    <w:p w:rsidR="00AD01E0" w:rsidRPr="002B3F04" w:rsidRDefault="00AD01E0" w:rsidP="00B1224E">
      <w:pPr>
        <w:rPr>
          <w:rFonts w:ascii="Courier" w:hAnsi="Courier"/>
          <w:color w:val="FF0000"/>
          <w:sz w:val="18"/>
        </w:rPr>
      </w:pPr>
      <w:r w:rsidRPr="002B3F04">
        <w:rPr>
          <w:rFonts w:ascii="Courier" w:hAnsi="Courier"/>
          <w:color w:val="FF0000"/>
          <w:sz w:val="18"/>
        </w:rPr>
        <w:t xml:space="preserve"> Inc. rate ratio |         1.164505       |    .7753765    1.758898 (exact)</w:t>
      </w:r>
    </w:p>
    <w:p w:rsidR="00AD01E0" w:rsidRPr="002B3F04" w:rsidRDefault="00AD01E0" w:rsidP="00B1224E">
      <w:pPr>
        <w:rPr>
          <w:rFonts w:ascii="Courier" w:hAnsi="Courier"/>
          <w:color w:val="FF0000"/>
          <w:sz w:val="18"/>
          <w:lang w:val="fr-FR"/>
        </w:rPr>
      </w:pPr>
      <w:r w:rsidRPr="002B3F04">
        <w:rPr>
          <w:rFonts w:ascii="Courier" w:hAnsi="Courier"/>
          <w:color w:val="FF0000"/>
          <w:sz w:val="18"/>
        </w:rPr>
        <w:t xml:space="preserve"> </w:t>
      </w:r>
      <w:proofErr w:type="spellStart"/>
      <w:r w:rsidRPr="002B3F04">
        <w:rPr>
          <w:rFonts w:ascii="Courier" w:hAnsi="Courier"/>
          <w:color w:val="FF0000"/>
          <w:sz w:val="18"/>
          <w:lang w:val="fr-FR"/>
        </w:rPr>
        <w:t>Attr</w:t>
      </w:r>
      <w:proofErr w:type="spellEnd"/>
      <w:r w:rsidRPr="002B3F04">
        <w:rPr>
          <w:rFonts w:ascii="Courier" w:hAnsi="Courier"/>
          <w:color w:val="FF0000"/>
          <w:sz w:val="18"/>
          <w:lang w:val="fr-FR"/>
        </w:rPr>
        <w:t xml:space="preserve">. </w:t>
      </w:r>
      <w:proofErr w:type="gramStart"/>
      <w:r w:rsidRPr="002B3F04">
        <w:rPr>
          <w:rFonts w:ascii="Courier" w:hAnsi="Courier"/>
          <w:color w:val="FF0000"/>
          <w:sz w:val="18"/>
          <w:lang w:val="fr-FR"/>
        </w:rPr>
        <w:t>frac</w:t>
      </w:r>
      <w:proofErr w:type="gramEnd"/>
      <w:r w:rsidRPr="002B3F04">
        <w:rPr>
          <w:rFonts w:ascii="Courier" w:hAnsi="Courier"/>
          <w:color w:val="FF0000"/>
          <w:sz w:val="18"/>
          <w:lang w:val="fr-FR"/>
        </w:rPr>
        <w:t xml:space="preserve">. </w:t>
      </w:r>
      <w:proofErr w:type="gramStart"/>
      <w:r w:rsidRPr="002B3F04">
        <w:rPr>
          <w:rFonts w:ascii="Courier" w:hAnsi="Courier"/>
          <w:color w:val="FF0000"/>
          <w:sz w:val="18"/>
          <w:lang w:val="fr-FR"/>
        </w:rPr>
        <w:t>ex</w:t>
      </w:r>
      <w:proofErr w:type="gramEnd"/>
      <w:r w:rsidRPr="002B3F04">
        <w:rPr>
          <w:rFonts w:ascii="Courier" w:hAnsi="Courier"/>
          <w:color w:val="FF0000"/>
          <w:sz w:val="18"/>
          <w:lang w:val="fr-FR"/>
        </w:rPr>
        <w:t>. |         .1412657       |    -.289696    .4314621 (exact)</w:t>
      </w:r>
    </w:p>
    <w:p w:rsidR="00AD01E0" w:rsidRPr="002B3F04" w:rsidRDefault="00AD01E0" w:rsidP="00B1224E">
      <w:pPr>
        <w:rPr>
          <w:rFonts w:ascii="Courier" w:hAnsi="Courier"/>
          <w:color w:val="FF0000"/>
          <w:sz w:val="18"/>
          <w:lang w:val="fr-FR"/>
        </w:rPr>
      </w:pPr>
      <w:r w:rsidRPr="002B3F04">
        <w:rPr>
          <w:rFonts w:ascii="Courier" w:hAnsi="Courier"/>
          <w:color w:val="FF0000"/>
          <w:sz w:val="18"/>
          <w:lang w:val="fr-FR"/>
        </w:rPr>
        <w:t xml:space="preserve"> </w:t>
      </w:r>
      <w:proofErr w:type="spellStart"/>
      <w:r w:rsidRPr="002B3F04">
        <w:rPr>
          <w:rFonts w:ascii="Courier" w:hAnsi="Courier"/>
          <w:color w:val="FF0000"/>
          <w:sz w:val="18"/>
          <w:lang w:val="fr-FR"/>
        </w:rPr>
        <w:t>Attr</w:t>
      </w:r>
      <w:proofErr w:type="spellEnd"/>
      <w:r w:rsidRPr="002B3F04">
        <w:rPr>
          <w:rFonts w:ascii="Courier" w:hAnsi="Courier"/>
          <w:color w:val="FF0000"/>
          <w:sz w:val="18"/>
          <w:lang w:val="fr-FR"/>
        </w:rPr>
        <w:t xml:space="preserve">. </w:t>
      </w:r>
      <w:proofErr w:type="gramStart"/>
      <w:r w:rsidRPr="002B3F04">
        <w:rPr>
          <w:rFonts w:ascii="Courier" w:hAnsi="Courier"/>
          <w:color w:val="FF0000"/>
          <w:sz w:val="18"/>
          <w:lang w:val="fr-FR"/>
        </w:rPr>
        <w:t>frac</w:t>
      </w:r>
      <w:proofErr w:type="gramEnd"/>
      <w:r w:rsidRPr="002B3F04">
        <w:rPr>
          <w:rFonts w:ascii="Courier" w:hAnsi="Courier"/>
          <w:color w:val="FF0000"/>
          <w:sz w:val="18"/>
          <w:lang w:val="fr-FR"/>
        </w:rPr>
        <w:t xml:space="preserve">. </w:t>
      </w:r>
      <w:proofErr w:type="gramStart"/>
      <w:r w:rsidRPr="002B3F04">
        <w:rPr>
          <w:rFonts w:ascii="Courier" w:hAnsi="Courier"/>
          <w:color w:val="FF0000"/>
          <w:sz w:val="18"/>
          <w:lang w:val="fr-FR"/>
        </w:rPr>
        <w:t>pop</w:t>
      </w:r>
      <w:proofErr w:type="gramEnd"/>
      <w:r w:rsidRPr="002B3F04">
        <w:rPr>
          <w:rFonts w:ascii="Courier" w:hAnsi="Courier"/>
          <w:color w:val="FF0000"/>
          <w:sz w:val="18"/>
          <w:lang w:val="fr-FR"/>
        </w:rPr>
        <w:t xml:space="preserve"> |         .0795477       |</w:t>
      </w:r>
    </w:p>
    <w:p w:rsidR="00AD01E0" w:rsidRPr="002B3F04" w:rsidRDefault="00AD01E0" w:rsidP="00B1224E">
      <w:pPr>
        <w:rPr>
          <w:rFonts w:ascii="Courier" w:hAnsi="Courier"/>
          <w:color w:val="FF0000"/>
          <w:sz w:val="18"/>
          <w:lang w:val="fr-FR"/>
        </w:rPr>
      </w:pPr>
      <w:r w:rsidRPr="002B3F04">
        <w:rPr>
          <w:rFonts w:ascii="Courier" w:hAnsi="Courier"/>
          <w:color w:val="FF0000"/>
          <w:sz w:val="18"/>
          <w:lang w:val="fr-FR"/>
        </w:rPr>
        <w:t xml:space="preserve">                 +-------------------------------------------------</w:t>
      </w:r>
    </w:p>
    <w:p w:rsidR="00AD01E0" w:rsidRPr="002B3F04" w:rsidRDefault="00AD01E0" w:rsidP="00B1224E">
      <w:pPr>
        <w:rPr>
          <w:rFonts w:ascii="Courier" w:hAnsi="Courier"/>
          <w:color w:val="FF0000"/>
          <w:sz w:val="18"/>
          <w:lang w:val="fr-FR"/>
        </w:rPr>
      </w:pPr>
      <w:r w:rsidRPr="002B3F04">
        <w:rPr>
          <w:rFonts w:ascii="Courier" w:hAnsi="Courier"/>
          <w:color w:val="FF0000"/>
          <w:sz w:val="18"/>
          <w:lang w:val="fr-FR"/>
        </w:rPr>
        <w:t xml:space="preserve">                     (</w:t>
      </w:r>
      <w:proofErr w:type="spellStart"/>
      <w:proofErr w:type="gramStart"/>
      <w:r w:rsidRPr="002B3F04">
        <w:rPr>
          <w:rFonts w:ascii="Courier" w:hAnsi="Courier"/>
          <w:color w:val="FF0000"/>
          <w:sz w:val="18"/>
          <w:lang w:val="fr-FR"/>
        </w:rPr>
        <w:t>midp</w:t>
      </w:r>
      <w:proofErr w:type="spellEnd"/>
      <w:proofErr w:type="gramEnd"/>
      <w:r w:rsidRPr="002B3F04">
        <w:rPr>
          <w:rFonts w:ascii="Courier" w:hAnsi="Courier"/>
          <w:color w:val="FF0000"/>
          <w:sz w:val="18"/>
          <w:lang w:val="fr-FR"/>
        </w:rPr>
        <w:t xml:space="preserve">)   </w:t>
      </w:r>
      <w:proofErr w:type="gramStart"/>
      <w:r w:rsidRPr="002B3F04">
        <w:rPr>
          <w:rFonts w:ascii="Courier" w:hAnsi="Courier"/>
          <w:color w:val="FF0000"/>
          <w:sz w:val="18"/>
          <w:lang w:val="fr-FR"/>
        </w:rPr>
        <w:t>Pr(</w:t>
      </w:r>
      <w:proofErr w:type="gramEnd"/>
      <w:r w:rsidRPr="002B3F04">
        <w:rPr>
          <w:rFonts w:ascii="Courier" w:hAnsi="Courier"/>
          <w:color w:val="FF0000"/>
          <w:sz w:val="18"/>
          <w:lang w:val="fr-FR"/>
        </w:rPr>
        <w:t>k&gt;=58) =                    0.2228 (exact)</w:t>
      </w:r>
    </w:p>
    <w:p w:rsidR="00AD01E0" w:rsidRPr="002B3F04" w:rsidRDefault="00AD01E0" w:rsidP="00B1224E">
      <w:pPr>
        <w:rPr>
          <w:rFonts w:ascii="Courier" w:hAnsi="Courier"/>
          <w:color w:val="FF0000"/>
          <w:sz w:val="18"/>
          <w:lang w:val="fr-FR"/>
        </w:rPr>
      </w:pPr>
      <w:r w:rsidRPr="002B3F04">
        <w:rPr>
          <w:rFonts w:ascii="Courier" w:hAnsi="Courier"/>
          <w:color w:val="FF0000"/>
          <w:sz w:val="18"/>
          <w:lang w:val="fr-FR"/>
        </w:rPr>
        <w:t xml:space="preserve">                     (</w:t>
      </w:r>
      <w:proofErr w:type="spellStart"/>
      <w:r w:rsidRPr="002B3F04">
        <w:rPr>
          <w:rFonts w:ascii="Courier" w:hAnsi="Courier"/>
          <w:color w:val="FF0000"/>
          <w:sz w:val="18"/>
          <w:lang w:val="fr-FR"/>
        </w:rPr>
        <w:t>midp</w:t>
      </w:r>
      <w:proofErr w:type="spellEnd"/>
      <w:r w:rsidRPr="002B3F04">
        <w:rPr>
          <w:rFonts w:ascii="Courier" w:hAnsi="Courier"/>
          <w:color w:val="FF0000"/>
          <w:sz w:val="18"/>
          <w:lang w:val="fr-FR"/>
        </w:rPr>
        <w:t>) 2*</w:t>
      </w:r>
      <w:proofErr w:type="gramStart"/>
      <w:r w:rsidRPr="002B3F04">
        <w:rPr>
          <w:rFonts w:ascii="Courier" w:hAnsi="Courier"/>
          <w:color w:val="FF0000"/>
          <w:sz w:val="18"/>
          <w:lang w:val="fr-FR"/>
        </w:rPr>
        <w:t>Pr(</w:t>
      </w:r>
      <w:proofErr w:type="gramEnd"/>
      <w:r w:rsidRPr="002B3F04">
        <w:rPr>
          <w:rFonts w:ascii="Courier" w:hAnsi="Courier"/>
          <w:color w:val="FF0000"/>
          <w:sz w:val="18"/>
          <w:lang w:val="fr-FR"/>
        </w:rPr>
        <w:t>k&gt;=58) =                    0.4456 (exact)</w:t>
      </w:r>
    </w:p>
    <w:p w:rsidR="00AD01E0" w:rsidRPr="002B3F04" w:rsidRDefault="00AD01E0" w:rsidP="009714E5">
      <w:pPr>
        <w:rPr>
          <w:rFonts w:ascii="Times New Roman" w:hAnsi="Times New Roman"/>
          <w:color w:val="FF0000"/>
          <w:lang w:val="fr-FR"/>
        </w:rPr>
      </w:pPr>
      <w:r w:rsidRPr="002B3F04">
        <w:rPr>
          <w:rFonts w:ascii="Times New Roman" w:hAnsi="Times New Roman"/>
          <w:color w:val="FF0000"/>
          <w:lang w:val="fr-FR"/>
        </w:rPr>
        <w:t xml:space="preserve"> </w:t>
      </w:r>
    </w:p>
    <w:p w:rsidR="00AD01E0" w:rsidRPr="00FA50EC" w:rsidRDefault="00AD01E0" w:rsidP="00406642">
      <w:pPr>
        <w:numPr>
          <w:ilvl w:val="0"/>
          <w:numId w:val="7"/>
        </w:numPr>
        <w:rPr>
          <w:rFonts w:ascii="Times New Roman" w:hAnsi="Times New Roman"/>
          <w:b/>
        </w:rPr>
      </w:pPr>
      <w:r w:rsidRPr="00FA50EC">
        <w:rPr>
          <w:rFonts w:ascii="Times New Roman" w:hAnsi="Times New Roman"/>
          <w:b/>
        </w:rPr>
        <w:t xml:space="preserve">A graphical method for looking at failure or survival data is plotting Kaplan-Meier curves.  Use Stata to plot Kaplan-Meier survival curves for biochemical failure times stratified by </w:t>
      </w:r>
      <w:proofErr w:type="spellStart"/>
      <w:r w:rsidRPr="00FA50EC">
        <w:rPr>
          <w:rFonts w:ascii="Times New Roman" w:hAnsi="Times New Roman"/>
          <w:b/>
        </w:rPr>
        <w:t>carbo_c</w:t>
      </w:r>
      <w:proofErr w:type="spellEnd"/>
      <w:r w:rsidRPr="00FA50EC">
        <w:rPr>
          <w:rFonts w:ascii="Times New Roman" w:hAnsi="Times New Roman"/>
          <w:b/>
        </w:rPr>
        <w:t>.</w:t>
      </w:r>
    </w:p>
    <w:p w:rsidR="00AD01E0" w:rsidRPr="003D576A" w:rsidRDefault="00AD01E0" w:rsidP="00AD467A">
      <w:pPr>
        <w:rPr>
          <w:rFonts w:ascii="Times New Roman" w:hAnsi="Times New Roman"/>
        </w:rPr>
      </w:pPr>
    </w:p>
    <w:p w:rsidR="00AD01E0" w:rsidRPr="00406642" w:rsidRDefault="00AD01E0" w:rsidP="00AD467A">
      <w:pPr>
        <w:rPr>
          <w:rFonts w:ascii="Times New Roman" w:hAnsi="Times New Roman"/>
          <w:b/>
        </w:rPr>
      </w:pPr>
      <w:r w:rsidRPr="00406642">
        <w:rPr>
          <w:rFonts w:ascii="Times New Roman" w:hAnsi="Times New Roman"/>
          <w:b/>
        </w:rPr>
        <w:t>Answer:</w:t>
      </w:r>
    </w:p>
    <w:p w:rsidR="00AD01E0" w:rsidRPr="002B3F04" w:rsidRDefault="00AD01E0" w:rsidP="00B57CB4">
      <w:pPr>
        <w:ind w:left="720"/>
        <w:rPr>
          <w:rFonts w:ascii="Courier" w:hAnsi="Courier"/>
          <w:color w:val="FF0000"/>
        </w:rPr>
      </w:pPr>
      <w:proofErr w:type="spellStart"/>
      <w:proofErr w:type="gramStart"/>
      <w:r w:rsidRPr="002B3F04">
        <w:rPr>
          <w:rFonts w:ascii="Courier" w:hAnsi="Courier"/>
          <w:color w:val="FF0000"/>
        </w:rPr>
        <w:t>sts</w:t>
      </w:r>
      <w:proofErr w:type="spellEnd"/>
      <w:proofErr w:type="gramEnd"/>
      <w:r w:rsidRPr="002B3F04">
        <w:rPr>
          <w:rFonts w:ascii="Courier" w:hAnsi="Courier"/>
          <w:color w:val="FF0000"/>
        </w:rPr>
        <w:t xml:space="preserve"> graph, by(</w:t>
      </w:r>
      <w:proofErr w:type="spellStart"/>
      <w:r w:rsidRPr="002B3F04">
        <w:rPr>
          <w:rFonts w:ascii="Courier" w:hAnsi="Courier"/>
          <w:color w:val="FF0000"/>
        </w:rPr>
        <w:t>carbo_c</w:t>
      </w:r>
      <w:proofErr w:type="spellEnd"/>
      <w:r w:rsidRPr="002B3F04">
        <w:rPr>
          <w:rFonts w:ascii="Courier" w:hAnsi="Courier"/>
          <w:color w:val="FF0000"/>
        </w:rPr>
        <w:t>)</w:t>
      </w:r>
    </w:p>
    <w:p w:rsidR="002B3F04" w:rsidRPr="002B3F04" w:rsidRDefault="002B3F04" w:rsidP="00B57CB4">
      <w:pPr>
        <w:ind w:left="720"/>
        <w:rPr>
          <w:rFonts w:ascii="Courier" w:hAnsi="Courier"/>
          <w:color w:val="FF0000"/>
        </w:rPr>
      </w:pPr>
    </w:p>
    <w:p w:rsidR="002B3F04" w:rsidRPr="002B3F04" w:rsidRDefault="002B3F04" w:rsidP="00B57CB4">
      <w:pPr>
        <w:ind w:left="720"/>
        <w:rPr>
          <w:rFonts w:ascii="Courier" w:hAnsi="Courier"/>
          <w:color w:val="FF0000"/>
        </w:rPr>
      </w:pPr>
      <w:r w:rsidRPr="002B3F04">
        <w:rPr>
          <w:rFonts w:ascii="Courier" w:hAnsi="Courier"/>
          <w:color w:val="FF0000"/>
        </w:rPr>
        <w:t>(OVER)</w:t>
      </w:r>
    </w:p>
    <w:p w:rsidR="00AD01E0" w:rsidRPr="003D576A" w:rsidRDefault="00223DA9" w:rsidP="00AD467A">
      <w:pPr>
        <w:rPr>
          <w:rFonts w:ascii="Times New Roman" w:hAnsi="Times New Roman"/>
        </w:rPr>
      </w:pPr>
      <w:r>
        <w:rPr>
          <w:rFonts w:ascii="Times New Roman" w:hAnsi="Times New Roman"/>
          <w:noProof/>
        </w:rPr>
        <w:lastRenderedPageBreak/>
        <w:drawing>
          <wp:inline distT="0" distB="0" distL="0" distR="0">
            <wp:extent cx="5029200" cy="36576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029200" cy="3657600"/>
                    </a:xfrm>
                    <a:prstGeom prst="rect">
                      <a:avLst/>
                    </a:prstGeom>
                    <a:noFill/>
                    <a:ln w="9525">
                      <a:noFill/>
                      <a:miter lim="800000"/>
                      <a:headEnd/>
                      <a:tailEnd/>
                    </a:ln>
                  </pic:spPr>
                </pic:pic>
              </a:graphicData>
            </a:graphic>
          </wp:inline>
        </w:drawing>
      </w:r>
    </w:p>
    <w:p w:rsidR="00AD01E0" w:rsidRPr="003D576A" w:rsidRDefault="00AD01E0" w:rsidP="00AD467A">
      <w:pPr>
        <w:rPr>
          <w:rFonts w:ascii="Times New Roman" w:hAnsi="Times New Roman"/>
        </w:rPr>
      </w:pPr>
    </w:p>
    <w:p w:rsidR="00AD01E0" w:rsidRPr="00FA50EC" w:rsidRDefault="00AD01E0" w:rsidP="00406642">
      <w:pPr>
        <w:numPr>
          <w:ilvl w:val="0"/>
          <w:numId w:val="7"/>
        </w:numPr>
        <w:ind w:right="360"/>
        <w:rPr>
          <w:rFonts w:ascii="Times New Roman" w:hAnsi="Times New Roman"/>
          <w:b/>
        </w:rPr>
      </w:pPr>
      <w:r w:rsidRPr="00FA50EC">
        <w:rPr>
          <w:rFonts w:ascii="Times New Roman" w:hAnsi="Times New Roman"/>
          <w:b/>
        </w:rPr>
        <w:t xml:space="preserve">If we define “affected” subjects as those with biochemical failure within 3 years of treatment for prostate cancer, and “unaffected” as those with at least 3 years of post-treatment survival without biochemical failure, then we can use 2x2 table methods to look at the association of carbohydrate exposure and 3-year survival.  Use the fail3yr and </w:t>
      </w:r>
      <w:proofErr w:type="spellStart"/>
      <w:r w:rsidRPr="00FA50EC">
        <w:rPr>
          <w:rFonts w:ascii="Times New Roman" w:hAnsi="Times New Roman"/>
          <w:b/>
        </w:rPr>
        <w:t>carbo_c</w:t>
      </w:r>
      <w:proofErr w:type="spellEnd"/>
      <w:r w:rsidRPr="00FA50EC">
        <w:rPr>
          <w:rFonts w:ascii="Times New Roman" w:hAnsi="Times New Roman"/>
          <w:b/>
        </w:rPr>
        <w:t xml:space="preserve"> variables to find the relevant risk ratios, risk differences, and </w:t>
      </w:r>
      <w:proofErr w:type="gramStart"/>
      <w:r w:rsidRPr="00FA50EC">
        <w:rPr>
          <w:rFonts w:ascii="Times New Roman" w:hAnsi="Times New Roman"/>
          <w:b/>
        </w:rPr>
        <w:t>attributable</w:t>
      </w:r>
      <w:proofErr w:type="gramEnd"/>
      <w:r w:rsidRPr="00FA50EC">
        <w:rPr>
          <w:rFonts w:ascii="Times New Roman" w:hAnsi="Times New Roman"/>
          <w:b/>
        </w:rPr>
        <w:t xml:space="preserve"> fractions.</w:t>
      </w:r>
      <w:bookmarkStart w:id="0" w:name="_GoBack"/>
      <w:bookmarkEnd w:id="0"/>
    </w:p>
    <w:p w:rsidR="00AD01E0" w:rsidRPr="003D576A" w:rsidRDefault="00AD01E0" w:rsidP="00AD467A">
      <w:pPr>
        <w:rPr>
          <w:rFonts w:ascii="Times New Roman" w:hAnsi="Times New Roman"/>
        </w:rPr>
      </w:pPr>
    </w:p>
    <w:p w:rsidR="00AD01E0" w:rsidRPr="002B3F04" w:rsidRDefault="00AD01E0" w:rsidP="00AD467A">
      <w:pPr>
        <w:rPr>
          <w:rFonts w:ascii="Times New Roman" w:hAnsi="Times New Roman"/>
          <w:b/>
          <w:color w:val="FF0000"/>
        </w:rPr>
      </w:pPr>
      <w:r w:rsidRPr="002B3F04">
        <w:rPr>
          <w:rFonts w:ascii="Times New Roman" w:hAnsi="Times New Roman"/>
          <w:b/>
          <w:color w:val="FF0000"/>
        </w:rPr>
        <w:t>Answer:</w:t>
      </w:r>
    </w:p>
    <w:p w:rsidR="00AD01E0" w:rsidRPr="002B3F04" w:rsidRDefault="00AD01E0" w:rsidP="00F71C27">
      <w:pPr>
        <w:rPr>
          <w:rFonts w:ascii="Courier" w:hAnsi="Courier"/>
          <w:color w:val="FF0000"/>
          <w:sz w:val="20"/>
        </w:rPr>
      </w:pPr>
      <w:r w:rsidRPr="002B3F04">
        <w:rPr>
          <w:rFonts w:ascii="Courier" w:hAnsi="Courier"/>
          <w:color w:val="FF0000"/>
          <w:sz w:val="20"/>
        </w:rPr>
        <w:t xml:space="preserve">.  </w:t>
      </w:r>
      <w:proofErr w:type="spellStart"/>
      <w:proofErr w:type="gramStart"/>
      <w:r w:rsidRPr="002B3F04">
        <w:rPr>
          <w:rFonts w:ascii="Courier" w:hAnsi="Courier"/>
          <w:color w:val="FF0000"/>
          <w:sz w:val="20"/>
        </w:rPr>
        <w:t>cs</w:t>
      </w:r>
      <w:proofErr w:type="spellEnd"/>
      <w:proofErr w:type="gramEnd"/>
      <w:r w:rsidRPr="002B3F04">
        <w:rPr>
          <w:rFonts w:ascii="Courier" w:hAnsi="Courier"/>
          <w:color w:val="FF0000"/>
          <w:sz w:val="20"/>
        </w:rPr>
        <w:t xml:space="preserve"> fail3yr </w:t>
      </w:r>
      <w:proofErr w:type="spellStart"/>
      <w:r w:rsidRPr="002B3F04">
        <w:rPr>
          <w:rFonts w:ascii="Courier" w:hAnsi="Courier"/>
          <w:color w:val="FF0000"/>
          <w:sz w:val="20"/>
        </w:rPr>
        <w:t>carbo_c</w:t>
      </w:r>
      <w:proofErr w:type="spellEnd"/>
      <w:r w:rsidRPr="002B3F04">
        <w:rPr>
          <w:rFonts w:ascii="Courier" w:hAnsi="Courier"/>
          <w:color w:val="FF0000"/>
          <w:sz w:val="20"/>
        </w:rPr>
        <w:t>, exact</w:t>
      </w:r>
    </w:p>
    <w:p w:rsidR="00AD01E0" w:rsidRPr="002B3F04" w:rsidRDefault="00AD01E0" w:rsidP="006626A7">
      <w:pPr>
        <w:rPr>
          <w:rFonts w:ascii="Courier" w:hAnsi="Courier"/>
          <w:color w:val="FF0000"/>
          <w:sz w:val="20"/>
        </w:rPr>
      </w:pPr>
      <w:r w:rsidRPr="002B3F04">
        <w:rPr>
          <w:rFonts w:ascii="Courier" w:hAnsi="Courier"/>
          <w:color w:val="FF0000"/>
          <w:sz w:val="20"/>
        </w:rPr>
        <w:t xml:space="preserve">                 | </w:t>
      </w:r>
      <w:proofErr w:type="spellStart"/>
      <w:r w:rsidRPr="002B3F04">
        <w:rPr>
          <w:rFonts w:ascii="Courier" w:hAnsi="Courier"/>
          <w:color w:val="FF0000"/>
          <w:sz w:val="20"/>
        </w:rPr>
        <w:t>carbo_c</w:t>
      </w:r>
      <w:proofErr w:type="spellEnd"/>
      <w:r w:rsidRPr="002B3F04">
        <w:rPr>
          <w:rFonts w:ascii="Courier" w:hAnsi="Courier"/>
          <w:color w:val="FF0000"/>
          <w:sz w:val="20"/>
        </w:rPr>
        <w:t xml:space="preserve">                |</w:t>
      </w:r>
    </w:p>
    <w:p w:rsidR="00AD01E0" w:rsidRPr="002B3F04" w:rsidRDefault="00AD01E0" w:rsidP="006626A7">
      <w:pPr>
        <w:rPr>
          <w:rFonts w:ascii="Courier" w:hAnsi="Courier"/>
          <w:color w:val="FF0000"/>
          <w:sz w:val="20"/>
        </w:rPr>
      </w:pPr>
      <w:r w:rsidRPr="002B3F04">
        <w:rPr>
          <w:rFonts w:ascii="Courier" w:hAnsi="Courier"/>
          <w:color w:val="FF0000"/>
          <w:sz w:val="20"/>
        </w:rPr>
        <w:t xml:space="preserve">                 |   Exposed   </w:t>
      </w:r>
      <w:proofErr w:type="gramStart"/>
      <w:r w:rsidRPr="002B3F04">
        <w:rPr>
          <w:rFonts w:ascii="Courier" w:hAnsi="Courier"/>
          <w:color w:val="FF0000"/>
          <w:sz w:val="20"/>
        </w:rPr>
        <w:t>Unexposed  |</w:t>
      </w:r>
      <w:proofErr w:type="gramEnd"/>
      <w:r w:rsidRPr="002B3F04">
        <w:rPr>
          <w:rFonts w:ascii="Courier" w:hAnsi="Courier"/>
          <w:color w:val="FF0000"/>
          <w:sz w:val="20"/>
        </w:rPr>
        <w:t xml:space="preserve">      Total</w:t>
      </w:r>
    </w:p>
    <w:p w:rsidR="00AD01E0" w:rsidRPr="002B3F04" w:rsidRDefault="00AD01E0" w:rsidP="006626A7">
      <w:pPr>
        <w:rPr>
          <w:rFonts w:ascii="Courier" w:hAnsi="Courier"/>
          <w:color w:val="FF0000"/>
          <w:sz w:val="20"/>
        </w:rPr>
      </w:pPr>
      <w:r w:rsidRPr="002B3F04">
        <w:rPr>
          <w:rFonts w:ascii="Courier" w:hAnsi="Courier"/>
          <w:color w:val="FF0000"/>
          <w:sz w:val="20"/>
        </w:rPr>
        <w:t>-----------------+------------------------+------------</w:t>
      </w:r>
    </w:p>
    <w:p w:rsidR="00AD01E0" w:rsidRPr="002B3F04" w:rsidRDefault="00AD01E0" w:rsidP="006626A7">
      <w:pPr>
        <w:rPr>
          <w:rFonts w:ascii="Courier" w:hAnsi="Courier"/>
          <w:color w:val="FF0000"/>
          <w:sz w:val="20"/>
        </w:rPr>
      </w:pPr>
      <w:r w:rsidRPr="002B3F04">
        <w:rPr>
          <w:rFonts w:ascii="Courier" w:hAnsi="Courier"/>
          <w:color w:val="FF0000"/>
          <w:sz w:val="20"/>
        </w:rPr>
        <w:t xml:space="preserve">           Cases |        53          </w:t>
      </w:r>
      <w:proofErr w:type="gramStart"/>
      <w:r w:rsidRPr="002B3F04">
        <w:rPr>
          <w:rFonts w:ascii="Courier" w:hAnsi="Courier"/>
          <w:color w:val="FF0000"/>
          <w:sz w:val="20"/>
        </w:rPr>
        <w:t>40  |</w:t>
      </w:r>
      <w:proofErr w:type="gramEnd"/>
      <w:r w:rsidRPr="002B3F04">
        <w:rPr>
          <w:rFonts w:ascii="Courier" w:hAnsi="Courier"/>
          <w:color w:val="FF0000"/>
          <w:sz w:val="20"/>
        </w:rPr>
        <w:t xml:space="preserve">         93</w:t>
      </w:r>
    </w:p>
    <w:p w:rsidR="00AD01E0" w:rsidRPr="002B3F04" w:rsidRDefault="00AD01E0" w:rsidP="006626A7">
      <w:pPr>
        <w:rPr>
          <w:rFonts w:ascii="Courier" w:hAnsi="Courier"/>
          <w:color w:val="FF0000"/>
          <w:sz w:val="20"/>
        </w:rPr>
      </w:pPr>
      <w:r w:rsidRPr="002B3F04">
        <w:rPr>
          <w:rFonts w:ascii="Courier" w:hAnsi="Courier"/>
          <w:color w:val="FF0000"/>
          <w:sz w:val="20"/>
        </w:rPr>
        <w:t xml:space="preserve">        </w:t>
      </w:r>
      <w:proofErr w:type="spellStart"/>
      <w:r w:rsidRPr="002B3F04">
        <w:rPr>
          <w:rFonts w:ascii="Courier" w:hAnsi="Courier"/>
          <w:color w:val="FF0000"/>
          <w:sz w:val="20"/>
        </w:rPr>
        <w:t>Noncases</w:t>
      </w:r>
      <w:proofErr w:type="spellEnd"/>
      <w:r w:rsidRPr="002B3F04">
        <w:rPr>
          <w:rFonts w:ascii="Courier" w:hAnsi="Courier"/>
          <w:color w:val="FF0000"/>
          <w:sz w:val="20"/>
        </w:rPr>
        <w:t xml:space="preserve"> |       138         </w:t>
      </w:r>
      <w:proofErr w:type="gramStart"/>
      <w:r w:rsidRPr="002B3F04">
        <w:rPr>
          <w:rFonts w:ascii="Courier" w:hAnsi="Courier"/>
          <w:color w:val="FF0000"/>
          <w:sz w:val="20"/>
        </w:rPr>
        <w:t>122  |</w:t>
      </w:r>
      <w:proofErr w:type="gramEnd"/>
      <w:r w:rsidRPr="002B3F04">
        <w:rPr>
          <w:rFonts w:ascii="Courier" w:hAnsi="Courier"/>
          <w:color w:val="FF0000"/>
          <w:sz w:val="20"/>
        </w:rPr>
        <w:t xml:space="preserve">        260</w:t>
      </w:r>
    </w:p>
    <w:p w:rsidR="00AD01E0" w:rsidRPr="002B3F04" w:rsidRDefault="00AD01E0" w:rsidP="006626A7">
      <w:pPr>
        <w:rPr>
          <w:rFonts w:ascii="Courier" w:hAnsi="Courier"/>
          <w:color w:val="FF0000"/>
          <w:sz w:val="20"/>
        </w:rPr>
      </w:pPr>
      <w:r w:rsidRPr="002B3F04">
        <w:rPr>
          <w:rFonts w:ascii="Courier" w:hAnsi="Courier"/>
          <w:color w:val="FF0000"/>
          <w:sz w:val="20"/>
        </w:rPr>
        <w:t>-----------------+------------------------+------------</w:t>
      </w:r>
    </w:p>
    <w:p w:rsidR="00AD01E0" w:rsidRPr="002B3F04" w:rsidRDefault="00AD01E0" w:rsidP="006626A7">
      <w:pPr>
        <w:rPr>
          <w:rFonts w:ascii="Courier" w:hAnsi="Courier"/>
          <w:color w:val="FF0000"/>
          <w:sz w:val="20"/>
        </w:rPr>
      </w:pPr>
      <w:r w:rsidRPr="002B3F04">
        <w:rPr>
          <w:rFonts w:ascii="Courier" w:hAnsi="Courier"/>
          <w:color w:val="FF0000"/>
          <w:sz w:val="20"/>
        </w:rPr>
        <w:t xml:space="preserve">           Total |    </w:t>
      </w:r>
      <w:r w:rsidR="003A3678" w:rsidRPr="002B3F04">
        <w:rPr>
          <w:rFonts w:ascii="Courier" w:hAnsi="Courier"/>
          <w:color w:val="FF0000"/>
          <w:sz w:val="20"/>
        </w:rPr>
        <w:t xml:space="preserve">   191         </w:t>
      </w:r>
      <w:proofErr w:type="gramStart"/>
      <w:r w:rsidR="003A3678" w:rsidRPr="002B3F04">
        <w:rPr>
          <w:rFonts w:ascii="Courier" w:hAnsi="Courier"/>
          <w:color w:val="FF0000"/>
          <w:sz w:val="20"/>
        </w:rPr>
        <w:t>162  |</w:t>
      </w:r>
      <w:proofErr w:type="gramEnd"/>
      <w:r w:rsidR="003A3678" w:rsidRPr="002B3F04">
        <w:rPr>
          <w:rFonts w:ascii="Courier" w:hAnsi="Courier"/>
          <w:color w:val="FF0000"/>
          <w:sz w:val="20"/>
        </w:rPr>
        <w:t xml:space="preserve">        35</w:t>
      </w:r>
    </w:p>
    <w:p w:rsidR="00AD01E0" w:rsidRPr="002B3F04" w:rsidRDefault="00AD01E0" w:rsidP="006626A7">
      <w:pPr>
        <w:rPr>
          <w:rFonts w:ascii="Courier" w:hAnsi="Courier"/>
          <w:color w:val="FF0000"/>
          <w:sz w:val="20"/>
        </w:rPr>
      </w:pPr>
      <w:r w:rsidRPr="002B3F04">
        <w:rPr>
          <w:rFonts w:ascii="Courier" w:hAnsi="Courier"/>
          <w:color w:val="FF0000"/>
          <w:sz w:val="20"/>
        </w:rPr>
        <w:t xml:space="preserve">            Risk </w:t>
      </w:r>
      <w:proofErr w:type="gramStart"/>
      <w:r w:rsidRPr="002B3F04">
        <w:rPr>
          <w:rFonts w:ascii="Courier" w:hAnsi="Courier"/>
          <w:color w:val="FF0000"/>
          <w:sz w:val="20"/>
        </w:rPr>
        <w:t>|  .</w:t>
      </w:r>
      <w:proofErr w:type="gramEnd"/>
      <w:r w:rsidRPr="002B3F04">
        <w:rPr>
          <w:rFonts w:ascii="Courier" w:hAnsi="Courier"/>
          <w:color w:val="FF0000"/>
          <w:sz w:val="20"/>
        </w:rPr>
        <w:t>2774869    .2469136  |   .2634561</w:t>
      </w:r>
    </w:p>
    <w:p w:rsidR="00AD01E0" w:rsidRPr="002B3F04" w:rsidRDefault="00AD01E0" w:rsidP="006626A7">
      <w:pPr>
        <w:rPr>
          <w:rFonts w:ascii="Courier" w:hAnsi="Courier"/>
          <w:color w:val="FF0000"/>
          <w:sz w:val="20"/>
        </w:rPr>
      </w:pPr>
      <w:r w:rsidRPr="002B3F04">
        <w:rPr>
          <w:rFonts w:ascii="Courier" w:hAnsi="Courier"/>
          <w:color w:val="FF0000"/>
          <w:sz w:val="20"/>
        </w:rPr>
        <w:t xml:space="preserve">                 |                        |</w:t>
      </w:r>
    </w:p>
    <w:p w:rsidR="00AD01E0" w:rsidRPr="002B3F04" w:rsidRDefault="00AD01E0" w:rsidP="006626A7">
      <w:pPr>
        <w:rPr>
          <w:rFonts w:ascii="Courier" w:hAnsi="Courier"/>
          <w:color w:val="FF0000"/>
          <w:sz w:val="20"/>
        </w:rPr>
      </w:pPr>
      <w:r w:rsidRPr="002B3F04">
        <w:rPr>
          <w:rFonts w:ascii="Courier" w:hAnsi="Courier"/>
          <w:color w:val="FF0000"/>
          <w:sz w:val="20"/>
        </w:rPr>
        <w:t xml:space="preserve">                 |      Point estimate    |    [95% Conf. Interval]</w:t>
      </w:r>
    </w:p>
    <w:p w:rsidR="00AD01E0" w:rsidRPr="002B3F04" w:rsidRDefault="00AD01E0" w:rsidP="006626A7">
      <w:pPr>
        <w:rPr>
          <w:rFonts w:ascii="Courier" w:hAnsi="Courier"/>
          <w:color w:val="FF0000"/>
          <w:sz w:val="20"/>
        </w:rPr>
      </w:pPr>
      <w:r w:rsidRPr="002B3F04">
        <w:rPr>
          <w:rFonts w:ascii="Courier" w:hAnsi="Courier"/>
          <w:color w:val="FF0000"/>
          <w:sz w:val="20"/>
        </w:rPr>
        <w:t xml:space="preserve">                 |------------------------+------------------------</w:t>
      </w:r>
    </w:p>
    <w:p w:rsidR="00AD01E0" w:rsidRPr="002B3F04" w:rsidRDefault="00AD01E0" w:rsidP="006626A7">
      <w:pPr>
        <w:rPr>
          <w:rFonts w:ascii="Courier" w:hAnsi="Courier"/>
          <w:color w:val="FF0000"/>
          <w:sz w:val="20"/>
        </w:rPr>
      </w:pPr>
      <w:r w:rsidRPr="002B3F04">
        <w:rPr>
          <w:rFonts w:ascii="Courier" w:hAnsi="Courier"/>
          <w:color w:val="FF0000"/>
          <w:sz w:val="20"/>
        </w:rPr>
        <w:t xml:space="preserve"> Risk difference |         .0305733       |   -.0613048    .1224515 </w:t>
      </w:r>
    </w:p>
    <w:p w:rsidR="00AD01E0" w:rsidRPr="002B3F04" w:rsidRDefault="00AD01E0" w:rsidP="006626A7">
      <w:pPr>
        <w:rPr>
          <w:rFonts w:ascii="Courier" w:hAnsi="Courier"/>
          <w:color w:val="FF0000"/>
          <w:sz w:val="20"/>
        </w:rPr>
      </w:pPr>
      <w:r w:rsidRPr="002B3F04">
        <w:rPr>
          <w:rFonts w:ascii="Courier" w:hAnsi="Courier"/>
          <w:color w:val="FF0000"/>
          <w:sz w:val="20"/>
        </w:rPr>
        <w:t xml:space="preserve">      Risk ratio |         1.123822       |    .7894792    1.599758 </w:t>
      </w:r>
    </w:p>
    <w:p w:rsidR="00AD01E0" w:rsidRPr="002B3F04" w:rsidRDefault="00AD01E0" w:rsidP="006626A7">
      <w:pPr>
        <w:rPr>
          <w:rFonts w:ascii="Courier" w:hAnsi="Courier"/>
          <w:color w:val="FF0000"/>
          <w:sz w:val="20"/>
          <w:lang w:val="fr-FR"/>
        </w:rPr>
      </w:pPr>
      <w:r w:rsidRPr="002B3F04">
        <w:rPr>
          <w:rFonts w:ascii="Courier" w:hAnsi="Courier"/>
          <w:color w:val="FF0000"/>
          <w:sz w:val="20"/>
        </w:rPr>
        <w:t xml:space="preserve"> </w:t>
      </w:r>
      <w:proofErr w:type="spellStart"/>
      <w:r w:rsidRPr="002B3F04">
        <w:rPr>
          <w:rFonts w:ascii="Courier" w:hAnsi="Courier"/>
          <w:color w:val="FF0000"/>
          <w:sz w:val="20"/>
          <w:lang w:val="fr-FR"/>
        </w:rPr>
        <w:t>Attr</w:t>
      </w:r>
      <w:proofErr w:type="spellEnd"/>
      <w:r w:rsidRPr="002B3F04">
        <w:rPr>
          <w:rFonts w:ascii="Courier" w:hAnsi="Courier"/>
          <w:color w:val="FF0000"/>
          <w:sz w:val="20"/>
          <w:lang w:val="fr-FR"/>
        </w:rPr>
        <w:t xml:space="preserve">. </w:t>
      </w:r>
      <w:proofErr w:type="gramStart"/>
      <w:r w:rsidRPr="002B3F04">
        <w:rPr>
          <w:rFonts w:ascii="Courier" w:hAnsi="Courier"/>
          <w:color w:val="FF0000"/>
          <w:sz w:val="20"/>
          <w:lang w:val="fr-FR"/>
        </w:rPr>
        <w:t>frac</w:t>
      </w:r>
      <w:proofErr w:type="gramEnd"/>
      <w:r w:rsidRPr="002B3F04">
        <w:rPr>
          <w:rFonts w:ascii="Courier" w:hAnsi="Courier"/>
          <w:color w:val="FF0000"/>
          <w:sz w:val="20"/>
          <w:lang w:val="fr-FR"/>
        </w:rPr>
        <w:t xml:space="preserve">. </w:t>
      </w:r>
      <w:proofErr w:type="gramStart"/>
      <w:r w:rsidRPr="002B3F04">
        <w:rPr>
          <w:rFonts w:ascii="Courier" w:hAnsi="Courier"/>
          <w:color w:val="FF0000"/>
          <w:sz w:val="20"/>
          <w:lang w:val="fr-FR"/>
        </w:rPr>
        <w:t>ex</w:t>
      </w:r>
      <w:proofErr w:type="gramEnd"/>
      <w:r w:rsidRPr="002B3F04">
        <w:rPr>
          <w:rFonts w:ascii="Courier" w:hAnsi="Courier"/>
          <w:color w:val="FF0000"/>
          <w:sz w:val="20"/>
          <w:lang w:val="fr-FR"/>
        </w:rPr>
        <w:t xml:space="preserve">. |         .1101794       |   -.2666579    .3749056 </w:t>
      </w:r>
    </w:p>
    <w:p w:rsidR="00AD01E0" w:rsidRPr="002B3F04" w:rsidRDefault="00AD01E0" w:rsidP="006626A7">
      <w:pPr>
        <w:rPr>
          <w:rFonts w:ascii="Courier" w:hAnsi="Courier"/>
          <w:color w:val="FF0000"/>
          <w:sz w:val="20"/>
          <w:lang w:val="fr-FR"/>
        </w:rPr>
      </w:pPr>
      <w:r w:rsidRPr="002B3F04">
        <w:rPr>
          <w:rFonts w:ascii="Courier" w:hAnsi="Courier"/>
          <w:color w:val="FF0000"/>
          <w:sz w:val="20"/>
          <w:lang w:val="fr-FR"/>
        </w:rPr>
        <w:t xml:space="preserve"> </w:t>
      </w:r>
      <w:proofErr w:type="spellStart"/>
      <w:r w:rsidRPr="002B3F04">
        <w:rPr>
          <w:rFonts w:ascii="Courier" w:hAnsi="Courier"/>
          <w:color w:val="FF0000"/>
          <w:sz w:val="20"/>
          <w:lang w:val="fr-FR"/>
        </w:rPr>
        <w:t>Attr</w:t>
      </w:r>
      <w:proofErr w:type="spellEnd"/>
      <w:r w:rsidRPr="002B3F04">
        <w:rPr>
          <w:rFonts w:ascii="Courier" w:hAnsi="Courier"/>
          <w:color w:val="FF0000"/>
          <w:sz w:val="20"/>
          <w:lang w:val="fr-FR"/>
        </w:rPr>
        <w:t xml:space="preserve">. </w:t>
      </w:r>
      <w:proofErr w:type="gramStart"/>
      <w:r w:rsidRPr="002B3F04">
        <w:rPr>
          <w:rFonts w:ascii="Courier" w:hAnsi="Courier"/>
          <w:color w:val="FF0000"/>
          <w:sz w:val="20"/>
          <w:lang w:val="fr-FR"/>
        </w:rPr>
        <w:t>frac</w:t>
      </w:r>
      <w:proofErr w:type="gramEnd"/>
      <w:r w:rsidRPr="002B3F04">
        <w:rPr>
          <w:rFonts w:ascii="Courier" w:hAnsi="Courier"/>
          <w:color w:val="FF0000"/>
          <w:sz w:val="20"/>
          <w:lang w:val="fr-FR"/>
        </w:rPr>
        <w:t xml:space="preserve">. </w:t>
      </w:r>
      <w:proofErr w:type="gramStart"/>
      <w:r w:rsidRPr="002B3F04">
        <w:rPr>
          <w:rFonts w:ascii="Courier" w:hAnsi="Courier"/>
          <w:color w:val="FF0000"/>
          <w:sz w:val="20"/>
          <w:lang w:val="fr-FR"/>
        </w:rPr>
        <w:t>pop</w:t>
      </w:r>
      <w:proofErr w:type="gramEnd"/>
      <w:r w:rsidRPr="002B3F04">
        <w:rPr>
          <w:rFonts w:ascii="Courier" w:hAnsi="Courier"/>
          <w:color w:val="FF0000"/>
          <w:sz w:val="20"/>
          <w:lang w:val="fr-FR"/>
        </w:rPr>
        <w:t xml:space="preserve"> |         .0627904       |</w:t>
      </w:r>
    </w:p>
    <w:p w:rsidR="00AD01E0" w:rsidRPr="002B3F04" w:rsidRDefault="00AD01E0" w:rsidP="006626A7">
      <w:pPr>
        <w:rPr>
          <w:rFonts w:ascii="Courier" w:hAnsi="Courier"/>
          <w:color w:val="FF0000"/>
          <w:sz w:val="20"/>
        </w:rPr>
      </w:pPr>
      <w:r w:rsidRPr="002B3F04">
        <w:rPr>
          <w:rFonts w:ascii="Courier" w:hAnsi="Courier"/>
          <w:color w:val="FF0000"/>
          <w:sz w:val="20"/>
          <w:lang w:val="fr-FR"/>
        </w:rPr>
        <w:t xml:space="preserve">                 </w:t>
      </w:r>
      <w:r w:rsidRPr="002B3F04">
        <w:rPr>
          <w:rFonts w:ascii="Courier" w:hAnsi="Courier"/>
          <w:color w:val="FF0000"/>
          <w:sz w:val="20"/>
        </w:rPr>
        <w:t>+-------------------------------------------------</w:t>
      </w:r>
    </w:p>
    <w:p w:rsidR="00AD01E0" w:rsidRPr="002B3F04" w:rsidRDefault="00AD01E0" w:rsidP="006626A7">
      <w:pPr>
        <w:rPr>
          <w:rFonts w:ascii="Courier" w:hAnsi="Courier"/>
          <w:color w:val="FF0000"/>
          <w:sz w:val="20"/>
        </w:rPr>
      </w:pPr>
      <w:r w:rsidRPr="002B3F04">
        <w:rPr>
          <w:rFonts w:ascii="Courier" w:hAnsi="Courier"/>
          <w:color w:val="FF0000"/>
          <w:sz w:val="20"/>
        </w:rPr>
        <w:t xml:space="preserve">                                  1-sided Fisher's exact P = 0.2990</w:t>
      </w:r>
    </w:p>
    <w:p w:rsidR="00AD01E0" w:rsidRPr="002B3F04" w:rsidRDefault="00AD01E0" w:rsidP="00AD467A">
      <w:pPr>
        <w:rPr>
          <w:rFonts w:ascii="Times New Roman" w:hAnsi="Times New Roman"/>
          <w:color w:val="FF0000"/>
        </w:rPr>
      </w:pPr>
      <w:r w:rsidRPr="002B3F04">
        <w:rPr>
          <w:rFonts w:ascii="Courier" w:hAnsi="Courier"/>
          <w:color w:val="FF0000"/>
          <w:sz w:val="20"/>
        </w:rPr>
        <w:t xml:space="preserve">                                  2-sided Fisher's exact P = 0.5459</w:t>
      </w:r>
    </w:p>
    <w:sectPr w:rsidR="00AD01E0" w:rsidRPr="002B3F04" w:rsidSect="00A7126E">
      <w:headerReference w:type="default" r:id="rId10"/>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EFD" w:rsidRDefault="004F3EFD">
      <w:r>
        <w:separator/>
      </w:r>
    </w:p>
  </w:endnote>
  <w:endnote w:type="continuationSeparator" w:id="0">
    <w:p w:rsidR="004F3EFD" w:rsidRDefault="004F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Lucida Grand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EDB" w:rsidRDefault="00BA1EDB" w:rsidP="00251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3F04">
      <w:rPr>
        <w:rStyle w:val="PageNumber"/>
        <w:noProof/>
      </w:rPr>
      <w:t>6</w:t>
    </w:r>
    <w:r>
      <w:rPr>
        <w:rStyle w:val="PageNumber"/>
      </w:rPr>
      <w:fldChar w:fldCharType="end"/>
    </w:r>
  </w:p>
  <w:p w:rsidR="00BA1EDB" w:rsidRDefault="00BA1E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EDB" w:rsidRDefault="00BA1EDB" w:rsidP="002511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3F04">
      <w:rPr>
        <w:rStyle w:val="PageNumber"/>
        <w:noProof/>
      </w:rPr>
      <w:t>7</w:t>
    </w:r>
    <w:r>
      <w:rPr>
        <w:rStyle w:val="PageNumber"/>
      </w:rPr>
      <w:fldChar w:fldCharType="end"/>
    </w:r>
  </w:p>
  <w:p w:rsidR="00BA1EDB" w:rsidRDefault="00BA1ED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EFD" w:rsidRDefault="004F3EFD">
      <w:r>
        <w:separator/>
      </w:r>
    </w:p>
  </w:footnote>
  <w:footnote w:type="continuationSeparator" w:id="0">
    <w:p w:rsidR="004F3EFD" w:rsidRDefault="004F3E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EDB" w:rsidRDefault="00BA1EDB">
    <w:pPr>
      <w:pStyle w:val="Header"/>
      <w:jc w:val="right"/>
    </w:pPr>
    <w:r>
      <w:t>Epidemiologic Methods II</w:t>
    </w:r>
  </w:p>
  <w:p w:rsidR="00BA1EDB" w:rsidRDefault="00B51218">
    <w:pPr>
      <w:pStyle w:val="Header"/>
      <w:jc w:val="right"/>
    </w:pPr>
    <w:r>
      <w:t>Winter 201</w:t>
    </w:r>
    <w:r w:rsidR="002B3F04">
      <w:t>6</w:t>
    </w:r>
  </w:p>
  <w:p w:rsidR="00BA1EDB" w:rsidRDefault="00BA1EDB">
    <w:pPr>
      <w:pStyle w:val="Header"/>
      <w:jc w:val="right"/>
    </w:pPr>
    <w:r>
      <w:t xml:space="preserve">  Introduction to CAP dataset and S</w:t>
    </w:r>
    <w:r w:rsidR="0049329F">
      <w:t>TATA</w:t>
    </w:r>
    <w:r>
      <w:t xml:space="preserve"> review </w:t>
    </w:r>
  </w:p>
  <w:p w:rsidR="0049329F" w:rsidRDefault="0049329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D1152"/>
    <w:multiLevelType w:val="multilevel"/>
    <w:tmpl w:val="3E1C3A7E"/>
    <w:lvl w:ilvl="0">
      <w:start w:val="2"/>
      <w:numFmt w:val="lowerLetter"/>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nsid w:val="0E870AB1"/>
    <w:multiLevelType w:val="multilevel"/>
    <w:tmpl w:val="34EEDB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nsid w:val="10827671"/>
    <w:multiLevelType w:val="hybridMultilevel"/>
    <w:tmpl w:val="34EEDBD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3031FCD"/>
    <w:multiLevelType w:val="multilevel"/>
    <w:tmpl w:val="0DD2A03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1AA60ABB"/>
    <w:multiLevelType w:val="multilevel"/>
    <w:tmpl w:val="7BFE4FF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nsid w:val="1C412FED"/>
    <w:multiLevelType w:val="multilevel"/>
    <w:tmpl w:val="64B28FE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288"/>
        </w:tabs>
        <w:ind w:left="288"/>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nsid w:val="21CE0D8C"/>
    <w:multiLevelType w:val="hybridMultilevel"/>
    <w:tmpl w:val="EDB60D6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nsid w:val="316F3A9A"/>
    <w:multiLevelType w:val="hybridMultilevel"/>
    <w:tmpl w:val="31B0838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339526DD"/>
    <w:multiLevelType w:val="multilevel"/>
    <w:tmpl w:val="CFD0E9A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nsid w:val="35360D81"/>
    <w:multiLevelType w:val="hybridMultilevel"/>
    <w:tmpl w:val="7BFE4FF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39605514"/>
    <w:multiLevelType w:val="hybridMultilevel"/>
    <w:tmpl w:val="AD40DBF0"/>
    <w:lvl w:ilvl="0" w:tplc="0409000F">
      <w:start w:val="1"/>
      <w:numFmt w:val="decimal"/>
      <w:lvlText w:val="%1."/>
      <w:lvlJc w:val="left"/>
      <w:pPr>
        <w:tabs>
          <w:tab w:val="num" w:pos="360"/>
        </w:tabs>
        <w:ind w:left="360" w:hanging="360"/>
      </w:pPr>
      <w:rPr>
        <w:rFonts w:cs="Times New Roman"/>
      </w:rPr>
    </w:lvl>
    <w:lvl w:ilvl="1" w:tplc="C67C2726">
      <w:start w:val="1"/>
      <w:numFmt w:val="lowerLetter"/>
      <w:lvlText w:val="%2."/>
      <w:lvlJc w:val="left"/>
      <w:pPr>
        <w:tabs>
          <w:tab w:val="num" w:pos="360"/>
        </w:tabs>
        <w:ind w:left="648" w:hanging="288"/>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nsid w:val="3ABD2709"/>
    <w:multiLevelType w:val="multilevel"/>
    <w:tmpl w:val="C7FCCC5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288"/>
        </w:tabs>
        <w:ind w:left="72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nsid w:val="3CFF3F20"/>
    <w:multiLevelType w:val="hybridMultilevel"/>
    <w:tmpl w:val="CFD0E9A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415A563B"/>
    <w:multiLevelType w:val="hybridMultilevel"/>
    <w:tmpl w:val="C064478A"/>
    <w:lvl w:ilvl="0" w:tplc="3EFE13B2">
      <w:start w:val="8"/>
      <w:numFmt w:val="decimal"/>
      <w:lvlText w:val="%1."/>
      <w:lvlJc w:val="left"/>
      <w:pPr>
        <w:tabs>
          <w:tab w:val="num" w:pos="450"/>
        </w:tabs>
        <w:ind w:left="45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4">
    <w:nsid w:val="47F26448"/>
    <w:multiLevelType w:val="hybridMultilevel"/>
    <w:tmpl w:val="6682E638"/>
    <w:lvl w:ilvl="0" w:tplc="A740EE6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4F646FA5"/>
    <w:multiLevelType w:val="multilevel"/>
    <w:tmpl w:val="FB02008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6">
    <w:nsid w:val="528E5AA0"/>
    <w:multiLevelType w:val="hybridMultilevel"/>
    <w:tmpl w:val="FB02008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nsid w:val="5F4C2225"/>
    <w:multiLevelType w:val="hybridMultilevel"/>
    <w:tmpl w:val="56685B84"/>
    <w:lvl w:ilvl="0" w:tplc="384C24E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895C98"/>
    <w:multiLevelType w:val="multilevel"/>
    <w:tmpl w:val="556C73E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nsid w:val="6A994ADB"/>
    <w:multiLevelType w:val="hybridMultilevel"/>
    <w:tmpl w:val="0DD2A03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6ABE4A1E"/>
    <w:multiLevelType w:val="hybridMultilevel"/>
    <w:tmpl w:val="4F363AD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6E4107BF"/>
    <w:multiLevelType w:val="multilevel"/>
    <w:tmpl w:val="9E7CACE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2">
    <w:nsid w:val="7168772A"/>
    <w:multiLevelType w:val="multilevel"/>
    <w:tmpl w:val="60609C76"/>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3">
    <w:nsid w:val="747C0C3B"/>
    <w:multiLevelType w:val="multilevel"/>
    <w:tmpl w:val="4F363AD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nsid w:val="7718247B"/>
    <w:multiLevelType w:val="hybridMultilevel"/>
    <w:tmpl w:val="556C73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nsid w:val="7C6F13DD"/>
    <w:multiLevelType w:val="multilevel"/>
    <w:tmpl w:val="6682E63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6">
    <w:nsid w:val="7CD376D8"/>
    <w:multiLevelType w:val="multilevel"/>
    <w:tmpl w:val="EDB60D6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num w:numId="1">
    <w:abstractNumId w:val="17"/>
  </w:num>
  <w:num w:numId="2">
    <w:abstractNumId w:val="7"/>
  </w:num>
  <w:num w:numId="3">
    <w:abstractNumId w:val="14"/>
  </w:num>
  <w:num w:numId="4">
    <w:abstractNumId w:val="0"/>
  </w:num>
  <w:num w:numId="5">
    <w:abstractNumId w:val="25"/>
  </w:num>
  <w:num w:numId="6">
    <w:abstractNumId w:val="13"/>
  </w:num>
  <w:num w:numId="7">
    <w:abstractNumId w:val="10"/>
  </w:num>
  <w:num w:numId="8">
    <w:abstractNumId w:val="2"/>
  </w:num>
  <w:num w:numId="9">
    <w:abstractNumId w:val="1"/>
  </w:num>
  <w:num w:numId="10">
    <w:abstractNumId w:val="24"/>
  </w:num>
  <w:num w:numId="11">
    <w:abstractNumId w:val="18"/>
  </w:num>
  <w:num w:numId="12">
    <w:abstractNumId w:val="6"/>
  </w:num>
  <w:num w:numId="13">
    <w:abstractNumId w:val="26"/>
  </w:num>
  <w:num w:numId="14">
    <w:abstractNumId w:val="9"/>
  </w:num>
  <w:num w:numId="15">
    <w:abstractNumId w:val="4"/>
  </w:num>
  <w:num w:numId="16">
    <w:abstractNumId w:val="16"/>
  </w:num>
  <w:num w:numId="17">
    <w:abstractNumId w:val="15"/>
  </w:num>
  <w:num w:numId="18">
    <w:abstractNumId w:val="20"/>
  </w:num>
  <w:num w:numId="19">
    <w:abstractNumId w:val="23"/>
  </w:num>
  <w:num w:numId="20">
    <w:abstractNumId w:val="12"/>
  </w:num>
  <w:num w:numId="21">
    <w:abstractNumId w:val="8"/>
  </w:num>
  <w:num w:numId="22">
    <w:abstractNumId w:val="19"/>
  </w:num>
  <w:num w:numId="23">
    <w:abstractNumId w:val="3"/>
  </w:num>
  <w:num w:numId="24">
    <w:abstractNumId w:val="22"/>
  </w:num>
  <w:num w:numId="25">
    <w:abstractNumId w:val="21"/>
  </w:num>
  <w:num w:numId="26">
    <w:abstractNumId w:val="1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evenAndOddHeaders/>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F18"/>
    <w:rsid w:val="00004F80"/>
    <w:rsid w:val="00053DB8"/>
    <w:rsid w:val="00087D5E"/>
    <w:rsid w:val="000B085B"/>
    <w:rsid w:val="000C7017"/>
    <w:rsid w:val="0011033C"/>
    <w:rsid w:val="00110630"/>
    <w:rsid w:val="00125D0E"/>
    <w:rsid w:val="00130A2A"/>
    <w:rsid w:val="001345DF"/>
    <w:rsid w:val="00155399"/>
    <w:rsid w:val="001D0694"/>
    <w:rsid w:val="001F2DD3"/>
    <w:rsid w:val="002041EA"/>
    <w:rsid w:val="0021389A"/>
    <w:rsid w:val="00223DA9"/>
    <w:rsid w:val="00246597"/>
    <w:rsid w:val="002511C7"/>
    <w:rsid w:val="002649EE"/>
    <w:rsid w:val="00272DA6"/>
    <w:rsid w:val="00275374"/>
    <w:rsid w:val="00275A55"/>
    <w:rsid w:val="00284C6A"/>
    <w:rsid w:val="00292EF6"/>
    <w:rsid w:val="002A38ED"/>
    <w:rsid w:val="002B3F04"/>
    <w:rsid w:val="002D7A34"/>
    <w:rsid w:val="002F4292"/>
    <w:rsid w:val="00310B39"/>
    <w:rsid w:val="00320116"/>
    <w:rsid w:val="00323876"/>
    <w:rsid w:val="003348AE"/>
    <w:rsid w:val="0034259A"/>
    <w:rsid w:val="00355232"/>
    <w:rsid w:val="00372EA7"/>
    <w:rsid w:val="00384A50"/>
    <w:rsid w:val="00391336"/>
    <w:rsid w:val="003A3678"/>
    <w:rsid w:val="003D576A"/>
    <w:rsid w:val="00400BE6"/>
    <w:rsid w:val="004010BA"/>
    <w:rsid w:val="00405857"/>
    <w:rsid w:val="00406642"/>
    <w:rsid w:val="00440C77"/>
    <w:rsid w:val="00451D01"/>
    <w:rsid w:val="004772CE"/>
    <w:rsid w:val="0049060D"/>
    <w:rsid w:val="0049329F"/>
    <w:rsid w:val="004D3DE3"/>
    <w:rsid w:val="004F3EFD"/>
    <w:rsid w:val="0050082E"/>
    <w:rsid w:val="00504F3F"/>
    <w:rsid w:val="00534DB3"/>
    <w:rsid w:val="00542769"/>
    <w:rsid w:val="005642DB"/>
    <w:rsid w:val="005743F6"/>
    <w:rsid w:val="0057798F"/>
    <w:rsid w:val="00592BBF"/>
    <w:rsid w:val="005F41F4"/>
    <w:rsid w:val="00601BE6"/>
    <w:rsid w:val="0061471E"/>
    <w:rsid w:val="00627A06"/>
    <w:rsid w:val="006626A7"/>
    <w:rsid w:val="006718B1"/>
    <w:rsid w:val="006A385F"/>
    <w:rsid w:val="006A3B44"/>
    <w:rsid w:val="006C6B80"/>
    <w:rsid w:val="00715474"/>
    <w:rsid w:val="00771FB7"/>
    <w:rsid w:val="007800F6"/>
    <w:rsid w:val="007B62D6"/>
    <w:rsid w:val="007C613C"/>
    <w:rsid w:val="007D6EC4"/>
    <w:rsid w:val="007F4567"/>
    <w:rsid w:val="0080550A"/>
    <w:rsid w:val="00813F18"/>
    <w:rsid w:val="00872DA9"/>
    <w:rsid w:val="00885BF0"/>
    <w:rsid w:val="0089623D"/>
    <w:rsid w:val="008A7591"/>
    <w:rsid w:val="008A7BA0"/>
    <w:rsid w:val="008D3DED"/>
    <w:rsid w:val="008F4BB2"/>
    <w:rsid w:val="00915885"/>
    <w:rsid w:val="009447CE"/>
    <w:rsid w:val="009458FF"/>
    <w:rsid w:val="009472F2"/>
    <w:rsid w:val="00950C2D"/>
    <w:rsid w:val="0095478C"/>
    <w:rsid w:val="00963B5F"/>
    <w:rsid w:val="009714E5"/>
    <w:rsid w:val="00971AD8"/>
    <w:rsid w:val="00984DBE"/>
    <w:rsid w:val="009913DE"/>
    <w:rsid w:val="0099543C"/>
    <w:rsid w:val="009A2525"/>
    <w:rsid w:val="009A63B0"/>
    <w:rsid w:val="009B192E"/>
    <w:rsid w:val="009B4B1E"/>
    <w:rsid w:val="009D044D"/>
    <w:rsid w:val="009D26B3"/>
    <w:rsid w:val="00A25B90"/>
    <w:rsid w:val="00A36EEE"/>
    <w:rsid w:val="00A37197"/>
    <w:rsid w:val="00A443FD"/>
    <w:rsid w:val="00A7126E"/>
    <w:rsid w:val="00A94D73"/>
    <w:rsid w:val="00A97B6B"/>
    <w:rsid w:val="00AA01EE"/>
    <w:rsid w:val="00AA236A"/>
    <w:rsid w:val="00AB776C"/>
    <w:rsid w:val="00AD01E0"/>
    <w:rsid w:val="00AD467A"/>
    <w:rsid w:val="00AF4D57"/>
    <w:rsid w:val="00B1224E"/>
    <w:rsid w:val="00B327F1"/>
    <w:rsid w:val="00B35861"/>
    <w:rsid w:val="00B436D7"/>
    <w:rsid w:val="00B51218"/>
    <w:rsid w:val="00B57CB4"/>
    <w:rsid w:val="00B64C7D"/>
    <w:rsid w:val="00BA16FF"/>
    <w:rsid w:val="00BA1EDB"/>
    <w:rsid w:val="00BA1F28"/>
    <w:rsid w:val="00BB3866"/>
    <w:rsid w:val="00BB6387"/>
    <w:rsid w:val="00BE04F2"/>
    <w:rsid w:val="00BE0FAC"/>
    <w:rsid w:val="00BE19A4"/>
    <w:rsid w:val="00C117A4"/>
    <w:rsid w:val="00C320C7"/>
    <w:rsid w:val="00C5656E"/>
    <w:rsid w:val="00C800D8"/>
    <w:rsid w:val="00C9440B"/>
    <w:rsid w:val="00CF556A"/>
    <w:rsid w:val="00CF7681"/>
    <w:rsid w:val="00D040AF"/>
    <w:rsid w:val="00D151ED"/>
    <w:rsid w:val="00D223C2"/>
    <w:rsid w:val="00D27AEA"/>
    <w:rsid w:val="00D533DD"/>
    <w:rsid w:val="00D85AEB"/>
    <w:rsid w:val="00DE2FCF"/>
    <w:rsid w:val="00DF7456"/>
    <w:rsid w:val="00E403EB"/>
    <w:rsid w:val="00E753A9"/>
    <w:rsid w:val="00EA5003"/>
    <w:rsid w:val="00EB3206"/>
    <w:rsid w:val="00ED587B"/>
    <w:rsid w:val="00EE3311"/>
    <w:rsid w:val="00F268F9"/>
    <w:rsid w:val="00F476C2"/>
    <w:rsid w:val="00F53D7E"/>
    <w:rsid w:val="00F60196"/>
    <w:rsid w:val="00F71C27"/>
    <w:rsid w:val="00F800F7"/>
    <w:rsid w:val="00FA50EC"/>
    <w:rsid w:val="00FB65C5"/>
    <w:rsid w:val="00FD3E83"/>
  </w:rsids>
  <m:mathPr>
    <m:mathFont m:val="Cambria Math"/>
    <m:brkBin m:val="before"/>
    <m:brkBinSub m:val="--"/>
    <m:smallFrac/>
    <m:dispDef/>
    <m:lMargin m:val="0"/>
    <m:rMargin m:val="0"/>
    <m:defJc m:val="centerGroup"/>
    <m:wrapIndent m:val="1440"/>
    <m:intLim m:val="subSup"/>
    <m:naryLim m:val="undOvr"/>
  </m:mathPr>
  <w:attachedSchema w:val="isiresearchsoft-com/cwyw"/>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B4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A3B4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1D01"/>
    <w:rPr>
      <w:rFonts w:ascii="Times New Roman" w:hAnsi="Times New Roman"/>
      <w:sz w:val="2"/>
    </w:rPr>
  </w:style>
  <w:style w:type="paragraph" w:styleId="Header">
    <w:name w:val="header"/>
    <w:basedOn w:val="Normal"/>
    <w:link w:val="HeaderChar"/>
    <w:uiPriority w:val="99"/>
    <w:rsid w:val="006A385F"/>
    <w:pPr>
      <w:tabs>
        <w:tab w:val="center" w:pos="4844"/>
        <w:tab w:val="right" w:pos="9689"/>
      </w:tabs>
    </w:pPr>
  </w:style>
  <w:style w:type="character" w:customStyle="1" w:styleId="HeaderChar">
    <w:name w:val="Header Char"/>
    <w:basedOn w:val="DefaultParagraphFont"/>
    <w:link w:val="Header"/>
    <w:uiPriority w:val="99"/>
    <w:semiHidden/>
    <w:locked/>
    <w:rsid w:val="00451D01"/>
    <w:rPr>
      <w:sz w:val="24"/>
    </w:rPr>
  </w:style>
  <w:style w:type="paragraph" w:styleId="Footer">
    <w:name w:val="footer"/>
    <w:basedOn w:val="Normal"/>
    <w:link w:val="FooterChar"/>
    <w:uiPriority w:val="99"/>
    <w:rsid w:val="006A385F"/>
    <w:pPr>
      <w:tabs>
        <w:tab w:val="center" w:pos="4844"/>
        <w:tab w:val="right" w:pos="9689"/>
      </w:tabs>
    </w:pPr>
  </w:style>
  <w:style w:type="character" w:customStyle="1" w:styleId="FooterChar">
    <w:name w:val="Footer Char"/>
    <w:basedOn w:val="DefaultParagraphFont"/>
    <w:link w:val="Footer"/>
    <w:uiPriority w:val="99"/>
    <w:semiHidden/>
    <w:locked/>
    <w:rsid w:val="00451D01"/>
    <w:rPr>
      <w:sz w:val="24"/>
    </w:rPr>
  </w:style>
  <w:style w:type="character" w:styleId="CommentReference">
    <w:name w:val="annotation reference"/>
    <w:basedOn w:val="DefaultParagraphFont"/>
    <w:uiPriority w:val="99"/>
    <w:semiHidden/>
    <w:rsid w:val="006A385F"/>
    <w:rPr>
      <w:rFonts w:cs="Times New Roman"/>
      <w:sz w:val="16"/>
    </w:rPr>
  </w:style>
  <w:style w:type="paragraph" w:styleId="CommentText">
    <w:name w:val="annotation text"/>
    <w:basedOn w:val="Normal"/>
    <w:link w:val="CommentTextChar"/>
    <w:uiPriority w:val="99"/>
    <w:semiHidden/>
    <w:rsid w:val="006A385F"/>
    <w:rPr>
      <w:sz w:val="20"/>
      <w:szCs w:val="20"/>
    </w:rPr>
  </w:style>
  <w:style w:type="character" w:customStyle="1" w:styleId="CommentTextChar">
    <w:name w:val="Comment Text Char"/>
    <w:basedOn w:val="DefaultParagraphFont"/>
    <w:link w:val="CommentText"/>
    <w:uiPriority w:val="99"/>
    <w:semiHidden/>
    <w:locked/>
    <w:rsid w:val="00451D01"/>
    <w:rPr>
      <w:sz w:val="20"/>
    </w:rPr>
  </w:style>
  <w:style w:type="paragraph" w:styleId="CommentSubject">
    <w:name w:val="annotation subject"/>
    <w:basedOn w:val="CommentText"/>
    <w:next w:val="CommentText"/>
    <w:link w:val="CommentSubjectChar"/>
    <w:uiPriority w:val="99"/>
    <w:semiHidden/>
    <w:rsid w:val="006A385F"/>
    <w:rPr>
      <w:b/>
      <w:bCs/>
    </w:rPr>
  </w:style>
  <w:style w:type="character" w:customStyle="1" w:styleId="CommentSubjectChar">
    <w:name w:val="Comment Subject Char"/>
    <w:basedOn w:val="CommentTextChar"/>
    <w:link w:val="CommentSubject"/>
    <w:uiPriority w:val="99"/>
    <w:semiHidden/>
    <w:locked/>
    <w:rsid w:val="00451D01"/>
    <w:rPr>
      <w:b/>
      <w:sz w:val="20"/>
    </w:rPr>
  </w:style>
  <w:style w:type="character" w:styleId="PageNumber">
    <w:name w:val="page number"/>
    <w:basedOn w:val="DefaultParagraphFont"/>
    <w:uiPriority w:val="99"/>
    <w:rsid w:val="00CF7681"/>
    <w:rPr>
      <w:rFonts w:cs="Times New Roman"/>
    </w:rPr>
  </w:style>
  <w:style w:type="paragraph" w:styleId="ListParagraph">
    <w:name w:val="List Paragraph"/>
    <w:basedOn w:val="Normal"/>
    <w:uiPriority w:val="99"/>
    <w:qFormat/>
    <w:rsid w:val="00EA5003"/>
    <w:pPr>
      <w:ind w:left="720"/>
      <w:contextualSpacing/>
    </w:pPr>
  </w:style>
  <w:style w:type="table" w:styleId="LightShading-Accent1">
    <w:name w:val="Light Shading Accent 1"/>
    <w:basedOn w:val="TableNormal"/>
    <w:uiPriority w:val="99"/>
    <w:rsid w:val="00A7126E"/>
    <w:rPr>
      <w:rFonts w:ascii="Calibri" w:eastAsia="Times New Roman" w:hAnsi="Calibri"/>
      <w:color w:val="365F91"/>
      <w:sz w:val="20"/>
      <w:szCs w:val="20"/>
      <w:lang w:eastAsia="zh-TW"/>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customStyle="1" w:styleId="articletext">
    <w:name w:val="articletext"/>
    <w:uiPriority w:val="99"/>
    <w:rsid w:val="003D576A"/>
  </w:style>
  <w:style w:type="table" w:styleId="TableGrid">
    <w:name w:val="Table Grid"/>
    <w:basedOn w:val="TableNormal"/>
    <w:uiPriority w:val="99"/>
    <w:locked/>
    <w:rsid w:val="00F476C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7D6E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clincancerres.aacrjournals.org/content/15/7/2559.full.pdf+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7</Pages>
  <Words>2379</Words>
  <Characters>13563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Included is some data on the levels of consumption of various nutrients by a group of subjects with prostate cancer and a group of controls recruited from the same clinics</vt:lpstr>
    </vt:vector>
  </TitlesOfParts>
  <Company>ucsf</Company>
  <LinksUpToDate>false</LinksUpToDate>
  <CharactersWithSpaces>15911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Included is some data on the levels of consumption of various nutrients by a group of subjects with prostate cancer and a group of controls recruited from the same clinics</dc:title>
  <dc:subject/>
  <dc:creator>Joel</dc:creator>
  <cp:keywords/>
  <dc:description/>
  <cp:lastModifiedBy>Lydia B. Zablotska</cp:lastModifiedBy>
  <cp:revision>10</cp:revision>
  <cp:lastPrinted>2011-12-09T20:19:00Z</cp:lastPrinted>
  <dcterms:created xsi:type="dcterms:W3CDTF">2012-01-06T18:58:00Z</dcterms:created>
  <dcterms:modified xsi:type="dcterms:W3CDTF">2016-01-15T01:50:00Z</dcterms:modified>
</cp:coreProperties>
</file>