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B2" w:rsidRPr="00C11DB2" w:rsidRDefault="00C11DB2" w:rsidP="00C11DB2">
      <w:pPr>
        <w:pStyle w:val="PlainText"/>
        <w:jc w:val="center"/>
        <w:rPr>
          <w:b/>
        </w:rPr>
      </w:pPr>
      <w:r w:rsidRPr="00C11DB2">
        <w:rPr>
          <w:b/>
        </w:rPr>
        <w:t>Sample Community Advisory Board Invitation Letter</w:t>
      </w:r>
    </w:p>
    <w:p w:rsidR="00C11DB2" w:rsidRDefault="00C11DB2" w:rsidP="00C11DB2">
      <w:pPr>
        <w:pStyle w:val="PlainText"/>
      </w:pPr>
    </w:p>
    <w:p w:rsidR="00C11DB2" w:rsidRDefault="00C11DB2" w:rsidP="00C11DB2">
      <w:pPr>
        <w:pStyle w:val="PlainText"/>
      </w:pPr>
      <w:r>
        <w:t>Dear</w:t>
      </w:r>
      <w:r>
        <w:t xml:space="preserve">      </w:t>
      </w:r>
      <w:r>
        <w:t>,</w:t>
      </w:r>
    </w:p>
    <w:p w:rsidR="00C11DB2" w:rsidRDefault="00C11DB2" w:rsidP="00C11DB2">
      <w:pPr>
        <w:pStyle w:val="PlainText"/>
      </w:pPr>
    </w:p>
    <w:p w:rsidR="00C11DB2" w:rsidRDefault="00C11DB2" w:rsidP="00C11DB2">
      <w:pPr>
        <w:pStyle w:val="PlainText"/>
      </w:pPr>
      <w:r>
        <w:t>Tom Bodenheimer and I would like to invite you to serve on an advisory committee on a new project we are undertaking on integrated care in community health centers. Tom and I received a 1 year grant from the Blue Shield of California Foundation for a project addressing how community health center medical homes are integrating into the larger medical neighborhood.</w:t>
      </w:r>
    </w:p>
    <w:p w:rsidR="00C11DB2" w:rsidRDefault="00C11DB2" w:rsidP="00C11DB2">
      <w:pPr>
        <w:pStyle w:val="PlainText"/>
      </w:pPr>
    </w:p>
    <w:p w:rsidR="00C11DB2" w:rsidRDefault="00C11DB2" w:rsidP="00C11DB2">
      <w:pPr>
        <w:pStyle w:val="PlainText"/>
      </w:pPr>
      <w:commentRangeStart w:id="0"/>
      <w:r>
        <w:t>The t</w:t>
      </w:r>
      <w:commentRangeEnd w:id="0"/>
      <w:r>
        <w:rPr>
          <w:rStyle w:val="CommentReference"/>
          <w:rFonts w:asciiTheme="minorHAnsi" w:hAnsiTheme="minorHAnsi"/>
        </w:rPr>
        <w:commentReference w:id="0"/>
      </w:r>
      <w:r>
        <w:t>rend toward integrating the panoply of health services required by patients -- primary care, specialty care, lab, imaging, pharmacy, emergency care, in-patient care, long-term care, and social services -- has accelerated in recent years as ACOs begin to coalesce and more integrated delivery systems emerge. Independent, non-profit community health centers, however, have been slow to join this movement. Many health centers have difficulty arranging specialty care for their patients. Often, health centers are not informed when their patients receive care at an emergency department or in-patient facility. For health centers without pharmacies, cost is a serious barrier to medication adherence. Integrating community health centers into the larger medical neighborhood is a critical need for tens of thousands of low-income Californians.</w:t>
      </w:r>
    </w:p>
    <w:p w:rsidR="00C11DB2" w:rsidRDefault="00C11DB2" w:rsidP="00C11DB2">
      <w:pPr>
        <w:pStyle w:val="PlainText"/>
      </w:pPr>
    </w:p>
    <w:p w:rsidR="00C11DB2" w:rsidRDefault="00C11DB2" w:rsidP="00C11DB2">
      <w:pPr>
        <w:pStyle w:val="PlainText"/>
      </w:pPr>
      <w:commentRangeStart w:id="1"/>
      <w:r>
        <w:t>Our project has 2 principal aims:</w:t>
      </w:r>
      <w:commentRangeEnd w:id="1"/>
      <w:r>
        <w:rPr>
          <w:rStyle w:val="CommentReference"/>
          <w:rFonts w:asciiTheme="minorHAnsi" w:hAnsiTheme="minorHAnsi"/>
        </w:rPr>
        <w:commentReference w:id="1"/>
      </w:r>
    </w:p>
    <w:p w:rsidR="00C11DB2" w:rsidRDefault="00C11DB2" w:rsidP="00C11DB2">
      <w:pPr>
        <w:pStyle w:val="PlainText"/>
      </w:pPr>
    </w:p>
    <w:p w:rsidR="00C11DB2" w:rsidRDefault="00C11DB2" w:rsidP="00C11DB2">
      <w:pPr>
        <w:pStyle w:val="PlainText"/>
      </w:pPr>
      <w:r>
        <w:t>1.    To conduct a literature review and summarize the evidence supporting different integration interventions and strategies;</w:t>
      </w:r>
    </w:p>
    <w:p w:rsidR="00C11DB2" w:rsidRDefault="00C11DB2" w:rsidP="00C11DB2">
      <w:pPr>
        <w:pStyle w:val="PlainText"/>
      </w:pPr>
    </w:p>
    <w:p w:rsidR="00C11DB2" w:rsidRDefault="00C11DB2" w:rsidP="00C11DB2">
      <w:pPr>
        <w:pStyle w:val="PlainText"/>
      </w:pPr>
      <w:r>
        <w:t>2.    To create a self-assessment tool that community health center can use to measure where they lie along the integration (care coordination) continuum on the domains of 1. primary care-specialist, 2. primary care-hospital (both emergency department and in-patient), 3. primary care-ancillary services (lab, imaging, pharmacy), and 4. primary care-behavioral health and social services.</w:t>
      </w:r>
    </w:p>
    <w:p w:rsidR="00C11DB2" w:rsidRDefault="00C11DB2" w:rsidP="00C11DB2">
      <w:pPr>
        <w:pStyle w:val="PlainText"/>
      </w:pPr>
    </w:p>
    <w:p w:rsidR="00C11DB2" w:rsidRDefault="00C11DB2" w:rsidP="00C11DB2">
      <w:pPr>
        <w:pStyle w:val="PlainText"/>
      </w:pPr>
      <w:r>
        <w:t xml:space="preserve">Because of your expertise and experience in safety net delivery organization settings and the aspects of care coordination, we would very much value your insights and advice. </w:t>
      </w:r>
      <w:commentRangeStart w:id="2"/>
      <w:r>
        <w:t>The responsibilities of advisory committee members will include:</w:t>
      </w:r>
      <w:commentRangeEnd w:id="2"/>
      <w:r>
        <w:rPr>
          <w:rStyle w:val="CommentReference"/>
          <w:rFonts w:asciiTheme="minorHAnsi" w:hAnsiTheme="minorHAnsi"/>
        </w:rPr>
        <w:commentReference w:id="2"/>
      </w:r>
    </w:p>
    <w:p w:rsidR="00C11DB2" w:rsidRDefault="00C11DB2" w:rsidP="00C11DB2">
      <w:pPr>
        <w:pStyle w:val="PlainText"/>
      </w:pPr>
    </w:p>
    <w:p w:rsidR="00C11DB2" w:rsidRDefault="00C11DB2" w:rsidP="00C11DB2">
      <w:pPr>
        <w:pStyle w:val="PlainText"/>
      </w:pPr>
      <w:r>
        <w:t>·         Participating in a 1 hour conference call in late August or early September to review the project scope and offer suggestions of best practices in care integration in the 4 domains listed above.</w:t>
      </w:r>
    </w:p>
    <w:p w:rsidR="00C11DB2" w:rsidRDefault="00C11DB2" w:rsidP="00C11DB2">
      <w:pPr>
        <w:pStyle w:val="PlainText"/>
      </w:pPr>
    </w:p>
    <w:p w:rsidR="00C11DB2" w:rsidRDefault="00C11DB2" w:rsidP="00C11DB2">
      <w:pPr>
        <w:pStyle w:val="PlainText"/>
      </w:pPr>
      <w:r>
        <w:t>·         Attending a half-day  in-person meeting in SF in February or March, 2014 to respond to a draft of a self-assessment instrument and help refine the instrument so it can be a useful tool for safety net clinics in helping them understand their current degree of care integration and where they may want to focus future efforts.</w:t>
      </w:r>
    </w:p>
    <w:p w:rsidR="00C11DB2" w:rsidRDefault="00C11DB2" w:rsidP="00C11DB2">
      <w:pPr>
        <w:pStyle w:val="PlainText"/>
      </w:pPr>
    </w:p>
    <w:p w:rsidR="00C11DB2" w:rsidRDefault="00C11DB2" w:rsidP="00C11DB2">
      <w:pPr>
        <w:pStyle w:val="PlainText"/>
      </w:pPr>
      <w:r>
        <w:t>·         Reviewing the revised instrument and providing comments by email or phone before it is finalized in June 2014.</w:t>
      </w:r>
    </w:p>
    <w:p w:rsidR="00C11DB2" w:rsidRDefault="00C11DB2" w:rsidP="00C11DB2">
      <w:pPr>
        <w:pStyle w:val="PlainText"/>
      </w:pPr>
    </w:p>
    <w:p w:rsidR="00C11DB2" w:rsidRDefault="00C11DB2" w:rsidP="00C11DB2">
      <w:pPr>
        <w:pStyle w:val="PlainText"/>
      </w:pPr>
      <w:r>
        <w:t>·         At the discretion of the advisory committee member, reviewing and provide feedback on a draft of the literature review report prior to its finalization in late January, 2014.</w:t>
      </w:r>
    </w:p>
    <w:p w:rsidR="00C11DB2" w:rsidRDefault="00C11DB2" w:rsidP="00C11DB2">
      <w:pPr>
        <w:pStyle w:val="PlainText"/>
      </w:pPr>
    </w:p>
    <w:p w:rsidR="00C11DB2" w:rsidRDefault="00C11DB2" w:rsidP="00C11DB2">
      <w:pPr>
        <w:pStyle w:val="PlainText"/>
      </w:pPr>
      <w:r>
        <w:lastRenderedPageBreak/>
        <w:t xml:space="preserve">While we are unable to compensate advisory committee members </w:t>
      </w:r>
      <w:r w:rsidR="00D42A01">
        <w:t xml:space="preserve">for </w:t>
      </w:r>
      <w:bookmarkStart w:id="3" w:name="_GoBack"/>
      <w:bookmarkEnd w:id="3"/>
      <w:r>
        <w:t xml:space="preserve">your service, we are able to provide a </w:t>
      </w:r>
      <w:commentRangeStart w:id="4"/>
      <w:r>
        <w:t>$500 honorarium to advisory committee members who attend the half-day meeting, and can also reimburse travel expenses for this meeting.</w:t>
      </w:r>
      <w:commentRangeEnd w:id="4"/>
      <w:r>
        <w:rPr>
          <w:rStyle w:val="CommentReference"/>
          <w:rFonts w:asciiTheme="minorHAnsi" w:hAnsiTheme="minorHAnsi"/>
        </w:rPr>
        <w:commentReference w:id="4"/>
      </w:r>
    </w:p>
    <w:p w:rsidR="00C11DB2" w:rsidRDefault="00C11DB2" w:rsidP="00C11DB2">
      <w:pPr>
        <w:pStyle w:val="PlainText"/>
      </w:pPr>
    </w:p>
    <w:p w:rsidR="00C11DB2" w:rsidRDefault="00C11DB2" w:rsidP="00C11DB2">
      <w:pPr>
        <w:pStyle w:val="PlainText"/>
      </w:pPr>
      <w:r>
        <w:t>Tom and I would be most grateful if you would consider our invitation, and know the project would be the better for having you participate on our advisory committee.</w:t>
      </w:r>
    </w:p>
    <w:p w:rsidR="00C11DB2" w:rsidRDefault="00C11DB2" w:rsidP="00C11DB2">
      <w:pPr>
        <w:pStyle w:val="PlainText"/>
      </w:pPr>
    </w:p>
    <w:p w:rsidR="00C11DB2" w:rsidRDefault="00C11DB2" w:rsidP="00C11DB2">
      <w:pPr>
        <w:pStyle w:val="PlainText"/>
      </w:pPr>
      <w:r>
        <w:t>Please cc our research</w:t>
      </w:r>
      <w:r w:rsidR="00D42A01">
        <w:t xml:space="preserve"> assistant K…</w:t>
      </w:r>
      <w:r>
        <w:t xml:space="preserve"> D</w:t>
      </w:r>
      <w:r w:rsidR="00D42A01">
        <w:t>…</w:t>
      </w:r>
      <w:r>
        <w:t xml:space="preserve"> </w:t>
      </w:r>
      <w:r w:rsidR="00D42A01">
        <w:t>(k…d…</w:t>
      </w:r>
      <w:r w:rsidRPr="00D42A01">
        <w:t>@fcm.uc</w:t>
      </w:r>
      <w:r w:rsidR="00D42A01">
        <w:t xml:space="preserve">sf.edu) </w:t>
      </w:r>
      <w:r>
        <w:t xml:space="preserve"> in your response.</w:t>
      </w:r>
    </w:p>
    <w:p w:rsidR="00C11DB2" w:rsidRDefault="00C11DB2" w:rsidP="00C11DB2">
      <w:pPr>
        <w:pStyle w:val="PlainText"/>
      </w:pPr>
    </w:p>
    <w:p w:rsidR="00C11DB2" w:rsidRDefault="00C11DB2" w:rsidP="00C11DB2">
      <w:pPr>
        <w:pStyle w:val="PlainText"/>
      </w:pPr>
      <w:r>
        <w:t>Thanks</w:t>
      </w:r>
    </w:p>
    <w:p w:rsidR="00C11DB2" w:rsidRDefault="00C11DB2" w:rsidP="00C11DB2">
      <w:pPr>
        <w:pStyle w:val="PlainText"/>
      </w:pPr>
      <w:r>
        <w:t>Kevin</w:t>
      </w:r>
    </w:p>
    <w:p w:rsidR="005A28C4" w:rsidRDefault="005A28C4"/>
    <w:sectPr w:rsidR="005A28C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vin Grumbach" w:date="2014-04-13T11:54:00Z" w:initials="KG">
    <w:p w:rsidR="00C11DB2" w:rsidRDefault="00C11DB2">
      <w:pPr>
        <w:pStyle w:val="CommentText"/>
      </w:pPr>
      <w:r>
        <w:rPr>
          <w:rStyle w:val="CommentReference"/>
        </w:rPr>
        <w:annotationRef/>
      </w:r>
      <w:r>
        <w:t xml:space="preserve">Paragraph on </w:t>
      </w:r>
      <w:proofErr w:type="spellStart"/>
      <w:r>
        <w:t>backgroud</w:t>
      </w:r>
      <w:proofErr w:type="spellEnd"/>
    </w:p>
  </w:comment>
  <w:comment w:id="1" w:author="Kevin Grumbach" w:date="2014-04-13T11:56:00Z" w:initials="KG">
    <w:p w:rsidR="00C11DB2" w:rsidRDefault="00C11DB2">
      <w:pPr>
        <w:pStyle w:val="CommentText"/>
      </w:pPr>
      <w:r>
        <w:rPr>
          <w:rStyle w:val="CommentReference"/>
        </w:rPr>
        <w:annotationRef/>
      </w:r>
      <w:r>
        <w:t xml:space="preserve"> Statement of study aims</w:t>
      </w:r>
    </w:p>
  </w:comment>
  <w:comment w:id="2" w:author="Kevin Grumbach" w:date="2014-04-13T11:56:00Z" w:initials="KG">
    <w:p w:rsidR="00C11DB2" w:rsidRDefault="00C11DB2">
      <w:pPr>
        <w:pStyle w:val="CommentText"/>
      </w:pPr>
      <w:r>
        <w:rPr>
          <w:rStyle w:val="CommentReference"/>
        </w:rPr>
        <w:annotationRef/>
      </w:r>
      <w:r>
        <w:t xml:space="preserve"> Explanation of advisory committee responsibilities and time commitment</w:t>
      </w:r>
    </w:p>
  </w:comment>
  <w:comment w:id="4" w:author="Kevin Grumbach" w:date="2014-04-13T11:56:00Z" w:initials="KG">
    <w:p w:rsidR="00C11DB2" w:rsidRDefault="00C11DB2">
      <w:pPr>
        <w:pStyle w:val="CommentText"/>
      </w:pPr>
      <w:r>
        <w:rPr>
          <w:rStyle w:val="CommentReference"/>
        </w:rPr>
        <w:annotationRef/>
      </w:r>
      <w:r>
        <w:t>Explicit statement of incentives and reimbursements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B2"/>
    <w:rsid w:val="005A28C4"/>
    <w:rsid w:val="00C11DB2"/>
    <w:rsid w:val="00D4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DB2"/>
    <w:rPr>
      <w:color w:val="0000FF" w:themeColor="hyperlink"/>
      <w:u w:val="single"/>
    </w:rPr>
  </w:style>
  <w:style w:type="paragraph" w:styleId="PlainText">
    <w:name w:val="Plain Text"/>
    <w:basedOn w:val="Normal"/>
    <w:link w:val="PlainTextChar"/>
    <w:uiPriority w:val="99"/>
    <w:semiHidden/>
    <w:unhideWhenUsed/>
    <w:rsid w:val="00C11DB2"/>
    <w:rPr>
      <w:rFonts w:ascii="Calibri" w:hAnsi="Calibri"/>
      <w:szCs w:val="21"/>
    </w:rPr>
  </w:style>
  <w:style w:type="character" w:customStyle="1" w:styleId="PlainTextChar">
    <w:name w:val="Plain Text Char"/>
    <w:basedOn w:val="DefaultParagraphFont"/>
    <w:link w:val="PlainText"/>
    <w:uiPriority w:val="99"/>
    <w:semiHidden/>
    <w:rsid w:val="00C11DB2"/>
    <w:rPr>
      <w:rFonts w:ascii="Calibri" w:hAnsi="Calibri"/>
      <w:szCs w:val="21"/>
    </w:rPr>
  </w:style>
  <w:style w:type="character" w:styleId="CommentReference">
    <w:name w:val="annotation reference"/>
    <w:basedOn w:val="DefaultParagraphFont"/>
    <w:uiPriority w:val="99"/>
    <w:semiHidden/>
    <w:unhideWhenUsed/>
    <w:rsid w:val="00C11DB2"/>
    <w:rPr>
      <w:sz w:val="16"/>
      <w:szCs w:val="16"/>
    </w:rPr>
  </w:style>
  <w:style w:type="paragraph" w:styleId="CommentText">
    <w:name w:val="annotation text"/>
    <w:basedOn w:val="Normal"/>
    <w:link w:val="CommentTextChar"/>
    <w:uiPriority w:val="99"/>
    <w:semiHidden/>
    <w:unhideWhenUsed/>
    <w:rsid w:val="00C11DB2"/>
    <w:rPr>
      <w:sz w:val="20"/>
      <w:szCs w:val="20"/>
    </w:rPr>
  </w:style>
  <w:style w:type="character" w:customStyle="1" w:styleId="CommentTextChar">
    <w:name w:val="Comment Text Char"/>
    <w:basedOn w:val="DefaultParagraphFont"/>
    <w:link w:val="CommentText"/>
    <w:uiPriority w:val="99"/>
    <w:semiHidden/>
    <w:rsid w:val="00C11DB2"/>
    <w:rPr>
      <w:sz w:val="20"/>
      <w:szCs w:val="20"/>
    </w:rPr>
  </w:style>
  <w:style w:type="paragraph" w:styleId="CommentSubject">
    <w:name w:val="annotation subject"/>
    <w:basedOn w:val="CommentText"/>
    <w:next w:val="CommentText"/>
    <w:link w:val="CommentSubjectChar"/>
    <w:uiPriority w:val="99"/>
    <w:semiHidden/>
    <w:unhideWhenUsed/>
    <w:rsid w:val="00C11DB2"/>
    <w:rPr>
      <w:b/>
      <w:bCs/>
    </w:rPr>
  </w:style>
  <w:style w:type="character" w:customStyle="1" w:styleId="CommentSubjectChar">
    <w:name w:val="Comment Subject Char"/>
    <w:basedOn w:val="CommentTextChar"/>
    <w:link w:val="CommentSubject"/>
    <w:uiPriority w:val="99"/>
    <w:semiHidden/>
    <w:rsid w:val="00C11DB2"/>
    <w:rPr>
      <w:b/>
      <w:bCs/>
      <w:sz w:val="20"/>
      <w:szCs w:val="20"/>
    </w:rPr>
  </w:style>
  <w:style w:type="paragraph" w:styleId="BalloonText">
    <w:name w:val="Balloon Text"/>
    <w:basedOn w:val="Normal"/>
    <w:link w:val="BalloonTextChar"/>
    <w:uiPriority w:val="99"/>
    <w:semiHidden/>
    <w:unhideWhenUsed/>
    <w:rsid w:val="00C11DB2"/>
    <w:rPr>
      <w:rFonts w:ascii="Tahoma" w:hAnsi="Tahoma" w:cs="Tahoma"/>
      <w:sz w:val="16"/>
      <w:szCs w:val="16"/>
    </w:rPr>
  </w:style>
  <w:style w:type="character" w:customStyle="1" w:styleId="BalloonTextChar">
    <w:name w:val="Balloon Text Char"/>
    <w:basedOn w:val="DefaultParagraphFont"/>
    <w:link w:val="BalloonText"/>
    <w:uiPriority w:val="99"/>
    <w:semiHidden/>
    <w:rsid w:val="00C1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DB2"/>
    <w:rPr>
      <w:color w:val="0000FF" w:themeColor="hyperlink"/>
      <w:u w:val="single"/>
    </w:rPr>
  </w:style>
  <w:style w:type="paragraph" w:styleId="PlainText">
    <w:name w:val="Plain Text"/>
    <w:basedOn w:val="Normal"/>
    <w:link w:val="PlainTextChar"/>
    <w:uiPriority w:val="99"/>
    <w:semiHidden/>
    <w:unhideWhenUsed/>
    <w:rsid w:val="00C11DB2"/>
    <w:rPr>
      <w:rFonts w:ascii="Calibri" w:hAnsi="Calibri"/>
      <w:szCs w:val="21"/>
    </w:rPr>
  </w:style>
  <w:style w:type="character" w:customStyle="1" w:styleId="PlainTextChar">
    <w:name w:val="Plain Text Char"/>
    <w:basedOn w:val="DefaultParagraphFont"/>
    <w:link w:val="PlainText"/>
    <w:uiPriority w:val="99"/>
    <w:semiHidden/>
    <w:rsid w:val="00C11DB2"/>
    <w:rPr>
      <w:rFonts w:ascii="Calibri" w:hAnsi="Calibri"/>
      <w:szCs w:val="21"/>
    </w:rPr>
  </w:style>
  <w:style w:type="character" w:styleId="CommentReference">
    <w:name w:val="annotation reference"/>
    <w:basedOn w:val="DefaultParagraphFont"/>
    <w:uiPriority w:val="99"/>
    <w:semiHidden/>
    <w:unhideWhenUsed/>
    <w:rsid w:val="00C11DB2"/>
    <w:rPr>
      <w:sz w:val="16"/>
      <w:szCs w:val="16"/>
    </w:rPr>
  </w:style>
  <w:style w:type="paragraph" w:styleId="CommentText">
    <w:name w:val="annotation text"/>
    <w:basedOn w:val="Normal"/>
    <w:link w:val="CommentTextChar"/>
    <w:uiPriority w:val="99"/>
    <w:semiHidden/>
    <w:unhideWhenUsed/>
    <w:rsid w:val="00C11DB2"/>
    <w:rPr>
      <w:sz w:val="20"/>
      <w:szCs w:val="20"/>
    </w:rPr>
  </w:style>
  <w:style w:type="character" w:customStyle="1" w:styleId="CommentTextChar">
    <w:name w:val="Comment Text Char"/>
    <w:basedOn w:val="DefaultParagraphFont"/>
    <w:link w:val="CommentText"/>
    <w:uiPriority w:val="99"/>
    <w:semiHidden/>
    <w:rsid w:val="00C11DB2"/>
    <w:rPr>
      <w:sz w:val="20"/>
      <w:szCs w:val="20"/>
    </w:rPr>
  </w:style>
  <w:style w:type="paragraph" w:styleId="CommentSubject">
    <w:name w:val="annotation subject"/>
    <w:basedOn w:val="CommentText"/>
    <w:next w:val="CommentText"/>
    <w:link w:val="CommentSubjectChar"/>
    <w:uiPriority w:val="99"/>
    <w:semiHidden/>
    <w:unhideWhenUsed/>
    <w:rsid w:val="00C11DB2"/>
    <w:rPr>
      <w:b/>
      <w:bCs/>
    </w:rPr>
  </w:style>
  <w:style w:type="character" w:customStyle="1" w:styleId="CommentSubjectChar">
    <w:name w:val="Comment Subject Char"/>
    <w:basedOn w:val="CommentTextChar"/>
    <w:link w:val="CommentSubject"/>
    <w:uiPriority w:val="99"/>
    <w:semiHidden/>
    <w:rsid w:val="00C11DB2"/>
    <w:rPr>
      <w:b/>
      <w:bCs/>
      <w:sz w:val="20"/>
      <w:szCs w:val="20"/>
    </w:rPr>
  </w:style>
  <w:style w:type="paragraph" w:styleId="BalloonText">
    <w:name w:val="Balloon Text"/>
    <w:basedOn w:val="Normal"/>
    <w:link w:val="BalloonTextChar"/>
    <w:uiPriority w:val="99"/>
    <w:semiHidden/>
    <w:unhideWhenUsed/>
    <w:rsid w:val="00C11DB2"/>
    <w:rPr>
      <w:rFonts w:ascii="Tahoma" w:hAnsi="Tahoma" w:cs="Tahoma"/>
      <w:sz w:val="16"/>
      <w:szCs w:val="16"/>
    </w:rPr>
  </w:style>
  <w:style w:type="character" w:customStyle="1" w:styleId="BalloonTextChar">
    <w:name w:val="Balloon Text Char"/>
    <w:basedOn w:val="DefaultParagraphFont"/>
    <w:link w:val="BalloonText"/>
    <w:uiPriority w:val="99"/>
    <w:semiHidden/>
    <w:rsid w:val="00C1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Grumbach</dc:creator>
  <cp:lastModifiedBy>Kevin Grumbach</cp:lastModifiedBy>
  <cp:revision>2</cp:revision>
  <dcterms:created xsi:type="dcterms:W3CDTF">2014-04-13T18:53:00Z</dcterms:created>
  <dcterms:modified xsi:type="dcterms:W3CDTF">2014-04-13T18:59:00Z</dcterms:modified>
</cp:coreProperties>
</file>