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</w:t>
      </w:r>
      <w:r w:rsidR="002B65BD">
        <w:rPr>
          <w:b/>
          <w:bCs/>
        </w:rPr>
        <w:t>7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EF41DA" w:rsidRPr="00C95364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</w:t>
      </w:r>
      <w:r w:rsidR="002B65BD">
        <w:rPr>
          <w:b/>
          <w:bCs/>
        </w:rPr>
        <w:t>2</w:t>
      </w:r>
      <w:r>
        <w:rPr>
          <w:b/>
          <w:bCs/>
        </w:rPr>
        <w:t xml:space="preserve">: </w:t>
      </w:r>
      <w:r w:rsidR="00D74E7F">
        <w:rPr>
          <w:b/>
          <w:bCs/>
        </w:rPr>
        <w:t xml:space="preserve">Applying Community Engagement </w:t>
      </w:r>
      <w:r w:rsidR="00D74E7F" w:rsidRPr="00D74E7F">
        <w:rPr>
          <w:b/>
          <w:bCs/>
        </w:rPr>
        <w:t>Principles to Research Design, Data Collection, Analysis and Interpretation</w:t>
      </w:r>
      <w:r w:rsidRPr="005323DB">
        <w:rPr>
          <w:b/>
          <w:bCs/>
        </w:rPr>
        <w:br/>
        <w:t xml:space="preserve">Due </w:t>
      </w:r>
      <w:r w:rsidR="00EF41DA">
        <w:rPr>
          <w:b/>
          <w:bCs/>
        </w:rPr>
        <w:t xml:space="preserve">Thursday, </w:t>
      </w:r>
      <w:r w:rsidR="002B65BD">
        <w:rPr>
          <w:b/>
          <w:bCs/>
        </w:rPr>
        <w:t xml:space="preserve">April </w:t>
      </w:r>
      <w:bookmarkStart w:id="0" w:name="_GoBack"/>
      <w:bookmarkEnd w:id="0"/>
      <w:r w:rsidR="002B65BD">
        <w:rPr>
          <w:b/>
          <w:bCs/>
        </w:rPr>
        <w:t>27</w:t>
      </w:r>
      <w:r w:rsidR="00C95364">
        <w:rPr>
          <w:b/>
          <w:bCs/>
        </w:rPr>
        <w:t>,</w:t>
      </w:r>
      <w:r w:rsidR="00EF41DA">
        <w:rPr>
          <w:b/>
          <w:bCs/>
        </w:rPr>
        <w:t xml:space="preserve"> 7pm</w:t>
      </w:r>
    </w:p>
    <w:p w:rsidR="00BC5E02" w:rsidRPr="00D74E7F" w:rsidRDefault="00B647DE" w:rsidP="002B65BD">
      <w:pPr>
        <w:numPr>
          <w:ilvl w:val="0"/>
          <w:numId w:val="3"/>
        </w:numPr>
        <w:tabs>
          <w:tab w:val="clear" w:pos="720"/>
        </w:tabs>
        <w:ind w:left="360"/>
      </w:pPr>
      <w:r w:rsidRPr="00D74E7F">
        <w:t xml:space="preserve">For </w:t>
      </w:r>
      <w:r w:rsidRPr="00B647DE">
        <w:rPr>
          <w:b/>
        </w:rPr>
        <w:t>each</w:t>
      </w:r>
      <w:r w:rsidRPr="00D74E7F">
        <w:t xml:space="preserve"> of these components of your project-- Study Setting, Design, Sampling/Recruitment, Data Collection, and Data Analysis/Interpretation—</w:t>
      </w:r>
      <w:r w:rsidR="002B65BD">
        <w:t>address</w:t>
      </w:r>
      <w:r w:rsidRPr="00D74E7F">
        <w:t xml:space="preserve"> each of these questions:</w:t>
      </w:r>
    </w:p>
    <w:p w:rsidR="002B65BD" w:rsidRDefault="00B647DE" w:rsidP="002B65BD">
      <w:pPr>
        <w:numPr>
          <w:ilvl w:val="1"/>
          <w:numId w:val="3"/>
        </w:numPr>
        <w:ind w:left="720"/>
      </w:pPr>
      <w:r w:rsidRPr="00D74E7F">
        <w:t>What degree of community engagement do you think is possible for each of these compone</w:t>
      </w:r>
      <w:r w:rsidR="002B65BD">
        <w:t>nts?</w:t>
      </w:r>
    </w:p>
    <w:p w:rsidR="00B647DE" w:rsidRPr="00D74E7F" w:rsidRDefault="002B65BD" w:rsidP="002B65BD">
      <w:pPr>
        <w:numPr>
          <w:ilvl w:val="1"/>
          <w:numId w:val="3"/>
        </w:numPr>
        <w:ind w:left="720"/>
      </w:pPr>
      <w:r>
        <w:t>H</w:t>
      </w:r>
      <w:r w:rsidR="00B647DE" w:rsidRPr="00D74E7F">
        <w:t xml:space="preserve">ow would you </w:t>
      </w:r>
      <w:r>
        <w:t>go about involving</w:t>
      </w:r>
      <w:r w:rsidR="00B647DE" w:rsidRPr="00D74E7F">
        <w:t xml:space="preserve"> community partners?</w:t>
      </w:r>
    </w:p>
    <w:p w:rsidR="00BC5E02" w:rsidRPr="00D74E7F" w:rsidRDefault="00B647DE" w:rsidP="002B65BD">
      <w:pPr>
        <w:pStyle w:val="ListParagraph"/>
        <w:numPr>
          <w:ilvl w:val="0"/>
          <w:numId w:val="3"/>
        </w:numPr>
        <w:tabs>
          <w:tab w:val="clear" w:pos="720"/>
        </w:tabs>
        <w:ind w:left="360"/>
      </w:pPr>
      <w:r w:rsidRPr="00D74E7F">
        <w:t>Pick one component. What are 2-3 specific challenges you might anticipate in conducting that component? What are community</w:t>
      </w:r>
      <w:r>
        <w:t>-</w:t>
      </w:r>
      <w:r w:rsidRPr="00D74E7F">
        <w:t>engaged strategies you could use to overcome these challenges?</w:t>
      </w:r>
    </w:p>
    <w:p w:rsidR="00C95364" w:rsidRDefault="00C95364" w:rsidP="00C95364"/>
    <w:p w:rsidR="00B647DE" w:rsidRPr="00C95364" w:rsidRDefault="00B647DE" w:rsidP="00C95364"/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D7E"/>
    <w:multiLevelType w:val="hybridMultilevel"/>
    <w:tmpl w:val="D9A06B58"/>
    <w:lvl w:ilvl="0" w:tplc="94309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8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43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8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2F686E"/>
    <w:multiLevelType w:val="hybridMultilevel"/>
    <w:tmpl w:val="819843B4"/>
    <w:lvl w:ilvl="0" w:tplc="9934D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E58A6">
      <w:start w:val="6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6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43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6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E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2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1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DB"/>
    <w:rsid w:val="002B65BD"/>
    <w:rsid w:val="005323DB"/>
    <w:rsid w:val="00725C21"/>
    <w:rsid w:val="00872778"/>
    <w:rsid w:val="00B647DE"/>
    <w:rsid w:val="00BC5E02"/>
    <w:rsid w:val="00C95364"/>
    <w:rsid w:val="00D74E7F"/>
    <w:rsid w:val="00DA2E3C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27F8"/>
  <w15:docId w15:val="{E33C70A6-3F3F-4DD5-82A9-1DE6EA7F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8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7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0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7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Grumbach, Kevin</cp:lastModifiedBy>
  <cp:revision>2</cp:revision>
  <cp:lastPrinted>2016-03-28T20:03:00Z</cp:lastPrinted>
  <dcterms:created xsi:type="dcterms:W3CDTF">2017-03-28T00:26:00Z</dcterms:created>
  <dcterms:modified xsi:type="dcterms:W3CDTF">2017-03-28T00:26:00Z</dcterms:modified>
</cp:coreProperties>
</file>