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364DA" w14:textId="400051C0"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8908B8">
        <w:rPr>
          <w:b/>
          <w:sz w:val="24"/>
        </w:rPr>
        <w:tab/>
      </w:r>
      <w:r w:rsidR="008908B8">
        <w:rPr>
          <w:b/>
          <w:sz w:val="24"/>
        </w:rPr>
        <w:tab/>
        <w:t xml:space="preserve">      </w:t>
      </w:r>
      <w:bookmarkStart w:id="0" w:name="_GoBack"/>
      <w:bookmarkEnd w:id="0"/>
      <w:r w:rsidRPr="00D77229">
        <w:rPr>
          <w:b/>
          <w:sz w:val="24"/>
          <w:szCs w:val="24"/>
        </w:rPr>
        <w:t xml:space="preserve">NAME:  </w:t>
      </w:r>
      <w:r>
        <w:rPr>
          <w:b/>
          <w:sz w:val="24"/>
          <w:szCs w:val="24"/>
        </w:rPr>
        <w:t>________________________</w:t>
      </w:r>
    </w:p>
    <w:p w14:paraId="6FB0B990"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471BE003" w14:textId="77777777" w:rsidR="009474F8" w:rsidRPr="00D77229" w:rsidRDefault="009474F8" w:rsidP="008050A4">
      <w:pPr>
        <w:rPr>
          <w:b/>
          <w:sz w:val="24"/>
        </w:rPr>
      </w:pPr>
    </w:p>
    <w:p w14:paraId="136DAB5C" w14:textId="77777777" w:rsidR="009474F8" w:rsidRPr="002418F0" w:rsidRDefault="009474F8" w:rsidP="008050A4">
      <w:pPr>
        <w:rPr>
          <w:b/>
          <w:sz w:val="24"/>
        </w:rPr>
      </w:pPr>
      <w:r w:rsidRPr="002418F0">
        <w:rPr>
          <w:b/>
          <w:sz w:val="24"/>
        </w:rPr>
        <w:t xml:space="preserve">Due: </w:t>
      </w:r>
      <w:r w:rsidR="00054433" w:rsidRPr="002418F0">
        <w:rPr>
          <w:b/>
          <w:i/>
          <w:sz w:val="24"/>
        </w:rPr>
        <w:t>November 29, 2016</w:t>
      </w:r>
      <w:r w:rsidR="009C4C2E" w:rsidRPr="002418F0">
        <w:rPr>
          <w:b/>
          <w:i/>
          <w:sz w:val="24"/>
        </w:rPr>
        <w:t xml:space="preserve"> </w:t>
      </w:r>
      <w:r w:rsidRPr="002418F0">
        <w:rPr>
          <w:b/>
          <w:sz w:val="24"/>
        </w:rPr>
        <w:t xml:space="preserve">at 1:30 pm section </w:t>
      </w:r>
    </w:p>
    <w:p w14:paraId="71539AD9" w14:textId="008ECA8B" w:rsidR="009474F8" w:rsidRDefault="009474F8">
      <w:pPr>
        <w:rPr>
          <w:b/>
          <w:sz w:val="24"/>
        </w:rPr>
      </w:pPr>
      <w:r w:rsidRPr="002418F0">
        <w:rPr>
          <w:b/>
          <w:sz w:val="24"/>
        </w:rPr>
        <w:t xml:space="preserve">Possible points: </w:t>
      </w:r>
      <w:r w:rsidR="0093755D" w:rsidRPr="002418F0">
        <w:rPr>
          <w:b/>
          <w:sz w:val="24"/>
        </w:rPr>
        <w:t>36</w:t>
      </w:r>
      <w:r w:rsidR="00990556" w:rsidRPr="002418F0">
        <w:rPr>
          <w:b/>
          <w:sz w:val="24"/>
        </w:rPr>
        <w:t xml:space="preserve"> (plus 2 extra credit)</w:t>
      </w:r>
    </w:p>
    <w:p w14:paraId="5152F7FD"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14FC8852" w14:textId="77777777" w:rsidTr="00054433">
        <w:tc>
          <w:tcPr>
            <w:tcW w:w="10710" w:type="dxa"/>
            <w:shd w:val="clear" w:color="auto" w:fill="auto"/>
          </w:tcPr>
          <w:p w14:paraId="77009440" w14:textId="77777777" w:rsidR="009C71D5" w:rsidRPr="009C71D5" w:rsidRDefault="009C71D5" w:rsidP="00E308CE">
            <w:pPr>
              <w:spacing w:before="60"/>
              <w:rPr>
                <w:i/>
                <w:sz w:val="22"/>
                <w:szCs w:val="22"/>
              </w:rPr>
            </w:pPr>
            <w:r w:rsidRPr="009C71D5">
              <w:rPr>
                <w:i/>
                <w:sz w:val="22"/>
                <w:szCs w:val="22"/>
                <w:lang w:val="fr-FR"/>
              </w:rPr>
              <w:t>Note</w:t>
            </w:r>
            <w:proofErr w:type="gramStart"/>
            <w:r w:rsidRPr="009C71D5">
              <w:rPr>
                <w:i/>
                <w:sz w:val="22"/>
                <w:szCs w:val="22"/>
                <w:lang w:val="fr-FR"/>
              </w:rPr>
              <w:t>:  For</w:t>
            </w:r>
            <w:proofErr w:type="gramEnd"/>
            <w:r w:rsidRPr="009C71D5">
              <w:rPr>
                <w:i/>
                <w:sz w:val="22"/>
                <w:szCs w:val="22"/>
                <w:lang w:val="fr-FR"/>
              </w:rPr>
              <w:t xml:space="preserve">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6C44584E" w14:textId="77777777" w:rsidR="009C71D5" w:rsidRPr="00806F9F" w:rsidRDefault="009C71D5" w:rsidP="00E308CE">
            <w:pPr>
              <w:rPr>
                <w:sz w:val="6"/>
                <w:szCs w:val="6"/>
                <w:lang w:val="fr-FR"/>
              </w:rPr>
            </w:pPr>
          </w:p>
        </w:tc>
      </w:tr>
    </w:tbl>
    <w:p w14:paraId="37067F7E" w14:textId="77777777" w:rsidR="009C71D5" w:rsidRDefault="009C71D5">
      <w:pPr>
        <w:rPr>
          <w:b/>
          <w:sz w:val="24"/>
        </w:rPr>
      </w:pPr>
    </w:p>
    <w:p w14:paraId="5BA353DC" w14:textId="5B1C1969" w:rsidR="00076AEC" w:rsidRPr="00D77229" w:rsidRDefault="00076AEC" w:rsidP="00254FDC">
      <w:pPr>
        <w:ind w:left="270" w:hanging="270"/>
        <w:rPr>
          <w:snapToGrid w:val="0"/>
          <w:sz w:val="24"/>
        </w:rPr>
      </w:pPr>
      <w:r>
        <w:rPr>
          <w:snapToGrid w:val="0"/>
          <w:sz w:val="24"/>
        </w:rPr>
        <w:t>1</w:t>
      </w:r>
      <w:r w:rsidRPr="00D77229">
        <w:rPr>
          <w:snapToGrid w:val="0"/>
          <w:sz w:val="24"/>
        </w:rPr>
        <w:t xml:space="preserve">.  </w:t>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 into this document for the practice question)</w:t>
      </w:r>
      <w:r w:rsidR="0093755D" w:rsidRPr="0010227E">
        <w:rPr>
          <w:i/>
          <w:sz w:val="24"/>
          <w:szCs w:val="24"/>
        </w:rPr>
        <w:t xml:space="preserve">. </w:t>
      </w:r>
      <w:r w:rsidR="0010227E" w:rsidRPr="0010227E">
        <w:rPr>
          <w:i/>
          <w:sz w:val="24"/>
          <w:szCs w:val="24"/>
        </w:rPr>
        <w:t xml:space="preserve"> </w:t>
      </w:r>
      <w:r w:rsidRPr="00D77229">
        <w:rPr>
          <w:snapToGrid w:val="0"/>
          <w:sz w:val="24"/>
        </w:rPr>
        <w:t>Consider the following abstract:</w:t>
      </w:r>
    </w:p>
    <w:p w14:paraId="23D513D0" w14:textId="77777777" w:rsidR="00076AEC" w:rsidRPr="00D77229" w:rsidRDefault="00076AEC" w:rsidP="00076AEC">
      <w:pPr>
        <w:rPr>
          <w:snapToGrid w:val="0"/>
          <w:sz w:val="24"/>
        </w:rPr>
      </w:pPr>
    </w:p>
    <w:p w14:paraId="4065D3D3" w14:textId="77777777" w:rsidR="00076AEC" w:rsidRPr="00254FDC" w:rsidRDefault="00076AEC" w:rsidP="00076AEC">
      <w:pPr>
        <w:pStyle w:val="BodyText"/>
        <w:ind w:left="360"/>
        <w:jc w:val="center"/>
        <w:rPr>
          <w:snapToGrid w:val="0"/>
          <w:sz w:val="20"/>
        </w:rPr>
      </w:pPr>
      <w:r w:rsidRPr="00254FDC">
        <w:rPr>
          <w:snapToGrid w:val="0"/>
          <w:sz w:val="20"/>
        </w:rPr>
        <w:t>Racial Disparity in Pregnancy-related Mortality Associated with Livebirth:</w:t>
      </w:r>
    </w:p>
    <w:p w14:paraId="1D7C2783" w14:textId="77777777" w:rsidR="00076AEC" w:rsidRPr="00254FDC" w:rsidRDefault="00076AEC" w:rsidP="00076AEC">
      <w:pPr>
        <w:ind w:firstLine="360"/>
        <w:jc w:val="center"/>
        <w:rPr>
          <w:snapToGrid w:val="0"/>
        </w:rPr>
      </w:pPr>
      <w:r w:rsidRPr="00254FDC">
        <w:rPr>
          <w:snapToGrid w:val="0"/>
        </w:rPr>
        <w:t>Can Established Risk Factors Explain It?</w:t>
      </w:r>
    </w:p>
    <w:p w14:paraId="3F04889C" w14:textId="77777777" w:rsidR="00076AEC" w:rsidRPr="00254FDC" w:rsidRDefault="00076AEC" w:rsidP="00076AEC">
      <w:pPr>
        <w:ind w:firstLine="360"/>
        <w:rPr>
          <w:snapToGrid w:val="0"/>
        </w:rPr>
      </w:pPr>
    </w:p>
    <w:p w14:paraId="2BF98F1B" w14:textId="77777777" w:rsidR="00076AEC" w:rsidRPr="00254FDC" w:rsidRDefault="00076AEC" w:rsidP="00076AEC">
      <w:pPr>
        <w:ind w:left="360"/>
      </w:pPr>
      <w:r w:rsidRPr="00254FDC">
        <w:rPr>
          <w:snapToGrid w:val="0"/>
        </w:rPr>
        <w:t xml:space="preserve">The authors conducted a nested case-control study to determine whether the fourfold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254FDC">
        <w:rPr>
          <w:i/>
          <w:snapToGrid w:val="0"/>
        </w:rPr>
        <w:t xml:space="preserve">(n </w:t>
      </w:r>
      <w:r w:rsidRPr="00254FDC">
        <w:rPr>
          <w:snapToGrid w:val="0"/>
        </w:rPr>
        <w:t xml:space="preserve">= 840) and Black women </w:t>
      </w:r>
      <w:r w:rsidRPr="00254FDC">
        <w:rPr>
          <w:i/>
          <w:snapToGrid w:val="0"/>
        </w:rPr>
        <w:t xml:space="preserve">(n </w:t>
      </w:r>
      <w:r w:rsidRPr="00254FDC">
        <w:rPr>
          <w:snapToGrid w:val="0"/>
        </w:rPr>
        <w:t xml:space="preserve">= 448) whose pregnancies resulted in a livebirth and who died of a pregnancy-related cause between 1999 and 2006. Controls were derived from national natality data and were randomly selected White women and Black women who delivered live infants and did not die from a pregnancy-related cause </w:t>
      </w:r>
      <w:r w:rsidRPr="00254FDC">
        <w:rPr>
          <w:i/>
          <w:snapToGrid w:val="0"/>
        </w:rPr>
        <w:t xml:space="preserve">(n </w:t>
      </w:r>
      <w:r w:rsidRPr="00254FDC">
        <w:rPr>
          <w:snapToGrid w:val="0"/>
        </w:rPr>
        <w:t xml:space="preserve">= 5,437). Simultaneous adjustment for four known risk factors by using logistic regression did not explain the racial gap in pregnancy-related mortality. </w:t>
      </w:r>
    </w:p>
    <w:p w14:paraId="1FF3CEC2" w14:textId="77777777" w:rsidR="00076AEC" w:rsidRPr="00D77229" w:rsidRDefault="00076AEC" w:rsidP="00076AEC">
      <w:pPr>
        <w:rPr>
          <w:sz w:val="24"/>
        </w:rPr>
      </w:pPr>
    </w:p>
    <w:p w14:paraId="674FBB0C" w14:textId="77777777" w:rsidR="00076AEC" w:rsidRPr="00D77229" w:rsidRDefault="00076AEC" w:rsidP="00076AEC">
      <w:pPr>
        <w:ind w:left="360"/>
        <w:rPr>
          <w:sz w:val="24"/>
          <w:szCs w:val="24"/>
        </w:rPr>
      </w:pPr>
      <w:r w:rsidRPr="00D77229">
        <w:rPr>
          <w:sz w:val="24"/>
          <w:szCs w:val="24"/>
        </w:rPr>
        <w:t>The authors adjusted for the four main known risk factors for pregnancy-related mortality using the following measurements:</w:t>
      </w:r>
    </w:p>
    <w:p w14:paraId="78C79BA4" w14:textId="77777777" w:rsidR="00076AEC" w:rsidRPr="00D77229" w:rsidRDefault="00076AEC" w:rsidP="00076AEC">
      <w:pPr>
        <w:ind w:left="540" w:hanging="180"/>
        <w:rPr>
          <w:sz w:val="24"/>
          <w:szCs w:val="24"/>
        </w:rPr>
      </w:pPr>
    </w:p>
    <w:p w14:paraId="1CAACC14" w14:textId="77777777"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Maternal age at delivery: &lt;20, 20-24, 25-29, 30-34, 35-39, &gt;40 years</w:t>
      </w:r>
    </w:p>
    <w:p w14:paraId="5F63EB83" w14:textId="77777777"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Pr="00D77229">
        <w:rPr>
          <w:sz w:val="24"/>
          <w:szCs w:val="24"/>
        </w:rPr>
        <w:t>12</w:t>
      </w:r>
      <w:r w:rsidRPr="00D77229">
        <w:rPr>
          <w:sz w:val="24"/>
          <w:szCs w:val="24"/>
          <w:vertAlign w:val="superscript"/>
        </w:rPr>
        <w:t>th</w:t>
      </w:r>
      <w:r w:rsidRPr="00D77229">
        <w:rPr>
          <w:sz w:val="24"/>
          <w:szCs w:val="24"/>
        </w:rPr>
        <w:t xml:space="preserve"> grade </w:t>
      </w:r>
    </w:p>
    <w:p w14:paraId="174EEF09" w14:textId="77777777" w:rsidR="00076AEC" w:rsidRPr="00D77229" w:rsidRDefault="00076AEC" w:rsidP="00076AEC">
      <w:pPr>
        <w:tabs>
          <w:tab w:val="left" w:pos="540"/>
        </w:tabs>
        <w:ind w:left="540" w:hanging="180"/>
        <w:rPr>
          <w:snapToGrid w:val="0"/>
          <w:sz w:val="24"/>
          <w:szCs w:val="24"/>
        </w:rPr>
      </w:pPr>
      <w:r w:rsidRPr="00D77229">
        <w:rPr>
          <w:sz w:val="24"/>
          <w:szCs w:val="24"/>
        </w:rPr>
        <w:t>-</w:t>
      </w:r>
      <w:r w:rsidRPr="00D77229">
        <w:rPr>
          <w:sz w:val="24"/>
          <w:szCs w:val="24"/>
        </w:rPr>
        <w:tab/>
        <w:t xml:space="preserve">Parity: </w:t>
      </w:r>
      <w:r>
        <w:rPr>
          <w:sz w:val="24"/>
          <w:szCs w:val="24"/>
        </w:rPr>
        <w:t>Most prior studies had defined parity as the t</w:t>
      </w:r>
      <w:r w:rsidRPr="00D77229">
        <w:rPr>
          <w:sz w:val="24"/>
          <w:szCs w:val="24"/>
        </w:rPr>
        <w:t>otal number of births given to fetuses 2</w:t>
      </w:r>
      <w:r>
        <w:rPr>
          <w:sz w:val="24"/>
          <w:szCs w:val="24"/>
        </w:rPr>
        <w:t>8</w:t>
      </w:r>
      <w:r w:rsidRPr="00D77229">
        <w:rPr>
          <w:sz w:val="24"/>
          <w:szCs w:val="24"/>
        </w:rPr>
        <w:t xml:space="preserve"> weeks or greater, regardless of whether alive or stillborn</w:t>
      </w:r>
      <w:r>
        <w:rPr>
          <w:sz w:val="24"/>
          <w:szCs w:val="24"/>
        </w:rPr>
        <w:t>.  Because this was</w:t>
      </w:r>
      <w:r w:rsidRPr="00D77229">
        <w:rPr>
          <w:sz w:val="24"/>
          <w:szCs w:val="24"/>
        </w:rPr>
        <w:t xml:space="preserve"> not available</w:t>
      </w:r>
      <w:r>
        <w:rPr>
          <w:sz w:val="24"/>
          <w:szCs w:val="24"/>
        </w:rPr>
        <w:t xml:space="preserve"> for the present study, </w:t>
      </w:r>
      <w:r w:rsidRPr="00D77229">
        <w:rPr>
          <w:sz w:val="24"/>
          <w:szCs w:val="24"/>
        </w:rPr>
        <w:t>number of l</w:t>
      </w:r>
      <w:r w:rsidRPr="00D77229">
        <w:rPr>
          <w:snapToGrid w:val="0"/>
          <w:sz w:val="24"/>
          <w:szCs w:val="24"/>
        </w:rPr>
        <w:t>ive births was used</w:t>
      </w:r>
      <w:r>
        <w:rPr>
          <w:snapToGrid w:val="0"/>
          <w:sz w:val="24"/>
          <w:szCs w:val="24"/>
        </w:rPr>
        <w:t xml:space="preserve"> instead</w:t>
      </w:r>
      <w:r w:rsidRPr="00D77229">
        <w:rPr>
          <w:snapToGrid w:val="0"/>
          <w:sz w:val="24"/>
          <w:szCs w:val="24"/>
        </w:rPr>
        <w:t xml:space="preserve">, including the index pregnancy.  This variable was obtained from the birth certificate.  </w:t>
      </w:r>
    </w:p>
    <w:p w14:paraId="4A34FC11" w14:textId="77777777" w:rsidR="00076AEC" w:rsidRPr="00D77229" w:rsidRDefault="00076AEC" w:rsidP="00076AEC">
      <w:pPr>
        <w:tabs>
          <w:tab w:val="left" w:pos="540"/>
        </w:tabs>
        <w:ind w:left="540" w:hanging="180"/>
        <w:rPr>
          <w:sz w:val="24"/>
          <w:szCs w:val="24"/>
        </w:rPr>
      </w:pPr>
      <w:r w:rsidRPr="00D77229">
        <w:rPr>
          <w:snapToGrid w:val="0"/>
          <w:sz w:val="24"/>
          <w:szCs w:val="24"/>
        </w:rPr>
        <w:t>-</w:t>
      </w:r>
      <w:r w:rsidRPr="00D77229">
        <w:rPr>
          <w:snapToGrid w:val="0"/>
          <w:sz w:val="24"/>
          <w:szCs w:val="24"/>
        </w:rPr>
        <w:tab/>
        <w:t xml:space="preserve">Adequacy of prenatal care: </w:t>
      </w:r>
      <w:r>
        <w:rPr>
          <w:snapToGrid w:val="0"/>
          <w:sz w:val="24"/>
          <w:szCs w:val="24"/>
        </w:rPr>
        <w:t xml:space="preserve">3 category variable (no care, </w:t>
      </w:r>
      <w:r w:rsidRPr="00D77229">
        <w:rPr>
          <w:snapToGrid w:val="0"/>
          <w:sz w:val="24"/>
          <w:szCs w:val="24"/>
        </w:rPr>
        <w:t>inadequate, adequate</w:t>
      </w:r>
      <w:r>
        <w:rPr>
          <w:snapToGrid w:val="0"/>
          <w:sz w:val="24"/>
          <w:szCs w:val="24"/>
        </w:rPr>
        <w:t>)</w:t>
      </w:r>
      <w:r w:rsidRPr="00D77229">
        <w:rPr>
          <w:snapToGrid w:val="0"/>
          <w:sz w:val="24"/>
          <w:szCs w:val="24"/>
        </w:rPr>
        <w:t xml:space="preserve"> as determined by number </w:t>
      </w:r>
      <w:proofErr w:type="gramStart"/>
      <w:r w:rsidRPr="00D77229">
        <w:rPr>
          <w:snapToGrid w:val="0"/>
          <w:sz w:val="24"/>
          <w:szCs w:val="24"/>
        </w:rPr>
        <w:t>and</w:t>
      </w:r>
      <w:proofErr w:type="gramEnd"/>
      <w:r w:rsidRPr="00D77229">
        <w:rPr>
          <w:snapToGrid w:val="0"/>
          <w:sz w:val="24"/>
          <w:szCs w:val="24"/>
        </w:rPr>
        <w:t xml:space="preserve"> timing of prenatal care visits and birth weight.</w:t>
      </w:r>
    </w:p>
    <w:p w14:paraId="6DB7032C" w14:textId="77777777" w:rsidR="00076AEC" w:rsidRPr="00D77229" w:rsidRDefault="00076AEC" w:rsidP="00076AEC">
      <w:pPr>
        <w:ind w:left="540" w:hanging="180"/>
        <w:rPr>
          <w:sz w:val="24"/>
          <w:szCs w:val="24"/>
        </w:rPr>
      </w:pPr>
    </w:p>
    <w:p w14:paraId="21019783" w14:textId="77777777" w:rsidR="00076AEC" w:rsidRPr="00D77229" w:rsidRDefault="00076AEC" w:rsidP="00076AEC">
      <w:pPr>
        <w:pStyle w:val="BodyText"/>
        <w:ind w:left="360"/>
        <w:rPr>
          <w:szCs w:val="24"/>
        </w:rPr>
      </w:pPr>
      <w:r w:rsidRPr="00D77229">
        <w:rPr>
          <w:szCs w:val="24"/>
        </w:rPr>
        <w:t>All information was derived from a combination of birth certificates, fetal death certificates, and maternal death certificates.</w:t>
      </w:r>
    </w:p>
    <w:p w14:paraId="551E3F0D" w14:textId="77777777" w:rsidR="00076AEC" w:rsidRPr="00D77229" w:rsidRDefault="00076AEC" w:rsidP="00076AEC">
      <w:pPr>
        <w:ind w:left="360"/>
        <w:rPr>
          <w:sz w:val="24"/>
          <w:szCs w:val="24"/>
        </w:rPr>
      </w:pPr>
    </w:p>
    <w:p w14:paraId="0465B3FD" w14:textId="62FE64BE" w:rsidR="00076AEC" w:rsidRPr="00D77229" w:rsidRDefault="00076AEC" w:rsidP="00076AEC">
      <w:pPr>
        <w:ind w:left="360"/>
        <w:rPr>
          <w:sz w:val="24"/>
          <w:szCs w:val="24"/>
        </w:rPr>
      </w:pPr>
      <w:r w:rsidRPr="00D77229">
        <w:rPr>
          <w:sz w:val="24"/>
          <w:szCs w:val="24"/>
        </w:rPr>
        <w:t>Despite adjustment for all four of these factors, there still remained a racial difference in pregnancy–related mortality</w:t>
      </w:r>
      <w:r>
        <w:rPr>
          <w:sz w:val="24"/>
          <w:szCs w:val="24"/>
        </w:rPr>
        <w:t xml:space="preserve"> (black women had higher mortality than white women)</w:t>
      </w:r>
      <w:r w:rsidRPr="00D77229">
        <w:rPr>
          <w:sz w:val="24"/>
          <w:szCs w:val="24"/>
        </w:rPr>
        <w:t>.  One formal possible explanation for the findings is that genetic differences that account for race are responsible for the racial gap, operating via some novel biologic mechanism</w:t>
      </w:r>
      <w:r>
        <w:rPr>
          <w:sz w:val="24"/>
          <w:szCs w:val="24"/>
        </w:rPr>
        <w:t xml:space="preserve"> that affects mortality in mothers shortly after childbirth</w:t>
      </w:r>
      <w:r w:rsidRPr="00D77229">
        <w:rPr>
          <w:sz w:val="24"/>
          <w:szCs w:val="24"/>
        </w:rPr>
        <w:t xml:space="preserve">.  Can you provide </w:t>
      </w:r>
      <w:r w:rsidRPr="009A4CDA">
        <w:rPr>
          <w:sz w:val="24"/>
          <w:szCs w:val="24"/>
          <w:u w:val="single"/>
        </w:rPr>
        <w:t>at least two alternative explanations</w:t>
      </w:r>
      <w:r w:rsidRPr="00D77229">
        <w:rPr>
          <w:sz w:val="24"/>
          <w:szCs w:val="24"/>
        </w:rPr>
        <w:t xml:space="preserve"> for the finding (i.e., something other than racial</w:t>
      </w:r>
      <w:r>
        <w:rPr>
          <w:sz w:val="24"/>
          <w:szCs w:val="24"/>
        </w:rPr>
        <w:t>-related</w:t>
      </w:r>
      <w:r w:rsidRPr="00D77229">
        <w:rPr>
          <w:sz w:val="24"/>
          <w:szCs w:val="24"/>
        </w:rPr>
        <w:t xml:space="preserve"> genetic differences operating via a novel biologic mechanism)?  Assume that the finding </w:t>
      </w:r>
      <w:r>
        <w:rPr>
          <w:sz w:val="24"/>
          <w:szCs w:val="24"/>
        </w:rPr>
        <w:t>is</w:t>
      </w:r>
      <w:r w:rsidRPr="00D77229">
        <w:rPr>
          <w:sz w:val="24"/>
          <w:szCs w:val="24"/>
        </w:rPr>
        <w:t xml:space="preserve"> not the result of chance, </w:t>
      </w:r>
      <w:r>
        <w:rPr>
          <w:sz w:val="24"/>
          <w:szCs w:val="24"/>
        </w:rPr>
        <w:t>problems in the selection of the case/controls</w:t>
      </w:r>
      <w:r w:rsidRPr="00D77229">
        <w:rPr>
          <w:sz w:val="24"/>
          <w:szCs w:val="24"/>
        </w:rPr>
        <w:t>, or measurement error of the women’s race or mortality status.</w:t>
      </w:r>
      <w:r>
        <w:rPr>
          <w:sz w:val="24"/>
          <w:szCs w:val="24"/>
        </w:rPr>
        <w:t xml:space="preserve"> </w:t>
      </w:r>
      <w:r w:rsidRPr="00D77229">
        <w:rPr>
          <w:sz w:val="24"/>
          <w:szCs w:val="24"/>
        </w:rPr>
        <w:t xml:space="preserve"> </w:t>
      </w:r>
    </w:p>
    <w:p w14:paraId="4CB6915B" w14:textId="77777777" w:rsidR="00076AEC" w:rsidRPr="00D77229" w:rsidRDefault="00076AEC" w:rsidP="00076AEC">
      <w:pPr>
        <w:ind w:left="360"/>
        <w:rPr>
          <w:sz w:val="24"/>
          <w:szCs w:val="24"/>
        </w:rPr>
      </w:pPr>
    </w:p>
    <w:p w14:paraId="1398A561" w14:textId="297CB6E5" w:rsidR="00076AEC" w:rsidRDefault="00076AEC" w:rsidP="0010227E">
      <w:pPr>
        <w:ind w:left="360"/>
        <w:rPr>
          <w:sz w:val="24"/>
          <w:szCs w:val="24"/>
        </w:rPr>
      </w:pPr>
      <w:r w:rsidRPr="00D77229">
        <w:rPr>
          <w:i/>
          <w:sz w:val="24"/>
          <w:szCs w:val="24"/>
        </w:rPr>
        <w:t>Hint:</w:t>
      </w:r>
      <w:r w:rsidRPr="00D77229">
        <w:rPr>
          <w:sz w:val="24"/>
          <w:szCs w:val="24"/>
        </w:rPr>
        <w:t xml:space="preserve"> we are looking for broad alternative explanations, which do not require detailed understanding of this biological/clinical system</w:t>
      </w:r>
    </w:p>
    <w:p w14:paraId="7A9DE7A2" w14:textId="77777777" w:rsidR="00254FDC" w:rsidRDefault="00254FDC" w:rsidP="0010227E">
      <w:pPr>
        <w:ind w:left="360"/>
        <w:rPr>
          <w:szCs w:val="24"/>
        </w:rPr>
      </w:pPr>
    </w:p>
    <w:p w14:paraId="316CE30F" w14:textId="27C96D6C" w:rsidR="00254FDC" w:rsidRDefault="00826318" w:rsidP="00254FDC">
      <w:pPr>
        <w:pStyle w:val="PlainText"/>
        <w:ind w:left="360"/>
        <w:rPr>
          <w:rStyle w:val="Hyperlink"/>
          <w:rFonts w:ascii="Times New Roman" w:hAnsi="Times New Roman"/>
          <w:sz w:val="24"/>
          <w:szCs w:val="24"/>
        </w:rPr>
      </w:pPr>
      <w:hyperlink w:anchor="answer_1" w:history="1">
        <w:r w:rsidR="00254FDC" w:rsidRPr="00BD0D81">
          <w:rPr>
            <w:rStyle w:val="Hyperlink"/>
            <w:rFonts w:ascii="Times New Roman" w:hAnsi="Times New Roman"/>
            <w:sz w:val="24"/>
            <w:szCs w:val="24"/>
          </w:rPr>
          <w:t>Practice question; click to see answer</w:t>
        </w:r>
      </w:hyperlink>
    </w:p>
    <w:p w14:paraId="473F716A" w14:textId="77777777" w:rsidR="00254FDC" w:rsidRDefault="00254FDC" w:rsidP="00254FDC">
      <w:pPr>
        <w:pStyle w:val="PlainText"/>
        <w:rPr>
          <w:rStyle w:val="Hyperlink"/>
          <w:rFonts w:ascii="Times New Roman" w:hAnsi="Times New Roman"/>
          <w:sz w:val="24"/>
          <w:szCs w:val="24"/>
        </w:rPr>
      </w:pPr>
    </w:p>
    <w:p w14:paraId="6EE1991B" w14:textId="10104AD1" w:rsidR="00076AEC" w:rsidRPr="00D77229" w:rsidRDefault="00076AEC" w:rsidP="0010227E">
      <w:pPr>
        <w:pStyle w:val="BodyText"/>
        <w:ind w:left="360" w:hanging="360"/>
        <w:rPr>
          <w:szCs w:val="24"/>
        </w:rPr>
      </w:pP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 into this document for the practice question)</w:t>
      </w:r>
      <w:r w:rsidR="000D2B98" w:rsidRPr="0010227E">
        <w:rPr>
          <w:i/>
          <w:szCs w:val="24"/>
        </w:rPr>
        <w:t xml:space="preserve">. </w:t>
      </w:r>
      <w:r w:rsidRPr="00D77229">
        <w:rPr>
          <w:szCs w:val="24"/>
        </w:rPr>
        <w:t>Consider the underlined result in the following abstract:</w:t>
      </w:r>
    </w:p>
    <w:p w14:paraId="5FBB8330" w14:textId="77777777" w:rsidR="00076AEC" w:rsidRPr="00D77229" w:rsidRDefault="00076AEC" w:rsidP="00076AEC">
      <w:pPr>
        <w:ind w:left="360"/>
        <w:rPr>
          <w:sz w:val="24"/>
          <w:szCs w:val="24"/>
        </w:rPr>
      </w:pPr>
    </w:p>
    <w:p w14:paraId="37A4B54F" w14:textId="77777777" w:rsidR="00076AEC" w:rsidRPr="00254FDC" w:rsidRDefault="00076AEC" w:rsidP="00076AEC">
      <w:pPr>
        <w:ind w:left="360"/>
      </w:pPr>
      <w:r w:rsidRPr="00254FDC">
        <w:t xml:space="preserve">OBJECTIVE: </w:t>
      </w:r>
    </w:p>
    <w:p w14:paraId="44CC6E9E" w14:textId="77777777" w:rsidR="00076AEC" w:rsidRPr="00254FDC" w:rsidRDefault="00076AEC" w:rsidP="00076AEC">
      <w:pPr>
        <w:ind w:left="360"/>
      </w:pPr>
      <w:r w:rsidRPr="00254FDC">
        <w:t xml:space="preserve">To describe the influence of sex on the occurrence of traumatic brain injuries (TBIs) treated in U.S. emergency departments (EDs). </w:t>
      </w:r>
    </w:p>
    <w:p w14:paraId="71BC71D8" w14:textId="77777777" w:rsidR="00076AEC" w:rsidRPr="00254FDC" w:rsidRDefault="00076AEC" w:rsidP="00076AEC">
      <w:pPr>
        <w:ind w:left="360"/>
      </w:pPr>
    </w:p>
    <w:p w14:paraId="6568727D" w14:textId="77777777" w:rsidR="00076AEC" w:rsidRPr="00254FDC" w:rsidRDefault="00076AEC" w:rsidP="00076AEC">
      <w:pPr>
        <w:ind w:left="360"/>
      </w:pPr>
      <w:r w:rsidRPr="00254FDC">
        <w:t xml:space="preserve">METHODS: </w:t>
      </w:r>
    </w:p>
    <w:p w14:paraId="72FD0B89" w14:textId="77777777" w:rsidR="00076AEC" w:rsidRPr="00254FDC" w:rsidRDefault="00076AEC" w:rsidP="00076AEC">
      <w:pPr>
        <w:ind w:left="360"/>
      </w:pPr>
      <w:r w:rsidRPr="00254FDC">
        <w:t xml:space="preserve">A secondary analysis was performed on data from the National Hospital Ambulatory Medical Care Survey. </w:t>
      </w:r>
    </w:p>
    <w:p w14:paraId="70B076B6" w14:textId="77777777" w:rsidR="00076AEC" w:rsidRPr="00254FDC" w:rsidRDefault="00076AEC" w:rsidP="00076AEC">
      <w:pPr>
        <w:ind w:left="360"/>
      </w:pPr>
    </w:p>
    <w:p w14:paraId="3CC70C58" w14:textId="77777777" w:rsidR="00076AEC" w:rsidRPr="00254FDC" w:rsidRDefault="00076AEC" w:rsidP="00076AEC">
      <w:pPr>
        <w:ind w:left="360"/>
      </w:pPr>
      <w:r w:rsidRPr="00254FDC">
        <w:t xml:space="preserve">RESULTS: </w:t>
      </w:r>
    </w:p>
    <w:p w14:paraId="3B3158EC" w14:textId="77777777" w:rsidR="00076AEC" w:rsidRPr="00254FDC" w:rsidRDefault="00076AEC" w:rsidP="00076AEC">
      <w:pPr>
        <w:ind w:left="360"/>
        <w:rPr>
          <w:u w:val="single"/>
        </w:rPr>
      </w:pPr>
      <w:r w:rsidRPr="00254FDC">
        <w:t xml:space="preserve">The rate of new TBI treated in U.S. EDs was 444 per 100,000 person-years (95% CI = 390 to 498).  </w:t>
      </w:r>
      <w:r w:rsidRPr="00254FDC">
        <w:rPr>
          <w:u w:val="single"/>
        </w:rPr>
        <w:t>Men were 1.6 times as likely as women to suffer TBI until the age of 65 years, when the female rate exceeded the male</w:t>
      </w:r>
      <w:r w:rsidRPr="00254FDC">
        <w:t>.</w:t>
      </w:r>
    </w:p>
    <w:p w14:paraId="6F2D1E1D" w14:textId="77777777" w:rsidR="00076AEC" w:rsidRPr="00254FDC" w:rsidRDefault="00076AEC" w:rsidP="00076AEC">
      <w:pPr>
        <w:ind w:left="360"/>
      </w:pPr>
    </w:p>
    <w:p w14:paraId="30E92A35" w14:textId="325A38A0" w:rsidR="00076AEC" w:rsidRPr="00D77229" w:rsidRDefault="00076AEC" w:rsidP="00076AEC">
      <w:pPr>
        <w:ind w:left="360"/>
        <w:rPr>
          <w:sz w:val="24"/>
          <w:szCs w:val="24"/>
        </w:rPr>
      </w:pPr>
      <w:r w:rsidRPr="00D77229">
        <w:rPr>
          <w:sz w:val="24"/>
          <w:szCs w:val="24"/>
        </w:rPr>
        <w:t xml:space="preserve">In this abstract, the figure below was interpreted by the authors as indicating that there was an interaction between age and </w:t>
      </w:r>
      <w:r>
        <w:rPr>
          <w:sz w:val="24"/>
          <w:szCs w:val="24"/>
        </w:rPr>
        <w:t>sex</w:t>
      </w:r>
      <w:r w:rsidRPr="00D77229">
        <w:rPr>
          <w:sz w:val="24"/>
          <w:szCs w:val="24"/>
        </w:rPr>
        <w:t xml:space="preserve"> in the occurrence of traumatic brain injuries.  Specifically, it was interpreted that men had a greater incidence rate of traumatic brain injury than women, except at ages </w:t>
      </w:r>
      <w:r w:rsidRPr="00D77229">
        <w:rPr>
          <w:sz w:val="24"/>
          <w:szCs w:val="24"/>
          <w:u w:val="single"/>
        </w:rPr>
        <w:t>&gt;</w:t>
      </w:r>
      <w:r w:rsidRPr="00D77229">
        <w:rPr>
          <w:sz w:val="24"/>
          <w:szCs w:val="24"/>
        </w:rPr>
        <w:t>65 years when the rate for women was greater.  Assume that indeed there is, in truth, no interaction b</w:t>
      </w:r>
      <w:r>
        <w:rPr>
          <w:sz w:val="24"/>
          <w:szCs w:val="24"/>
        </w:rPr>
        <w:t>etween</w:t>
      </w:r>
      <w:r w:rsidRPr="00D77229">
        <w:rPr>
          <w:sz w:val="24"/>
          <w:szCs w:val="24"/>
        </w:rPr>
        <w:t xml:space="preserve"> </w:t>
      </w:r>
      <w:r>
        <w:rPr>
          <w:sz w:val="24"/>
          <w:szCs w:val="24"/>
        </w:rPr>
        <w:t xml:space="preserve">sex and age in the occurrence of traumatic brain injury.  Assume also that the observed findings </w:t>
      </w:r>
      <w:r w:rsidRPr="00D77229">
        <w:rPr>
          <w:sz w:val="24"/>
          <w:szCs w:val="24"/>
        </w:rPr>
        <w:t xml:space="preserve">are not the result of chance, selection bias, or </w:t>
      </w:r>
      <w:r>
        <w:rPr>
          <w:sz w:val="24"/>
          <w:szCs w:val="24"/>
        </w:rPr>
        <w:t>mis</w:t>
      </w:r>
      <w:r w:rsidRPr="00D77229">
        <w:rPr>
          <w:sz w:val="24"/>
          <w:szCs w:val="24"/>
        </w:rPr>
        <w:t xml:space="preserve">measurement </w:t>
      </w:r>
      <w:r>
        <w:rPr>
          <w:sz w:val="24"/>
          <w:szCs w:val="24"/>
        </w:rPr>
        <w:t>of sex, age, or outcome</w:t>
      </w:r>
      <w:r w:rsidRPr="00D77229">
        <w:rPr>
          <w:sz w:val="24"/>
          <w:szCs w:val="24"/>
        </w:rPr>
        <w:t>.  What else could be causing the apparent interaction?</w:t>
      </w:r>
      <w:r>
        <w:rPr>
          <w:sz w:val="24"/>
          <w:szCs w:val="24"/>
        </w:rPr>
        <w:t xml:space="preserve"> </w:t>
      </w:r>
      <w:r w:rsidR="0093755D">
        <w:rPr>
          <w:sz w:val="24"/>
          <w:szCs w:val="24"/>
        </w:rPr>
        <w:t xml:space="preserve"> </w:t>
      </w:r>
    </w:p>
    <w:p w14:paraId="7C050DD7" w14:textId="77777777" w:rsidR="00076AEC" w:rsidRPr="00D77229" w:rsidRDefault="00076AEC" w:rsidP="00076AEC">
      <w:pPr>
        <w:rPr>
          <w:sz w:val="24"/>
        </w:rPr>
      </w:pPr>
      <w:r>
        <w:rPr>
          <w:noProof/>
        </w:rPr>
        <mc:AlternateContent>
          <mc:Choice Requires="wps">
            <w:drawing>
              <wp:anchor distT="0" distB="0" distL="114300" distR="114300" simplePos="0" relativeHeight="251712512" behindDoc="0" locked="0" layoutInCell="1" allowOverlap="1" wp14:anchorId="1D926A14" wp14:editId="14FC31D2">
                <wp:simplePos x="0" y="0"/>
                <wp:positionH relativeFrom="margin">
                  <wp:posOffset>198902</wp:posOffset>
                </wp:positionH>
                <wp:positionV relativeFrom="paragraph">
                  <wp:posOffset>2964180</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0F5E88A3" w14:textId="77777777" w:rsidR="00076AEC" w:rsidRPr="007C0581" w:rsidRDefault="00076AEC" w:rsidP="00076AEC">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26A14" id="_x0000_t202" coordsize="21600,21600" o:spt="202" path="m,l,21600r21600,l21600,xe">
                <v:stroke joinstyle="miter"/>
                <v:path gradientshapeok="t" o:connecttype="rect"/>
              </v:shapetype>
              <v:shape id="Text Box 286" o:spid="_x0000_s1026" type="#_x0000_t202" style="position:absolute;margin-left:15.65pt;margin-top:233.4pt;width:1in;height:22.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" filled="f" stroked="f">
                <v:textbox>
                  <w:txbxContent>
                    <w:p w14:paraId="0F5E88A3" w14:textId="77777777" w:rsidR="00076AEC" w:rsidRPr="007C0581" w:rsidRDefault="00076AEC" w:rsidP="00076AEC">
                      <w:pPr>
                        <w:rPr>
                          <w:rFonts w:asciiTheme="minorHAnsi" w:hAnsiTheme="minorHAnsi"/>
                        </w:rPr>
                      </w:pPr>
                      <w:r w:rsidRPr="007C0581">
                        <w:rPr>
                          <w:rFonts w:asciiTheme="minorHAnsi" w:hAnsiTheme="minorHAnsi"/>
                        </w:rPr>
                        <w:t>Age, in years</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2A1013BE" wp14:editId="45D21A51">
                <wp:simplePos x="0" y="0"/>
                <wp:positionH relativeFrom="column">
                  <wp:posOffset>205740</wp:posOffset>
                </wp:positionH>
                <wp:positionV relativeFrom="paragraph">
                  <wp:posOffset>690880</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9534" w14:textId="77777777" w:rsidR="00076AEC" w:rsidRPr="0013519C" w:rsidRDefault="00076AEC"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13BE" id="Text Box 233" o:spid="_x0000_s1027" type="#_x0000_t202" style="position:absolute;margin-left:16.2pt;margin-top:54.4pt;width:31.05pt;height:17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" filled="f" stroked="f">
                <v:textbox style="layout-flow:vertical;mso-layout-flow-alt:bottom-to-top">
                  <w:txbxContent>
                    <w:p w14:paraId="38AC9534" w14:textId="77777777" w:rsidR="00076AEC" w:rsidRPr="0013519C" w:rsidRDefault="00076AEC" w:rsidP="00076AEC">
                      <w:pPr>
                        <w:jc w:val="center"/>
                      </w:pPr>
                      <w:r w:rsidRPr="0013519C">
                        <w:t>Rate per 100,000 person-years</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8487B68" wp14:editId="7FB3006C">
                <wp:simplePos x="0" y="0"/>
                <wp:positionH relativeFrom="column">
                  <wp:posOffset>179070</wp:posOffset>
                </wp:positionH>
                <wp:positionV relativeFrom="paragraph">
                  <wp:posOffset>175260</wp:posOffset>
                </wp:positionV>
                <wp:extent cx="6136005" cy="3716020"/>
                <wp:effectExtent l="0" t="0" r="17780" b="1778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716020"/>
                        </a:xfrm>
                        <a:prstGeom prst="rect">
                          <a:avLst/>
                        </a:prstGeom>
                        <a:solidFill>
                          <a:srgbClr val="FFFFFF"/>
                        </a:solidFill>
                        <a:ln w="9525">
                          <a:solidFill>
                            <a:srgbClr val="000000"/>
                          </a:solidFill>
                          <a:miter lim="800000"/>
                          <a:headEnd/>
                          <a:tailEnd/>
                        </a:ln>
                      </wps:spPr>
                      <wps:txbx>
                        <w:txbxContent>
                          <w:p w14:paraId="4FE4CA60" w14:textId="77777777" w:rsidR="00076AEC" w:rsidRPr="004D4DC0" w:rsidRDefault="00076AEC" w:rsidP="00076AEC">
                            <w:pPr>
                              <w:jc w:val="right"/>
                            </w:pPr>
                            <w:r>
                              <w:rPr>
                                <w:noProof/>
                              </w:rPr>
                              <w:drawing>
                                <wp:inline distT="0" distB="0" distL="0" distR="0" wp14:anchorId="1734A097" wp14:editId="590180EB">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7B68" id="Text Box 230" o:spid="_x0000_s1028" type="#_x0000_t202" style="position:absolute;margin-left:14.1pt;margin-top:13.8pt;width:483.15pt;height:292.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">
                <v:textbox>
                  <w:txbxContent>
                    <w:p w14:paraId="4FE4CA60" w14:textId="77777777" w:rsidR="00076AEC" w:rsidRPr="004D4DC0" w:rsidRDefault="00076AEC" w:rsidP="00076AEC">
                      <w:pPr>
                        <w:jc w:val="right"/>
                      </w:pPr>
                      <w:r>
                        <w:rPr>
                          <w:noProof/>
                        </w:rPr>
                        <w:drawing>
                          <wp:inline distT="0" distB="0" distL="0" distR="0" wp14:anchorId="1734A097" wp14:editId="590180EB">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v:textbox>
                <w10:wrap type="square"/>
              </v:shape>
            </w:pict>
          </mc:Fallback>
        </mc:AlternateContent>
      </w:r>
    </w:p>
    <w:p w14:paraId="68F0E218" w14:textId="77777777" w:rsidR="00076AEC" w:rsidRPr="00D77229" w:rsidRDefault="00076AEC" w:rsidP="00076AEC"/>
    <w:p w14:paraId="7C1EAF9F" w14:textId="77777777" w:rsidR="00076AEC" w:rsidRDefault="00076AEC" w:rsidP="00076AEC">
      <w:pPr>
        <w:ind w:left="270"/>
        <w:rPr>
          <w:b/>
        </w:rPr>
      </w:pPr>
      <w:r w:rsidRPr="00D77229">
        <w:rPr>
          <w:b/>
        </w:rPr>
        <w:t>Figure 1.  Traumatic brain injuries treated in U.S. emergency departments: incidence by age and sex</w:t>
      </w:r>
    </w:p>
    <w:p w14:paraId="394F8FC4" w14:textId="77777777" w:rsidR="00254FDC" w:rsidRDefault="00254FDC" w:rsidP="00076AEC">
      <w:pPr>
        <w:ind w:left="270"/>
        <w:rPr>
          <w:b/>
        </w:rPr>
      </w:pPr>
    </w:p>
    <w:p w14:paraId="40445F19" w14:textId="4AA8E7FF" w:rsidR="00076AEC" w:rsidRPr="00D77229" w:rsidRDefault="00826318" w:rsidP="00254FDC">
      <w:pPr>
        <w:pStyle w:val="PlainText"/>
        <w:ind w:left="360"/>
      </w:pPr>
      <w:hyperlink w:anchor="answer_2" w:history="1">
        <w:r w:rsidR="00254FDC" w:rsidRPr="00BD0D81">
          <w:rPr>
            <w:rStyle w:val="Hyperlink"/>
            <w:rFonts w:ascii="Times New Roman" w:hAnsi="Times New Roman"/>
            <w:sz w:val="24"/>
            <w:szCs w:val="24"/>
          </w:rPr>
          <w:t>Practice question; click to see answer</w:t>
        </w:r>
      </w:hyperlink>
    </w:p>
    <w:p w14:paraId="0819FF76" w14:textId="77777777" w:rsidR="006E7223" w:rsidRDefault="006E7223">
      <w:pPr>
        <w:rPr>
          <w:sz w:val="24"/>
        </w:rPr>
      </w:pPr>
      <w:r>
        <w:rPr>
          <w:sz w:val="24"/>
        </w:rPr>
        <w:br w:type="page"/>
      </w:r>
    </w:p>
    <w:p w14:paraId="0F55C61D" w14:textId="5ED763BC"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689E08FF" w14:textId="77777777" w:rsidR="009474F8" w:rsidRPr="00D77229" w:rsidRDefault="009474F8" w:rsidP="00734167">
      <w:pPr>
        <w:pStyle w:val="H2"/>
        <w:tabs>
          <w:tab w:val="num" w:pos="360"/>
        </w:tabs>
        <w:spacing w:before="0" w:after="0"/>
        <w:ind w:left="360"/>
        <w:rPr>
          <w:b w:val="0"/>
          <w:sz w:val="24"/>
        </w:rPr>
      </w:pPr>
    </w:p>
    <w:p w14:paraId="11CBFCE6"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59B1CA5C" w14:textId="0B030EA2" w:rsidR="009474F8" w:rsidRPr="00A4660F" w:rsidRDefault="009474F8" w:rsidP="00734167">
      <w:pPr>
        <w:pStyle w:val="H2"/>
        <w:tabs>
          <w:tab w:val="num" w:pos="360"/>
        </w:tabs>
        <w:spacing w:before="0" w:after="0"/>
        <w:ind w:left="360" w:hanging="360"/>
        <w:jc w:val="center"/>
        <w:rPr>
          <w:b w:val="0"/>
          <w:sz w:val="22"/>
          <w:szCs w:val="22"/>
        </w:rPr>
      </w:pPr>
      <w:proofErr w:type="gramStart"/>
      <w:r w:rsidRPr="00A4660F">
        <w:rPr>
          <w:b w:val="0"/>
          <w:sz w:val="22"/>
          <w:szCs w:val="22"/>
        </w:rPr>
        <w:t>a</w:t>
      </w:r>
      <w:proofErr w:type="gramEnd"/>
      <w:r w:rsidRPr="00A4660F">
        <w:rPr>
          <w:b w:val="0"/>
          <w:sz w:val="22"/>
          <w:szCs w:val="22"/>
        </w:rPr>
        <w:t xml:space="preserve"> population-based case-control study in Denmark   </w:t>
      </w:r>
    </w:p>
    <w:p w14:paraId="14AD1E37" w14:textId="77777777" w:rsidR="009474F8" w:rsidRPr="00A4660F" w:rsidRDefault="009474F8" w:rsidP="00734167">
      <w:pPr>
        <w:rPr>
          <w:sz w:val="22"/>
          <w:szCs w:val="22"/>
        </w:rPr>
      </w:pPr>
    </w:p>
    <w:p w14:paraId="506CE1F2" w14:textId="095013BA"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r w:rsidRPr="00A4660F">
        <w:rPr>
          <w:sz w:val="22"/>
          <w:szCs w:val="22"/>
        </w:rPr>
        <w:t>smoking and infant transforming growth factor alpha (TGFA) locus genetic mutations</w:t>
      </w:r>
      <w:r w:rsidRPr="00A4660F">
        <w:rPr>
          <w:sz w:val="22"/>
          <w:szCs w:val="22"/>
          <w:vertAlign w:val="superscript"/>
        </w:rPr>
        <w:t xml:space="preserve"> </w:t>
      </w:r>
      <w:r w:rsidRPr="00A4660F">
        <w:rPr>
          <w:sz w:val="22"/>
          <w:szCs w:val="22"/>
        </w:rPr>
        <w:t>are associated with cleft lip and/or palate (CLP). In a Danish</w:t>
      </w:r>
      <w:r w:rsidRPr="00A4660F">
        <w:rPr>
          <w:sz w:val="22"/>
          <w:szCs w:val="22"/>
          <w:vertAlign w:val="superscript"/>
        </w:rPr>
        <w:t xml:space="preserve"> </w:t>
      </w:r>
      <w:r w:rsidRPr="00A4660F">
        <w:rPr>
          <w:sz w:val="22"/>
          <w:szCs w:val="22"/>
        </w:rPr>
        <w:t>case-control study of CLP, the authors studied the effects of smoking and</w:t>
      </w:r>
      <w:r w:rsidRPr="00A4660F">
        <w:rPr>
          <w:sz w:val="22"/>
          <w:szCs w:val="22"/>
          <w:vertAlign w:val="superscript"/>
        </w:rPr>
        <w:t xml:space="preserve"> </w:t>
      </w:r>
      <w:r w:rsidRPr="00A4660F">
        <w:rPr>
          <w:sz w:val="22"/>
          <w:szCs w:val="22"/>
        </w:rPr>
        <w:t>TGFA alleles in an ethnically homogeneous setting. Interview information</w:t>
      </w:r>
      <w:r w:rsidRPr="00A4660F">
        <w:rPr>
          <w:sz w:val="22"/>
          <w:szCs w:val="22"/>
          <w:vertAlign w:val="superscript"/>
        </w:rPr>
        <w:t xml:space="preserve"> </w:t>
      </w:r>
      <w:r w:rsidRPr="00A4660F">
        <w:rPr>
          <w:sz w:val="22"/>
          <w:szCs w:val="22"/>
        </w:rPr>
        <w:t>was obtained for mothers of 302 CLP cases and for 567</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formed children. 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with CLP. The "rare" TGFA allele occurred in 25% of both cases and controls</w:t>
      </w:r>
      <w:r w:rsidRPr="00A4660F">
        <w:rPr>
          <w:sz w:val="22"/>
          <w:szCs w:val="22"/>
          <w:vertAlign w:val="superscript"/>
        </w:rPr>
        <w:t xml:space="preserve"> </w:t>
      </w:r>
      <w:r w:rsidRPr="00A4660F">
        <w:rPr>
          <w:sz w:val="22"/>
          <w:szCs w:val="22"/>
        </w:rPr>
        <w:t>compared with an average of 14% in other white populations. 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to some degree can be attributable to confounding by ethnicity. </w:t>
      </w:r>
      <w:r w:rsidR="002116B2" w:rsidRPr="00A4660F">
        <w:rPr>
          <w:sz w:val="22"/>
          <w:szCs w:val="22"/>
        </w:rPr>
        <w:t xml:space="preserve"> </w:t>
      </w:r>
      <w:r w:rsidR="00250AC4" w:rsidRPr="00A4660F">
        <w:rPr>
          <w:sz w:val="22"/>
          <w:szCs w:val="22"/>
        </w:rPr>
        <w:t>The role of toxins in the environment as a causal determinant of CLP could not be directly examined</w:t>
      </w:r>
      <w:r w:rsidR="00E2657B" w:rsidRPr="00A4660F">
        <w:rPr>
          <w:sz w:val="22"/>
          <w:szCs w:val="22"/>
        </w:rPr>
        <w:t>.</w:t>
      </w:r>
    </w:p>
    <w:p w14:paraId="7C24E311" w14:textId="77777777" w:rsidR="009474F8" w:rsidRPr="00D77229" w:rsidRDefault="009474F8" w:rsidP="00734167">
      <w:pPr>
        <w:tabs>
          <w:tab w:val="num" w:pos="360"/>
        </w:tabs>
        <w:ind w:left="360" w:hanging="360"/>
      </w:pPr>
    </w:p>
    <w:p w14:paraId="2E28016E" w14:textId="77777777" w:rsidR="009474F8" w:rsidRPr="00D77229" w:rsidRDefault="009474F8" w:rsidP="00734167">
      <w:pPr>
        <w:tabs>
          <w:tab w:val="num" w:pos="360"/>
        </w:tabs>
        <w:ind w:left="360" w:hanging="360"/>
      </w:pPr>
    </w:p>
    <w:p w14:paraId="4FCBB559" w14:textId="4CA84077" w:rsidR="009474F8" w:rsidRPr="00D77229" w:rsidRDefault="009474F8" w:rsidP="00734167">
      <w:pPr>
        <w:tabs>
          <w:tab w:val="num" w:pos="360"/>
        </w:tabs>
        <w:ind w:left="360" w:hanging="360"/>
        <w:rPr>
          <w:sz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confounding by ethnicity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14:paraId="54F8EFBF" w14:textId="77777777" w:rsidR="009474F8" w:rsidRPr="00D77229" w:rsidRDefault="009474F8" w:rsidP="00734167">
      <w:pPr>
        <w:tabs>
          <w:tab w:val="num" w:pos="360"/>
        </w:tabs>
        <w:ind w:left="360" w:hanging="360"/>
      </w:pPr>
    </w:p>
    <w:p w14:paraId="140E5DC3" w14:textId="447CBBF4" w:rsidR="009474F8" w:rsidRPr="00D77229" w:rsidRDefault="009474F8" w:rsidP="006E7223">
      <w:pPr>
        <w:tabs>
          <w:tab w:val="num" w:pos="360"/>
        </w:tabs>
        <w:ind w:left="360" w:hanging="360"/>
        <w:rPr>
          <w:sz w:val="24"/>
          <w:szCs w:val="24"/>
        </w:rPr>
      </w:pPr>
      <w:r w:rsidRPr="00D77229">
        <w:rPr>
          <w:sz w:val="24"/>
          <w:szCs w:val="24"/>
        </w:rPr>
        <w:tab/>
      </w:r>
    </w:p>
    <w:p w14:paraId="062FAB6E" w14:textId="52C65E7B" w:rsidR="009474F8" w:rsidRPr="00D77229" w:rsidRDefault="006E7223" w:rsidP="006E7223">
      <w:pPr>
        <w:ind w:left="450" w:hanging="450"/>
        <w:rPr>
          <w:sz w:val="24"/>
          <w:szCs w:val="24"/>
        </w:rPr>
      </w:pPr>
      <w:r>
        <w:rPr>
          <w:sz w:val="24"/>
          <w:szCs w:val="24"/>
        </w:rPr>
        <w:t xml:space="preserve">(b) </w:t>
      </w:r>
      <w:r>
        <w:rPr>
          <w:sz w:val="24"/>
          <w:szCs w:val="24"/>
        </w:rPr>
        <w:tab/>
      </w:r>
      <w:r w:rsidR="009474F8" w:rsidRPr="00D77229">
        <w:rPr>
          <w:sz w:val="24"/>
          <w:szCs w:val="24"/>
        </w:rPr>
        <w:t xml:space="preserve">Using a DAG, depict how the authors attempted to preclude confounding by ethnicity when evaluating the association between TGFA mutations and cleft lip/palate. </w:t>
      </w:r>
      <w:r w:rsidR="009474F8">
        <w:rPr>
          <w:sz w:val="24"/>
          <w:szCs w:val="24"/>
        </w:rPr>
        <w:t xml:space="preserve"> (Note: disregard the presence of other </w:t>
      </w:r>
      <w:r w:rsidR="00E87DFE">
        <w:rPr>
          <w:sz w:val="24"/>
          <w:szCs w:val="24"/>
        </w:rPr>
        <w:t>variables</w:t>
      </w:r>
      <w:r w:rsidR="009474F8">
        <w:rPr>
          <w:sz w:val="24"/>
          <w:szCs w:val="24"/>
        </w:rPr>
        <w:t xml:space="preserve">)  </w:t>
      </w:r>
      <w:r w:rsidR="009474F8" w:rsidRPr="00D77229">
        <w:rPr>
          <w:sz w:val="24"/>
          <w:szCs w:val="24"/>
        </w:rPr>
        <w:t xml:space="preserve">(1 </w:t>
      </w:r>
      <w:proofErr w:type="spellStart"/>
      <w:r w:rsidR="009474F8" w:rsidRPr="00D77229">
        <w:rPr>
          <w:sz w:val="24"/>
          <w:szCs w:val="24"/>
        </w:rPr>
        <w:t>pt</w:t>
      </w:r>
      <w:proofErr w:type="spellEnd"/>
      <w:r w:rsidR="009474F8" w:rsidRPr="00D77229">
        <w:rPr>
          <w:sz w:val="24"/>
          <w:szCs w:val="24"/>
        </w:rPr>
        <w:t>)</w:t>
      </w:r>
    </w:p>
    <w:p w14:paraId="6DD0472B" w14:textId="77777777" w:rsidR="009474F8" w:rsidRPr="00D77229" w:rsidRDefault="009474F8" w:rsidP="007C5783">
      <w:pPr>
        <w:pStyle w:val="Footer"/>
        <w:tabs>
          <w:tab w:val="clear" w:pos="4320"/>
          <w:tab w:val="clear" w:pos="8640"/>
        </w:tabs>
      </w:pPr>
    </w:p>
    <w:p w14:paraId="5E0C223B" w14:textId="2E53081C" w:rsidR="00DA5BBC" w:rsidRDefault="00DA5BBC">
      <w:pPr>
        <w:rPr>
          <w:sz w:val="24"/>
          <w:szCs w:val="24"/>
        </w:rPr>
      </w:pPr>
    </w:p>
    <w:p w14:paraId="128A0FEC" w14:textId="03EFC3FB" w:rsidR="00AA048B" w:rsidRDefault="006E7223" w:rsidP="006E7223">
      <w:pPr>
        <w:tabs>
          <w:tab w:val="left" w:pos="360"/>
        </w:tabs>
        <w:ind w:left="360" w:hanging="360"/>
        <w:rPr>
          <w:sz w:val="24"/>
          <w:szCs w:val="24"/>
        </w:rPr>
      </w:pPr>
      <w:r>
        <w:rPr>
          <w:sz w:val="24"/>
          <w:szCs w:val="24"/>
        </w:rPr>
        <w:t xml:space="preserve">(c) </w:t>
      </w:r>
      <w:r>
        <w:rPr>
          <w:sz w:val="24"/>
          <w:szCs w:val="24"/>
        </w:rPr>
        <w:tab/>
      </w:r>
      <w:r w:rsidR="009474F8" w:rsidRPr="00D77229">
        <w:rPr>
          <w:sz w:val="24"/>
          <w:szCs w:val="24"/>
        </w:rPr>
        <w:t xml:space="preserve">In this study, the authors matched controls to cases </w:t>
      </w:r>
      <w:r w:rsidR="009474F8">
        <w:rPr>
          <w:sz w:val="24"/>
          <w:szCs w:val="24"/>
        </w:rPr>
        <w:t xml:space="preserve">(roughly 2:1) </w:t>
      </w:r>
      <w:r w:rsidR="009474F8"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009474F8" w:rsidRPr="00D77229">
        <w:rPr>
          <w:sz w:val="24"/>
          <w:szCs w:val="24"/>
        </w:rPr>
        <w:t xml:space="preserve"> </w:t>
      </w:r>
      <w:r w:rsidR="00E83143">
        <w:rPr>
          <w:sz w:val="24"/>
          <w:szCs w:val="24"/>
        </w:rPr>
        <w:t xml:space="preserve">which </w:t>
      </w:r>
      <w:r w:rsidR="009474F8" w:rsidRPr="00D77229">
        <w:rPr>
          <w:sz w:val="24"/>
          <w:szCs w:val="24"/>
        </w:rPr>
        <w:t>the case mother</w:t>
      </w:r>
      <w:r w:rsidR="00DA0100">
        <w:rPr>
          <w:sz w:val="24"/>
          <w:szCs w:val="24"/>
        </w:rPr>
        <w:t xml:space="preserve"> resided</w:t>
      </w:r>
      <w:r w:rsidR="009474F8" w:rsidRPr="00D77229">
        <w:rPr>
          <w:sz w:val="24"/>
          <w:szCs w:val="24"/>
        </w:rPr>
        <w:t xml:space="preserve">) and </w:t>
      </w:r>
      <w:r w:rsidR="009474F8">
        <w:rPr>
          <w:sz w:val="24"/>
          <w:szCs w:val="24"/>
        </w:rPr>
        <w:t>date of</w:t>
      </w:r>
      <w:r w:rsidR="009474F8" w:rsidRPr="00D77229">
        <w:rPr>
          <w:sz w:val="24"/>
          <w:szCs w:val="24"/>
        </w:rPr>
        <w:t xml:space="preserve"> birth (</w:t>
      </w:r>
      <w:r w:rsidR="009474F8">
        <w:rPr>
          <w:sz w:val="24"/>
          <w:szCs w:val="24"/>
        </w:rPr>
        <w:t xml:space="preserve">controls were </w:t>
      </w:r>
      <w:r w:rsidR="009474F8" w:rsidRPr="00D77229">
        <w:rPr>
          <w:sz w:val="24"/>
          <w:szCs w:val="24"/>
        </w:rPr>
        <w:t>the two most proximate</w:t>
      </w:r>
      <w:r w:rsidR="00887899">
        <w:rPr>
          <w:sz w:val="24"/>
          <w:szCs w:val="24"/>
        </w:rPr>
        <w:t xml:space="preserve"> births in time)</w:t>
      </w:r>
      <w:r w:rsidR="009474F8" w:rsidRPr="00D77229">
        <w:rPr>
          <w:sz w:val="24"/>
          <w:szCs w:val="24"/>
        </w:rPr>
        <w:t xml:space="preserve">. </w:t>
      </w:r>
      <w:r w:rsidR="009474F8">
        <w:rPr>
          <w:sz w:val="24"/>
          <w:szCs w:val="24"/>
        </w:rPr>
        <w:t xml:space="preserve"> </w:t>
      </w:r>
      <w:r w:rsidR="009474F8" w:rsidRPr="00D77229">
        <w:rPr>
          <w:sz w:val="24"/>
          <w:szCs w:val="24"/>
        </w:rPr>
        <w:t xml:space="preserve">Speculate as to why </w:t>
      </w:r>
      <w:r w:rsidR="009474F8">
        <w:rPr>
          <w:sz w:val="24"/>
          <w:szCs w:val="24"/>
        </w:rPr>
        <w:t xml:space="preserve">date and </w:t>
      </w:r>
      <w:r w:rsidR="009474F8" w:rsidRPr="00D77229">
        <w:rPr>
          <w:sz w:val="24"/>
          <w:szCs w:val="24"/>
        </w:rPr>
        <w:t>place of birth were considered as confounders</w:t>
      </w:r>
      <w:r w:rsidR="009474F8">
        <w:rPr>
          <w:sz w:val="24"/>
          <w:szCs w:val="24"/>
        </w:rPr>
        <w:t xml:space="preserve"> </w:t>
      </w:r>
      <w:r w:rsidR="009474F8" w:rsidRPr="00D77229">
        <w:rPr>
          <w:sz w:val="24"/>
          <w:szCs w:val="24"/>
        </w:rPr>
        <w:t xml:space="preserve">when evaluating the association between </w:t>
      </w:r>
      <w:r w:rsidR="009474F8">
        <w:rPr>
          <w:sz w:val="24"/>
          <w:szCs w:val="24"/>
        </w:rPr>
        <w:t xml:space="preserve">the </w:t>
      </w:r>
      <w:r w:rsidR="004E38FD">
        <w:rPr>
          <w:sz w:val="24"/>
          <w:szCs w:val="24"/>
        </w:rPr>
        <w:t xml:space="preserve">two </w:t>
      </w:r>
      <w:r w:rsidR="009474F8">
        <w:rPr>
          <w:sz w:val="24"/>
          <w:szCs w:val="24"/>
        </w:rPr>
        <w:t xml:space="preserve">exposures </w:t>
      </w:r>
      <w:r w:rsidR="00887899">
        <w:rPr>
          <w:sz w:val="24"/>
          <w:szCs w:val="24"/>
        </w:rPr>
        <w:t xml:space="preserve">of interest (TFGA mutation and maternal smoking) </w:t>
      </w:r>
      <w:r w:rsidR="009474F8">
        <w:rPr>
          <w:sz w:val="24"/>
          <w:szCs w:val="24"/>
        </w:rPr>
        <w:t xml:space="preserve">and </w:t>
      </w:r>
      <w:r w:rsidR="00887899">
        <w:rPr>
          <w:sz w:val="24"/>
          <w:szCs w:val="24"/>
        </w:rPr>
        <w:t xml:space="preserve">the </w:t>
      </w:r>
      <w:r w:rsidR="009474F8">
        <w:rPr>
          <w:sz w:val="24"/>
          <w:szCs w:val="24"/>
        </w:rPr>
        <w:t xml:space="preserve">outcome of interest </w:t>
      </w:r>
      <w:r w:rsidR="00887899">
        <w:rPr>
          <w:sz w:val="24"/>
          <w:szCs w:val="24"/>
        </w:rPr>
        <w:t xml:space="preserve">(cleft lip/palate) </w:t>
      </w:r>
      <w:r w:rsidR="009474F8">
        <w:rPr>
          <w:sz w:val="24"/>
          <w:szCs w:val="24"/>
        </w:rPr>
        <w:t>in this study</w:t>
      </w:r>
      <w:r w:rsidR="009474F8" w:rsidRPr="00D77229">
        <w:rPr>
          <w:sz w:val="24"/>
          <w:szCs w:val="24"/>
        </w:rPr>
        <w:t xml:space="preserve">. </w:t>
      </w:r>
      <w:r w:rsidR="009474F8">
        <w:rPr>
          <w:sz w:val="24"/>
          <w:szCs w:val="24"/>
        </w:rPr>
        <w:t xml:space="preserve"> </w:t>
      </w:r>
      <w:r w:rsidR="009474F8" w:rsidRPr="00D77229">
        <w:rPr>
          <w:sz w:val="24"/>
          <w:szCs w:val="24"/>
        </w:rPr>
        <w:t xml:space="preserve">Draw a DAG to depict this. </w:t>
      </w:r>
      <w:r w:rsidR="009474F8">
        <w:rPr>
          <w:sz w:val="24"/>
          <w:szCs w:val="24"/>
        </w:rPr>
        <w:t xml:space="preserve"> </w:t>
      </w:r>
      <w:r w:rsidR="00A55845">
        <w:rPr>
          <w:sz w:val="24"/>
          <w:szCs w:val="24"/>
        </w:rPr>
        <w:t xml:space="preserve">(1 </w:t>
      </w:r>
      <w:proofErr w:type="spellStart"/>
      <w:r w:rsidR="00A55845">
        <w:rPr>
          <w:sz w:val="24"/>
          <w:szCs w:val="24"/>
        </w:rPr>
        <w:t>pt</w:t>
      </w:r>
      <w:proofErr w:type="spellEnd"/>
      <w:r w:rsidR="00A55845">
        <w:rPr>
          <w:sz w:val="24"/>
          <w:szCs w:val="24"/>
        </w:rPr>
        <w:t xml:space="preserve">) </w:t>
      </w:r>
    </w:p>
    <w:p w14:paraId="55918615" w14:textId="77777777" w:rsidR="00AA048B" w:rsidRDefault="00AA048B" w:rsidP="00AA048B">
      <w:pPr>
        <w:tabs>
          <w:tab w:val="left" w:pos="360"/>
        </w:tabs>
        <w:ind w:left="360"/>
        <w:rPr>
          <w:sz w:val="24"/>
          <w:szCs w:val="24"/>
        </w:rPr>
      </w:pPr>
    </w:p>
    <w:p w14:paraId="3D1F1A41" w14:textId="77777777" w:rsidR="00E54BD2" w:rsidRPr="00D77229" w:rsidRDefault="00E54BD2">
      <w:pPr>
        <w:pStyle w:val="BodyTextIndent3"/>
        <w:ind w:left="360"/>
        <w:rPr>
          <w:sz w:val="24"/>
          <w:szCs w:val="24"/>
        </w:rPr>
      </w:pPr>
    </w:p>
    <w:p w14:paraId="41903050" w14:textId="160D8E61" w:rsidR="00171836" w:rsidRPr="00D77229" w:rsidRDefault="006E7223" w:rsidP="006E7223">
      <w:pPr>
        <w:tabs>
          <w:tab w:val="left" w:pos="360"/>
        </w:tabs>
        <w:ind w:left="360" w:hanging="360"/>
        <w:rPr>
          <w:sz w:val="24"/>
          <w:szCs w:val="24"/>
        </w:rPr>
      </w:pPr>
      <w:r>
        <w:rPr>
          <w:sz w:val="24"/>
          <w:szCs w:val="24"/>
        </w:rPr>
        <w:t xml:space="preserve">(d) </w:t>
      </w:r>
      <w:r>
        <w:rPr>
          <w:sz w:val="24"/>
          <w:szCs w:val="24"/>
        </w:rPr>
        <w:tab/>
      </w:r>
      <w:r w:rsidR="00171836">
        <w:rPr>
          <w:sz w:val="24"/>
          <w:szCs w:val="24"/>
        </w:rPr>
        <w:t>Do</w:t>
      </w:r>
      <w:r w:rsidR="007661DF">
        <w:rPr>
          <w:sz w:val="24"/>
          <w:szCs w:val="24"/>
        </w:rPr>
        <w:t xml:space="preserve"> you believe</w:t>
      </w:r>
      <w:r w:rsidR="00171836">
        <w:rPr>
          <w:sz w:val="24"/>
          <w:szCs w:val="24"/>
        </w:rPr>
        <w:t xml:space="preserve"> the use of date and place of birth </w:t>
      </w:r>
      <w:r w:rsidR="0002393E">
        <w:rPr>
          <w:sz w:val="24"/>
          <w:szCs w:val="24"/>
        </w:rPr>
        <w:t>completely</w:t>
      </w:r>
      <w:r w:rsidR="00171836">
        <w:rPr>
          <w:sz w:val="24"/>
          <w:szCs w:val="24"/>
        </w:rPr>
        <w:t xml:space="preserve"> control</w:t>
      </w:r>
      <w:r w:rsidR="00E54BD2">
        <w:rPr>
          <w:sz w:val="24"/>
          <w:szCs w:val="24"/>
        </w:rPr>
        <w:t>s</w:t>
      </w:r>
      <w:r w:rsidR="00171836">
        <w:rPr>
          <w:sz w:val="24"/>
          <w:szCs w:val="24"/>
        </w:rPr>
        <w:t xml:space="preserve"> for the confounding as the authors’ intended?  </w:t>
      </w:r>
      <w:r w:rsidR="0002393E">
        <w:rPr>
          <w:sz w:val="24"/>
          <w:szCs w:val="24"/>
        </w:rPr>
        <w:t xml:space="preserve">Explain your answer.  </w:t>
      </w:r>
      <w:r w:rsidR="00171836" w:rsidRPr="00D77229">
        <w:rPr>
          <w:sz w:val="24"/>
          <w:szCs w:val="24"/>
        </w:rPr>
        <w:t>(</w:t>
      </w:r>
      <w:r w:rsidR="00545DC3">
        <w:rPr>
          <w:sz w:val="24"/>
          <w:szCs w:val="24"/>
        </w:rPr>
        <w:t>1</w:t>
      </w:r>
      <w:r w:rsidR="00171836" w:rsidRPr="00D77229">
        <w:rPr>
          <w:sz w:val="24"/>
          <w:szCs w:val="24"/>
        </w:rPr>
        <w:t xml:space="preserve"> </w:t>
      </w:r>
      <w:proofErr w:type="spellStart"/>
      <w:r w:rsidR="00171836" w:rsidRPr="00D77229">
        <w:rPr>
          <w:sz w:val="24"/>
          <w:szCs w:val="24"/>
        </w:rPr>
        <w:t>pt</w:t>
      </w:r>
      <w:proofErr w:type="spellEnd"/>
      <w:r w:rsidR="00171836" w:rsidRPr="00D77229">
        <w:rPr>
          <w:sz w:val="24"/>
          <w:szCs w:val="24"/>
        </w:rPr>
        <w:t>)</w:t>
      </w:r>
    </w:p>
    <w:p w14:paraId="539A5450" w14:textId="77777777" w:rsidR="00DA0100" w:rsidRDefault="00DA0100" w:rsidP="00764236">
      <w:pPr>
        <w:pStyle w:val="BodyTextIndent3"/>
        <w:ind w:left="360"/>
      </w:pPr>
    </w:p>
    <w:p w14:paraId="12562A69" w14:textId="10DB4C4D" w:rsidR="00A23BC2" w:rsidRDefault="00A23BC2" w:rsidP="00AA048B">
      <w:pPr>
        <w:pStyle w:val="BodyTextIndent3"/>
        <w:ind w:left="360" w:hanging="360"/>
        <w:rPr>
          <w:sz w:val="24"/>
          <w:szCs w:val="24"/>
        </w:rPr>
      </w:pPr>
      <w:r>
        <w:rPr>
          <w:sz w:val="24"/>
          <w:szCs w:val="24"/>
        </w:rPr>
        <w:t xml:space="preserve"> </w:t>
      </w:r>
    </w:p>
    <w:p w14:paraId="0EA5B957" w14:textId="77777777" w:rsidR="009474F8" w:rsidRPr="00D77229" w:rsidRDefault="00F55551" w:rsidP="00A23BC2">
      <w:pPr>
        <w:tabs>
          <w:tab w:val="left" w:pos="360"/>
        </w:tabs>
        <w:ind w:left="360" w:hanging="360"/>
        <w:rPr>
          <w:sz w:val="24"/>
        </w:rPr>
      </w:pPr>
      <w:r>
        <w:rPr>
          <w:sz w:val="24"/>
        </w:rPr>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14:paraId="06C4051E" w14:textId="77777777" w:rsidR="009474F8" w:rsidRPr="00D77229" w:rsidRDefault="009474F8" w:rsidP="00BA5103">
      <w:pPr>
        <w:ind w:left="360"/>
        <w:rPr>
          <w:sz w:val="24"/>
          <w:szCs w:val="24"/>
        </w:rPr>
      </w:pPr>
    </w:p>
    <w:p w14:paraId="40C51699" w14:textId="77777777" w:rsidR="009474F8" w:rsidRPr="00D77229" w:rsidRDefault="009474F8" w:rsidP="00BA5103">
      <w:pPr>
        <w:ind w:left="360"/>
        <w:rPr>
          <w:sz w:val="24"/>
          <w:szCs w:val="24"/>
        </w:rPr>
      </w:pPr>
    </w:p>
    <w:p w14:paraId="6400BC47" w14:textId="77777777"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0B43E1B0" w14:textId="77777777" w:rsidR="009474F8" w:rsidRPr="006E1E69" w:rsidRDefault="009474F8" w:rsidP="00BA5103">
      <w:pPr>
        <w:ind w:left="360"/>
        <w:rPr>
          <w:sz w:val="16"/>
          <w:szCs w:val="16"/>
        </w:rPr>
      </w:pPr>
    </w:p>
    <w:p w14:paraId="1DBA2768" w14:textId="77777777" w:rsidR="0086154D" w:rsidRDefault="0086154D" w:rsidP="0086154D">
      <w:pPr>
        <w:pStyle w:val="BodyTextIndent2"/>
        <w:ind w:left="0"/>
        <w:rPr>
          <w:i/>
          <w:sz w:val="24"/>
          <w:szCs w:val="24"/>
        </w:rPr>
      </w:pPr>
    </w:p>
    <w:p w14:paraId="09867CF4" w14:textId="77777777" w:rsidR="009474F8" w:rsidRPr="00434309" w:rsidRDefault="0086154D" w:rsidP="004A78D0">
      <w:pPr>
        <w:pStyle w:val="ListParagraph"/>
        <w:spacing w:line="276" w:lineRule="auto"/>
        <w:rPr>
          <w:sz w:val="24"/>
          <w:szCs w:val="24"/>
        </w:rPr>
      </w:pPr>
      <w:r w:rsidRPr="00434309">
        <w:rPr>
          <w:sz w:val="24"/>
          <w:szCs w:val="24"/>
        </w:rPr>
        <w:br w:type="page"/>
      </w:r>
    </w:p>
    <w:p w14:paraId="07744AA6" w14:textId="2ED53C0F" w:rsidR="009474F8" w:rsidRPr="003D1F20" w:rsidRDefault="009474F8" w:rsidP="003D1F20">
      <w:pPr>
        <w:pStyle w:val="ListParagraph"/>
        <w:numPr>
          <w:ilvl w:val="0"/>
          <w:numId w:val="20"/>
        </w:numPr>
        <w:ind w:left="360"/>
        <w:rPr>
          <w:sz w:val="24"/>
          <w:szCs w:val="24"/>
        </w:rPr>
      </w:pPr>
      <w:r w:rsidRPr="003D1F20">
        <w:rPr>
          <w:sz w:val="24"/>
          <w:szCs w:val="24"/>
        </w:rPr>
        <w:lastRenderedPageBreak/>
        <w:t>Consider the following abstract.  [Clinical note: Child-Pugh score (A, B, or C) is a staging system for the amount of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13608A04" w14:textId="77777777" w:rsidR="009474F8" w:rsidRPr="00D77229" w:rsidRDefault="009474F8" w:rsidP="00D34DFB">
      <w:pPr>
        <w:tabs>
          <w:tab w:val="num" w:pos="360"/>
        </w:tabs>
        <w:ind w:left="360" w:hanging="360"/>
        <w:rPr>
          <w:sz w:val="24"/>
          <w:szCs w:val="24"/>
        </w:rPr>
      </w:pPr>
    </w:p>
    <w:p w14:paraId="799B6868" w14:textId="004545BD"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w:t>
      </w:r>
      <w:proofErr w:type="spellStart"/>
      <w:r w:rsidRPr="00E54BD2">
        <w:rPr>
          <w:sz w:val="22"/>
          <w:szCs w:val="22"/>
        </w:rPr>
        <w:t>unresectable</w:t>
      </w:r>
      <w:proofErr w:type="spellEnd"/>
      <w:r w:rsidRPr="00E54BD2">
        <w:rPr>
          <w:sz w:val="22"/>
          <w:szCs w:val="22"/>
        </w:rPr>
        <w:t xml:space="preserve"> hepatocellular carcinoma and acute esophageal variceal hemorrhage: a </w:t>
      </w:r>
      <w:r w:rsidR="00B42625">
        <w:rPr>
          <w:sz w:val="22"/>
          <w:szCs w:val="22"/>
        </w:rPr>
        <w:t xml:space="preserve">randomized </w:t>
      </w:r>
      <w:r w:rsidRPr="00E54BD2">
        <w:rPr>
          <w:sz w:val="22"/>
          <w:szCs w:val="22"/>
        </w:rPr>
        <w:t>controlled trial.</w:t>
      </w:r>
    </w:p>
    <w:p w14:paraId="5A015D62" w14:textId="77777777" w:rsidR="009474F8" w:rsidRPr="00E54BD2" w:rsidRDefault="009474F8" w:rsidP="00D34DFB">
      <w:pPr>
        <w:pStyle w:val="Footer"/>
        <w:tabs>
          <w:tab w:val="clear" w:pos="4320"/>
          <w:tab w:val="clear" w:pos="8640"/>
          <w:tab w:val="num" w:pos="360"/>
        </w:tabs>
        <w:ind w:left="360" w:hanging="360"/>
        <w:rPr>
          <w:sz w:val="22"/>
          <w:szCs w:val="22"/>
        </w:rPr>
      </w:pPr>
    </w:p>
    <w:p w14:paraId="01685F55"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1C1DF47B" w14:textId="5ABC7D93"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w:t>
      </w:r>
      <w:proofErr w:type="spellStart"/>
      <w:r w:rsidRPr="00E54BD2">
        <w:rPr>
          <w:sz w:val="22"/>
          <w:szCs w:val="22"/>
        </w:rPr>
        <w:t>unresectable</w:t>
      </w:r>
      <w:proofErr w:type="spellEnd"/>
      <w:r w:rsidRPr="00E54BD2">
        <w:rPr>
          <w:sz w:val="22"/>
          <w:szCs w:val="22"/>
        </w:rPr>
        <w:t xml:space="preserve">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 </w:t>
      </w:r>
      <w:r w:rsidRPr="00E54BD2">
        <w:rPr>
          <w:sz w:val="22"/>
          <w:szCs w:val="22"/>
        </w:rPr>
        <w:t xml:space="preserve">have extremely high rates of recurrent bleeding and mortality.  This controlled study evaluates the feasibility and potential benefit of maintenance endoscopic variceal ligation in these patients. </w:t>
      </w:r>
    </w:p>
    <w:p w14:paraId="4438D9CB" w14:textId="77777777" w:rsidR="009474F8" w:rsidRPr="00E54BD2" w:rsidRDefault="009474F8" w:rsidP="00D34DFB">
      <w:pPr>
        <w:pStyle w:val="BodyTextIndent"/>
        <w:tabs>
          <w:tab w:val="num" w:pos="360"/>
        </w:tabs>
        <w:ind w:hanging="360"/>
        <w:rPr>
          <w:sz w:val="22"/>
          <w:szCs w:val="22"/>
        </w:rPr>
      </w:pPr>
    </w:p>
    <w:p w14:paraId="54080E2F"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54150387"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w:t>
      </w:r>
      <w:proofErr w:type="spellStart"/>
      <w:r w:rsidRPr="00E54BD2">
        <w:rPr>
          <w:sz w:val="22"/>
          <w:szCs w:val="22"/>
        </w:rPr>
        <w:t>unresectable</w:t>
      </w:r>
      <w:proofErr w:type="spellEnd"/>
      <w:r w:rsidRPr="00E54BD2">
        <w:rPr>
          <w:sz w:val="22"/>
          <w:szCs w:val="22"/>
        </w:rPr>
        <w:t xml:space="preserve"> hepatoma and acute esophageal variceal bleeding underwent emergent endoscopic variceal ligation.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453545CF"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27C3E207"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20C2F97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rates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72EA0D2B"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180825E2"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0BA1FAF0"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w:t>
      </w:r>
      <w:proofErr w:type="spellStart"/>
      <w:r w:rsidRPr="00E54BD2">
        <w:rPr>
          <w:sz w:val="22"/>
          <w:szCs w:val="22"/>
        </w:rPr>
        <w:t>unresectable</w:t>
      </w:r>
      <w:proofErr w:type="spellEnd"/>
      <w:r w:rsidRPr="00E54BD2">
        <w:rPr>
          <w:sz w:val="22"/>
          <w:szCs w:val="22"/>
        </w:rPr>
        <w:t xml:space="preserve"> hepatoma and variceal </w:t>
      </w:r>
      <w:r w:rsidR="004A78D0" w:rsidRPr="00E54BD2">
        <w:rPr>
          <w:sz w:val="22"/>
          <w:szCs w:val="22"/>
        </w:rPr>
        <w:t>bleeding</w:t>
      </w:r>
      <w:r w:rsidRPr="00E54BD2">
        <w:rPr>
          <w:sz w:val="22"/>
          <w:szCs w:val="22"/>
        </w:rPr>
        <w:t xml:space="preserve"> is more effective at reducing the rate of recurrent bleeding in patients with good hepatic reserve (Child-Pugh Score A or B) than in patients with poor hepatic reserve (Score C).</w:t>
      </w:r>
    </w:p>
    <w:p w14:paraId="18EA1E85" w14:textId="77777777" w:rsidR="00E54BD2" w:rsidRPr="00D77229" w:rsidRDefault="00E54BD2" w:rsidP="00D34DFB">
      <w:pPr>
        <w:pStyle w:val="BodyTextIndent"/>
        <w:tabs>
          <w:tab w:val="num" w:pos="360"/>
        </w:tabs>
        <w:ind w:hanging="360"/>
        <w:rPr>
          <w:sz w:val="24"/>
          <w:szCs w:val="24"/>
        </w:rPr>
      </w:pPr>
    </w:p>
    <w:p w14:paraId="602486A1" w14:textId="77777777" w:rsidR="009474F8" w:rsidRPr="00D77229" w:rsidRDefault="009474F8" w:rsidP="00D34DFB">
      <w:pPr>
        <w:pStyle w:val="BodyTextIndent"/>
        <w:tabs>
          <w:tab w:val="num" w:pos="360"/>
        </w:tabs>
        <w:ind w:hanging="360"/>
        <w:rPr>
          <w:sz w:val="24"/>
          <w:szCs w:val="24"/>
        </w:rPr>
      </w:pPr>
    </w:p>
    <w:p w14:paraId="744DA63A"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1EEF3CF" w14:textId="77777777" w:rsidR="009474F8" w:rsidRPr="00D77229" w:rsidRDefault="009474F8" w:rsidP="00D34DFB">
      <w:pPr>
        <w:pStyle w:val="BodyTextIndent"/>
        <w:tabs>
          <w:tab w:val="num" w:pos="360"/>
        </w:tabs>
        <w:ind w:hanging="360"/>
        <w:rPr>
          <w:sz w:val="24"/>
          <w:szCs w:val="24"/>
        </w:rPr>
      </w:pPr>
    </w:p>
    <w:p w14:paraId="181C1F4F" w14:textId="77777777" w:rsidR="009474F8" w:rsidRPr="00D77229" w:rsidRDefault="009474F8" w:rsidP="00D34DFB">
      <w:pPr>
        <w:pStyle w:val="BodyTextIndent"/>
        <w:tabs>
          <w:tab w:val="num" w:pos="360"/>
        </w:tabs>
        <w:ind w:hanging="360"/>
        <w:rPr>
          <w:sz w:val="24"/>
          <w:szCs w:val="24"/>
        </w:rPr>
      </w:pPr>
    </w:p>
    <w:p w14:paraId="09E9CCBB" w14:textId="77777777" w:rsidR="009474F8"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018FC2C4" w14:textId="77777777" w:rsidR="006E7223" w:rsidRDefault="006E7223" w:rsidP="006E7223">
      <w:pPr>
        <w:pStyle w:val="BodyTextIndent"/>
        <w:tabs>
          <w:tab w:val="left" w:pos="360"/>
        </w:tabs>
        <w:ind w:left="0"/>
        <w:rPr>
          <w:sz w:val="24"/>
          <w:szCs w:val="24"/>
        </w:rPr>
      </w:pPr>
    </w:p>
    <w:p w14:paraId="032F9586" w14:textId="77777777" w:rsidR="006E7223" w:rsidRDefault="006E7223" w:rsidP="006E7223">
      <w:pPr>
        <w:pStyle w:val="BodyTextIndent"/>
        <w:tabs>
          <w:tab w:val="left" w:pos="360"/>
        </w:tabs>
        <w:ind w:left="0"/>
        <w:rPr>
          <w:sz w:val="24"/>
          <w:szCs w:val="24"/>
        </w:rPr>
      </w:pPr>
    </w:p>
    <w:p w14:paraId="6CAC6239" w14:textId="214D521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 ligation as clinically necessary) in this study, is it possible that</w:t>
      </w:r>
      <w:r>
        <w:rPr>
          <w:sz w:val="24"/>
          <w:szCs w:val="24"/>
        </w:rPr>
        <w:t>, at baseline,</w:t>
      </w:r>
      <w:r w:rsidRPr="00D77229">
        <w:rPr>
          <w:sz w:val="24"/>
          <w:szCs w:val="24"/>
        </w:rPr>
        <w:t xml:space="preserve"> a participant’s Child-Pugh class score could be </w:t>
      </w:r>
      <w:r>
        <w:rPr>
          <w:sz w:val="24"/>
          <w:szCs w:val="24"/>
        </w:rPr>
        <w:t xml:space="preserve">statistically </w:t>
      </w:r>
      <w:r w:rsidRPr="00D77229">
        <w:rPr>
          <w:sz w:val="24"/>
          <w:szCs w:val="24"/>
        </w:rPr>
        <w:t xml:space="preserve">associated with the group to which the </w:t>
      </w:r>
      <w:r>
        <w:rPr>
          <w:sz w:val="24"/>
          <w:szCs w:val="24"/>
        </w:rPr>
        <w:t>participant</w:t>
      </w:r>
      <w:r w:rsidRPr="00D77229">
        <w:rPr>
          <w:sz w:val="24"/>
          <w:szCs w:val="24"/>
        </w:rPr>
        <w:t xml:space="preserve"> was randomized?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2C4120B7" w14:textId="77777777" w:rsidR="009474F8" w:rsidRPr="00D77229" w:rsidRDefault="009474F8" w:rsidP="00D34DFB">
      <w:pPr>
        <w:pStyle w:val="BodyTextIndent"/>
        <w:tabs>
          <w:tab w:val="num" w:pos="360"/>
        </w:tabs>
        <w:ind w:hanging="360"/>
        <w:rPr>
          <w:sz w:val="24"/>
          <w:szCs w:val="24"/>
        </w:rPr>
      </w:pPr>
    </w:p>
    <w:p w14:paraId="25E8DAB0" w14:textId="2CD8C8D0" w:rsidR="009474F8" w:rsidRPr="00D77229" w:rsidRDefault="009474F8" w:rsidP="00D34DFB">
      <w:pPr>
        <w:pStyle w:val="BodyTextIndent"/>
        <w:tabs>
          <w:tab w:val="num" w:pos="360"/>
        </w:tabs>
        <w:ind w:hanging="360"/>
        <w:rPr>
          <w:sz w:val="24"/>
          <w:szCs w:val="24"/>
        </w:rPr>
      </w:pPr>
      <w:r w:rsidRPr="00D77229">
        <w:rPr>
          <w:sz w:val="24"/>
          <w:szCs w:val="24"/>
        </w:rPr>
        <w:tab/>
      </w:r>
    </w:p>
    <w:p w14:paraId="711A6375"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1C667153" w14:textId="77777777" w:rsidR="009474F8" w:rsidRPr="00D77229" w:rsidRDefault="009474F8" w:rsidP="00D34DFB">
      <w:pPr>
        <w:pStyle w:val="BodyTextIndent"/>
        <w:tabs>
          <w:tab w:val="num" w:pos="360"/>
        </w:tabs>
        <w:ind w:hanging="360"/>
        <w:rPr>
          <w:sz w:val="24"/>
          <w:szCs w:val="24"/>
        </w:rPr>
      </w:pPr>
    </w:p>
    <w:p w14:paraId="6A00A4C6" w14:textId="286AD236" w:rsidR="009474F8" w:rsidRPr="00D77229" w:rsidRDefault="009474F8" w:rsidP="006E7223">
      <w:pPr>
        <w:pStyle w:val="BodyTextIndent"/>
        <w:tabs>
          <w:tab w:val="num" w:pos="360"/>
        </w:tabs>
        <w:ind w:hanging="360"/>
        <w:rPr>
          <w:sz w:val="24"/>
          <w:szCs w:val="24"/>
        </w:rPr>
      </w:pPr>
      <w:r w:rsidRPr="00D77229">
        <w:rPr>
          <w:sz w:val="24"/>
          <w:szCs w:val="24"/>
        </w:rPr>
        <w:tab/>
      </w:r>
    </w:p>
    <w:p w14:paraId="59E0E160" w14:textId="3BA103BA" w:rsidR="009474F8" w:rsidRPr="00D77229" w:rsidRDefault="009474F8" w:rsidP="00F5432C">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 xml:space="preserve">Explain your answer. (1 </w:t>
      </w:r>
      <w:proofErr w:type="spellStart"/>
      <w:r w:rsidRPr="00D77229">
        <w:rPr>
          <w:sz w:val="24"/>
          <w:szCs w:val="24"/>
        </w:rPr>
        <w:t>pt</w:t>
      </w:r>
      <w:proofErr w:type="spellEnd"/>
      <w:r w:rsidRPr="00D77229">
        <w:rPr>
          <w:sz w:val="24"/>
          <w:szCs w:val="24"/>
        </w:rPr>
        <w:t>)</w:t>
      </w:r>
    </w:p>
    <w:p w14:paraId="2332F85E" w14:textId="180679A2" w:rsidR="009474F8" w:rsidRPr="00D77229" w:rsidRDefault="009474F8" w:rsidP="00D34DFB">
      <w:pPr>
        <w:pStyle w:val="BodyTextIndent"/>
        <w:tabs>
          <w:tab w:val="num" w:pos="360"/>
        </w:tabs>
        <w:ind w:hanging="360"/>
        <w:rPr>
          <w:sz w:val="24"/>
          <w:szCs w:val="24"/>
        </w:rPr>
      </w:pPr>
      <w:r w:rsidRPr="00D77229">
        <w:rPr>
          <w:sz w:val="24"/>
          <w:szCs w:val="24"/>
        </w:rPr>
        <w:tab/>
      </w:r>
    </w:p>
    <w:p w14:paraId="756EF57A" w14:textId="77777777" w:rsidR="009474F8" w:rsidRPr="00D77229" w:rsidRDefault="009474F8">
      <w:pPr>
        <w:pStyle w:val="BodyTextIndent"/>
      </w:pPr>
    </w:p>
    <w:p w14:paraId="3CCC4687" w14:textId="77777777" w:rsidR="009474F8" w:rsidRDefault="009474F8">
      <w:pPr>
        <w:pStyle w:val="BodyTextIndent"/>
        <w:ind w:left="720"/>
      </w:pPr>
      <w:r w:rsidRPr="00D77229">
        <w:t xml:space="preserve">  </w:t>
      </w:r>
    </w:p>
    <w:p w14:paraId="03BA709A" w14:textId="77777777" w:rsidR="009474F8" w:rsidRPr="00D77229" w:rsidRDefault="00805313" w:rsidP="00805313">
      <w:pPr>
        <w:pStyle w:val="BodyTextIndent"/>
      </w:pPr>
      <w:r>
        <w:br w:type="page"/>
      </w:r>
    </w:p>
    <w:p w14:paraId="227E8955" w14:textId="4615F6C1"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6B673CFF" w14:textId="77777777" w:rsidR="009474F8" w:rsidRPr="00D77229" w:rsidRDefault="009474F8" w:rsidP="002510DB">
      <w:pPr>
        <w:pStyle w:val="BodyTextIndent"/>
        <w:ind w:left="0"/>
        <w:rPr>
          <w:sz w:val="24"/>
        </w:rPr>
      </w:pPr>
    </w:p>
    <w:p w14:paraId="729BE889"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6234D12B" w14:textId="77777777" w:rsidR="009474F8" w:rsidRPr="00E54BD2" w:rsidRDefault="009474F8" w:rsidP="002510DB">
      <w:pPr>
        <w:pStyle w:val="BodyText"/>
        <w:ind w:left="360" w:right="576"/>
        <w:jc w:val="center"/>
        <w:rPr>
          <w:i/>
          <w:sz w:val="22"/>
          <w:szCs w:val="22"/>
        </w:rPr>
      </w:pPr>
      <w:r w:rsidRPr="00E54BD2">
        <w:rPr>
          <w:i/>
          <w:sz w:val="22"/>
          <w:szCs w:val="22"/>
        </w:rPr>
        <w:t>NEJM 347: 1403, 2002</w:t>
      </w:r>
    </w:p>
    <w:p w14:paraId="1F495323" w14:textId="77777777" w:rsidR="009474F8" w:rsidRPr="00E54BD2" w:rsidRDefault="009474F8" w:rsidP="002510DB">
      <w:pPr>
        <w:ind w:left="360" w:right="576"/>
        <w:jc w:val="center"/>
        <w:rPr>
          <w:sz w:val="22"/>
          <w:szCs w:val="22"/>
        </w:rPr>
      </w:pPr>
    </w:p>
    <w:p w14:paraId="5B072A7F" w14:textId="77777777" w:rsidR="009474F8" w:rsidRPr="00E54BD2" w:rsidRDefault="009474F8" w:rsidP="002510DB">
      <w:pPr>
        <w:ind w:left="360" w:right="576"/>
        <w:rPr>
          <w:sz w:val="22"/>
          <w:szCs w:val="22"/>
        </w:rPr>
      </w:pPr>
      <w:r w:rsidRPr="00E54BD2">
        <w:rPr>
          <w:sz w:val="22"/>
          <w:szCs w:val="22"/>
        </w:rPr>
        <w:t xml:space="preserve">BACKGROUND: </w:t>
      </w:r>
    </w:p>
    <w:p w14:paraId="3CF64099" w14:textId="77777777"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 although it did reduce hospitalizations slightly.</w:t>
      </w:r>
      <w:r w:rsidRPr="00E54BD2">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4E190E17" w14:textId="77777777" w:rsidR="009474F8" w:rsidRPr="00E54BD2" w:rsidRDefault="009474F8" w:rsidP="002510DB">
      <w:pPr>
        <w:ind w:left="360" w:right="576"/>
        <w:rPr>
          <w:sz w:val="22"/>
          <w:szCs w:val="22"/>
        </w:rPr>
      </w:pPr>
    </w:p>
    <w:p w14:paraId="323E6066" w14:textId="77777777" w:rsidR="009474F8" w:rsidRPr="00E54BD2" w:rsidRDefault="009474F8" w:rsidP="002510DB">
      <w:pPr>
        <w:ind w:left="360" w:right="576"/>
        <w:rPr>
          <w:sz w:val="22"/>
          <w:szCs w:val="22"/>
        </w:rPr>
      </w:pPr>
      <w:r w:rsidRPr="00E54BD2">
        <w:rPr>
          <w:sz w:val="22"/>
          <w:szCs w:val="22"/>
        </w:rPr>
        <w:t xml:space="preserve">METHODS: </w:t>
      </w:r>
    </w:p>
    <w:p w14:paraId="1E04ECF1"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w:t>
      </w:r>
      <w:proofErr w:type="spellStart"/>
      <w:r w:rsidRPr="00E54BD2">
        <w:rPr>
          <w:sz w:val="22"/>
          <w:szCs w:val="22"/>
        </w:rPr>
        <w:t>Haenszel</w:t>
      </w:r>
      <w:proofErr w:type="spellEnd"/>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3E02A2C2" w14:textId="77777777" w:rsidR="009474F8" w:rsidRPr="00E54BD2" w:rsidRDefault="009474F8" w:rsidP="002510DB">
      <w:pPr>
        <w:ind w:left="360" w:right="576"/>
        <w:rPr>
          <w:sz w:val="22"/>
          <w:szCs w:val="22"/>
        </w:rPr>
      </w:pPr>
    </w:p>
    <w:p w14:paraId="062AB1B7" w14:textId="77777777" w:rsidR="009474F8" w:rsidRPr="00E54BD2" w:rsidRDefault="009474F8" w:rsidP="002510DB">
      <w:pPr>
        <w:ind w:left="360" w:right="576"/>
        <w:rPr>
          <w:sz w:val="22"/>
          <w:szCs w:val="22"/>
        </w:rPr>
      </w:pPr>
      <w:r w:rsidRPr="00E54BD2">
        <w:rPr>
          <w:sz w:val="22"/>
          <w:szCs w:val="22"/>
        </w:rPr>
        <w:t xml:space="preserve">RESULTS: </w:t>
      </w:r>
    </w:p>
    <w:p w14:paraId="2EF066AA" w14:textId="77777777"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(P=0.034 for the interaction). 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–4.2 to 1.0).  In the multivariable 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(adjusted 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(adjusted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579F4F8A" w14:textId="77777777" w:rsidR="009474F8" w:rsidRPr="00E54BD2" w:rsidRDefault="009474F8" w:rsidP="002510DB">
      <w:pPr>
        <w:ind w:left="360" w:right="576"/>
        <w:rPr>
          <w:sz w:val="22"/>
          <w:szCs w:val="22"/>
        </w:rPr>
      </w:pPr>
    </w:p>
    <w:p w14:paraId="15BB3B6D" w14:textId="77777777" w:rsidR="009474F8" w:rsidRPr="00E54BD2" w:rsidRDefault="009474F8" w:rsidP="002510DB">
      <w:pPr>
        <w:pStyle w:val="BodyTextIndent"/>
        <w:ind w:right="576"/>
        <w:rPr>
          <w:sz w:val="22"/>
          <w:szCs w:val="22"/>
        </w:rPr>
      </w:pPr>
      <w:r w:rsidRPr="00E54BD2">
        <w:rPr>
          <w:sz w:val="22"/>
          <w:szCs w:val="22"/>
        </w:rPr>
        <w:t>CONCLUSION:</w:t>
      </w:r>
    </w:p>
    <w:p w14:paraId="4AE3735A"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12CD2ABA" w14:textId="77777777" w:rsidR="009474F8" w:rsidRPr="00D77229" w:rsidRDefault="009474F8" w:rsidP="002510DB">
      <w:pPr>
        <w:pStyle w:val="BodyTextIndent"/>
        <w:ind w:right="576"/>
      </w:pPr>
    </w:p>
    <w:p w14:paraId="63ECCBAE" w14:textId="77777777"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from the NIH for free and conducted the analysis.  </w:t>
      </w:r>
    </w:p>
    <w:p w14:paraId="0E4EAF33" w14:textId="77777777" w:rsidR="009474F8" w:rsidRDefault="009474F8" w:rsidP="002510DB">
      <w:pPr>
        <w:pStyle w:val="BodyTextIndent"/>
        <w:rPr>
          <w:sz w:val="24"/>
        </w:rPr>
      </w:pPr>
    </w:p>
    <w:p w14:paraId="49D1AAFC" w14:textId="77777777" w:rsidR="00E54BD2" w:rsidRPr="00D77229" w:rsidRDefault="00E54BD2" w:rsidP="002510DB">
      <w:pPr>
        <w:pStyle w:val="BodyTextIndent"/>
        <w:rPr>
          <w:sz w:val="24"/>
        </w:rPr>
      </w:pPr>
    </w:p>
    <w:p w14:paraId="7BA3FAF6" w14:textId="4FB3A412"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features description of the joint effect of both </w:t>
      </w:r>
      <w:r w:rsidR="008854C0">
        <w:rPr>
          <w:sz w:val="24"/>
          <w:szCs w:val="24"/>
        </w:rPr>
        <w:t xml:space="preserve">exposures </w:t>
      </w:r>
      <w:r>
        <w:rPr>
          <w:sz w:val="24"/>
          <w:szCs w:val="24"/>
        </w:rPr>
        <w:t xml:space="preserve">with one reference category.  </w:t>
      </w:r>
      <w:r w:rsidR="00113323">
        <w:rPr>
          <w:sz w:val="24"/>
          <w:szCs w:val="24"/>
        </w:rPr>
        <w:t>Consider men as the reference category for sex, and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5CDF9B7D" w14:textId="77777777" w:rsidR="009474F8" w:rsidRDefault="009474F8" w:rsidP="002510DB">
      <w:pPr>
        <w:pStyle w:val="BodyTextIndent"/>
        <w:tabs>
          <w:tab w:val="left" w:pos="360"/>
        </w:tabs>
        <w:ind w:hanging="360"/>
        <w:rPr>
          <w:sz w:val="24"/>
          <w:szCs w:val="24"/>
        </w:rPr>
      </w:pPr>
    </w:p>
    <w:p w14:paraId="2AAA80C6" w14:textId="77777777" w:rsidR="00FF2F51" w:rsidRDefault="00FF2F51" w:rsidP="002510DB">
      <w:pPr>
        <w:pStyle w:val="BodyTextIndent"/>
        <w:tabs>
          <w:tab w:val="left" w:pos="360"/>
        </w:tabs>
        <w:ind w:hanging="360"/>
        <w:rPr>
          <w:sz w:val="24"/>
          <w:szCs w:val="24"/>
        </w:rPr>
      </w:pPr>
    </w:p>
    <w:p w14:paraId="6A1AEBD7" w14:textId="77777777"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present?  If so, is it sub- or super-additive?  (1 </w:t>
      </w:r>
      <w:proofErr w:type="spellStart"/>
      <w:r>
        <w:rPr>
          <w:sz w:val="24"/>
          <w:szCs w:val="24"/>
        </w:rPr>
        <w:t>pt</w:t>
      </w:r>
      <w:proofErr w:type="spellEnd"/>
      <w:r>
        <w:rPr>
          <w:sz w:val="24"/>
          <w:szCs w:val="24"/>
        </w:rPr>
        <w:t xml:space="preserve">)  </w:t>
      </w:r>
    </w:p>
    <w:p w14:paraId="25D694FD" w14:textId="77777777" w:rsidR="009474F8" w:rsidRDefault="009474F8" w:rsidP="002510DB">
      <w:pPr>
        <w:pStyle w:val="BodyTextIndent"/>
        <w:tabs>
          <w:tab w:val="left" w:pos="360"/>
        </w:tabs>
        <w:ind w:hanging="360"/>
        <w:rPr>
          <w:sz w:val="24"/>
          <w:szCs w:val="24"/>
        </w:rPr>
      </w:pPr>
    </w:p>
    <w:p w14:paraId="2CA02DB6" w14:textId="77777777" w:rsidR="006E7223" w:rsidRDefault="006E7223" w:rsidP="00917991">
      <w:pPr>
        <w:pStyle w:val="BodyTextIndent"/>
        <w:tabs>
          <w:tab w:val="left" w:pos="360"/>
        </w:tabs>
        <w:ind w:hanging="360"/>
        <w:rPr>
          <w:sz w:val="24"/>
          <w:szCs w:val="24"/>
        </w:rPr>
      </w:pPr>
    </w:p>
    <w:p w14:paraId="074C8AC2" w14:textId="3ABAD593" w:rsidR="009474F8" w:rsidRDefault="009474F8" w:rsidP="00917991">
      <w:pPr>
        <w:pStyle w:val="BodyTextIndent"/>
        <w:tabs>
          <w:tab w:val="left" w:pos="360"/>
        </w:tabs>
        <w:ind w:hanging="360"/>
        <w:rPr>
          <w:sz w:val="24"/>
          <w:szCs w:val="24"/>
        </w:rPr>
      </w:pPr>
      <w:r w:rsidRPr="00917991">
        <w:rPr>
          <w:sz w:val="24"/>
          <w:szCs w:val="24"/>
        </w:rPr>
        <w:t>(c</w:t>
      </w:r>
      <w:r>
        <w:rPr>
          <w:sz w:val="24"/>
          <w:szCs w:val="24"/>
        </w:rPr>
        <w:t xml:space="preserve">) Calculate the metric by which to evaluate the presence of multiplicative interaction.  Is multiplicative interaction present?  If so, is it sub- or super-multiplicative?  (1 </w:t>
      </w:r>
      <w:proofErr w:type="spellStart"/>
      <w:r>
        <w:rPr>
          <w:sz w:val="24"/>
          <w:szCs w:val="24"/>
        </w:rPr>
        <w:t>pt</w:t>
      </w:r>
      <w:proofErr w:type="spellEnd"/>
      <w:r>
        <w:rPr>
          <w:sz w:val="24"/>
          <w:szCs w:val="24"/>
        </w:rPr>
        <w:t>)</w:t>
      </w:r>
    </w:p>
    <w:p w14:paraId="1E73F30B" w14:textId="77777777" w:rsidR="009474F8" w:rsidRDefault="009474F8" w:rsidP="00917991">
      <w:pPr>
        <w:pStyle w:val="BodyTextIndent"/>
        <w:tabs>
          <w:tab w:val="left" w:pos="360"/>
        </w:tabs>
        <w:ind w:hanging="360"/>
        <w:rPr>
          <w:sz w:val="24"/>
          <w:szCs w:val="24"/>
        </w:rPr>
      </w:pPr>
    </w:p>
    <w:p w14:paraId="4CC45B83" w14:textId="6ADCFBF5" w:rsidR="009474F8" w:rsidRDefault="009474F8" w:rsidP="00917991">
      <w:pPr>
        <w:pStyle w:val="BodyTextIndent"/>
        <w:tabs>
          <w:tab w:val="left" w:pos="360"/>
        </w:tabs>
        <w:ind w:hanging="360"/>
        <w:rPr>
          <w:sz w:val="24"/>
          <w:szCs w:val="24"/>
        </w:rPr>
      </w:pPr>
      <w:r>
        <w:rPr>
          <w:sz w:val="24"/>
          <w:szCs w:val="24"/>
        </w:rPr>
        <w:lastRenderedPageBreak/>
        <w:tab/>
      </w:r>
    </w:p>
    <w:p w14:paraId="23F7900E" w14:textId="60ECD755" w:rsidR="009474F8" w:rsidRPr="00D77229" w:rsidRDefault="009474F8" w:rsidP="00917991">
      <w:pPr>
        <w:pStyle w:val="BodyTextIndent"/>
        <w:tabs>
          <w:tab w:val="left" w:pos="360"/>
        </w:tabs>
        <w:ind w:hanging="360"/>
        <w:rPr>
          <w:sz w:val="24"/>
          <w:szCs w:val="24"/>
        </w:rPr>
      </w:pPr>
      <w:r w:rsidRPr="00D9452C">
        <w:rPr>
          <w:sz w:val="24"/>
          <w:szCs w:val="24"/>
        </w:rPr>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49F5B76" w14:textId="77777777" w:rsidR="009474F8" w:rsidRDefault="009474F8" w:rsidP="002510DB">
      <w:pPr>
        <w:pStyle w:val="BodyTextIndent"/>
        <w:tabs>
          <w:tab w:val="num" w:pos="360"/>
        </w:tabs>
        <w:ind w:hanging="360"/>
        <w:rPr>
          <w:sz w:val="24"/>
          <w:szCs w:val="24"/>
        </w:rPr>
      </w:pPr>
    </w:p>
    <w:p w14:paraId="5084BB4C"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3092724A" w14:textId="77777777" w:rsidTr="00782D4F">
        <w:tc>
          <w:tcPr>
            <w:tcW w:w="10795" w:type="dxa"/>
            <w:shd w:val="clear" w:color="auto" w:fill="auto"/>
          </w:tcPr>
          <w:p w14:paraId="0F122F00"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47A1C50D" w14:textId="505267C5"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2F497822" w14:textId="77777777" w:rsidR="009567B3" w:rsidRPr="00220384" w:rsidRDefault="009567B3" w:rsidP="006E7223">
            <w:pPr>
              <w:pStyle w:val="BodyTextIndent"/>
              <w:tabs>
                <w:tab w:val="num" w:pos="360"/>
              </w:tabs>
              <w:ind w:left="0"/>
              <w:rPr>
                <w:sz w:val="24"/>
                <w:szCs w:val="24"/>
              </w:rPr>
            </w:pPr>
          </w:p>
        </w:tc>
      </w:tr>
    </w:tbl>
    <w:p w14:paraId="7D3754B9" w14:textId="60EA0255" w:rsidR="00782D4F" w:rsidRDefault="00782D4F" w:rsidP="002510DB">
      <w:pPr>
        <w:pStyle w:val="BodyTextIndent"/>
        <w:tabs>
          <w:tab w:val="num" w:pos="360"/>
        </w:tabs>
        <w:ind w:hanging="360"/>
        <w:rPr>
          <w:sz w:val="24"/>
          <w:szCs w:val="24"/>
        </w:rPr>
      </w:pPr>
    </w:p>
    <w:p w14:paraId="0C684F86" w14:textId="77777777" w:rsidR="00782D4F" w:rsidRDefault="00782D4F">
      <w:pPr>
        <w:rPr>
          <w:sz w:val="24"/>
          <w:szCs w:val="24"/>
        </w:rPr>
      </w:pPr>
      <w:r>
        <w:rPr>
          <w:sz w:val="24"/>
          <w:szCs w:val="24"/>
        </w:rPr>
        <w:br w:type="page"/>
      </w:r>
    </w:p>
    <w:p w14:paraId="7F970D66" w14:textId="77777777" w:rsidR="009474F8" w:rsidRPr="00D77229" w:rsidRDefault="009474F8" w:rsidP="002510DB">
      <w:pPr>
        <w:pStyle w:val="BodyTextIndent"/>
        <w:tabs>
          <w:tab w:val="num" w:pos="360"/>
        </w:tabs>
        <w:ind w:hanging="360"/>
        <w:rPr>
          <w:sz w:val="24"/>
          <w:szCs w:val="24"/>
        </w:rPr>
      </w:pPr>
    </w:p>
    <w:p w14:paraId="4EBA4739" w14:textId="51D8D5F1"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 xml:space="preserve">Consider the following DAG.  </w:t>
      </w:r>
      <w:r w:rsidR="009F6C91">
        <w:rPr>
          <w:sz w:val="24"/>
        </w:rPr>
        <w:t xml:space="preserve">Like all </w:t>
      </w:r>
      <w:r w:rsidR="009474F8">
        <w:rPr>
          <w:sz w:val="24"/>
        </w:rPr>
        <w:t>DAG</w:t>
      </w:r>
      <w:r w:rsidR="009F6C91">
        <w:rPr>
          <w:sz w:val="24"/>
        </w:rPr>
        <w:t>s used in causal inference</w:t>
      </w:r>
      <w:r w:rsidR="009474F8">
        <w:rPr>
          <w:sz w:val="24"/>
        </w:rPr>
        <w:t>, all directed edges depict causal relationships and all common causes (for any two variables) are shown in t</w:t>
      </w:r>
      <w:r w:rsidR="00B654C4">
        <w:rPr>
          <w:sz w:val="24"/>
        </w:rPr>
        <w:t>he diagram</w:t>
      </w:r>
      <w:r w:rsidR="009474F8">
        <w:rPr>
          <w:sz w:val="24"/>
        </w:rPr>
        <w:t xml:space="preserve">.  The population </w:t>
      </w:r>
      <w:r w:rsidR="00B654C4">
        <w:rPr>
          <w:sz w:val="24"/>
        </w:rPr>
        <w:t xml:space="preserve">in this DAG </w:t>
      </w:r>
      <w:r w:rsidR="009474F8">
        <w:rPr>
          <w:sz w:val="24"/>
        </w:rPr>
        <w:t xml:space="preserve">can be considered any population with a particular disease condition.  The exposure under study is “therapy actually used” and the outcome is survival.  Therapy refers to any form of therapy for the disease. </w:t>
      </w:r>
    </w:p>
    <w:p w14:paraId="5B4B4606" w14:textId="77777777" w:rsidR="009474F8" w:rsidRDefault="009474F8" w:rsidP="00D82ED2">
      <w:pPr>
        <w:pStyle w:val="BodyTextIndent"/>
        <w:ind w:left="0"/>
        <w:rPr>
          <w:sz w:val="24"/>
        </w:rPr>
      </w:pPr>
    </w:p>
    <w:p w14:paraId="71CA38BB"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2880" behindDoc="0" locked="0" layoutInCell="1" allowOverlap="1" wp14:anchorId="71AE05EA" wp14:editId="3C25C896">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FA906" w14:textId="77777777" w:rsidR="00076AEC" w:rsidRDefault="00076AEC">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05EA" id="Text Box 299" o:spid="_x0000_s1029" type="#_x0000_t202" style="position:absolute;margin-left:308.25pt;margin-top:.7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g1hQ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Ow/R&#10;g0TWmj2CLqwG2oBhuE9g0Wr7DaMeZrPG7uuWWI6RfKdAW2VWFGGY46aYznPY2FPL+tRCFAWoGnuM&#10;xuWNHy+ArbFi00KkUc1KX4EeGxGl8pzVXsUwf7Gm/V0RBvx0H72eb7TlDw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S3bo&#10;NYUCAAAZBQAADgAAAAAAAAAAAAAAAAAuAgAAZHJzL2Uyb0RvYy54bWxQSwECLQAUAAYACAAAACEA&#10;5IDlhNwAAAAIAQAADwAAAAAAAAAAAAAAAADfBAAAZHJzL2Rvd25yZXYueG1sUEsFBgAAAAAEAAQA&#10;8wAAAOgFAAAAAA==&#10;" stroked="f">
                <v:textbox>
                  <w:txbxContent>
                    <w:p w14:paraId="47AFA906" w14:textId="77777777" w:rsidR="00076AEC" w:rsidRDefault="00076AEC">
                      <w:r>
                        <w:t>Disease severity</w:t>
                      </w:r>
                    </w:p>
                  </w:txbxContent>
                </v:textbox>
              </v:shape>
            </w:pict>
          </mc:Fallback>
        </mc:AlternateContent>
      </w:r>
    </w:p>
    <w:p w14:paraId="75EF54F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4928" behindDoc="0" locked="0" layoutInCell="1" allowOverlap="1" wp14:anchorId="108CEF99" wp14:editId="09D0708A">
                <wp:simplePos x="0" y="0"/>
                <wp:positionH relativeFrom="column">
                  <wp:posOffset>3800475</wp:posOffset>
                </wp:positionH>
                <wp:positionV relativeFrom="paragraph">
                  <wp:posOffset>62230</wp:posOffset>
                </wp:positionV>
                <wp:extent cx="228600" cy="228600"/>
                <wp:effectExtent l="38100" t="0" r="1905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6F00C" id="Line 301"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1C7A1B34" wp14:editId="13724ECB">
                <wp:simplePos x="0" y="0"/>
                <wp:positionH relativeFrom="column">
                  <wp:posOffset>4943475</wp:posOffset>
                </wp:positionH>
                <wp:positionV relativeFrom="paragraph">
                  <wp:posOffset>62230</wp:posOffset>
                </wp:positionV>
                <wp:extent cx="228600" cy="228600"/>
                <wp:effectExtent l="0" t="0" r="76200" b="5715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48A6" id="Line 30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14:paraId="799C863C"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3664" behindDoc="0" locked="0" layoutInCell="1" allowOverlap="1" wp14:anchorId="23457E5D" wp14:editId="3C0D8D9A">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F3A79" w14:textId="77777777" w:rsidR="00076AEC" w:rsidRDefault="00076AEC">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7E5D" id="Text Box 290" o:spid="_x0000_s1030" type="#_x0000_t202" style="position:absolute;margin-left:209.25pt;margin-top:10.3pt;width:108pt;height:4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" stroked="f">
                <v:textbox>
                  <w:txbxContent>
                    <w:p w14:paraId="09EF3A79" w14:textId="77777777" w:rsidR="00076AEC" w:rsidRDefault="00076AEC">
                      <w:r>
                        <w:t>Therapy actually used (i.e., accounting for adherence)</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6EFE2249" wp14:editId="26764674">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84945" w14:textId="77777777" w:rsidR="00076AEC" w:rsidRDefault="00076AEC">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2249" id="Text Box 292" o:spid="_x0000_s1031" type="#_x0000_t202" style="position:absolute;margin-left:398.25pt;margin-top:10.3pt;width:108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Cw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NQ/Qg&#10;kbVmj6ALq4E2YBjeE5i02n7DqIe7WWP3dUssx0i+U6CtMisKcPNxUUznQbr21LI+tRBFAarGHqNx&#10;euPHB2BrrNi0EGlUs9JXoMdGRKk8Z7VXMdy/WNP+rQgX/HQdvZ5ftOUPAA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Hdv&#10;0LCEAgAAGQUAAA4AAAAAAAAAAAAAAAAALgIAAGRycy9lMm9Eb2MueG1sUEsBAi0AFAAGAAgAAAAh&#10;ADpbZifeAAAACgEAAA8AAAAAAAAAAAAAAAAA3gQAAGRycy9kb3ducmV2LnhtbFBLBQYAAAAABAAE&#10;APMAAADpBQAAAAA=&#10;" stroked="f">
                <v:textbox>
                  <w:txbxContent>
                    <w:p w14:paraId="3B784945" w14:textId="77777777" w:rsidR="00076AEC" w:rsidRDefault="00076AEC">
                      <w:r>
                        <w:t>Survival</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22799467" wp14:editId="2D3EF91A">
                <wp:simplePos x="0" y="0"/>
                <wp:positionH relativeFrom="column">
                  <wp:posOffset>714375</wp:posOffset>
                </wp:positionH>
                <wp:positionV relativeFrom="paragraph">
                  <wp:posOffset>130810</wp:posOffset>
                </wp:positionV>
                <wp:extent cx="1257300"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1AD5" w14:textId="77777777" w:rsidR="00076AEC" w:rsidRDefault="00076AEC">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99467" id="Text Box 291" o:spid="_x0000_s1032" type="#_x0000_t202" style="position:absolute;margin-left:56.25pt;margin-top:10.3pt;width:99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JYd&#10;NHiFAgAAGQUAAA4AAAAAAAAAAAAAAAAALgIAAGRycy9lMm9Eb2MueG1sUEsBAi0AFAAGAAgAAAAh&#10;AMTDaErdAAAACQEAAA8AAAAAAAAAAAAAAAAA3wQAAGRycy9kb3ducmV2LnhtbFBLBQYAAAAABAAE&#10;APMAAADpBQAAAAA=&#10;" stroked="f">
                <v:textbox>
                  <w:txbxContent>
                    <w:p w14:paraId="59BC1AD5" w14:textId="77777777" w:rsidR="00076AEC" w:rsidRDefault="00076AEC">
                      <w:r>
                        <w:t>Assigned therapy</w:t>
                      </w:r>
                    </w:p>
                  </w:txbxContent>
                </v:textbox>
              </v:shape>
            </w:pict>
          </mc:Fallback>
        </mc:AlternateContent>
      </w:r>
    </w:p>
    <w:p w14:paraId="04D6B6A5"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1856" behindDoc="0" locked="0" layoutInCell="1" allowOverlap="1" wp14:anchorId="63E7316F" wp14:editId="37606B1B">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A30C" w14:textId="77777777" w:rsidR="00076AEC" w:rsidRPr="00090F44" w:rsidRDefault="00076AEC"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7316F" id="Text Box 298" o:spid="_x0000_s1033" type="#_x0000_t202" style="position:absolute;margin-left:335.25pt;margin-top:4.9pt;width:36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zDtg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E9bnMO2AgAAwgUA&#10;AA4AAAAAAAAAAAAAAAAALgIAAGRycy9lMm9Eb2MueG1sUEsBAi0AFAAGAAgAAAAhAOPS8TPcAAAA&#10;CAEAAA8AAAAAAAAAAAAAAAAAEAUAAGRycy9kb3ducmV2LnhtbFBLBQYAAAAABAAEAPMAAAAZBgAA&#10;AAA=&#10;" filled="f" stroked="f">
                <v:textbox>
                  <w:txbxContent>
                    <w:p w14:paraId="5AAFA30C" w14:textId="77777777" w:rsidR="00076AEC" w:rsidRPr="00090F44" w:rsidRDefault="00076AEC"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40832" behindDoc="0" locked="0" layoutInCell="1" allowOverlap="1" wp14:anchorId="08F9C759" wp14:editId="71616151">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07F2" id="Line 29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rPr>
        <mc:AlternateContent>
          <mc:Choice Requires="wps">
            <w:drawing>
              <wp:anchor distT="4294967294" distB="4294967294" distL="114300" distR="114300" simplePos="0" relativeHeight="251637760" behindDoc="0" locked="0" layoutInCell="1" allowOverlap="1" wp14:anchorId="3FDF6546" wp14:editId="783D0A37">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8755" id="Line 294"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14:paraId="3C297B62"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8784" behindDoc="0" locked="0" layoutInCell="1" allowOverlap="1" wp14:anchorId="58BDCD60" wp14:editId="047CBD36">
                <wp:simplePos x="0" y="0"/>
                <wp:positionH relativeFrom="column">
                  <wp:posOffset>4792345</wp:posOffset>
                </wp:positionH>
                <wp:positionV relativeFrom="paragraph">
                  <wp:posOffset>19050</wp:posOffset>
                </wp:positionV>
                <wp:extent cx="37719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0456" id="Line 29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mc:Fallback>
        </mc:AlternateContent>
      </w:r>
      <w:r>
        <w:rPr>
          <w:noProof/>
        </w:rPr>
        <mc:AlternateContent>
          <mc:Choice Requires="wps">
            <w:drawing>
              <wp:anchor distT="0" distB="0" distL="114300" distR="114300" simplePos="0" relativeHeight="251639808" behindDoc="0" locked="0" layoutInCell="1" allowOverlap="1" wp14:anchorId="40737238" wp14:editId="27F1B1A0">
                <wp:simplePos x="0" y="0"/>
                <wp:positionH relativeFrom="column">
                  <wp:posOffset>3846830</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D03F" id="Line 296" o:spid="_x0000_s1026"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14:paraId="1E6F3539"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6736" behindDoc="0" locked="0" layoutInCell="1" allowOverlap="1" wp14:anchorId="7E381473" wp14:editId="48756B00">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1E598" w14:textId="77777777" w:rsidR="00076AEC" w:rsidRDefault="00076AEC">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1473" id="Text Box 293" o:spid="_x0000_s1034" type="#_x0000_t202" style="position:absolute;margin-left:308.25pt;margin-top:4.9pt;width:108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thQ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eJOv&#10;rYUCAAAZBQAADgAAAAAAAAAAAAAAAAAuAgAAZHJzL2Uyb0RvYy54bWxQSwECLQAUAAYACAAAACEA&#10;cstHD9wAAAAIAQAADwAAAAAAAAAAAAAAAADfBAAAZHJzL2Rvd25yZXYueG1sUEsFBgAAAAAEAAQA&#10;8wAAAOgFAAAAAA==&#10;" stroked="f">
                <v:textbox>
                  <w:txbxContent>
                    <w:p w14:paraId="1A81E598" w14:textId="77777777" w:rsidR="00076AEC" w:rsidRDefault="00076AEC">
                      <w:r>
                        <w:t>Personality type</w:t>
                      </w:r>
                    </w:p>
                  </w:txbxContent>
                </v:textbox>
              </v:shape>
            </w:pict>
          </mc:Fallback>
        </mc:AlternateContent>
      </w:r>
    </w:p>
    <w:p w14:paraId="2B597E49" w14:textId="77777777" w:rsidR="009474F8" w:rsidRDefault="009474F8" w:rsidP="00D82ED2">
      <w:pPr>
        <w:pStyle w:val="BodyTextIndent"/>
        <w:ind w:left="0"/>
        <w:rPr>
          <w:sz w:val="24"/>
        </w:rPr>
      </w:pPr>
    </w:p>
    <w:p w14:paraId="234E814D" w14:textId="77777777" w:rsidR="009474F8" w:rsidRDefault="009474F8" w:rsidP="00584C55">
      <w:pPr>
        <w:pStyle w:val="BodyTextIndent"/>
        <w:tabs>
          <w:tab w:val="left" w:pos="360"/>
        </w:tabs>
        <w:ind w:hanging="360"/>
        <w:rPr>
          <w:sz w:val="24"/>
        </w:rPr>
      </w:pPr>
    </w:p>
    <w:p w14:paraId="15C32517"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xml:space="preserve">, what type of variable is “assigned therapy”?  In other words, what term is used to describe “assigned therapy”?  (1 </w:t>
      </w:r>
      <w:proofErr w:type="spellStart"/>
      <w:r>
        <w:rPr>
          <w:sz w:val="24"/>
        </w:rPr>
        <w:t>pt</w:t>
      </w:r>
      <w:proofErr w:type="spellEnd"/>
      <w:r>
        <w:rPr>
          <w:sz w:val="24"/>
        </w:rPr>
        <w:t>)</w:t>
      </w:r>
    </w:p>
    <w:p w14:paraId="7A72AD15" w14:textId="77777777" w:rsidR="009474F8" w:rsidRDefault="009474F8" w:rsidP="0040407F">
      <w:pPr>
        <w:pStyle w:val="BodyTextIndent"/>
        <w:rPr>
          <w:sz w:val="24"/>
        </w:rPr>
      </w:pPr>
    </w:p>
    <w:p w14:paraId="615B81DA" w14:textId="77777777" w:rsidR="009474F8" w:rsidRDefault="009474F8" w:rsidP="00584C55">
      <w:pPr>
        <w:pStyle w:val="BodyTextIndent"/>
        <w:rPr>
          <w:sz w:val="24"/>
        </w:rPr>
      </w:pPr>
    </w:p>
    <w:p w14:paraId="0E916C14"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14:paraId="7BEBF39C" w14:textId="77777777" w:rsidR="009474F8" w:rsidRDefault="009474F8" w:rsidP="00584C55">
      <w:pPr>
        <w:pStyle w:val="BodyTextIndent"/>
        <w:tabs>
          <w:tab w:val="left" w:pos="360"/>
        </w:tabs>
        <w:ind w:hanging="360"/>
        <w:rPr>
          <w:sz w:val="24"/>
        </w:rPr>
      </w:pPr>
    </w:p>
    <w:p w14:paraId="4282D006" w14:textId="1F319F75" w:rsidR="009474F8" w:rsidRDefault="009474F8">
      <w:pPr>
        <w:rPr>
          <w:sz w:val="24"/>
        </w:rPr>
      </w:pPr>
    </w:p>
    <w:p w14:paraId="2F735A36" w14:textId="77777777"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Pr>
          <w:sz w:val="24"/>
        </w:rPr>
        <w:t xml:space="preserve">.  If one performed the study design depicted in the DAG and calculated the relationship between the assigned therapy and survival, could the relationship be biased by confounding?  Explain your answer.  (1 </w:t>
      </w:r>
      <w:proofErr w:type="spellStart"/>
      <w:r>
        <w:rPr>
          <w:sz w:val="24"/>
        </w:rPr>
        <w:t>pt</w:t>
      </w:r>
      <w:proofErr w:type="spellEnd"/>
      <w:r>
        <w:rPr>
          <w:sz w:val="24"/>
        </w:rPr>
        <w:t>)</w:t>
      </w:r>
    </w:p>
    <w:p w14:paraId="77588FE6" w14:textId="77777777" w:rsidR="009474F8" w:rsidRDefault="009474F8" w:rsidP="00A936CE">
      <w:pPr>
        <w:pStyle w:val="BodyTextIndent"/>
        <w:rPr>
          <w:sz w:val="24"/>
        </w:rPr>
      </w:pPr>
    </w:p>
    <w:p w14:paraId="4A9B4F59" w14:textId="77777777" w:rsidR="009474F8" w:rsidRDefault="009474F8" w:rsidP="00D82ED2">
      <w:pPr>
        <w:pStyle w:val="BodyTextIndent"/>
        <w:ind w:left="0"/>
        <w:rPr>
          <w:sz w:val="24"/>
        </w:rPr>
      </w:pPr>
    </w:p>
    <w:p w14:paraId="433FEFD6" w14:textId="77777777" w:rsidR="009474F8" w:rsidRDefault="009474F8" w:rsidP="00D82ED2">
      <w:pPr>
        <w:pStyle w:val="BodyTextIndent"/>
        <w:ind w:left="0"/>
        <w:rPr>
          <w:sz w:val="24"/>
        </w:rPr>
      </w:pPr>
      <w:r>
        <w:rPr>
          <w:sz w:val="24"/>
        </w:rPr>
        <w:br w:type="page"/>
      </w:r>
    </w:p>
    <w:p w14:paraId="06E0AACE" w14:textId="69DE22A5"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(5 year duration)</w:t>
      </w:r>
      <w:r w:rsidRPr="00D77229">
        <w:rPr>
          <w:sz w:val="24"/>
        </w:rPr>
        <w:t xml:space="preserve"> for breast cancer associated with 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14:paraId="74054DF1"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3791A70E" w14:textId="77777777">
        <w:trPr>
          <w:jc w:val="center"/>
        </w:trPr>
        <w:tc>
          <w:tcPr>
            <w:tcW w:w="4950" w:type="dxa"/>
            <w:gridSpan w:val="3"/>
          </w:tcPr>
          <w:p w14:paraId="0A8BFDBB"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0B264E4D" w14:textId="77777777">
        <w:trPr>
          <w:jc w:val="center"/>
        </w:trPr>
        <w:tc>
          <w:tcPr>
            <w:tcW w:w="1566" w:type="dxa"/>
          </w:tcPr>
          <w:p w14:paraId="69C29FCC" w14:textId="77777777" w:rsidR="009474F8" w:rsidRPr="00D77229" w:rsidRDefault="009474F8">
            <w:pPr>
              <w:pStyle w:val="BodyTextIndent"/>
              <w:ind w:left="0"/>
              <w:rPr>
                <w:sz w:val="24"/>
                <w:szCs w:val="24"/>
              </w:rPr>
            </w:pPr>
          </w:p>
        </w:tc>
        <w:tc>
          <w:tcPr>
            <w:tcW w:w="1494" w:type="dxa"/>
          </w:tcPr>
          <w:p w14:paraId="6A793B89"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47EDDC39"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55AB27EC" w14:textId="77777777">
        <w:trPr>
          <w:jc w:val="center"/>
        </w:trPr>
        <w:tc>
          <w:tcPr>
            <w:tcW w:w="1566" w:type="dxa"/>
          </w:tcPr>
          <w:p w14:paraId="5796A069"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4894BE13"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0D4CC841"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5EE29E89" w14:textId="77777777">
        <w:trPr>
          <w:jc w:val="center"/>
        </w:trPr>
        <w:tc>
          <w:tcPr>
            <w:tcW w:w="1566" w:type="dxa"/>
          </w:tcPr>
          <w:p w14:paraId="22277F6C"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60502148"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7D19B932" w14:textId="77777777" w:rsidR="009474F8" w:rsidRPr="00D77229" w:rsidRDefault="009474F8">
            <w:pPr>
              <w:pStyle w:val="BodyTextIndent"/>
              <w:ind w:left="0"/>
              <w:jc w:val="center"/>
              <w:rPr>
                <w:sz w:val="24"/>
                <w:szCs w:val="24"/>
              </w:rPr>
            </w:pPr>
            <w:r w:rsidRPr="00D77229">
              <w:rPr>
                <w:sz w:val="24"/>
                <w:szCs w:val="24"/>
              </w:rPr>
              <w:t>1376</w:t>
            </w:r>
          </w:p>
        </w:tc>
      </w:tr>
    </w:tbl>
    <w:p w14:paraId="36E8D2D9"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606D3A68" w14:textId="77777777" w:rsidTr="00180419">
        <w:tc>
          <w:tcPr>
            <w:tcW w:w="4320" w:type="dxa"/>
            <w:gridSpan w:val="3"/>
          </w:tcPr>
          <w:p w14:paraId="1CEDA9F3"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649D7DF5" w14:textId="77777777" w:rsidR="009474F8" w:rsidRPr="00D77229" w:rsidRDefault="009474F8">
            <w:pPr>
              <w:pStyle w:val="BodyTextIndent"/>
              <w:ind w:left="0"/>
              <w:rPr>
                <w:sz w:val="24"/>
              </w:rPr>
            </w:pPr>
          </w:p>
        </w:tc>
        <w:tc>
          <w:tcPr>
            <w:tcW w:w="4154" w:type="dxa"/>
            <w:gridSpan w:val="3"/>
          </w:tcPr>
          <w:p w14:paraId="08F60011"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62AF98B2" w14:textId="77777777" w:rsidTr="00180419">
        <w:tc>
          <w:tcPr>
            <w:tcW w:w="1260" w:type="dxa"/>
          </w:tcPr>
          <w:p w14:paraId="59668464" w14:textId="77777777" w:rsidR="009474F8" w:rsidRPr="00D77229" w:rsidRDefault="009474F8">
            <w:pPr>
              <w:pStyle w:val="BodyTextIndent"/>
              <w:ind w:left="0"/>
              <w:rPr>
                <w:sz w:val="24"/>
              </w:rPr>
            </w:pPr>
          </w:p>
        </w:tc>
        <w:tc>
          <w:tcPr>
            <w:tcW w:w="1530" w:type="dxa"/>
          </w:tcPr>
          <w:p w14:paraId="4CF1DDA6"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75D103AA"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6E869335" w14:textId="77777777" w:rsidR="009474F8" w:rsidRPr="00D77229" w:rsidRDefault="009474F8">
            <w:pPr>
              <w:pStyle w:val="BodyTextIndent"/>
              <w:ind w:left="0"/>
              <w:rPr>
                <w:sz w:val="24"/>
              </w:rPr>
            </w:pPr>
          </w:p>
        </w:tc>
        <w:tc>
          <w:tcPr>
            <w:tcW w:w="1452" w:type="dxa"/>
          </w:tcPr>
          <w:p w14:paraId="3BCA3B3C" w14:textId="77777777" w:rsidR="009474F8" w:rsidRPr="00D77229" w:rsidRDefault="009474F8">
            <w:pPr>
              <w:pStyle w:val="BodyTextIndent"/>
              <w:ind w:left="0"/>
              <w:rPr>
                <w:sz w:val="24"/>
              </w:rPr>
            </w:pPr>
          </w:p>
        </w:tc>
        <w:tc>
          <w:tcPr>
            <w:tcW w:w="1351" w:type="dxa"/>
          </w:tcPr>
          <w:p w14:paraId="584F44B0"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740AF03F"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1AD49F88" w14:textId="77777777" w:rsidTr="00180419">
        <w:tc>
          <w:tcPr>
            <w:tcW w:w="1260" w:type="dxa"/>
          </w:tcPr>
          <w:p w14:paraId="0581CF97"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60058F0C" w14:textId="77777777" w:rsidR="009474F8" w:rsidRPr="00D77229" w:rsidRDefault="009474F8">
            <w:pPr>
              <w:pStyle w:val="BodyTextIndent"/>
              <w:ind w:left="0"/>
              <w:jc w:val="center"/>
              <w:rPr>
                <w:sz w:val="24"/>
              </w:rPr>
            </w:pPr>
            <w:r w:rsidRPr="00D77229">
              <w:rPr>
                <w:sz w:val="24"/>
              </w:rPr>
              <w:t>8</w:t>
            </w:r>
          </w:p>
        </w:tc>
        <w:tc>
          <w:tcPr>
            <w:tcW w:w="1530" w:type="dxa"/>
          </w:tcPr>
          <w:p w14:paraId="504DAC3B"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4ED52A5A" w14:textId="77777777" w:rsidR="009474F8" w:rsidRPr="00D77229" w:rsidRDefault="009474F8">
            <w:pPr>
              <w:pStyle w:val="BodyTextIndent"/>
              <w:ind w:left="0"/>
              <w:rPr>
                <w:sz w:val="24"/>
                <w:szCs w:val="24"/>
              </w:rPr>
            </w:pPr>
          </w:p>
        </w:tc>
        <w:tc>
          <w:tcPr>
            <w:tcW w:w="1452" w:type="dxa"/>
          </w:tcPr>
          <w:p w14:paraId="62C68D25"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7621A519" w14:textId="77777777" w:rsidR="009474F8" w:rsidRPr="00D77229" w:rsidRDefault="009474F8">
            <w:pPr>
              <w:pStyle w:val="BodyTextIndent"/>
              <w:ind w:left="0"/>
              <w:jc w:val="center"/>
              <w:rPr>
                <w:sz w:val="24"/>
              </w:rPr>
            </w:pPr>
            <w:r w:rsidRPr="00D77229">
              <w:rPr>
                <w:sz w:val="24"/>
              </w:rPr>
              <w:t>11</w:t>
            </w:r>
          </w:p>
        </w:tc>
        <w:tc>
          <w:tcPr>
            <w:tcW w:w="1351" w:type="dxa"/>
          </w:tcPr>
          <w:p w14:paraId="03C79610" w14:textId="77777777" w:rsidR="009474F8" w:rsidRPr="00D77229" w:rsidRDefault="009474F8">
            <w:pPr>
              <w:pStyle w:val="BodyTextIndent"/>
              <w:ind w:left="0"/>
              <w:jc w:val="center"/>
              <w:rPr>
                <w:sz w:val="24"/>
              </w:rPr>
            </w:pPr>
            <w:r w:rsidRPr="00D77229">
              <w:rPr>
                <w:sz w:val="24"/>
              </w:rPr>
              <w:t>1188</w:t>
            </w:r>
          </w:p>
        </w:tc>
      </w:tr>
      <w:tr w:rsidR="009474F8" w:rsidRPr="00D77229" w14:paraId="340917E0" w14:textId="77777777" w:rsidTr="00180419">
        <w:tc>
          <w:tcPr>
            <w:tcW w:w="1260" w:type="dxa"/>
          </w:tcPr>
          <w:p w14:paraId="69F8F554"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0EE877F4" w14:textId="77777777" w:rsidR="009474F8" w:rsidRPr="00D77229" w:rsidRDefault="009474F8">
            <w:pPr>
              <w:pStyle w:val="BodyTextIndent"/>
              <w:ind w:left="0"/>
              <w:jc w:val="center"/>
              <w:rPr>
                <w:sz w:val="24"/>
              </w:rPr>
            </w:pPr>
            <w:r w:rsidRPr="00D77229">
              <w:rPr>
                <w:sz w:val="24"/>
              </w:rPr>
              <w:t>5</w:t>
            </w:r>
          </w:p>
        </w:tc>
        <w:tc>
          <w:tcPr>
            <w:tcW w:w="1530" w:type="dxa"/>
          </w:tcPr>
          <w:p w14:paraId="074E765B"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681F22B3" w14:textId="77777777" w:rsidR="009474F8" w:rsidRPr="00D77229" w:rsidRDefault="009474F8">
            <w:pPr>
              <w:pStyle w:val="BodyTextIndent"/>
              <w:ind w:left="0"/>
              <w:rPr>
                <w:sz w:val="24"/>
                <w:szCs w:val="24"/>
              </w:rPr>
            </w:pPr>
          </w:p>
        </w:tc>
        <w:tc>
          <w:tcPr>
            <w:tcW w:w="1452" w:type="dxa"/>
          </w:tcPr>
          <w:p w14:paraId="0D831C39"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79DE7F76" w14:textId="77777777" w:rsidR="009474F8" w:rsidRPr="00D77229" w:rsidRDefault="009474F8">
            <w:pPr>
              <w:pStyle w:val="BodyTextIndent"/>
              <w:ind w:left="0"/>
              <w:jc w:val="center"/>
              <w:rPr>
                <w:sz w:val="24"/>
              </w:rPr>
            </w:pPr>
            <w:r w:rsidRPr="00D77229">
              <w:rPr>
                <w:sz w:val="24"/>
              </w:rPr>
              <w:t>24</w:t>
            </w:r>
          </w:p>
        </w:tc>
        <w:tc>
          <w:tcPr>
            <w:tcW w:w="1351" w:type="dxa"/>
          </w:tcPr>
          <w:p w14:paraId="67CCBA04" w14:textId="77777777" w:rsidR="009474F8" w:rsidRPr="00D77229" w:rsidRDefault="009474F8">
            <w:pPr>
              <w:pStyle w:val="BodyTextIndent"/>
              <w:ind w:left="0"/>
              <w:jc w:val="center"/>
              <w:rPr>
                <w:sz w:val="24"/>
              </w:rPr>
            </w:pPr>
            <w:r w:rsidRPr="00D77229">
              <w:rPr>
                <w:sz w:val="24"/>
              </w:rPr>
              <w:t>1176</w:t>
            </w:r>
          </w:p>
        </w:tc>
      </w:tr>
    </w:tbl>
    <w:p w14:paraId="5BE5BFD8" w14:textId="77777777" w:rsidR="009474F8" w:rsidRPr="00D77229" w:rsidRDefault="009474F8" w:rsidP="0041524B">
      <w:pPr>
        <w:pStyle w:val="BodyTextIndent"/>
        <w:ind w:left="0"/>
        <w:rPr>
          <w:sz w:val="24"/>
        </w:rPr>
      </w:pPr>
    </w:p>
    <w:p w14:paraId="17FDA8A6" w14:textId="556B899E"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793BA059" w14:textId="77777777" w:rsidR="009474F8" w:rsidRPr="00D77229" w:rsidRDefault="009474F8">
      <w:pPr>
        <w:pStyle w:val="BodyTextIndent"/>
        <w:rPr>
          <w:sz w:val="24"/>
        </w:rPr>
      </w:pPr>
    </w:p>
    <w:p w14:paraId="7F837170" w14:textId="77777777" w:rsidR="009474F8" w:rsidRPr="00D77229" w:rsidRDefault="009474F8">
      <w:pPr>
        <w:pStyle w:val="BodyTextIndent"/>
        <w:rPr>
          <w:sz w:val="24"/>
        </w:rPr>
      </w:pPr>
    </w:p>
    <w:p w14:paraId="70A3C04F" w14:textId="77777777"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measures of association (in this case, the risk ratios).  (3 pts)</w:t>
      </w:r>
    </w:p>
    <w:p w14:paraId="551582D2" w14:textId="77777777" w:rsidR="009474F8" w:rsidRPr="00D77229" w:rsidRDefault="009474F8">
      <w:pPr>
        <w:pStyle w:val="BodyTextIndent"/>
        <w:rPr>
          <w:sz w:val="24"/>
        </w:rPr>
      </w:pPr>
    </w:p>
    <w:p w14:paraId="35489053" w14:textId="77777777"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two menopause status-specific strata.  Do this by considering that there are three variables here that can be coded 0 or 1 (statin use, breast cancer, </w:t>
      </w:r>
      <w:proofErr w:type="gramStart"/>
      <w:r w:rsidRPr="00D77229">
        <w:rPr>
          <w:sz w:val="24"/>
        </w:rPr>
        <w:t>pre</w:t>
      </w:r>
      <w:proofErr w:type="gramEnd"/>
      <w:r w:rsidRPr="00D77229">
        <w:rPr>
          <w:sz w:val="24"/>
        </w:rPr>
        <w:t xml:space="preserve"> vs. post-menopausal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most Stata</w:t>
      </w:r>
      <w:r w:rsidRPr="00D77229">
        <w:rPr>
          <w:sz w:val="24"/>
        </w:rPr>
        <w:t xml:space="preserve">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14:paraId="3BD5986B" w14:textId="77777777" w:rsidR="009474F8" w:rsidRPr="00D77229" w:rsidRDefault="009474F8" w:rsidP="00180419">
      <w:pPr>
        <w:pStyle w:val="BodyTextIndent"/>
        <w:tabs>
          <w:tab w:val="left" w:pos="360"/>
        </w:tabs>
        <w:ind w:hanging="360"/>
        <w:rPr>
          <w:sz w:val="24"/>
        </w:rPr>
      </w:pPr>
    </w:p>
    <w:p w14:paraId="0C4519AA" w14:textId="77777777" w:rsidR="009474F8" w:rsidRPr="006A6F7C" w:rsidRDefault="009474F8" w:rsidP="00180419">
      <w:pPr>
        <w:pStyle w:val="BodyTextIndent"/>
        <w:tabs>
          <w:tab w:val="left" w:pos="360"/>
        </w:tabs>
        <w:rPr>
          <w:rFonts w:ascii="Courier New" w:hAnsi="Courier New" w:cs="Courier New"/>
        </w:rPr>
      </w:pPr>
      <w:proofErr w:type="spellStart"/>
      <w:proofErr w:type="gramStart"/>
      <w:r w:rsidRPr="006A6F7C">
        <w:rPr>
          <w:rFonts w:ascii="Courier New" w:hAnsi="Courier New" w:cs="Courier New"/>
        </w:rPr>
        <w:t>cs</w:t>
      </w:r>
      <w:proofErr w:type="spellEnd"/>
      <w:proofErr w:type="gramEnd"/>
      <w:r w:rsidRPr="006A6F7C">
        <w:rPr>
          <w:rFonts w:ascii="Courier New" w:hAnsi="Courier New" w:cs="Courier New"/>
        </w:rPr>
        <w:t xml:space="preserve">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14:paraId="51F64B99" w14:textId="77777777" w:rsidR="009474F8" w:rsidRPr="00D77229" w:rsidRDefault="009474F8" w:rsidP="00180419">
      <w:pPr>
        <w:pStyle w:val="BodyTextIndent"/>
        <w:tabs>
          <w:tab w:val="left" w:pos="360"/>
        </w:tabs>
      </w:pPr>
    </w:p>
    <w:p w14:paraId="623D52D3" w14:textId="77777777" w:rsidR="009474F8" w:rsidRDefault="009474F8" w:rsidP="00180419">
      <w:pPr>
        <w:pStyle w:val="BodyTextIndent"/>
        <w:tabs>
          <w:tab w:val="left" w:pos="360"/>
        </w:tabs>
        <w:ind w:hanging="360"/>
      </w:pPr>
    </w:p>
    <w:p w14:paraId="659F5299" w14:textId="77777777" w:rsidR="009474F8" w:rsidRPr="00D77229" w:rsidRDefault="009474F8" w:rsidP="00180419">
      <w:pPr>
        <w:pStyle w:val="BodyTextIndent"/>
        <w:tabs>
          <w:tab w:val="left" w:pos="360"/>
        </w:tabs>
        <w:ind w:hanging="360"/>
      </w:pPr>
    </w:p>
    <w:p w14:paraId="66CB67DB" w14:textId="77777777" w:rsidR="00782D4F" w:rsidRDefault="00782D4F">
      <w:pPr>
        <w:rPr>
          <w:sz w:val="24"/>
          <w:szCs w:val="24"/>
        </w:rPr>
      </w:pPr>
      <w:r>
        <w:rPr>
          <w:sz w:val="24"/>
          <w:szCs w:val="24"/>
        </w:rPr>
        <w:br w:type="page"/>
      </w:r>
    </w:p>
    <w:p w14:paraId="2C30B1A4" w14:textId="18393C4F"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A62CD1">
        <w:rPr>
          <w:sz w:val="24"/>
        </w:rPr>
        <w:t>using</w:t>
      </w:r>
      <w:r w:rsidR="002B4A86" w:rsidRPr="00D77229">
        <w:rPr>
          <w:sz w:val="24"/>
        </w:rPr>
        <w:t xml:space="preserve"> the </w:t>
      </w:r>
      <w:r w:rsidR="002B4A86">
        <w:rPr>
          <w:sz w:val="24"/>
        </w:rPr>
        <w:t xml:space="preserve">additive </w:t>
      </w:r>
      <w:r w:rsidR="002B4A86" w:rsidRPr="00D77229">
        <w:rPr>
          <w:sz w:val="24"/>
        </w:rPr>
        <w:t xml:space="preserve">measures of association (in this case, the risk </w:t>
      </w:r>
      <w:r w:rsidR="002B4A86">
        <w:rPr>
          <w:sz w:val="24"/>
        </w:rPr>
        <w:t>differences</w:t>
      </w:r>
      <w:r w:rsidR="002B4A86" w:rsidRPr="00D77229">
        <w:rPr>
          <w:sz w:val="24"/>
        </w:rPr>
        <w:t>).</w:t>
      </w:r>
      <w:r w:rsidR="002B4A86">
        <w:rPr>
          <w:sz w:val="24"/>
        </w:rPr>
        <w:t xml:space="preserve"> (3 pts)</w:t>
      </w:r>
    </w:p>
    <w:p w14:paraId="631BB64B" w14:textId="77777777" w:rsidR="002B4A86" w:rsidRDefault="002B4A86" w:rsidP="00180419">
      <w:pPr>
        <w:pStyle w:val="BodyTextIndent"/>
        <w:tabs>
          <w:tab w:val="left" w:pos="360"/>
        </w:tabs>
        <w:ind w:hanging="360"/>
        <w:rPr>
          <w:sz w:val="24"/>
          <w:szCs w:val="24"/>
        </w:rPr>
      </w:pPr>
    </w:p>
    <w:p w14:paraId="15DFDA78" w14:textId="77777777" w:rsidR="002B4A86" w:rsidRDefault="002B4A86" w:rsidP="00180419">
      <w:pPr>
        <w:pStyle w:val="BodyTextIndent"/>
        <w:tabs>
          <w:tab w:val="left" w:pos="360"/>
        </w:tabs>
        <w:ind w:hanging="360"/>
        <w:rPr>
          <w:sz w:val="24"/>
          <w:szCs w:val="24"/>
        </w:rPr>
      </w:pPr>
    </w:p>
    <w:p w14:paraId="47CCF8AC" w14:textId="77777777" w:rsidR="009474F8" w:rsidRPr="00D77229" w:rsidRDefault="002B4A86" w:rsidP="00180419">
      <w:pPr>
        <w:pStyle w:val="BodyTextIndent"/>
        <w:tabs>
          <w:tab w:val="left" w:pos="360"/>
        </w:tabs>
        <w:ind w:hanging="360"/>
        <w:rPr>
          <w:sz w:val="24"/>
          <w:szCs w:val="24"/>
        </w:rPr>
      </w:pPr>
      <w:r>
        <w:rPr>
          <w:sz w:val="24"/>
          <w:szCs w:val="24"/>
        </w:rPr>
        <w:t xml:space="preserve">(c)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1D6CB87A" w14:textId="77777777" w:rsidR="009474F8" w:rsidRPr="00D77229" w:rsidRDefault="009474F8" w:rsidP="00180419">
      <w:pPr>
        <w:pStyle w:val="BodyTextIndent"/>
        <w:tabs>
          <w:tab w:val="left" w:pos="360"/>
        </w:tabs>
        <w:ind w:hanging="360"/>
        <w:rPr>
          <w:sz w:val="24"/>
          <w:szCs w:val="24"/>
        </w:rPr>
      </w:pPr>
    </w:p>
    <w:p w14:paraId="6D64BE11" w14:textId="77777777" w:rsidR="009474F8" w:rsidRPr="00D77229" w:rsidRDefault="009474F8" w:rsidP="00180419">
      <w:pPr>
        <w:pStyle w:val="BodyTextIndent"/>
        <w:tabs>
          <w:tab w:val="left" w:pos="360"/>
        </w:tabs>
        <w:ind w:hanging="360"/>
      </w:pPr>
    </w:p>
    <w:p w14:paraId="4CDC7D8C" w14:textId="77777777" w:rsidR="009474F8" w:rsidRPr="00D77229" w:rsidRDefault="009474F8" w:rsidP="00180419">
      <w:pPr>
        <w:pStyle w:val="BodyTextIndent"/>
        <w:tabs>
          <w:tab w:val="left" w:pos="360"/>
        </w:tabs>
        <w:ind w:hanging="360"/>
      </w:pPr>
    </w:p>
    <w:p w14:paraId="41C948F0" w14:textId="2A9BB0E2" w:rsidR="00076AEC" w:rsidRDefault="009474F8" w:rsidP="00076AEC">
      <w:pPr>
        <w:pStyle w:val="BodyTextIndent"/>
        <w:tabs>
          <w:tab w:val="left" w:pos="360"/>
        </w:tabs>
        <w:ind w:hanging="360"/>
        <w:rPr>
          <w:sz w:val="24"/>
        </w:rPr>
      </w:pPr>
      <w:r w:rsidRPr="00D77229">
        <w:rPr>
          <w:snapToGrid w:val="0"/>
          <w:sz w:val="24"/>
        </w:rPr>
        <w:br w:type="page"/>
      </w:r>
    </w:p>
    <w:p w14:paraId="42DB5C54" w14:textId="0814207B" w:rsidR="009474F8" w:rsidRDefault="009474F8" w:rsidP="00180419">
      <w:pPr>
        <w:tabs>
          <w:tab w:val="left" w:pos="360"/>
        </w:tabs>
        <w:ind w:left="360" w:hanging="360"/>
        <w:rPr>
          <w:sz w:val="24"/>
        </w:rPr>
      </w:pPr>
      <w:r>
        <w:rPr>
          <w:sz w:val="24"/>
        </w:rPr>
        <w:lastRenderedPageBreak/>
        <w:t xml:space="preserve"> 8</w:t>
      </w:r>
      <w:r w:rsidRPr="00D77229">
        <w:rPr>
          <w:sz w:val="24"/>
        </w:rPr>
        <w:t xml:space="preserve">.  </w:t>
      </w:r>
      <w:r>
        <w:rPr>
          <w:sz w:val="24"/>
        </w:rPr>
        <w:t xml:space="preserve"> Your colleague is studying the influence of childhood education on the occurrence of diabetes in children.  He sends you his DAG, encoded in the following text:</w:t>
      </w:r>
    </w:p>
    <w:p w14:paraId="7471D6E2" w14:textId="77777777" w:rsidR="009474F8" w:rsidRDefault="009474F8" w:rsidP="00180419">
      <w:pPr>
        <w:tabs>
          <w:tab w:val="left" w:pos="360"/>
        </w:tabs>
        <w:ind w:left="360" w:hanging="360"/>
        <w:rPr>
          <w:sz w:val="24"/>
        </w:rPr>
      </w:pPr>
    </w:p>
    <w:p w14:paraId="4E4D8A2C" w14:textId="77777777" w:rsidR="009474F8" w:rsidRDefault="009474F8" w:rsidP="00272B6D">
      <w:pPr>
        <w:tabs>
          <w:tab w:val="left" w:pos="360"/>
        </w:tabs>
        <w:ind w:left="360"/>
      </w:pPr>
      <w:proofErr w:type="spellStart"/>
      <w:r>
        <w:t>Child's_diabetes_status</w:t>
      </w:r>
      <w:proofErr w:type="spellEnd"/>
      <w:r>
        <w:t xml:space="preserve"> O @1.000</w:t>
      </w:r>
      <w:proofErr w:type="gramStart"/>
      <w:r>
        <w:t>,0.004</w:t>
      </w:r>
      <w:proofErr w:type="gramEnd"/>
    </w:p>
    <w:p w14:paraId="0FBA8D62" w14:textId="77777777" w:rsidR="009474F8" w:rsidRDefault="009474F8" w:rsidP="00272B6D">
      <w:pPr>
        <w:tabs>
          <w:tab w:val="left" w:pos="360"/>
        </w:tabs>
        <w:ind w:left="360"/>
      </w:pPr>
      <w:proofErr w:type="spellStart"/>
      <w:r>
        <w:t>Child's_education</w:t>
      </w:r>
      <w:proofErr w:type="spellEnd"/>
      <w:r>
        <w:t xml:space="preserve"> E @0.330</w:t>
      </w:r>
      <w:proofErr w:type="gramStart"/>
      <w:r>
        <w:t>,0.003</w:t>
      </w:r>
      <w:proofErr w:type="gramEnd"/>
    </w:p>
    <w:p w14:paraId="02CEA273" w14:textId="77777777" w:rsidR="009474F8" w:rsidRDefault="009474F8" w:rsidP="00272B6D">
      <w:pPr>
        <w:tabs>
          <w:tab w:val="left" w:pos="360"/>
        </w:tabs>
        <w:ind w:left="360"/>
      </w:pPr>
      <w:proofErr w:type="spellStart"/>
      <w:r>
        <w:t>Family_income_in_childhood</w:t>
      </w:r>
      <w:proofErr w:type="spellEnd"/>
      <w:r>
        <w:t xml:space="preserve"> 1 @0.076,-0.062</w:t>
      </w:r>
    </w:p>
    <w:p w14:paraId="4C3AD1F2" w14:textId="77777777" w:rsidR="009474F8" w:rsidRDefault="009474F8" w:rsidP="00272B6D">
      <w:pPr>
        <w:tabs>
          <w:tab w:val="left" w:pos="360"/>
        </w:tabs>
        <w:ind w:left="360"/>
      </w:pPr>
      <w:proofErr w:type="spellStart"/>
      <w:r>
        <w:t>Mother's_diabetes_status</w:t>
      </w:r>
      <w:proofErr w:type="spellEnd"/>
      <w:r>
        <w:t xml:space="preserve"> 1 @0.454,-0.039</w:t>
      </w:r>
    </w:p>
    <w:p w14:paraId="0795054A" w14:textId="77777777" w:rsidR="009474F8" w:rsidRDefault="009474F8" w:rsidP="00272B6D">
      <w:pPr>
        <w:tabs>
          <w:tab w:val="left" w:pos="360"/>
        </w:tabs>
        <w:ind w:left="360"/>
      </w:pPr>
      <w:proofErr w:type="spellStart"/>
      <w:r>
        <w:t>Mother's_genetic_background</w:t>
      </w:r>
      <w:proofErr w:type="spellEnd"/>
      <w:r>
        <w:t xml:space="preserve"> 1 @0.851,-0.063</w:t>
      </w:r>
    </w:p>
    <w:p w14:paraId="7AF8A03A" w14:textId="77777777" w:rsidR="009474F8" w:rsidRDefault="009474F8" w:rsidP="00272B6D">
      <w:pPr>
        <w:tabs>
          <w:tab w:val="left" w:pos="360"/>
        </w:tabs>
        <w:ind w:left="360"/>
      </w:pPr>
    </w:p>
    <w:p w14:paraId="2F27C1B0"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233E5714"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299F6173"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626A41AE" w14:textId="77777777" w:rsidR="009474F8" w:rsidRDefault="009474F8" w:rsidP="002840C6">
      <w:pPr>
        <w:tabs>
          <w:tab w:val="left" w:pos="360"/>
        </w:tabs>
        <w:ind w:left="360"/>
      </w:pPr>
    </w:p>
    <w:p w14:paraId="2166A64D" w14:textId="77777777" w:rsidR="009474F8" w:rsidRDefault="009474F8" w:rsidP="007E7E05">
      <w:pPr>
        <w:tabs>
          <w:tab w:val="left" w:pos="360"/>
        </w:tabs>
        <w:ind w:left="360"/>
      </w:pPr>
    </w:p>
    <w:p w14:paraId="7A0695A3" w14:textId="77777777" w:rsidR="009474F8" w:rsidRDefault="009474F8" w:rsidP="00BD339C">
      <w:pPr>
        <w:tabs>
          <w:tab w:val="left" w:pos="360"/>
        </w:tabs>
        <w:ind w:left="360" w:hanging="360"/>
        <w:rPr>
          <w:sz w:val="24"/>
        </w:rPr>
      </w:pPr>
      <w:r>
        <w:rPr>
          <w:sz w:val="24"/>
        </w:rPr>
        <w:t>(a)</w:t>
      </w:r>
      <w:r>
        <w:rPr>
          <w:sz w:val="24"/>
        </w:rPr>
        <w:tab/>
        <w:t xml:space="preserve">Create the DAG in dagitty.net by inserting (copying and pasting) the above text in the Model Text Data window (bottom right hand corner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14:paraId="69A77ADC" w14:textId="77777777" w:rsidR="009474F8" w:rsidRDefault="009474F8" w:rsidP="007E7E05">
      <w:pPr>
        <w:tabs>
          <w:tab w:val="left" w:pos="360"/>
        </w:tabs>
        <w:ind w:left="360"/>
        <w:rPr>
          <w:sz w:val="24"/>
        </w:rPr>
      </w:pPr>
    </w:p>
    <w:p w14:paraId="7C6DB803" w14:textId="11F9F4FA" w:rsidR="00782D4F" w:rsidRDefault="00782D4F">
      <w:pPr>
        <w:rPr>
          <w:sz w:val="24"/>
        </w:rPr>
      </w:pPr>
    </w:p>
    <w:p w14:paraId="007F2B21" w14:textId="426160F1" w:rsidR="009474F8" w:rsidRDefault="009474F8" w:rsidP="00BD339C">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children without diabetes).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adjustment, and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dagitty.net.  (2 pts)</w:t>
      </w:r>
    </w:p>
    <w:p w14:paraId="29A64750" w14:textId="77777777" w:rsidR="009474F8" w:rsidRDefault="009474F8" w:rsidP="00DB54F0">
      <w:pPr>
        <w:tabs>
          <w:tab w:val="left" w:pos="360"/>
        </w:tabs>
        <w:rPr>
          <w:sz w:val="24"/>
        </w:rPr>
      </w:pPr>
    </w:p>
    <w:p w14:paraId="141ADAE6" w14:textId="3FC96F83" w:rsidR="009474F8" w:rsidRDefault="009474F8" w:rsidP="007E7E05">
      <w:pPr>
        <w:tabs>
          <w:tab w:val="left" w:pos="360"/>
        </w:tabs>
        <w:ind w:left="360"/>
        <w:rPr>
          <w:sz w:val="24"/>
        </w:rPr>
      </w:pPr>
    </w:p>
    <w:p w14:paraId="654C5F93" w14:textId="77777777" w:rsidR="009474F8" w:rsidRPr="00D77229" w:rsidRDefault="009474F8">
      <w:pPr>
        <w:ind w:left="540"/>
        <w:rPr>
          <w:sz w:val="18"/>
          <w:szCs w:val="24"/>
        </w:rPr>
      </w:pPr>
    </w:p>
    <w:p w14:paraId="3DFB892E" w14:textId="77777777" w:rsidR="009474F8" w:rsidRPr="00D77229" w:rsidRDefault="009474F8" w:rsidP="009334CF">
      <w:pPr>
        <w:autoSpaceDE w:val="0"/>
        <w:autoSpaceDN w:val="0"/>
        <w:adjustRightInd w:val="0"/>
        <w:rPr>
          <w:sz w:val="24"/>
          <w:szCs w:val="24"/>
        </w:rPr>
      </w:pPr>
    </w:p>
    <w:p w14:paraId="75CA906F" w14:textId="0A03463F" w:rsidR="009474F8" w:rsidRDefault="009474F8" w:rsidP="006F21F2">
      <w:pPr>
        <w:tabs>
          <w:tab w:val="left" w:pos="360"/>
        </w:tabs>
        <w:autoSpaceDE w:val="0"/>
        <w:autoSpaceDN w:val="0"/>
        <w:adjustRightInd w:val="0"/>
        <w:ind w:left="360" w:hanging="360"/>
        <w:rPr>
          <w:sz w:val="24"/>
          <w:szCs w:val="24"/>
        </w:rPr>
      </w:pPr>
      <w:r w:rsidRPr="00D77229">
        <w:rPr>
          <w:sz w:val="24"/>
          <w:szCs w:val="24"/>
        </w:rPr>
        <w:br w:type="page"/>
      </w:r>
      <w:r>
        <w:rPr>
          <w:sz w:val="24"/>
          <w:szCs w:val="24"/>
        </w:rPr>
        <w:lastRenderedPageBreak/>
        <w:t>9</w:t>
      </w:r>
      <w:r w:rsidRPr="00D77229">
        <w:rPr>
          <w:sz w:val="24"/>
          <w:szCs w:val="24"/>
        </w:rPr>
        <w:t xml:space="preserve">.  </w:t>
      </w:r>
      <w:r>
        <w:rPr>
          <w:sz w:val="24"/>
          <w:szCs w:val="24"/>
        </w:rPr>
        <w:tab/>
      </w:r>
      <w:r w:rsidRPr="00D77229">
        <w:rPr>
          <w:sz w:val="24"/>
          <w:szCs w:val="24"/>
        </w:rPr>
        <w:t xml:space="preserve">In the last Journal Club article by </w:t>
      </w:r>
      <w:proofErr w:type="spellStart"/>
      <w:r w:rsidRPr="00D77229">
        <w:rPr>
          <w:i/>
          <w:sz w:val="24"/>
          <w:szCs w:val="24"/>
        </w:rPr>
        <w:t>Rookus</w:t>
      </w:r>
      <w:proofErr w:type="spellEnd"/>
      <w:r w:rsidRPr="00D77229">
        <w:rPr>
          <w:i/>
          <w:sz w:val="24"/>
          <w:szCs w:val="24"/>
        </w:rPr>
        <w:t xml:space="preserve"> et al.</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7713F3A6" w14:textId="77777777" w:rsidR="009474F8" w:rsidRDefault="009474F8" w:rsidP="006F21F2">
      <w:pPr>
        <w:tabs>
          <w:tab w:val="left" w:pos="360"/>
        </w:tabs>
        <w:autoSpaceDE w:val="0"/>
        <w:autoSpaceDN w:val="0"/>
        <w:adjustRightInd w:val="0"/>
        <w:ind w:left="360"/>
        <w:rPr>
          <w:sz w:val="24"/>
          <w:szCs w:val="24"/>
        </w:rPr>
      </w:pPr>
    </w:p>
    <w:p w14:paraId="537714ED"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1A6A980C" w14:textId="77777777" w:rsidR="009474F8" w:rsidRDefault="009474F8" w:rsidP="006F21F2">
      <w:pPr>
        <w:tabs>
          <w:tab w:val="left" w:pos="360"/>
        </w:tabs>
        <w:autoSpaceDE w:val="0"/>
        <w:autoSpaceDN w:val="0"/>
        <w:adjustRightInd w:val="0"/>
        <w:ind w:left="360"/>
        <w:rPr>
          <w:sz w:val="24"/>
          <w:szCs w:val="24"/>
        </w:rPr>
      </w:pPr>
    </w:p>
    <w:p w14:paraId="676B1D28" w14:textId="52CBB25A" w:rsidR="009474F8" w:rsidRDefault="009474F8">
      <w:pPr>
        <w:rPr>
          <w:sz w:val="24"/>
          <w:szCs w:val="24"/>
        </w:rPr>
      </w:pPr>
    </w:p>
    <w:p w14:paraId="134A79F3"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2B3520C4" w14:textId="77777777" w:rsidR="00E308CE" w:rsidRDefault="00E308CE" w:rsidP="006F21F2">
      <w:pPr>
        <w:tabs>
          <w:tab w:val="left" w:pos="360"/>
        </w:tabs>
        <w:autoSpaceDE w:val="0"/>
        <w:autoSpaceDN w:val="0"/>
        <w:adjustRightInd w:val="0"/>
        <w:ind w:left="360" w:hanging="360"/>
        <w:rPr>
          <w:sz w:val="24"/>
          <w:szCs w:val="24"/>
        </w:rPr>
      </w:pPr>
    </w:p>
    <w:p w14:paraId="3036CF9A" w14:textId="6168A79D" w:rsidR="009474F8" w:rsidRDefault="00E308CE" w:rsidP="006F21F2">
      <w:pPr>
        <w:tabs>
          <w:tab w:val="left" w:pos="360"/>
        </w:tabs>
        <w:autoSpaceDE w:val="0"/>
        <w:autoSpaceDN w:val="0"/>
        <w:adjustRightInd w:val="0"/>
        <w:ind w:left="360" w:hanging="360"/>
        <w:rPr>
          <w:sz w:val="24"/>
          <w:szCs w:val="24"/>
        </w:rPr>
      </w:pPr>
      <w:r>
        <w:rPr>
          <w:sz w:val="24"/>
          <w:szCs w:val="24"/>
        </w:rPr>
        <w:tab/>
      </w:r>
      <w:r w:rsidR="00E00C22">
        <w:rPr>
          <w:sz w:val="24"/>
          <w:szCs w:val="24"/>
        </w:rPr>
        <w:t xml:space="preserve">For Extra Credit:  </w:t>
      </w:r>
      <w:r w:rsidR="00F2516B">
        <w:rPr>
          <w:sz w:val="24"/>
          <w:szCs w:val="24"/>
        </w:rPr>
        <w:t>P</w:t>
      </w:r>
      <w:r w:rsidR="00076F5E">
        <w:rPr>
          <w:sz w:val="24"/>
          <w:szCs w:val="24"/>
        </w:rPr>
        <w:t>erform this test of interaction on the alternative scale.  Note: do not worry about adjustment for any factors.</w:t>
      </w:r>
      <w:r>
        <w:rPr>
          <w:sz w:val="24"/>
          <w:szCs w:val="24"/>
        </w:rPr>
        <w:t xml:space="preserve">  (2 pts extra credit)</w:t>
      </w:r>
      <w:r w:rsidR="00076F5E">
        <w:rPr>
          <w:sz w:val="24"/>
          <w:szCs w:val="24"/>
        </w:rPr>
        <w:t xml:space="preserve">  </w:t>
      </w:r>
    </w:p>
    <w:p w14:paraId="41C71CF7" w14:textId="77777777" w:rsidR="009474F8" w:rsidRDefault="009474F8" w:rsidP="006F21F2">
      <w:pPr>
        <w:tabs>
          <w:tab w:val="left" w:pos="360"/>
        </w:tabs>
        <w:autoSpaceDE w:val="0"/>
        <w:autoSpaceDN w:val="0"/>
        <w:adjustRightInd w:val="0"/>
        <w:ind w:left="360" w:hanging="360"/>
        <w:rPr>
          <w:sz w:val="24"/>
          <w:szCs w:val="24"/>
        </w:rPr>
      </w:pPr>
    </w:p>
    <w:p w14:paraId="2AC9BE03" w14:textId="77777777" w:rsidR="009474F8" w:rsidRPr="00294E8E" w:rsidRDefault="009474F8" w:rsidP="006F21F2">
      <w:pPr>
        <w:tabs>
          <w:tab w:val="left" w:pos="360"/>
        </w:tabs>
        <w:autoSpaceDE w:val="0"/>
        <w:autoSpaceDN w:val="0"/>
        <w:adjustRightInd w:val="0"/>
        <w:ind w:left="360" w:hanging="360"/>
        <w:rPr>
          <w:sz w:val="24"/>
          <w:szCs w:val="24"/>
          <w:lang w:val="it-IT"/>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169DA35F" w14:textId="77777777" w:rsidTr="00782D4F">
        <w:tc>
          <w:tcPr>
            <w:tcW w:w="10687" w:type="dxa"/>
            <w:shd w:val="clear" w:color="auto" w:fill="auto"/>
          </w:tcPr>
          <w:p w14:paraId="188B521B" w14:textId="77777777"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 xml:space="preserve">(c) </w:t>
            </w:r>
            <w:r w:rsidRPr="00220384">
              <w:rPr>
                <w:b/>
                <w:sz w:val="24"/>
                <w:szCs w:val="24"/>
              </w:rPr>
              <w:t>FOR DISCUSSION IN SECTION ONLY:</w:t>
            </w:r>
          </w:p>
          <w:p w14:paraId="33D9A78E"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144783F2" w14:textId="77777777" w:rsidR="009567B3" w:rsidRPr="00220384" w:rsidRDefault="009567B3" w:rsidP="006E7223">
            <w:pPr>
              <w:tabs>
                <w:tab w:val="left" w:pos="360"/>
              </w:tabs>
              <w:autoSpaceDE w:val="0"/>
              <w:autoSpaceDN w:val="0"/>
              <w:adjustRightInd w:val="0"/>
              <w:rPr>
                <w:sz w:val="24"/>
                <w:szCs w:val="24"/>
              </w:rPr>
            </w:pPr>
          </w:p>
        </w:tc>
      </w:tr>
    </w:tbl>
    <w:p w14:paraId="38913FCA" w14:textId="77777777" w:rsidR="009474F8" w:rsidRPr="00D77229" w:rsidRDefault="009474F8" w:rsidP="009334CF">
      <w:pPr>
        <w:autoSpaceDE w:val="0"/>
        <w:autoSpaceDN w:val="0"/>
        <w:adjustRightInd w:val="0"/>
        <w:rPr>
          <w:sz w:val="24"/>
          <w:szCs w:val="24"/>
        </w:rPr>
      </w:pPr>
    </w:p>
    <w:p w14:paraId="3748FEC7" w14:textId="77777777" w:rsidR="009474F8" w:rsidRPr="00D77229" w:rsidRDefault="009474F8" w:rsidP="009334CF">
      <w:pPr>
        <w:autoSpaceDE w:val="0"/>
        <w:autoSpaceDN w:val="0"/>
        <w:adjustRightInd w:val="0"/>
        <w:rPr>
          <w:sz w:val="24"/>
          <w:szCs w:val="24"/>
        </w:rPr>
      </w:pPr>
    </w:p>
    <w:p w14:paraId="0662DC55" w14:textId="77777777" w:rsidR="009474F8" w:rsidRPr="00D77229" w:rsidRDefault="009474F8" w:rsidP="009334CF">
      <w:pPr>
        <w:autoSpaceDE w:val="0"/>
        <w:autoSpaceDN w:val="0"/>
        <w:adjustRightInd w:val="0"/>
        <w:rPr>
          <w:sz w:val="24"/>
          <w:szCs w:val="24"/>
        </w:rPr>
      </w:pPr>
    </w:p>
    <w:p w14:paraId="19AB59A9" w14:textId="77777777" w:rsidR="009474F8" w:rsidRPr="006F21F2" w:rsidRDefault="009474F8" w:rsidP="006F21F2">
      <w:pPr>
        <w:tabs>
          <w:tab w:val="left" w:pos="360"/>
        </w:tabs>
        <w:rPr>
          <w:sz w:val="24"/>
          <w:szCs w:val="24"/>
        </w:rPr>
      </w:pPr>
      <w:r w:rsidRPr="00D77229">
        <w:rPr>
          <w:sz w:val="24"/>
          <w:szCs w:val="24"/>
        </w:rPr>
        <w:br w:type="page"/>
      </w:r>
      <w:r w:rsidRPr="006F21F2">
        <w:rPr>
          <w:sz w:val="24"/>
          <w:szCs w:val="24"/>
        </w:rPr>
        <w:lastRenderedPageBreak/>
        <w:t>10. </w:t>
      </w:r>
      <w:r w:rsidRPr="0034685C">
        <w:rPr>
          <w:b/>
          <w:caps/>
          <w:sz w:val="24"/>
          <w:szCs w:val="24"/>
        </w:rPr>
        <w:t>Preparation for Next Week’s Problem Set:</w:t>
      </w:r>
    </w:p>
    <w:p w14:paraId="5D9B6562" w14:textId="4531BEF3"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 xml:space="preserve">you are currently studying.  Be sure to make it a causal DAG, meaning that all common causes of any two variables should be shown.  If you are not </w:t>
      </w:r>
      <w:r w:rsidR="004C24FB">
        <w:rPr>
          <w:sz w:val="24"/>
          <w:szCs w:val="24"/>
        </w:rPr>
        <w:t xml:space="preserve">currently </w:t>
      </w:r>
      <w:r w:rsidRPr="006F21F2">
        <w:rPr>
          <w:sz w:val="24"/>
          <w:szCs w:val="24"/>
        </w:rPr>
        <w:t>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004C24FB">
        <w:rPr>
          <w:sz w:val="24"/>
          <w:szCs w:val="24"/>
        </w:rPr>
        <w:t xml:space="preserve"> in the future</w:t>
      </w:r>
      <w:r w:rsidRPr="006F21F2">
        <w:rPr>
          <w:sz w:val="24"/>
          <w:szCs w:val="24"/>
        </w:rPr>
        <w:t xml:space="preserve">. </w:t>
      </w:r>
    </w:p>
    <w:p w14:paraId="2D8D5B43" w14:textId="77777777" w:rsidR="009474F8" w:rsidRDefault="009474F8" w:rsidP="006F21F2">
      <w:pPr>
        <w:tabs>
          <w:tab w:val="left" w:pos="360"/>
        </w:tabs>
        <w:autoSpaceDE w:val="0"/>
        <w:autoSpaceDN w:val="0"/>
        <w:adjustRightInd w:val="0"/>
        <w:ind w:left="360" w:hanging="360"/>
        <w:rPr>
          <w:sz w:val="24"/>
          <w:szCs w:val="24"/>
        </w:rPr>
      </w:pPr>
    </w:p>
    <w:p w14:paraId="22F2DA14" w14:textId="70965870" w:rsidR="009474F8" w:rsidRDefault="009474F8" w:rsidP="006A7161">
      <w:pPr>
        <w:ind w:left="360"/>
        <w:rPr>
          <w:sz w:val="24"/>
          <w:szCs w:val="24"/>
        </w:rPr>
      </w:pPr>
      <w:r>
        <w:rPr>
          <w:sz w:val="24"/>
          <w:szCs w:val="24"/>
        </w:rPr>
        <w:br w:type="page"/>
      </w:r>
    </w:p>
    <w:p w14:paraId="59A508B5"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proofErr w:type="spellStart"/>
      <w:r w:rsidRPr="00D77229">
        <w:rPr>
          <w:i/>
          <w:sz w:val="24"/>
          <w:szCs w:val="24"/>
        </w:rPr>
        <w:t>Nitz</w:t>
      </w:r>
      <w:proofErr w:type="spellEnd"/>
      <w:r w:rsidRPr="00D77229">
        <w:rPr>
          <w:i/>
          <w:sz w:val="24"/>
          <w:szCs w:val="24"/>
        </w:rPr>
        <w:t xml:space="preserve"> et al.</w:t>
      </w:r>
      <w:r w:rsidRPr="00D77229">
        <w:rPr>
          <w:sz w:val="24"/>
          <w:szCs w:val="24"/>
        </w:rPr>
        <w:t xml:space="preserve"> Journal Club article (to be discussed </w:t>
      </w:r>
      <w:r>
        <w:rPr>
          <w:sz w:val="24"/>
          <w:szCs w:val="24"/>
        </w:rPr>
        <w:t>this week</w:t>
      </w:r>
      <w:r w:rsidRPr="00D77229">
        <w:rPr>
          <w:sz w:val="24"/>
          <w:szCs w:val="24"/>
        </w:rPr>
        <w:t>):</w:t>
      </w:r>
    </w:p>
    <w:p w14:paraId="2B4BE09F" w14:textId="77777777" w:rsidR="009474F8" w:rsidRPr="00D77229" w:rsidRDefault="009474F8" w:rsidP="00D4349C">
      <w:pPr>
        <w:tabs>
          <w:tab w:val="left" w:pos="360"/>
        </w:tabs>
        <w:autoSpaceDE w:val="0"/>
        <w:autoSpaceDN w:val="0"/>
        <w:adjustRightInd w:val="0"/>
        <w:ind w:left="360"/>
        <w:rPr>
          <w:sz w:val="24"/>
          <w:szCs w:val="24"/>
        </w:rPr>
      </w:pPr>
    </w:p>
    <w:p w14:paraId="18F4F793" w14:textId="1001FBF8"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While non-differential misclassification is the most likely type of misclassification of exposure that occurred in this work, it will le</w:t>
      </w:r>
      <w:r w:rsidR="004C24FB">
        <w:rPr>
          <w:sz w:val="24"/>
          <w:szCs w:val="24"/>
        </w:rPr>
        <w:t xml:space="preserve">ad </w:t>
      </w:r>
      <w:r w:rsidRPr="00D77229">
        <w:rPr>
          <w:sz w:val="24"/>
          <w:szCs w:val="24"/>
        </w:rPr>
        <w:t xml:space="preserve">to an attenuation of the measure of association and thus cannot explain the effect that was observed by the authors. </w:t>
      </w:r>
      <w:r>
        <w:rPr>
          <w:sz w:val="24"/>
          <w:szCs w:val="24"/>
        </w:rPr>
        <w:t xml:space="preserve"> </w:t>
      </w:r>
      <w:r w:rsidRPr="00D77229">
        <w:rPr>
          <w:sz w:val="24"/>
          <w:szCs w:val="24"/>
        </w:rPr>
        <w:t>Can you think of a plausible way that differential 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08CA84A5" w14:textId="77777777" w:rsidR="009474F8" w:rsidRPr="00D77229" w:rsidRDefault="009474F8" w:rsidP="00D4349C">
      <w:pPr>
        <w:tabs>
          <w:tab w:val="left" w:pos="360"/>
        </w:tabs>
        <w:autoSpaceDE w:val="0"/>
        <w:autoSpaceDN w:val="0"/>
        <w:adjustRightInd w:val="0"/>
        <w:ind w:left="360" w:hanging="360"/>
        <w:rPr>
          <w:sz w:val="24"/>
          <w:szCs w:val="24"/>
        </w:rPr>
      </w:pPr>
    </w:p>
    <w:p w14:paraId="6C6608F0" w14:textId="77777777" w:rsidR="009474F8" w:rsidRPr="00D77229" w:rsidRDefault="009474F8" w:rsidP="00D4349C">
      <w:pPr>
        <w:tabs>
          <w:tab w:val="left" w:pos="360"/>
        </w:tabs>
        <w:autoSpaceDE w:val="0"/>
        <w:autoSpaceDN w:val="0"/>
        <w:adjustRightInd w:val="0"/>
        <w:ind w:left="360" w:hanging="360"/>
        <w:rPr>
          <w:sz w:val="24"/>
          <w:szCs w:val="24"/>
        </w:rPr>
      </w:pPr>
    </w:p>
    <w:p w14:paraId="2171CE15"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 xml:space="preserve">Type </w:t>
      </w:r>
      <w:proofErr w:type="gramStart"/>
      <w:r w:rsidRPr="00D77229">
        <w:rPr>
          <w:sz w:val="24"/>
          <w:szCs w:val="24"/>
        </w:rPr>
        <w:t>I</w:t>
      </w:r>
      <w:proofErr w:type="gramEnd"/>
      <w:r w:rsidRPr="00D77229">
        <w:rPr>
          <w:sz w:val="24"/>
          <w:szCs w:val="24"/>
        </w:rPr>
        <w:t xml:space="preserve">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25FBCEE0" w14:textId="77777777" w:rsidR="009474F8" w:rsidRPr="00D77229" w:rsidRDefault="009474F8" w:rsidP="00D4349C">
      <w:pPr>
        <w:tabs>
          <w:tab w:val="left" w:pos="360"/>
        </w:tabs>
        <w:autoSpaceDE w:val="0"/>
        <w:autoSpaceDN w:val="0"/>
        <w:adjustRightInd w:val="0"/>
        <w:ind w:left="360" w:hanging="360"/>
        <w:rPr>
          <w:sz w:val="24"/>
          <w:szCs w:val="24"/>
        </w:rPr>
      </w:pPr>
    </w:p>
    <w:p w14:paraId="5986D532" w14:textId="77777777" w:rsidR="009474F8" w:rsidRPr="00D77229" w:rsidRDefault="009474F8" w:rsidP="00D4349C">
      <w:pPr>
        <w:tabs>
          <w:tab w:val="left" w:pos="360"/>
        </w:tabs>
        <w:autoSpaceDE w:val="0"/>
        <w:autoSpaceDN w:val="0"/>
        <w:adjustRightInd w:val="0"/>
        <w:ind w:left="360" w:hanging="360"/>
        <w:rPr>
          <w:sz w:val="24"/>
          <w:szCs w:val="24"/>
        </w:rPr>
      </w:pPr>
    </w:p>
    <w:p w14:paraId="24ADB555" w14:textId="686A1560" w:rsidR="006E7223" w:rsidRDefault="006E7223">
      <w:r>
        <w:br w:type="page"/>
      </w:r>
    </w:p>
    <w:p w14:paraId="230E7156" w14:textId="14FDA727" w:rsidR="00AC3BE0" w:rsidRPr="0010227E" w:rsidRDefault="00AC3BE0" w:rsidP="00AC3BE0">
      <w:pPr>
        <w:rPr>
          <w:b/>
          <w:sz w:val="24"/>
          <w:szCs w:val="24"/>
        </w:rPr>
      </w:pPr>
      <w:r w:rsidRPr="0010227E">
        <w:rPr>
          <w:b/>
          <w:sz w:val="24"/>
          <w:szCs w:val="24"/>
        </w:rPr>
        <w:lastRenderedPageBreak/>
        <w:t>ANSWERS TO PRACTICE QUESTIONS 1 and 2:</w:t>
      </w:r>
    </w:p>
    <w:p w14:paraId="03017B91" w14:textId="77777777" w:rsidR="006E7223" w:rsidRDefault="006E7223">
      <w:pPr>
        <w:pStyle w:val="BodyTextIndent"/>
      </w:pPr>
    </w:p>
    <w:p w14:paraId="508AD0AF" w14:textId="5C7D9982" w:rsidR="00322691" w:rsidRPr="00D77229" w:rsidRDefault="00322691" w:rsidP="00322691">
      <w:pPr>
        <w:pStyle w:val="BodyTextIndent"/>
        <w:numPr>
          <w:ilvl w:val="0"/>
          <w:numId w:val="22"/>
        </w:numPr>
        <w:tabs>
          <w:tab w:val="left" w:pos="360"/>
        </w:tabs>
        <w:ind w:left="360"/>
        <w:rPr>
          <w:sz w:val="24"/>
          <w:szCs w:val="24"/>
        </w:rPr>
      </w:pPr>
      <w:bookmarkStart w:id="1" w:name="answer_1"/>
      <w:bookmarkEnd w:id="1"/>
      <w:r w:rsidRPr="00D77229">
        <w:rPr>
          <w:sz w:val="24"/>
          <w:szCs w:val="24"/>
          <w:u w:val="single"/>
        </w:rPr>
        <w:t>Answer</w:t>
      </w:r>
      <w:r w:rsidRPr="00D77229">
        <w:rPr>
          <w:sz w:val="24"/>
          <w:szCs w:val="24"/>
        </w:rPr>
        <w:t xml:space="preserve">:  In evaluating these findings, unmeasured and/or poorly measured </w:t>
      </w:r>
      <w:r>
        <w:rPr>
          <w:sz w:val="24"/>
          <w:szCs w:val="24"/>
        </w:rPr>
        <w:t xml:space="preserve">confounders </w:t>
      </w:r>
      <w:r w:rsidRPr="00D77229">
        <w:rPr>
          <w:sz w:val="24"/>
          <w:szCs w:val="24"/>
        </w:rPr>
        <w:t>have to be strongly considered:</w:t>
      </w:r>
    </w:p>
    <w:p w14:paraId="7874A2BC" w14:textId="77777777" w:rsidR="00322691" w:rsidRPr="00D77229" w:rsidRDefault="00322691" w:rsidP="00322691">
      <w:pPr>
        <w:ind w:left="540" w:hanging="180"/>
        <w:rPr>
          <w:sz w:val="24"/>
          <w:szCs w:val="24"/>
        </w:rPr>
      </w:pPr>
    </w:p>
    <w:p w14:paraId="2D940C58" w14:textId="77777777" w:rsidR="00322691" w:rsidRDefault="00322691" w:rsidP="00322691">
      <w:pPr>
        <w:numPr>
          <w:ilvl w:val="0"/>
          <w:numId w:val="14"/>
        </w:numPr>
        <w:tabs>
          <w:tab w:val="clear" w:pos="2880"/>
          <w:tab w:val="left" w:pos="720"/>
        </w:tabs>
        <w:ind w:left="540" w:hanging="180"/>
        <w:rPr>
          <w:sz w:val="24"/>
          <w:szCs w:val="24"/>
        </w:rPr>
      </w:pPr>
      <w:r>
        <w:rPr>
          <w:i/>
          <w:sz w:val="24"/>
          <w:szCs w:val="24"/>
        </w:rPr>
        <w:t xml:space="preserve">For credit: </w:t>
      </w:r>
      <w:r>
        <w:rPr>
          <w:sz w:val="24"/>
          <w:szCs w:val="24"/>
        </w:rPr>
        <w:t xml:space="preserve"> Unmeasured confounding.  </w:t>
      </w:r>
      <w:r w:rsidRPr="00D77229">
        <w:rPr>
          <w:sz w:val="24"/>
          <w:szCs w:val="24"/>
        </w:rPr>
        <w:t xml:space="preserve">There may be other </w:t>
      </w:r>
      <w:r>
        <w:rPr>
          <w:sz w:val="24"/>
          <w:szCs w:val="24"/>
        </w:rPr>
        <w:t>confounding paths</w:t>
      </w:r>
      <w:r w:rsidRPr="00D77229">
        <w:rPr>
          <w:sz w:val="24"/>
          <w:szCs w:val="24"/>
        </w:rPr>
        <w:t xml:space="preserve">, which were not available </w:t>
      </w:r>
      <w:r>
        <w:rPr>
          <w:sz w:val="24"/>
          <w:szCs w:val="24"/>
        </w:rPr>
        <w:t xml:space="preserve">for adjustment </w:t>
      </w:r>
      <w:r w:rsidRPr="00D77229">
        <w:rPr>
          <w:sz w:val="24"/>
          <w:szCs w:val="24"/>
        </w:rPr>
        <w:t>because the measurements were derived solely from vital statistics data</w:t>
      </w:r>
      <w:r>
        <w:rPr>
          <w:sz w:val="24"/>
          <w:szCs w:val="24"/>
        </w:rPr>
        <w:t>.</w:t>
      </w:r>
      <w:r w:rsidRPr="00D77229">
        <w:rPr>
          <w:sz w:val="24"/>
          <w:szCs w:val="24"/>
        </w:rPr>
        <w:t xml:space="preserve">  Some that come to mind include </w:t>
      </w:r>
      <w:r>
        <w:rPr>
          <w:sz w:val="24"/>
          <w:szCs w:val="24"/>
        </w:rPr>
        <w:t xml:space="preserve">those mediated by known determinants of mortality: </w:t>
      </w:r>
      <w:r w:rsidRPr="00D77229">
        <w:rPr>
          <w:sz w:val="24"/>
          <w:szCs w:val="24"/>
        </w:rPr>
        <w:t xml:space="preserve">high blood pressure, diabetes and behavioral risk factors such as smoking, </w:t>
      </w:r>
      <w:r>
        <w:rPr>
          <w:sz w:val="24"/>
          <w:szCs w:val="24"/>
        </w:rPr>
        <w:t>alcohol use</w:t>
      </w:r>
      <w:r w:rsidRPr="00D77229">
        <w:rPr>
          <w:sz w:val="24"/>
          <w:szCs w:val="24"/>
        </w:rPr>
        <w:t>, and drug use</w:t>
      </w:r>
      <w:r>
        <w:rPr>
          <w:sz w:val="24"/>
          <w:szCs w:val="24"/>
        </w:rPr>
        <w:t xml:space="preserve"> come to mind.</w:t>
      </w:r>
      <w:r w:rsidRPr="00D77229">
        <w:rPr>
          <w:sz w:val="24"/>
          <w:szCs w:val="24"/>
        </w:rPr>
        <w:t xml:space="preserve"> </w:t>
      </w:r>
    </w:p>
    <w:p w14:paraId="23AA6429" w14:textId="77777777" w:rsidR="00322691" w:rsidRPr="00D77229" w:rsidRDefault="00322691" w:rsidP="00322691">
      <w:pPr>
        <w:numPr>
          <w:ilvl w:val="0"/>
          <w:numId w:val="14"/>
        </w:numPr>
        <w:tabs>
          <w:tab w:val="clear" w:pos="2880"/>
          <w:tab w:val="left" w:pos="720"/>
        </w:tabs>
        <w:ind w:left="540" w:hanging="180"/>
        <w:rPr>
          <w:sz w:val="24"/>
          <w:szCs w:val="24"/>
        </w:rPr>
      </w:pPr>
      <w:r>
        <w:rPr>
          <w:i/>
          <w:sz w:val="24"/>
          <w:szCs w:val="24"/>
        </w:rPr>
        <w:t xml:space="preserve">For credit: </w:t>
      </w:r>
      <w:r>
        <w:rPr>
          <w:sz w:val="24"/>
          <w:szCs w:val="24"/>
        </w:rPr>
        <w:t xml:space="preserve"> </w:t>
      </w:r>
      <w:proofErr w:type="spellStart"/>
      <w:r>
        <w:rPr>
          <w:sz w:val="24"/>
          <w:szCs w:val="24"/>
        </w:rPr>
        <w:t>Mismeasured</w:t>
      </w:r>
      <w:proofErr w:type="spellEnd"/>
      <w:r>
        <w:rPr>
          <w:sz w:val="24"/>
          <w:szCs w:val="24"/>
        </w:rPr>
        <w:t xml:space="preserve"> confounders.  </w:t>
      </w:r>
      <w:r w:rsidRPr="00D77229">
        <w:rPr>
          <w:sz w:val="24"/>
          <w:szCs w:val="24"/>
        </w:rPr>
        <w:t xml:space="preserve">The four </w:t>
      </w:r>
      <w:r>
        <w:rPr>
          <w:sz w:val="24"/>
          <w:szCs w:val="24"/>
        </w:rPr>
        <w:t>factors</w:t>
      </w:r>
      <w:r w:rsidRPr="00D77229">
        <w:rPr>
          <w:sz w:val="24"/>
          <w:szCs w:val="24"/>
        </w:rPr>
        <w:t xml:space="preserve"> that were evaluated were derived entirely from vital records (birth and death certificates).  While some of them are likely measured quite accurately and categorized into narrow enough categories to be accurate (like age), the others are problematic</w:t>
      </w:r>
      <w:r>
        <w:rPr>
          <w:sz w:val="24"/>
          <w:szCs w:val="24"/>
        </w:rPr>
        <w:t xml:space="preserve"> and likely </w:t>
      </w:r>
      <w:proofErr w:type="spellStart"/>
      <w:r>
        <w:rPr>
          <w:sz w:val="24"/>
          <w:szCs w:val="24"/>
        </w:rPr>
        <w:t>mismeasured</w:t>
      </w:r>
      <w:proofErr w:type="spellEnd"/>
      <w:r w:rsidRPr="00D77229">
        <w:rPr>
          <w:sz w:val="24"/>
          <w:szCs w:val="24"/>
        </w:rPr>
        <w:t xml:space="preserve">.  For example, education was categorized into only two categories, thus the association found may be in part due to a residual </w:t>
      </w:r>
      <w:r>
        <w:rPr>
          <w:sz w:val="24"/>
          <w:szCs w:val="24"/>
        </w:rPr>
        <w:t>confounding</w:t>
      </w:r>
      <w:r w:rsidRPr="00D77229">
        <w:rPr>
          <w:sz w:val="24"/>
          <w:szCs w:val="24"/>
        </w:rPr>
        <w:t xml:space="preserve"> effect of education not captured by the two categories.  Because the measurement of parity was limited to number of children born alive, it may suffer from accuracy problems as it attempts to represent true parity.  Finally, prenatal care is derived from very scant information and </w:t>
      </w:r>
      <w:r>
        <w:rPr>
          <w:sz w:val="24"/>
          <w:szCs w:val="24"/>
        </w:rPr>
        <w:t>may</w:t>
      </w:r>
      <w:r w:rsidRPr="00D77229">
        <w:rPr>
          <w:sz w:val="24"/>
          <w:szCs w:val="24"/>
        </w:rPr>
        <w:t xml:space="preserve"> not measure the quality of the prenatal care (and whether the woman adhered to the care). </w:t>
      </w:r>
    </w:p>
    <w:p w14:paraId="5AD14AB7" w14:textId="77777777" w:rsidR="00322691" w:rsidRPr="00D77229" w:rsidRDefault="00322691" w:rsidP="00322691">
      <w:pPr>
        <w:ind w:left="540" w:hanging="180"/>
        <w:rPr>
          <w:sz w:val="24"/>
          <w:szCs w:val="24"/>
        </w:rPr>
      </w:pPr>
    </w:p>
    <w:p w14:paraId="2A2C35CF" w14:textId="77777777" w:rsidR="00322691" w:rsidRDefault="00322691" w:rsidP="00322691">
      <w:pPr>
        <w:pStyle w:val="BodyTextIndent2"/>
        <w:ind w:left="540"/>
        <w:rPr>
          <w:sz w:val="24"/>
          <w:szCs w:val="24"/>
        </w:rPr>
      </w:pPr>
      <w:r w:rsidRPr="00D77229">
        <w:rPr>
          <w:sz w:val="24"/>
          <w:szCs w:val="24"/>
        </w:rPr>
        <w:t xml:space="preserve">Therefore, </w:t>
      </w:r>
      <w:r>
        <w:rPr>
          <w:sz w:val="24"/>
          <w:szCs w:val="24"/>
        </w:rPr>
        <w:t>incomplete adjustment</w:t>
      </w:r>
      <w:r w:rsidRPr="00D77229">
        <w:rPr>
          <w:sz w:val="24"/>
          <w:szCs w:val="24"/>
        </w:rPr>
        <w:t xml:space="preserve">, not </w:t>
      </w:r>
      <w:r>
        <w:rPr>
          <w:sz w:val="24"/>
          <w:szCs w:val="24"/>
        </w:rPr>
        <w:t xml:space="preserve">fully </w:t>
      </w:r>
      <w:r w:rsidRPr="00D77229">
        <w:rPr>
          <w:sz w:val="24"/>
          <w:szCs w:val="24"/>
        </w:rPr>
        <w:t>captur</w:t>
      </w:r>
      <w:r>
        <w:rPr>
          <w:sz w:val="24"/>
          <w:szCs w:val="24"/>
        </w:rPr>
        <w:t xml:space="preserve">ing all of the relevant confounding paths </w:t>
      </w:r>
      <w:r w:rsidRPr="00D77229">
        <w:rPr>
          <w:sz w:val="24"/>
          <w:szCs w:val="24"/>
        </w:rPr>
        <w:t xml:space="preserve">either because they are unmeasured or due to inadequate measurement/classification, may </w:t>
      </w:r>
      <w:r>
        <w:rPr>
          <w:sz w:val="24"/>
          <w:szCs w:val="24"/>
        </w:rPr>
        <w:t xml:space="preserve">spuriously </w:t>
      </w:r>
      <w:r w:rsidRPr="00D77229">
        <w:rPr>
          <w:sz w:val="24"/>
          <w:szCs w:val="24"/>
        </w:rPr>
        <w:t>account for the observed effect.</w:t>
      </w:r>
    </w:p>
    <w:p w14:paraId="7D190C2E" w14:textId="77777777" w:rsidR="00322691" w:rsidRDefault="00322691" w:rsidP="00322691">
      <w:pPr>
        <w:pStyle w:val="BodyTextIndent2"/>
        <w:ind w:left="540"/>
        <w:rPr>
          <w:sz w:val="24"/>
          <w:szCs w:val="24"/>
        </w:rPr>
      </w:pPr>
    </w:p>
    <w:p w14:paraId="44F53393" w14:textId="77777777" w:rsidR="00322691" w:rsidRDefault="00322691" w:rsidP="00322691">
      <w:pPr>
        <w:pStyle w:val="BodyTextIndent2"/>
        <w:ind w:left="540"/>
        <w:rPr>
          <w:sz w:val="24"/>
          <w:szCs w:val="24"/>
        </w:rPr>
      </w:pPr>
      <w:r>
        <w:rPr>
          <w:sz w:val="24"/>
          <w:szCs w:val="24"/>
        </w:rPr>
        <w:t>A DAG might look like this:</w:t>
      </w:r>
    </w:p>
    <w:p w14:paraId="0DC879C7" w14:textId="77777777" w:rsidR="00322691" w:rsidRDefault="00322691" w:rsidP="00322691">
      <w:pPr>
        <w:pStyle w:val="BodyTextIndent2"/>
        <w:ind w:left="360"/>
        <w:rPr>
          <w:sz w:val="24"/>
          <w:szCs w:val="24"/>
        </w:rPr>
      </w:pPr>
      <w:r>
        <w:rPr>
          <w:noProof/>
          <w:sz w:val="24"/>
          <w:szCs w:val="24"/>
        </w:rPr>
        <mc:AlternateContent>
          <mc:Choice Requires="wpg">
            <w:drawing>
              <wp:anchor distT="0" distB="0" distL="114300" distR="114300" simplePos="0" relativeHeight="251724800" behindDoc="0" locked="0" layoutInCell="1" allowOverlap="1" wp14:anchorId="52A37DF2" wp14:editId="65238BF5">
                <wp:simplePos x="0" y="0"/>
                <wp:positionH relativeFrom="column">
                  <wp:posOffset>438150</wp:posOffset>
                </wp:positionH>
                <wp:positionV relativeFrom="paragraph">
                  <wp:posOffset>116840</wp:posOffset>
                </wp:positionV>
                <wp:extent cx="6418580" cy="2112010"/>
                <wp:effectExtent l="0" t="0" r="1270" b="2540"/>
                <wp:wrapNone/>
                <wp:docPr id="108" name="Group 108"/>
                <wp:cNvGraphicFramePr/>
                <a:graphic xmlns:a="http://schemas.openxmlformats.org/drawingml/2006/main">
                  <a:graphicData uri="http://schemas.microsoft.com/office/word/2010/wordprocessingGroup">
                    <wpg:wgp>
                      <wpg:cNvGrpSpPr/>
                      <wpg:grpSpPr>
                        <a:xfrm>
                          <a:off x="0" y="0"/>
                          <a:ext cx="6418580" cy="2112010"/>
                          <a:chOff x="0" y="0"/>
                          <a:chExt cx="6418580" cy="2112010"/>
                        </a:xfrm>
                      </wpg:grpSpPr>
                      <wps:wsp>
                        <wps:cNvPr id="58" name="Text Box 230"/>
                        <wps:cNvSpPr txBox="1">
                          <a:spLocks noChangeArrowheads="1"/>
                        </wps:cNvSpPr>
                        <wps:spPr bwMode="auto">
                          <a:xfrm>
                            <a:off x="2828925" y="1762125"/>
                            <a:ext cx="342900" cy="266700"/>
                          </a:xfrm>
                          <a:prstGeom prst="rect">
                            <a:avLst/>
                          </a:prstGeom>
                          <a:solidFill>
                            <a:srgbClr val="FFFFFF"/>
                          </a:solidFill>
                          <a:ln w="9525">
                            <a:solidFill>
                              <a:srgbClr val="FFFFFF"/>
                            </a:solidFill>
                            <a:miter lim="800000"/>
                            <a:headEnd/>
                            <a:tailEnd/>
                          </a:ln>
                        </wps:spPr>
                        <wps:txbx>
                          <w:txbxContent>
                            <w:p w14:paraId="3C1D173F" w14:textId="77777777" w:rsidR="00322691" w:rsidRPr="003F4348" w:rsidRDefault="00322691" w:rsidP="00322691">
                              <w:pPr>
                                <w:rPr>
                                  <w:sz w:val="16"/>
                                  <w:szCs w:val="16"/>
                                </w:rPr>
                              </w:pPr>
                              <w:r w:rsidRPr="003F4348">
                                <w:rPr>
                                  <w:sz w:val="16"/>
                                  <w:szCs w:val="16"/>
                                </w:rPr>
                                <w:t>?</w:t>
                              </w:r>
                            </w:p>
                          </w:txbxContent>
                        </wps:txbx>
                        <wps:bodyPr rot="0" vert="horz" wrap="square" lIns="91440" tIns="45720" rIns="91440" bIns="45720" anchor="t" anchorCtr="0" upright="1">
                          <a:noAutofit/>
                        </wps:bodyPr>
                      </wps:wsp>
                      <wpg:grpSp>
                        <wpg:cNvPr id="107" name="Group 107"/>
                        <wpg:cNvGrpSpPr/>
                        <wpg:grpSpPr>
                          <a:xfrm>
                            <a:off x="0" y="0"/>
                            <a:ext cx="6418580" cy="2112010"/>
                            <a:chOff x="0" y="0"/>
                            <a:chExt cx="6418580" cy="2112010"/>
                          </a:xfrm>
                        </wpg:grpSpPr>
                        <wps:wsp>
                          <wps:cNvPr id="60" name="Text Box 229"/>
                          <wps:cNvSpPr txBox="1">
                            <a:spLocks noChangeArrowheads="1"/>
                          </wps:cNvSpPr>
                          <wps:spPr bwMode="auto">
                            <a:xfrm>
                              <a:off x="2428875" y="752475"/>
                              <a:ext cx="1047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1AFD7" w14:textId="77777777" w:rsidR="00322691" w:rsidRPr="00776EDD" w:rsidRDefault="00322691" w:rsidP="00322691">
                                <w:pPr>
                                  <w:rPr>
                                    <w:rFonts w:ascii="Arial" w:hAnsi="Arial" w:cs="Arial"/>
                                    <w:sz w:val="18"/>
                                    <w:szCs w:val="18"/>
                                  </w:rPr>
                                </w:pPr>
                                <w:r>
                                  <w:rPr>
                                    <w:rFonts w:ascii="Arial" w:hAnsi="Arial" w:cs="Arial"/>
                                    <w:sz w:val="18"/>
                                    <w:szCs w:val="18"/>
                                  </w:rPr>
                                  <w:t>Education</w:t>
                                </w:r>
                              </w:p>
                            </w:txbxContent>
                          </wps:txbx>
                          <wps:bodyPr rot="0" vert="horz" wrap="square" lIns="91440" tIns="45720" rIns="91440" bIns="45720" anchor="t" anchorCtr="0" upright="1">
                            <a:noAutofit/>
                          </wps:bodyPr>
                        </wps:wsp>
                        <wpg:grpSp>
                          <wpg:cNvPr id="106" name="Group 106"/>
                          <wpg:cNvGrpSpPr/>
                          <wpg:grpSpPr>
                            <a:xfrm>
                              <a:off x="0" y="0"/>
                              <a:ext cx="6418580" cy="2112010"/>
                              <a:chOff x="0" y="0"/>
                              <a:chExt cx="6418580" cy="2112010"/>
                            </a:xfrm>
                          </wpg:grpSpPr>
                          <wps:wsp>
                            <wps:cNvPr id="63" name="Text Box 229"/>
                            <wps:cNvSpPr txBox="1">
                              <a:spLocks noChangeArrowheads="1"/>
                            </wps:cNvSpPr>
                            <wps:spPr bwMode="auto">
                              <a:xfrm>
                                <a:off x="3324225" y="800100"/>
                                <a:ext cx="981075" cy="495300"/>
                              </a:xfrm>
                              <a:prstGeom prst="rect">
                                <a:avLst/>
                              </a:prstGeom>
                              <a:noFill/>
                              <a:ln>
                                <a:noFill/>
                              </a:ln>
                              <a:extLst/>
                            </wps:spPr>
                            <wps:txbx>
                              <w:txbxContent>
                                <w:p w14:paraId="1893B0C9" w14:textId="77777777" w:rsidR="00322691" w:rsidRPr="009A4CDA" w:rsidRDefault="00322691" w:rsidP="00322691">
                                  <w:pPr>
                                    <w:rPr>
                                      <w:rFonts w:ascii="Arial" w:hAnsi="Arial" w:cs="Arial"/>
                                      <w:color w:val="FF0000"/>
                                      <w:sz w:val="18"/>
                                      <w:szCs w:val="18"/>
                                    </w:rPr>
                                  </w:pPr>
                                  <w:r w:rsidRPr="009A4CDA">
                                    <w:rPr>
                                      <w:rFonts w:ascii="Arial" w:hAnsi="Arial" w:cs="Arial"/>
                                      <w:color w:val="FF0000"/>
                                      <w:sz w:val="18"/>
                                      <w:szCs w:val="18"/>
                                    </w:rPr>
                                    <w:t>S</w:t>
                                  </w:r>
                                  <w:r w:rsidRPr="009402CB">
                                    <w:rPr>
                                      <w:rFonts w:ascii="Arial" w:hAnsi="Arial" w:cs="Arial"/>
                                      <w:color w:val="FF0000"/>
                                      <w:sz w:val="18"/>
                                      <w:szCs w:val="18"/>
                                    </w:rPr>
                                    <w:t>moking</w:t>
                                  </w:r>
                                  <w:r>
                                    <w:rPr>
                                      <w:rFonts w:ascii="Arial" w:hAnsi="Arial" w:cs="Arial"/>
                                      <w:color w:val="FF0000"/>
                                      <w:sz w:val="18"/>
                                      <w:szCs w:val="18"/>
                                    </w:rPr>
                                    <w:t>/</w:t>
                                  </w:r>
                                  <w:r w:rsidRPr="009A4CDA">
                                    <w:rPr>
                                      <w:rFonts w:ascii="Arial" w:hAnsi="Arial" w:cs="Arial"/>
                                      <w:color w:val="FF0000"/>
                                      <w:sz w:val="18"/>
                                      <w:szCs w:val="18"/>
                                    </w:rPr>
                                    <w:t>drug</w:t>
                                  </w:r>
                                  <w:r>
                                    <w:rPr>
                                      <w:rFonts w:ascii="Arial" w:hAnsi="Arial" w:cs="Arial"/>
                                      <w:color w:val="FF0000"/>
                                      <w:sz w:val="18"/>
                                      <w:szCs w:val="18"/>
                                    </w:rPr>
                                    <w:t>s or others</w:t>
                                  </w:r>
                                </w:p>
                              </w:txbxContent>
                            </wps:txbx>
                            <wps:bodyPr rot="0" vert="horz" wrap="square" lIns="91440" tIns="45720" rIns="91440" bIns="45720" anchor="t" anchorCtr="0" upright="1">
                              <a:noAutofit/>
                            </wps:bodyPr>
                          </wps:wsp>
                          <wpg:grpSp>
                            <wpg:cNvPr id="105" name="Group 105"/>
                            <wpg:cNvGrpSpPr/>
                            <wpg:grpSpPr>
                              <a:xfrm>
                                <a:off x="0" y="0"/>
                                <a:ext cx="6418580" cy="2112010"/>
                                <a:chOff x="0" y="0"/>
                                <a:chExt cx="6418580" cy="2112010"/>
                              </a:xfrm>
                            </wpg:grpSpPr>
                            <wps:wsp>
                              <wps:cNvPr id="84" name="Text Box 229"/>
                              <wps:cNvSpPr txBox="1">
                                <a:spLocks noChangeArrowheads="1"/>
                              </wps:cNvSpPr>
                              <wps:spPr bwMode="auto">
                                <a:xfrm>
                                  <a:off x="1866900" y="295275"/>
                                  <a:ext cx="8572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1D526" w14:textId="77777777" w:rsidR="00322691" w:rsidRDefault="00322691" w:rsidP="00322691">
                                    <w:pPr>
                                      <w:rPr>
                                        <w:rFonts w:ascii="Arial" w:hAnsi="Arial" w:cs="Arial"/>
                                        <w:sz w:val="18"/>
                                        <w:szCs w:val="18"/>
                                      </w:rPr>
                                    </w:pPr>
                                    <w:r>
                                      <w:rPr>
                                        <w:rFonts w:ascii="Arial" w:hAnsi="Arial" w:cs="Arial"/>
                                        <w:sz w:val="18"/>
                                        <w:szCs w:val="18"/>
                                      </w:rPr>
                                      <w:t>Culture/</w:t>
                                    </w:r>
                                  </w:p>
                                  <w:p w14:paraId="7C8B139A" w14:textId="77777777" w:rsidR="00322691" w:rsidRPr="00776EDD" w:rsidRDefault="00322691" w:rsidP="00322691">
                                    <w:pPr>
                                      <w:rPr>
                                        <w:rFonts w:ascii="Arial" w:hAnsi="Arial" w:cs="Arial"/>
                                        <w:sz w:val="18"/>
                                        <w:szCs w:val="18"/>
                                      </w:rPr>
                                    </w:pPr>
                                    <w:r>
                                      <w:rPr>
                                        <w:rFonts w:ascii="Arial" w:hAnsi="Arial" w:cs="Arial"/>
                                        <w:sz w:val="18"/>
                                        <w:szCs w:val="18"/>
                                      </w:rPr>
                                      <w:t>Environment</w:t>
                                    </w:r>
                                  </w:p>
                                </w:txbxContent>
                              </wps:txbx>
                              <wps:bodyPr rot="0" vert="horz" wrap="square" lIns="91440" tIns="45720" rIns="91440" bIns="45720" anchor="t" anchorCtr="0" upright="1">
                                <a:noAutofit/>
                              </wps:bodyPr>
                            </wps:wsp>
                            <wpg:grpSp>
                              <wpg:cNvPr id="104" name="Group 104"/>
                              <wpg:cNvGrpSpPr/>
                              <wpg:grpSpPr>
                                <a:xfrm>
                                  <a:off x="0" y="0"/>
                                  <a:ext cx="6418580" cy="2112010"/>
                                  <a:chOff x="0" y="0"/>
                                  <a:chExt cx="6418580" cy="2112010"/>
                                </a:xfrm>
                              </wpg:grpSpPr>
                              <wps:wsp>
                                <wps:cNvPr id="79" name="Text Box 225"/>
                                <wps:cNvSpPr txBox="1">
                                  <a:spLocks noChangeArrowheads="1"/>
                                </wps:cNvSpPr>
                                <wps:spPr bwMode="auto">
                                  <a:xfrm>
                                    <a:off x="5076825" y="1581150"/>
                                    <a:ext cx="1341755" cy="53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C046F" w14:textId="77777777" w:rsidR="00322691" w:rsidRPr="00776EDD" w:rsidRDefault="00322691" w:rsidP="00322691">
                                      <w:pPr>
                                        <w:rPr>
                                          <w:rFonts w:ascii="Arial" w:hAnsi="Arial" w:cs="Arial"/>
                                          <w:sz w:val="18"/>
                                          <w:szCs w:val="18"/>
                                        </w:rPr>
                                      </w:pPr>
                                      <w:r>
                                        <w:rPr>
                                          <w:rFonts w:ascii="Arial" w:hAnsi="Arial" w:cs="Arial"/>
                                          <w:sz w:val="18"/>
                                          <w:szCs w:val="18"/>
                                        </w:rPr>
                                        <w:t>Pregnancy-related mortality</w:t>
                                      </w:r>
                                    </w:p>
                                  </w:txbxContent>
                                </wps:txbx>
                                <wps:bodyPr rot="0" vert="horz" wrap="square" lIns="91440" tIns="45720" rIns="91440" bIns="45720" anchor="t" anchorCtr="0" upright="1">
                                  <a:noAutofit/>
                                </wps:bodyPr>
                              </wps:wsp>
                              <wpg:grpSp>
                                <wpg:cNvPr id="103" name="Group 103"/>
                                <wpg:cNvGrpSpPr/>
                                <wpg:grpSpPr>
                                  <a:xfrm>
                                    <a:off x="0" y="0"/>
                                    <a:ext cx="5476875" cy="1828165"/>
                                    <a:chOff x="0" y="0"/>
                                    <a:chExt cx="5476875" cy="1828165"/>
                                  </a:xfrm>
                                </wpg:grpSpPr>
                                <wps:wsp>
                                  <wps:cNvPr id="59" name="Text Box 229"/>
                                  <wps:cNvSpPr txBox="1">
                                    <a:spLocks noChangeArrowheads="1"/>
                                  </wps:cNvSpPr>
                                  <wps:spPr bwMode="auto">
                                    <a:xfrm>
                                      <a:off x="2800350" y="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2283" w14:textId="77777777" w:rsidR="00322691" w:rsidRPr="00776EDD" w:rsidRDefault="00322691" w:rsidP="00322691">
                                        <w:pPr>
                                          <w:rPr>
                                            <w:rFonts w:ascii="Arial" w:hAnsi="Arial" w:cs="Arial"/>
                                            <w:sz w:val="18"/>
                                            <w:szCs w:val="18"/>
                                          </w:rPr>
                                        </w:pPr>
                                        <w:r>
                                          <w:rPr>
                                            <w:rFonts w:ascii="Arial" w:hAnsi="Arial" w:cs="Arial"/>
                                            <w:sz w:val="18"/>
                                            <w:szCs w:val="18"/>
                                          </w:rPr>
                                          <w:t>Age of reproductive activity</w:t>
                                        </w:r>
                                      </w:p>
                                    </w:txbxContent>
                                  </wps:txbx>
                                  <wps:bodyPr rot="0" vert="horz" wrap="square" lIns="91440" tIns="45720" rIns="91440" bIns="45720" anchor="t" anchorCtr="0" upright="1">
                                    <a:noAutofit/>
                                  </wps:bodyPr>
                                </wps:wsp>
                                <wps:wsp>
                                  <wps:cNvPr id="61" name="Text Box 229"/>
                                  <wps:cNvSpPr txBox="1">
                                    <a:spLocks noChangeArrowheads="1"/>
                                  </wps:cNvSpPr>
                                  <wps:spPr bwMode="auto">
                                    <a:xfrm>
                                      <a:off x="3152775" y="24765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FF619" w14:textId="77777777" w:rsidR="00322691" w:rsidRPr="00776EDD" w:rsidRDefault="00322691" w:rsidP="00322691">
                                        <w:pPr>
                                          <w:rPr>
                                            <w:rFonts w:ascii="Arial" w:hAnsi="Arial" w:cs="Arial"/>
                                            <w:sz w:val="18"/>
                                            <w:szCs w:val="18"/>
                                          </w:rPr>
                                        </w:pPr>
                                        <w:r>
                                          <w:rPr>
                                            <w:rFonts w:ascii="Arial" w:hAnsi="Arial" w:cs="Arial"/>
                                            <w:sz w:val="18"/>
                                            <w:szCs w:val="18"/>
                                          </w:rPr>
                                          <w:t>Parity</w:t>
                                        </w:r>
                                      </w:p>
                                    </w:txbxContent>
                                  </wps:txbx>
                                  <wps:bodyPr rot="0" vert="horz" wrap="square" lIns="91440" tIns="45720" rIns="91440" bIns="45720" anchor="t" anchorCtr="0" upright="1">
                                    <a:noAutofit/>
                                  </wps:bodyPr>
                                </wps:wsp>
                                <wps:wsp>
                                  <wps:cNvPr id="62" name="Text Box 229"/>
                                  <wps:cNvSpPr txBox="1">
                                    <a:spLocks noChangeArrowheads="1"/>
                                  </wps:cNvSpPr>
                                  <wps:spPr bwMode="auto">
                                    <a:xfrm>
                                      <a:off x="3162300" y="53340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0F652" w14:textId="77777777" w:rsidR="00322691" w:rsidRPr="00776EDD" w:rsidRDefault="00322691" w:rsidP="00322691">
                                        <w:pPr>
                                          <w:rPr>
                                            <w:rFonts w:ascii="Arial" w:hAnsi="Arial" w:cs="Arial"/>
                                            <w:sz w:val="18"/>
                                            <w:szCs w:val="18"/>
                                          </w:rPr>
                                        </w:pPr>
                                        <w:r>
                                          <w:rPr>
                                            <w:rFonts w:ascii="Arial" w:hAnsi="Arial" w:cs="Arial"/>
                                            <w:sz w:val="18"/>
                                            <w:szCs w:val="18"/>
                                          </w:rPr>
                                          <w:t>Prenatal care</w:t>
                                        </w:r>
                                      </w:p>
                                    </w:txbxContent>
                                  </wps:txbx>
                                  <wps:bodyPr rot="0" vert="horz" wrap="square" lIns="91440" tIns="45720" rIns="91440" bIns="45720" anchor="t" anchorCtr="0" upright="1">
                                    <a:noAutofit/>
                                  </wps:bodyPr>
                                </wps:wsp>
                                <wpg:grpSp>
                                  <wpg:cNvPr id="102" name="Group 102"/>
                                  <wpg:cNvGrpSpPr/>
                                  <wpg:grpSpPr>
                                    <a:xfrm>
                                      <a:off x="0" y="114300"/>
                                      <a:ext cx="5476875" cy="1713865"/>
                                      <a:chOff x="0" y="0"/>
                                      <a:chExt cx="5476875" cy="1713865"/>
                                    </a:xfrm>
                                  </wpg:grpSpPr>
                                  <wps:wsp>
                                    <wps:cNvPr id="88" name="Text Box 227"/>
                                    <wps:cNvSpPr txBox="1">
                                      <a:spLocks noChangeArrowheads="1"/>
                                    </wps:cNvSpPr>
                                    <wps:spPr bwMode="auto">
                                      <a:xfrm>
                                        <a:off x="0" y="0"/>
                                        <a:ext cx="12192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68E70" w14:textId="77777777" w:rsidR="00322691" w:rsidRPr="00776EDD" w:rsidRDefault="00322691" w:rsidP="00322691">
                                          <w:pPr>
                                            <w:rPr>
                                              <w:rFonts w:ascii="Arial" w:hAnsi="Arial" w:cs="Arial"/>
                                              <w:sz w:val="18"/>
                                              <w:szCs w:val="18"/>
                                            </w:rPr>
                                          </w:pPr>
                                          <w:r>
                                            <w:rPr>
                                              <w:rFonts w:ascii="Arial" w:hAnsi="Arial" w:cs="Arial"/>
                                              <w:sz w:val="18"/>
                                              <w:szCs w:val="18"/>
                                            </w:rPr>
                                            <w:t>Genetic ancestry</w:t>
                                          </w:r>
                                        </w:p>
                                      </w:txbxContent>
                                    </wps:txbx>
                                    <wps:bodyPr rot="0" vert="horz" wrap="square" lIns="91440" tIns="45720" rIns="91440" bIns="45720" anchor="t" anchorCtr="0" upright="1">
                                      <a:noAutofit/>
                                    </wps:bodyPr>
                                  </wps:wsp>
                                  <wpg:grpSp>
                                    <wpg:cNvPr id="73" name="Group 73"/>
                                    <wpg:cNvGrpSpPr/>
                                    <wpg:grpSpPr>
                                      <a:xfrm>
                                        <a:off x="523875" y="57150"/>
                                        <a:ext cx="4953000" cy="1656715"/>
                                        <a:chOff x="0" y="0"/>
                                        <a:chExt cx="4953000" cy="1656715"/>
                                      </a:xfrm>
                                    </wpg:grpSpPr>
                                    <wps:wsp>
                                      <wps:cNvPr id="109" name="Text Box 228"/>
                                      <wps:cNvSpPr txBox="1">
                                        <a:spLocks noChangeArrowheads="1"/>
                                      </wps:cNvSpPr>
                                      <wps:spPr bwMode="auto">
                                        <a:xfrm>
                                          <a:off x="628650" y="914400"/>
                                          <a:ext cx="12192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35931" w14:textId="77777777" w:rsidR="00322691" w:rsidRPr="00E60CAC" w:rsidRDefault="00322691" w:rsidP="00322691">
                                            <w:pPr>
                                              <w:rPr>
                                                <w:rFonts w:ascii="Arial" w:hAnsi="Arial" w:cs="Arial"/>
                                                <w:sz w:val="18"/>
                                                <w:szCs w:val="18"/>
                                              </w:rPr>
                                            </w:pPr>
                                            <w:r w:rsidRPr="00006F83">
                                              <w:rPr>
                                                <w:rFonts w:ascii="Arial" w:hAnsi="Arial" w:cs="Arial"/>
                                                <w:sz w:val="18"/>
                                                <w:szCs w:val="18"/>
                                              </w:rPr>
                                              <w:t>Novel biologic mechanism</w:t>
                                            </w:r>
                                          </w:p>
                                        </w:txbxContent>
                                      </wps:txbx>
                                      <wps:bodyPr rot="0" vert="horz" wrap="square" lIns="91440" tIns="45720" rIns="91440" bIns="45720" anchor="t" anchorCtr="0" upright="1">
                                        <a:noAutofit/>
                                      </wps:bodyPr>
                                    </wps:wsp>
                                    <wps:wsp>
                                      <wps:cNvPr id="83" name="Text Box 228"/>
                                      <wps:cNvSpPr txBox="1">
                                        <a:spLocks noChangeArrowheads="1"/>
                                      </wps:cNvSpPr>
                                      <wps:spPr bwMode="auto">
                                        <a:xfrm>
                                          <a:off x="685800" y="457200"/>
                                          <a:ext cx="1219200" cy="5715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AC67" w14:textId="77777777" w:rsidR="00322691" w:rsidRPr="00776EDD" w:rsidRDefault="00322691" w:rsidP="00322691">
                                            <w:pPr>
                                              <w:rPr>
                                                <w:rFonts w:ascii="Arial" w:hAnsi="Arial" w:cs="Arial"/>
                                                <w:sz w:val="18"/>
                                                <w:szCs w:val="18"/>
                                              </w:rPr>
                                            </w:pPr>
                                            <w:r w:rsidRPr="009A4CDA">
                                              <w:rPr>
                                                <w:rFonts w:ascii="Arial" w:hAnsi="Arial" w:cs="Arial"/>
                                                <w:color w:val="FF0000"/>
                                                <w:sz w:val="18"/>
                                                <w:szCs w:val="18"/>
                                              </w:rPr>
                                              <w:t xml:space="preserve">Hypertension or diabetes or other </w:t>
                                            </w:r>
                                            <w:r>
                                              <w:rPr>
                                                <w:rFonts w:ascii="Arial" w:hAnsi="Arial" w:cs="Arial"/>
                                                <w:color w:val="FF0000"/>
                                                <w:sz w:val="18"/>
                                                <w:szCs w:val="18"/>
                                              </w:rPr>
                                              <w:t xml:space="preserve">known </w:t>
                                            </w:r>
                                            <w:r w:rsidRPr="009A4CDA">
                                              <w:rPr>
                                                <w:rFonts w:ascii="Arial" w:hAnsi="Arial" w:cs="Arial"/>
                                                <w:color w:val="FF0000"/>
                                                <w:sz w:val="18"/>
                                                <w:szCs w:val="18"/>
                                              </w:rPr>
                                              <w:t>condition</w:t>
                                            </w:r>
                                          </w:p>
                                        </w:txbxContent>
                                      </wps:txbx>
                                      <wps:bodyPr rot="0" vert="horz" wrap="square" lIns="91440" tIns="45720" rIns="91440" bIns="45720" anchor="t" anchorCtr="0" upright="1">
                                        <a:noAutofit/>
                                      </wps:bodyPr>
                                    </wps:wsp>
                                    <wps:wsp>
                                      <wps:cNvPr id="80" name="Text Box 244"/>
                                      <wps:cNvSpPr txBox="1">
                                        <a:spLocks noChangeArrowheads="1"/>
                                      </wps:cNvSpPr>
                                      <wps:spPr bwMode="auto">
                                        <a:xfrm>
                                          <a:off x="238125" y="1362075"/>
                                          <a:ext cx="9144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FD212" w14:textId="77777777" w:rsidR="00322691" w:rsidRPr="00776EDD" w:rsidRDefault="00322691" w:rsidP="00322691">
                                            <w:pPr>
                                              <w:ind w:left="-90"/>
                                              <w:jc w:val="center"/>
                                              <w:rPr>
                                                <w:rFonts w:ascii="Arial" w:hAnsi="Arial" w:cs="Arial"/>
                                                <w:sz w:val="18"/>
                                                <w:szCs w:val="18"/>
                                              </w:rPr>
                                            </w:pPr>
                                            <w:r>
                                              <w:rPr>
                                                <w:rFonts w:ascii="Arial" w:hAnsi="Arial" w:cs="Arial"/>
                                                <w:sz w:val="18"/>
                                                <w:szCs w:val="18"/>
                                              </w:rPr>
                                              <w:t>Race</w:t>
                                            </w:r>
                                          </w:p>
                                        </w:txbxContent>
                                      </wps:txbx>
                                      <wps:bodyPr rot="0" vert="horz" wrap="square" lIns="91440" tIns="45720" rIns="91440" bIns="45720" anchor="t" anchorCtr="0" upright="1">
                                        <a:noAutofit/>
                                      </wps:bodyPr>
                                    </wps:wsp>
                                    <wpg:grpSp>
                                      <wpg:cNvPr id="72" name="Group 72"/>
                                      <wpg:cNvGrpSpPr/>
                                      <wpg:grpSpPr>
                                        <a:xfrm>
                                          <a:off x="0" y="0"/>
                                          <a:ext cx="4953000" cy="1571625"/>
                                          <a:chOff x="0" y="0"/>
                                          <a:chExt cx="4953000" cy="1571625"/>
                                        </a:xfrm>
                                      </wpg:grpSpPr>
                                      <wps:wsp>
                                        <wps:cNvPr id="77" name="AutoShape 226"/>
                                        <wps:cNvCnPr>
                                          <a:cxnSpLocks noChangeShapeType="1"/>
                                        </wps:cNvCnPr>
                                        <wps:spPr bwMode="auto">
                                          <a:xfrm>
                                            <a:off x="1066800" y="1514475"/>
                                            <a:ext cx="3371850" cy="571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7" name="Line 240"/>
                                        <wps:cNvCnPr>
                                          <a:cxnSpLocks noChangeShapeType="1"/>
                                        </wps:cNvCnPr>
                                        <wps:spPr bwMode="auto">
                                          <a:xfrm>
                                            <a:off x="9525" y="228600"/>
                                            <a:ext cx="137160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241"/>
                                        <wps:cNvCnPr>
                                          <a:cxnSpLocks noChangeShapeType="1"/>
                                        </wps:cNvCnPr>
                                        <wps:spPr bwMode="auto">
                                          <a:xfrm>
                                            <a:off x="2190750" y="790575"/>
                                            <a:ext cx="2409825"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242"/>
                                        <wps:cNvCnPr>
                                          <a:cxnSpLocks noChangeShapeType="1"/>
                                        </wps:cNvCnPr>
                                        <wps:spPr bwMode="auto">
                                          <a:xfrm>
                                            <a:off x="1714500" y="790575"/>
                                            <a:ext cx="2724150"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243"/>
                                        <wps:cNvCnPr>
                                          <a:cxnSpLocks noChangeShapeType="1"/>
                                        </wps:cNvCnPr>
                                        <wps:spPr bwMode="auto">
                                          <a:xfrm>
                                            <a:off x="0" y="22860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45"/>
                                        <wps:cNvCnPr>
                                          <a:cxnSpLocks noChangeShapeType="1"/>
                                        </wps:cNvCnPr>
                                        <wps:spPr bwMode="auto">
                                          <a:xfrm>
                                            <a:off x="9525" y="228600"/>
                                            <a:ext cx="390525" cy="118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43"/>
                                        <wps:cNvCnPr>
                                          <a:cxnSpLocks noChangeShapeType="1"/>
                                        </wps:cNvCnPr>
                                        <wps:spPr bwMode="auto">
                                          <a:xfrm>
                                            <a:off x="1905000" y="466725"/>
                                            <a:ext cx="21907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43"/>
                                        <wps:cNvCnPr>
                                          <a:cxnSpLocks noChangeShapeType="1"/>
                                        </wps:cNvCnPr>
                                        <wps:spPr bwMode="auto">
                                          <a:xfrm flipV="1">
                                            <a:off x="2057400" y="0"/>
                                            <a:ext cx="2952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43"/>
                                        <wps:cNvCnPr>
                                          <a:cxnSpLocks noChangeShapeType="1"/>
                                        </wps:cNvCnPr>
                                        <wps:spPr bwMode="auto">
                                          <a:xfrm flipV="1">
                                            <a:off x="2190750" y="228600"/>
                                            <a:ext cx="43815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43"/>
                                        <wps:cNvCnPr>
                                          <a:cxnSpLocks noChangeShapeType="1"/>
                                        </wps:cNvCnPr>
                                        <wps:spPr bwMode="auto">
                                          <a:xfrm>
                                            <a:off x="2190750" y="419100"/>
                                            <a:ext cx="504825" cy="37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43"/>
                                        <wps:cNvCnPr>
                                          <a:cxnSpLocks noChangeShapeType="1"/>
                                        </wps:cNvCnPr>
                                        <wps:spPr bwMode="auto">
                                          <a:xfrm>
                                            <a:off x="2190750" y="466725"/>
                                            <a:ext cx="6667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43"/>
                                        <wps:cNvCnPr>
                                          <a:cxnSpLocks noChangeShapeType="1"/>
                                        </wps:cNvCnPr>
                                        <wps:spPr bwMode="auto">
                                          <a:xfrm>
                                            <a:off x="3562350" y="914400"/>
                                            <a:ext cx="110490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243"/>
                                        <wps:cNvCnPr>
                                          <a:cxnSpLocks noChangeShapeType="1"/>
                                        </wps:cNvCnPr>
                                        <wps:spPr bwMode="auto">
                                          <a:xfrm>
                                            <a:off x="3495675" y="514350"/>
                                            <a:ext cx="1371600"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243"/>
                                        <wps:cNvCnPr>
                                          <a:cxnSpLocks noChangeShapeType="1"/>
                                        </wps:cNvCnPr>
                                        <wps:spPr bwMode="auto">
                                          <a:xfrm>
                                            <a:off x="3181350" y="133350"/>
                                            <a:ext cx="1771650" cy="1266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43"/>
                                        <wps:cNvCnPr>
                                          <a:cxnSpLocks noChangeShapeType="1"/>
                                        </wps:cNvCnPr>
                                        <wps:spPr bwMode="auto">
                                          <a:xfrm>
                                            <a:off x="3781425" y="66675"/>
                                            <a:ext cx="1171575" cy="120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245"/>
                                        <wps:cNvCnPr>
                                          <a:cxnSpLocks noChangeShapeType="1"/>
                                        </wps:cNvCnPr>
                                        <wps:spPr bwMode="auto">
                                          <a:xfrm>
                                            <a:off x="9525" y="228600"/>
                                            <a:ext cx="619125" cy="771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245"/>
                                        <wps:cNvCnPr>
                                          <a:cxnSpLocks noChangeShapeType="1"/>
                                        </wps:cNvCnPr>
                                        <wps:spPr bwMode="auto">
                                          <a:xfrm>
                                            <a:off x="1504950" y="1123950"/>
                                            <a:ext cx="280987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V relativeFrom="margin">
                  <wp14:pctHeight>0</wp14:pctHeight>
                </wp14:sizeRelV>
              </wp:anchor>
            </w:drawing>
          </mc:Choice>
          <mc:Fallback>
            <w:pict>
              <v:group w14:anchorId="52A37DF2" id="Group 108" o:spid="_x0000_s1035" style="position:absolute;left:0;text-align:left;margin-left:34.5pt;margin-top:9.2pt;width:505.4pt;height:166.3pt;z-index:251724800;mso-height-relative:margin" coordsize="64185,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">
                <v:shape id="_x0000_s1036" type="#_x0000_t202" style="position:absolute;left:28289;top:17621;width:34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8L4A&#10;AADbAAAADwAAAGRycy9kb3ducmV2LnhtbERPy6rCMBDdC/5DGMGNaGrhil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c/C+AAAA2wAAAA8AAAAAAAAAAAAAAAAAmAIAAGRycy9kb3ducmV2&#10;LnhtbFBLBQYAAAAABAAEAPUAAACDAwAAAAA=&#10;" strokecolor="white">
                  <v:textbox>
                    <w:txbxContent>
                      <w:p w14:paraId="3C1D173F" w14:textId="77777777" w:rsidR="00322691" w:rsidRPr="003F4348" w:rsidRDefault="00322691" w:rsidP="00322691">
                        <w:pPr>
                          <w:rPr>
                            <w:sz w:val="16"/>
                            <w:szCs w:val="16"/>
                          </w:rPr>
                        </w:pPr>
                        <w:r w:rsidRPr="003F4348">
                          <w:rPr>
                            <w:sz w:val="16"/>
                            <w:szCs w:val="16"/>
                          </w:rPr>
                          <w:t>?</w:t>
                        </w:r>
                      </w:p>
                    </w:txbxContent>
                  </v:textbox>
                </v:shape>
                <v:group id="Group 107" o:spid="_x0000_s1037" style="position:absolute;width:64185;height:21120" coordsize="64185,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_x0000_s1038" type="#_x0000_t202" style="position:absolute;left:24288;top:7524;width:104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14:paraId="4311AFD7" w14:textId="77777777" w:rsidR="00322691" w:rsidRPr="00776EDD" w:rsidRDefault="00322691" w:rsidP="00322691">
                          <w:pPr>
                            <w:rPr>
                              <w:rFonts w:ascii="Arial" w:hAnsi="Arial" w:cs="Arial"/>
                              <w:sz w:val="18"/>
                              <w:szCs w:val="18"/>
                            </w:rPr>
                          </w:pPr>
                          <w:r>
                            <w:rPr>
                              <w:rFonts w:ascii="Arial" w:hAnsi="Arial" w:cs="Arial"/>
                              <w:sz w:val="18"/>
                              <w:szCs w:val="18"/>
                            </w:rPr>
                            <w:t>Education</w:t>
                          </w:r>
                        </w:p>
                      </w:txbxContent>
                    </v:textbox>
                  </v:shape>
                  <v:group id="Group 106" o:spid="_x0000_s1039" style="position:absolute;width:64185;height:21120" coordsize="64185,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_x0000_s1040" type="#_x0000_t202" style="position:absolute;left:33242;top:8001;width:981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1893B0C9" w14:textId="77777777" w:rsidR="00322691" w:rsidRPr="009A4CDA" w:rsidRDefault="00322691" w:rsidP="00322691">
                            <w:pPr>
                              <w:rPr>
                                <w:rFonts w:ascii="Arial" w:hAnsi="Arial" w:cs="Arial"/>
                                <w:color w:val="FF0000"/>
                                <w:sz w:val="18"/>
                                <w:szCs w:val="18"/>
                              </w:rPr>
                            </w:pPr>
                            <w:r w:rsidRPr="009A4CDA">
                              <w:rPr>
                                <w:rFonts w:ascii="Arial" w:hAnsi="Arial" w:cs="Arial"/>
                                <w:color w:val="FF0000"/>
                                <w:sz w:val="18"/>
                                <w:szCs w:val="18"/>
                              </w:rPr>
                              <w:t>S</w:t>
                            </w:r>
                            <w:r w:rsidRPr="009402CB">
                              <w:rPr>
                                <w:rFonts w:ascii="Arial" w:hAnsi="Arial" w:cs="Arial"/>
                                <w:color w:val="FF0000"/>
                                <w:sz w:val="18"/>
                                <w:szCs w:val="18"/>
                              </w:rPr>
                              <w:t>moking</w:t>
                            </w:r>
                            <w:r>
                              <w:rPr>
                                <w:rFonts w:ascii="Arial" w:hAnsi="Arial" w:cs="Arial"/>
                                <w:color w:val="FF0000"/>
                                <w:sz w:val="18"/>
                                <w:szCs w:val="18"/>
                              </w:rPr>
                              <w:t>/</w:t>
                            </w:r>
                            <w:r w:rsidRPr="009A4CDA">
                              <w:rPr>
                                <w:rFonts w:ascii="Arial" w:hAnsi="Arial" w:cs="Arial"/>
                                <w:color w:val="FF0000"/>
                                <w:sz w:val="18"/>
                                <w:szCs w:val="18"/>
                              </w:rPr>
                              <w:t>drug</w:t>
                            </w:r>
                            <w:r>
                              <w:rPr>
                                <w:rFonts w:ascii="Arial" w:hAnsi="Arial" w:cs="Arial"/>
                                <w:color w:val="FF0000"/>
                                <w:sz w:val="18"/>
                                <w:szCs w:val="18"/>
                              </w:rPr>
                              <w:t>s or others</w:t>
                            </w:r>
                          </w:p>
                        </w:txbxContent>
                      </v:textbox>
                    </v:shape>
                    <v:group id="Group 105" o:spid="_x0000_s1041" style="position:absolute;width:64185;height:21120" coordsize="64185,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_x0000_s1042" type="#_x0000_t202" style="position:absolute;left:18669;top:2952;width:857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14:paraId="74F1D526" w14:textId="77777777" w:rsidR="00322691" w:rsidRDefault="00322691" w:rsidP="00322691">
                              <w:pPr>
                                <w:rPr>
                                  <w:rFonts w:ascii="Arial" w:hAnsi="Arial" w:cs="Arial"/>
                                  <w:sz w:val="18"/>
                                  <w:szCs w:val="18"/>
                                </w:rPr>
                              </w:pPr>
                              <w:r>
                                <w:rPr>
                                  <w:rFonts w:ascii="Arial" w:hAnsi="Arial" w:cs="Arial"/>
                                  <w:sz w:val="18"/>
                                  <w:szCs w:val="18"/>
                                </w:rPr>
                                <w:t>Culture/</w:t>
                              </w:r>
                            </w:p>
                            <w:p w14:paraId="7C8B139A" w14:textId="77777777" w:rsidR="00322691" w:rsidRPr="00776EDD" w:rsidRDefault="00322691" w:rsidP="00322691">
                              <w:pPr>
                                <w:rPr>
                                  <w:rFonts w:ascii="Arial" w:hAnsi="Arial" w:cs="Arial"/>
                                  <w:sz w:val="18"/>
                                  <w:szCs w:val="18"/>
                                </w:rPr>
                              </w:pPr>
                              <w:r>
                                <w:rPr>
                                  <w:rFonts w:ascii="Arial" w:hAnsi="Arial" w:cs="Arial"/>
                                  <w:sz w:val="18"/>
                                  <w:szCs w:val="18"/>
                                </w:rPr>
                                <w:t>Environment</w:t>
                              </w:r>
                            </w:p>
                          </w:txbxContent>
                        </v:textbox>
                      </v:shape>
                      <v:group id="Group 104" o:spid="_x0000_s1043" style="position:absolute;width:64185;height:21120" coordsize="64185,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225" o:spid="_x0000_s1044" type="#_x0000_t202" style="position:absolute;left:50768;top:15811;width:13417;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14:paraId="7E7C046F" w14:textId="77777777" w:rsidR="00322691" w:rsidRPr="00776EDD" w:rsidRDefault="00322691" w:rsidP="00322691">
                                <w:pPr>
                                  <w:rPr>
                                    <w:rFonts w:ascii="Arial" w:hAnsi="Arial" w:cs="Arial"/>
                                    <w:sz w:val="18"/>
                                    <w:szCs w:val="18"/>
                                  </w:rPr>
                                </w:pPr>
                                <w:r>
                                  <w:rPr>
                                    <w:rFonts w:ascii="Arial" w:hAnsi="Arial" w:cs="Arial"/>
                                    <w:sz w:val="18"/>
                                    <w:szCs w:val="18"/>
                                  </w:rPr>
                                  <w:t>Pregnancy-related mortality</w:t>
                                </w:r>
                              </w:p>
                            </w:txbxContent>
                          </v:textbox>
                        </v:shape>
                        <v:group id="Group 103" o:spid="_x0000_s1045" style="position:absolute;width:54768;height:18281" coordsize="54768,18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_x0000_s1046" type="#_x0000_t202" style="position:absolute;left:28003;width:16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14:paraId="76C32283" w14:textId="77777777" w:rsidR="00322691" w:rsidRPr="00776EDD" w:rsidRDefault="00322691" w:rsidP="00322691">
                                  <w:pPr>
                                    <w:rPr>
                                      <w:rFonts w:ascii="Arial" w:hAnsi="Arial" w:cs="Arial"/>
                                      <w:sz w:val="18"/>
                                      <w:szCs w:val="18"/>
                                    </w:rPr>
                                  </w:pPr>
                                  <w:r>
                                    <w:rPr>
                                      <w:rFonts w:ascii="Arial" w:hAnsi="Arial" w:cs="Arial"/>
                                      <w:sz w:val="18"/>
                                      <w:szCs w:val="18"/>
                                    </w:rPr>
                                    <w:t>Age of reproductive activity</w:t>
                                  </w:r>
                                </w:p>
                              </w:txbxContent>
                            </v:textbox>
                          </v:shape>
                          <v:shape id="_x0000_s1047" type="#_x0000_t202" style="position:absolute;left:31527;top:2476;width:1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14:paraId="370FF619" w14:textId="77777777" w:rsidR="00322691" w:rsidRPr="00776EDD" w:rsidRDefault="00322691" w:rsidP="00322691">
                                  <w:pPr>
                                    <w:rPr>
                                      <w:rFonts w:ascii="Arial" w:hAnsi="Arial" w:cs="Arial"/>
                                      <w:sz w:val="18"/>
                                      <w:szCs w:val="18"/>
                                    </w:rPr>
                                  </w:pPr>
                                  <w:r>
                                    <w:rPr>
                                      <w:rFonts w:ascii="Arial" w:hAnsi="Arial" w:cs="Arial"/>
                                      <w:sz w:val="18"/>
                                      <w:szCs w:val="18"/>
                                    </w:rPr>
                                    <w:t>Parity</w:t>
                                  </w:r>
                                </w:p>
                              </w:txbxContent>
                            </v:textbox>
                          </v:shape>
                          <v:shape id="_x0000_s1048" type="#_x0000_t202" style="position:absolute;left:31623;top:5334;width:16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7A60F652" w14:textId="77777777" w:rsidR="00322691" w:rsidRPr="00776EDD" w:rsidRDefault="00322691" w:rsidP="00322691">
                                  <w:pPr>
                                    <w:rPr>
                                      <w:rFonts w:ascii="Arial" w:hAnsi="Arial" w:cs="Arial"/>
                                      <w:sz w:val="18"/>
                                      <w:szCs w:val="18"/>
                                    </w:rPr>
                                  </w:pPr>
                                  <w:r>
                                    <w:rPr>
                                      <w:rFonts w:ascii="Arial" w:hAnsi="Arial" w:cs="Arial"/>
                                      <w:sz w:val="18"/>
                                      <w:szCs w:val="18"/>
                                    </w:rPr>
                                    <w:t>Prenatal care</w:t>
                                  </w:r>
                                </w:p>
                              </w:txbxContent>
                            </v:textbox>
                          </v:shape>
                          <v:group id="Group 102" o:spid="_x0000_s1049" style="position:absolute;top:1143;width:54768;height:17138" coordsize="54768,17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Text Box 227" o:spid="_x0000_s1050" type="#_x0000_t202" style="position:absolute;width:1219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74D68E70" w14:textId="77777777" w:rsidR="00322691" w:rsidRPr="00776EDD" w:rsidRDefault="00322691" w:rsidP="00322691">
                                    <w:pPr>
                                      <w:rPr>
                                        <w:rFonts w:ascii="Arial" w:hAnsi="Arial" w:cs="Arial"/>
                                        <w:sz w:val="18"/>
                                        <w:szCs w:val="18"/>
                                      </w:rPr>
                                    </w:pPr>
                                    <w:r>
                                      <w:rPr>
                                        <w:rFonts w:ascii="Arial" w:hAnsi="Arial" w:cs="Arial"/>
                                        <w:sz w:val="18"/>
                                        <w:szCs w:val="18"/>
                                      </w:rPr>
                                      <w:t>Genetic ancestry</w:t>
                                    </w:r>
                                  </w:p>
                                </w:txbxContent>
                              </v:textbox>
                            </v:shape>
                            <v:group id="Group 73" o:spid="_x0000_s1051" style="position:absolute;left:5238;top:571;width:49530;height:16567" coordsize="49530,1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28" o:spid="_x0000_s1052" type="#_x0000_t202" style="position:absolute;left:6286;top:9144;width:1219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14:paraId="66235931" w14:textId="77777777" w:rsidR="00322691" w:rsidRPr="00E60CAC" w:rsidRDefault="00322691" w:rsidP="00322691">
                                      <w:pPr>
                                        <w:rPr>
                                          <w:rFonts w:ascii="Arial" w:hAnsi="Arial" w:cs="Arial"/>
                                          <w:sz w:val="18"/>
                                          <w:szCs w:val="18"/>
                                        </w:rPr>
                                      </w:pPr>
                                      <w:r w:rsidRPr="00006F83">
                                        <w:rPr>
                                          <w:rFonts w:ascii="Arial" w:hAnsi="Arial" w:cs="Arial"/>
                                          <w:sz w:val="18"/>
                                          <w:szCs w:val="18"/>
                                        </w:rPr>
                                        <w:t>Novel biologic mechanism</w:t>
                                      </w:r>
                                    </w:p>
                                  </w:txbxContent>
                                </v:textbox>
                              </v:shape>
                              <v:shape id="Text Box 228" o:spid="_x0000_s1053" type="#_x0000_t202" style="position:absolute;left:6858;top:4572;width:121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7521AC67" w14:textId="77777777" w:rsidR="00322691" w:rsidRPr="00776EDD" w:rsidRDefault="00322691" w:rsidP="00322691">
                                      <w:pPr>
                                        <w:rPr>
                                          <w:rFonts w:ascii="Arial" w:hAnsi="Arial" w:cs="Arial"/>
                                          <w:sz w:val="18"/>
                                          <w:szCs w:val="18"/>
                                        </w:rPr>
                                      </w:pPr>
                                      <w:r w:rsidRPr="009A4CDA">
                                        <w:rPr>
                                          <w:rFonts w:ascii="Arial" w:hAnsi="Arial" w:cs="Arial"/>
                                          <w:color w:val="FF0000"/>
                                          <w:sz w:val="18"/>
                                          <w:szCs w:val="18"/>
                                        </w:rPr>
                                        <w:t xml:space="preserve">Hypertension or diabetes or other </w:t>
                                      </w:r>
                                      <w:r>
                                        <w:rPr>
                                          <w:rFonts w:ascii="Arial" w:hAnsi="Arial" w:cs="Arial"/>
                                          <w:color w:val="FF0000"/>
                                          <w:sz w:val="18"/>
                                          <w:szCs w:val="18"/>
                                        </w:rPr>
                                        <w:t xml:space="preserve">known </w:t>
                                      </w:r>
                                      <w:r w:rsidRPr="009A4CDA">
                                        <w:rPr>
                                          <w:rFonts w:ascii="Arial" w:hAnsi="Arial" w:cs="Arial"/>
                                          <w:color w:val="FF0000"/>
                                          <w:sz w:val="18"/>
                                          <w:szCs w:val="18"/>
                                        </w:rPr>
                                        <w:t>condition</w:t>
                                      </w:r>
                                    </w:p>
                                  </w:txbxContent>
                                </v:textbox>
                              </v:shape>
                              <v:shape id="Text Box 244" o:spid="_x0000_s1054" type="#_x0000_t202" style="position:absolute;left:2381;top:13620;width:9144;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27DFD212" w14:textId="77777777" w:rsidR="00322691" w:rsidRPr="00776EDD" w:rsidRDefault="00322691" w:rsidP="00322691">
                                      <w:pPr>
                                        <w:ind w:left="-90"/>
                                        <w:jc w:val="center"/>
                                        <w:rPr>
                                          <w:rFonts w:ascii="Arial" w:hAnsi="Arial" w:cs="Arial"/>
                                          <w:sz w:val="18"/>
                                          <w:szCs w:val="18"/>
                                        </w:rPr>
                                      </w:pPr>
                                      <w:r>
                                        <w:rPr>
                                          <w:rFonts w:ascii="Arial" w:hAnsi="Arial" w:cs="Arial"/>
                                          <w:sz w:val="18"/>
                                          <w:szCs w:val="18"/>
                                        </w:rPr>
                                        <w:t>Race</w:t>
                                      </w:r>
                                    </w:p>
                                  </w:txbxContent>
                                </v:textbox>
                              </v:shape>
                              <v:group id="Group 72" o:spid="_x0000_s1055" style="position:absolute;width:49530;height:15716" coordsize="49530,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32" coordsize="21600,21600" o:spt="32" o:oned="t" path="m,l21600,21600e" filled="f">
                                  <v:path arrowok="t" fillok="f" o:connecttype="none"/>
                                  <o:lock v:ext="edit" shapetype="t"/>
                                </v:shapetype>
                                <v:shape id="AutoShape 226" o:spid="_x0000_s1056" type="#_x0000_t32" style="position:absolute;left:10668;top:15144;width:33718;height: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i/9sIAAADbAAAADwAAAGRycy9kb3ducmV2LnhtbESPS2sCMRSF94L/IVzBnWaUVmVqFBUq&#10;rkRtEZfXye08nNwMk6jTf28EweXhPD7OdN6YUtyodrllBYN+BII4sTrnVMHvz3dvAsJ5ZI2lZVLw&#10;Tw7ms3ZrirG2d97T7eBTEUbYxagg876KpXRJRgZd31bEwfuztUEfZJ1KXeM9jJtSDqNoJA3mHAgZ&#10;VrTKKLkcrkZBUX4Oiy2vd+djejp/LAOpGJyU6naaxRcIT41/h1/tjVYwHsP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i/9sIAAADbAAAADwAAAAAAAAAAAAAA&#10;AAChAgAAZHJzL2Rvd25yZXYueG1sUEsFBgAAAAAEAAQA+QAAAJADAAAAAA==&#10;">
                                  <v:stroke dashstyle="dash" endarrow="block"/>
                                </v:shape>
                                <v:line id="Line 240" o:spid="_x0000_s1057" style="position:absolute;visibility:visible;mso-wrap-style:square" from="95,2286" to="13811,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241" o:spid="_x0000_s1058" style="position:absolute;visibility:visible;mso-wrap-style:square" from="21907,7905" to="46005,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242" o:spid="_x0000_s1059" style="position:absolute;visibility:visible;mso-wrap-style:square" from="17145,7905" to="44386,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243" o:spid="_x0000_s1060" style="position:absolute;visibility:visible;mso-wrap-style:square" from="0,2286" to="800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245" o:spid="_x0000_s1061" style="position:absolute;visibility:visible;mso-wrap-style:square" from="95,2286" to="4000,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243" o:spid="_x0000_s1062" style="position:absolute;visibility:visible;mso-wrap-style:square" from="19050,4667" to="21240,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43" o:spid="_x0000_s1063" style="position:absolute;flip:y;visibility:visible;mso-wrap-style:square" from="20574,0" to="2352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243" o:spid="_x0000_s1064" style="position:absolute;flip:y;visibility:visible;mso-wrap-style:square" from="21907,2286" to="26289,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243" o:spid="_x0000_s1065" style="position:absolute;visibility:visible;mso-wrap-style:square" from="21907,4191" to="26955,4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243" o:spid="_x0000_s1066" style="position:absolute;visibility:visible;mso-wrap-style:square" from="21907,4667" to="2857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243" o:spid="_x0000_s1067" style="position:absolute;visibility:visible;mso-wrap-style:square" from="35623,9144" to="46672,1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243" o:spid="_x0000_s1068" style="position:absolute;visibility:visible;mso-wrap-style:square" from="34956,5143" to="48672,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243" o:spid="_x0000_s1069" style="position:absolute;visibility:visible;mso-wrap-style:square" from="31813,1333" to="49530,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243" o:spid="_x0000_s1070" style="position:absolute;visibility:visible;mso-wrap-style:square" from="37814,666" to="49530,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45" o:spid="_x0000_s1071" style="position:absolute;visibility:visible;mso-wrap-style:square" from="95,2286" to="6286,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245" o:spid="_x0000_s1072" style="position:absolute;visibility:visible;mso-wrap-style:square" from="15049,11239" to="43148,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group>
                            </v:group>
                          </v:group>
                        </v:group>
                      </v:group>
                    </v:group>
                  </v:group>
                </v:group>
              </v:group>
            </w:pict>
          </mc:Fallback>
        </mc:AlternateContent>
      </w:r>
    </w:p>
    <w:p w14:paraId="5EF485EE" w14:textId="77777777" w:rsidR="00322691" w:rsidRPr="004D48DB" w:rsidRDefault="00322691" w:rsidP="00322691">
      <w:pPr>
        <w:tabs>
          <w:tab w:val="left" w:pos="720"/>
          <w:tab w:val="left" w:pos="810"/>
        </w:tabs>
        <w:ind w:left="810" w:hanging="450"/>
        <w:rPr>
          <w:sz w:val="24"/>
          <w:szCs w:val="24"/>
        </w:rPr>
      </w:pPr>
    </w:p>
    <w:p w14:paraId="65C2F5F7" w14:textId="77777777" w:rsidR="00322691" w:rsidRPr="004D48DB" w:rsidRDefault="00322691" w:rsidP="00322691">
      <w:pPr>
        <w:tabs>
          <w:tab w:val="left" w:pos="720"/>
          <w:tab w:val="left" w:pos="810"/>
        </w:tabs>
        <w:ind w:left="810" w:hanging="450"/>
        <w:rPr>
          <w:sz w:val="24"/>
          <w:szCs w:val="24"/>
        </w:rPr>
      </w:pPr>
    </w:p>
    <w:p w14:paraId="03630443" w14:textId="77777777" w:rsidR="00322691" w:rsidRDefault="00322691" w:rsidP="00322691">
      <w:pPr>
        <w:tabs>
          <w:tab w:val="left" w:pos="720"/>
          <w:tab w:val="left" w:pos="810"/>
        </w:tabs>
        <w:ind w:left="810" w:hanging="450"/>
        <w:rPr>
          <w:sz w:val="24"/>
          <w:szCs w:val="24"/>
        </w:rPr>
      </w:pPr>
    </w:p>
    <w:p w14:paraId="08A737AA" w14:textId="77777777" w:rsidR="00322691" w:rsidRDefault="00322691" w:rsidP="00322691">
      <w:pPr>
        <w:tabs>
          <w:tab w:val="left" w:pos="720"/>
          <w:tab w:val="left" w:pos="810"/>
        </w:tabs>
        <w:ind w:left="810" w:hanging="450"/>
        <w:rPr>
          <w:sz w:val="24"/>
          <w:szCs w:val="24"/>
        </w:rPr>
      </w:pPr>
    </w:p>
    <w:p w14:paraId="120F2683" w14:textId="77777777" w:rsidR="00322691" w:rsidRDefault="00322691" w:rsidP="00322691">
      <w:pPr>
        <w:tabs>
          <w:tab w:val="left" w:pos="720"/>
          <w:tab w:val="left" w:pos="810"/>
        </w:tabs>
        <w:ind w:left="810" w:hanging="450"/>
        <w:rPr>
          <w:sz w:val="24"/>
          <w:szCs w:val="24"/>
        </w:rPr>
      </w:pPr>
    </w:p>
    <w:p w14:paraId="6A453A71" w14:textId="77777777" w:rsidR="00322691" w:rsidRDefault="00322691" w:rsidP="00322691">
      <w:pPr>
        <w:tabs>
          <w:tab w:val="left" w:pos="720"/>
          <w:tab w:val="left" w:pos="810"/>
        </w:tabs>
        <w:ind w:left="810" w:hanging="450"/>
        <w:rPr>
          <w:sz w:val="24"/>
          <w:szCs w:val="24"/>
        </w:rPr>
      </w:pPr>
    </w:p>
    <w:p w14:paraId="7CDFEC7F" w14:textId="77777777" w:rsidR="00322691" w:rsidRDefault="00322691" w:rsidP="00322691">
      <w:pPr>
        <w:tabs>
          <w:tab w:val="left" w:pos="720"/>
          <w:tab w:val="left" w:pos="810"/>
        </w:tabs>
        <w:ind w:left="810" w:hanging="450"/>
        <w:rPr>
          <w:sz w:val="24"/>
          <w:szCs w:val="24"/>
        </w:rPr>
      </w:pPr>
    </w:p>
    <w:p w14:paraId="3580B01C" w14:textId="77777777" w:rsidR="00322691" w:rsidRDefault="00322691" w:rsidP="00322691">
      <w:pPr>
        <w:tabs>
          <w:tab w:val="left" w:pos="720"/>
          <w:tab w:val="left" w:pos="810"/>
        </w:tabs>
        <w:ind w:left="810" w:hanging="450"/>
        <w:rPr>
          <w:sz w:val="24"/>
          <w:szCs w:val="24"/>
        </w:rPr>
      </w:pPr>
    </w:p>
    <w:p w14:paraId="24F0F246" w14:textId="77777777" w:rsidR="00322691" w:rsidRDefault="00322691" w:rsidP="00322691">
      <w:pPr>
        <w:tabs>
          <w:tab w:val="left" w:pos="720"/>
          <w:tab w:val="left" w:pos="810"/>
        </w:tabs>
        <w:ind w:left="810" w:hanging="450"/>
        <w:rPr>
          <w:sz w:val="24"/>
          <w:szCs w:val="24"/>
        </w:rPr>
      </w:pPr>
    </w:p>
    <w:p w14:paraId="4A8B2193" w14:textId="77777777" w:rsidR="00322691" w:rsidRDefault="00322691" w:rsidP="00322691">
      <w:pPr>
        <w:pStyle w:val="BodyTextIndent2"/>
        <w:ind w:left="360"/>
        <w:rPr>
          <w:sz w:val="24"/>
          <w:szCs w:val="24"/>
        </w:rPr>
      </w:pPr>
    </w:p>
    <w:p w14:paraId="5693DC71" w14:textId="77777777" w:rsidR="00322691" w:rsidRDefault="00322691" w:rsidP="00322691">
      <w:pPr>
        <w:pStyle w:val="BodyTextIndent2"/>
        <w:ind w:left="360"/>
        <w:rPr>
          <w:sz w:val="24"/>
          <w:szCs w:val="24"/>
        </w:rPr>
      </w:pPr>
    </w:p>
    <w:p w14:paraId="017CC54E" w14:textId="77777777" w:rsidR="00322691" w:rsidRDefault="00322691" w:rsidP="00322691">
      <w:pPr>
        <w:pStyle w:val="BodyTextIndent2"/>
        <w:ind w:left="360"/>
        <w:rPr>
          <w:sz w:val="24"/>
          <w:szCs w:val="24"/>
        </w:rPr>
      </w:pPr>
    </w:p>
    <w:p w14:paraId="2AA9E42E" w14:textId="77777777" w:rsidR="00322691" w:rsidRPr="00D77229" w:rsidRDefault="00322691" w:rsidP="00322691">
      <w:pPr>
        <w:ind w:left="630"/>
        <w:rPr>
          <w:sz w:val="24"/>
          <w:szCs w:val="24"/>
        </w:rPr>
      </w:pPr>
      <w:r>
        <w:rPr>
          <w:sz w:val="24"/>
          <w:szCs w:val="24"/>
        </w:rPr>
        <w:t xml:space="preserve">Note:  </w:t>
      </w:r>
      <w:r w:rsidRPr="00651AFF">
        <w:rPr>
          <w:i/>
          <w:sz w:val="24"/>
          <w:szCs w:val="24"/>
        </w:rPr>
        <w:t>full credit</w:t>
      </w:r>
      <w:r>
        <w:rPr>
          <w:sz w:val="24"/>
          <w:szCs w:val="24"/>
        </w:rPr>
        <w:t xml:space="preserve"> is also given if these 4 factors are conceived of as being on indirect causal paths as opposed to confounding paths.  Understanding the direction between race and these variables is complex.  If conceived of in this way, the same mismeasurement of the variables would also result in problems, namely incomplete adjustment and residual indirect effects from these 4 factors.  If this type of DAG is hypothesized, </w:t>
      </w:r>
      <w:r w:rsidRPr="00041B2F">
        <w:rPr>
          <w:i/>
          <w:sz w:val="24"/>
          <w:szCs w:val="24"/>
        </w:rPr>
        <w:t>credit is also given</w:t>
      </w:r>
      <w:r>
        <w:rPr>
          <w:sz w:val="24"/>
          <w:szCs w:val="24"/>
        </w:rPr>
        <w:t xml:space="preserve"> for inducement of collider bias if it is stated that adjustment for these 4 factors might be resulting in adjustment on a collider.  This would need to be accompanied by an explanation of how unmeasured common causes of these 4 factors and the outcome (pregnancy-related mortality) would have to be present.</w:t>
      </w:r>
    </w:p>
    <w:p w14:paraId="7D718EDB" w14:textId="77777777" w:rsidR="006E7223" w:rsidRDefault="006E7223" w:rsidP="006E7223">
      <w:pPr>
        <w:pStyle w:val="BodyTextIndent"/>
        <w:ind w:left="0"/>
        <w:rPr>
          <w:sz w:val="24"/>
          <w:szCs w:val="24"/>
          <w:u w:val="single"/>
        </w:rPr>
      </w:pPr>
    </w:p>
    <w:p w14:paraId="261D5E38" w14:textId="77777777" w:rsidR="006E7223" w:rsidRDefault="006E7223" w:rsidP="006E7223">
      <w:pPr>
        <w:pStyle w:val="BodyTextIndent"/>
        <w:rPr>
          <w:sz w:val="24"/>
          <w:szCs w:val="24"/>
          <w:u w:val="single"/>
        </w:rPr>
      </w:pPr>
    </w:p>
    <w:p w14:paraId="065FEFBC" w14:textId="77777777" w:rsidR="0010227E" w:rsidRDefault="0010227E">
      <w:pPr>
        <w:rPr>
          <w:sz w:val="24"/>
          <w:szCs w:val="24"/>
        </w:rPr>
      </w:pPr>
      <w:r>
        <w:rPr>
          <w:sz w:val="24"/>
          <w:szCs w:val="24"/>
        </w:rPr>
        <w:br w:type="page"/>
      </w:r>
    </w:p>
    <w:p w14:paraId="1B1A72A0" w14:textId="20AC204D" w:rsidR="006E7223" w:rsidRDefault="006E7223" w:rsidP="006E7223">
      <w:pPr>
        <w:pStyle w:val="BodyTextIndent"/>
        <w:ind w:left="270" w:hanging="270"/>
        <w:rPr>
          <w:sz w:val="24"/>
          <w:szCs w:val="24"/>
        </w:rPr>
      </w:pPr>
      <w:r w:rsidRPr="006E7223">
        <w:rPr>
          <w:sz w:val="24"/>
          <w:szCs w:val="24"/>
        </w:rPr>
        <w:lastRenderedPageBreak/>
        <w:t xml:space="preserve">2.  </w:t>
      </w:r>
      <w:bookmarkStart w:id="2" w:name="answer_2"/>
      <w:bookmarkEnd w:id="2"/>
      <w:r w:rsidRPr="00D77229">
        <w:rPr>
          <w:sz w:val="24"/>
          <w:szCs w:val="24"/>
          <w:u w:val="single"/>
        </w:rPr>
        <w:t>Answer</w:t>
      </w:r>
      <w:r w:rsidRPr="00D77229">
        <w:rPr>
          <w:sz w:val="24"/>
          <w:szCs w:val="24"/>
        </w:rPr>
        <w:t>:  While interaction is on the surface a possible explanation for the finding, we are told it is not correct and thus have to</w:t>
      </w:r>
      <w:r>
        <w:rPr>
          <w:sz w:val="24"/>
          <w:szCs w:val="24"/>
        </w:rPr>
        <w:t xml:space="preserve"> look for alternative explanations.  </w:t>
      </w:r>
      <w:r w:rsidRPr="00D77229">
        <w:rPr>
          <w:sz w:val="24"/>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w:t>
      </w:r>
      <w:proofErr w:type="gramStart"/>
      <w:r w:rsidRPr="00D77229">
        <w:rPr>
          <w:sz w:val="24"/>
          <w:szCs w:val="24"/>
        </w:rPr>
        <w:t>more older</w:t>
      </w:r>
      <w:proofErr w:type="gramEnd"/>
      <w:r w:rsidRPr="00D77229">
        <w:rPr>
          <w:sz w:val="24"/>
          <w:szCs w:val="24"/>
        </w:rPr>
        <w:t xml:space="preserve"> women than men. In other words, among the persons over age 65 years, the distribution of person-years for women is older than the men.  The figure shows that the incidence of brain injury increased with age after 65 years but we are not confident that there is truly a difference between men and women in this age range because we have not fully controlled for age in this stratum.  </w:t>
      </w:r>
      <w:r>
        <w:rPr>
          <w:sz w:val="24"/>
          <w:szCs w:val="24"/>
        </w:rPr>
        <w:t xml:space="preserve">This can be viewed as incomplete adjustment for age, which, depending upon how you conceptualize the system, is either on a nuisance indirect causal pathway or is on a confounding path.  This results in a residual indirect effect of gender or residual confounding.  Similarly, this could be thought of as misclassification of true age due to use of an overly broad category (the 65+ category).  </w:t>
      </w:r>
    </w:p>
    <w:p w14:paraId="60AC1354" w14:textId="77777777" w:rsidR="006E7223" w:rsidRDefault="006E7223" w:rsidP="006E7223">
      <w:pPr>
        <w:pStyle w:val="BodyTextIndent"/>
        <w:ind w:left="270" w:hanging="270"/>
        <w:rPr>
          <w:sz w:val="24"/>
          <w:szCs w:val="24"/>
        </w:rPr>
      </w:pPr>
    </w:p>
    <w:p w14:paraId="446E67FD" w14:textId="77777777" w:rsidR="006E7223" w:rsidRDefault="006E7223" w:rsidP="006E7223">
      <w:pPr>
        <w:pStyle w:val="BodyTextIndent"/>
        <w:ind w:left="270"/>
        <w:rPr>
          <w:sz w:val="24"/>
          <w:szCs w:val="24"/>
        </w:rPr>
      </w:pPr>
      <w:r>
        <w:rPr>
          <w:sz w:val="24"/>
          <w:szCs w:val="24"/>
        </w:rPr>
        <w:t>The DAG might look like this:</w:t>
      </w:r>
    </w:p>
    <w:p w14:paraId="5A983305" w14:textId="77777777" w:rsidR="006E7223" w:rsidRDefault="006E7223" w:rsidP="006E7223">
      <w:pPr>
        <w:pStyle w:val="BodyTextIndent"/>
        <w:ind w:left="270" w:hanging="270"/>
        <w:rPr>
          <w:sz w:val="24"/>
          <w:szCs w:val="24"/>
        </w:rPr>
      </w:pPr>
      <w:r w:rsidRPr="00026B70">
        <w:rPr>
          <w:noProof/>
          <w:sz w:val="24"/>
          <w:szCs w:val="24"/>
        </w:rPr>
        <mc:AlternateContent>
          <mc:Choice Requires="wps">
            <w:drawing>
              <wp:anchor distT="0" distB="0" distL="114300" distR="114300" simplePos="0" relativeHeight="251717632" behindDoc="0" locked="0" layoutInCell="1" allowOverlap="1" wp14:anchorId="38D4F810" wp14:editId="5D3D55A1">
                <wp:simplePos x="0" y="0"/>
                <wp:positionH relativeFrom="column">
                  <wp:posOffset>2105025</wp:posOffset>
                </wp:positionH>
                <wp:positionV relativeFrom="paragraph">
                  <wp:posOffset>48260</wp:posOffset>
                </wp:positionV>
                <wp:extent cx="1200150" cy="140398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4E7C14D7" w14:textId="77777777" w:rsidR="006E7223" w:rsidRDefault="006E7223" w:rsidP="006E7223">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D4F810" id="Text Box 2" o:spid="_x0000_s1073" type="#_x0000_t202" style="position:absolute;left:0;text-align:left;margin-left:165.75pt;margin-top:3.8pt;width:94.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" filled="f" stroked="f">
                <v:textbox style="mso-fit-shape-to-text:t">
                  <w:txbxContent>
                    <w:p w14:paraId="4E7C14D7" w14:textId="77777777" w:rsidR="006E7223" w:rsidRDefault="006E7223" w:rsidP="006E7223">
                      <w:r>
                        <w:t>Longevity (chronologic age)</w:t>
                      </w:r>
                    </w:p>
                  </w:txbxContent>
                </v:textbox>
              </v:shape>
            </w:pict>
          </mc:Fallback>
        </mc:AlternateContent>
      </w:r>
    </w:p>
    <w:p w14:paraId="1BEA260E" w14:textId="77777777" w:rsidR="006E7223" w:rsidRDefault="006E7223" w:rsidP="006E7223">
      <w:pPr>
        <w:pStyle w:val="BodyTextIndent"/>
        <w:ind w:left="270" w:hanging="270"/>
        <w:rPr>
          <w:sz w:val="24"/>
          <w:szCs w:val="24"/>
        </w:rPr>
      </w:pPr>
      <w:r>
        <w:rPr>
          <w:noProof/>
          <w:sz w:val="24"/>
          <w:szCs w:val="24"/>
        </w:rPr>
        <mc:AlternateContent>
          <mc:Choice Requires="wps">
            <w:drawing>
              <wp:anchor distT="0" distB="0" distL="114300" distR="114300" simplePos="0" relativeHeight="251720704" behindDoc="0" locked="0" layoutInCell="1" allowOverlap="1" wp14:anchorId="150AD6D6" wp14:editId="5BE07EF2">
                <wp:simplePos x="0" y="0"/>
                <wp:positionH relativeFrom="column">
                  <wp:posOffset>3171825</wp:posOffset>
                </wp:positionH>
                <wp:positionV relativeFrom="paragraph">
                  <wp:posOffset>166370</wp:posOffset>
                </wp:positionV>
                <wp:extent cx="400050" cy="285750"/>
                <wp:effectExtent l="0" t="0" r="76200" b="57150"/>
                <wp:wrapNone/>
                <wp:docPr id="119" name="Straight Arrow Connector 119"/>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6074BD5" id="Straight Arrow Connector 119" o:spid="_x0000_s1026" type="#_x0000_t32" style="position:absolute;margin-left:249.75pt;margin-top:13.1pt;width:31.5pt;height:2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" strokecolor="black [3213]">
                <v:stroke endarrow="open"/>
              </v:shape>
            </w:pict>
          </mc:Fallback>
        </mc:AlternateContent>
      </w:r>
      <w:r>
        <w:rPr>
          <w:noProof/>
          <w:sz w:val="24"/>
          <w:szCs w:val="24"/>
        </w:rPr>
        <mc:AlternateContent>
          <mc:Choice Requires="wps">
            <w:drawing>
              <wp:anchor distT="0" distB="0" distL="114300" distR="114300" simplePos="0" relativeHeight="251719680" behindDoc="0" locked="0" layoutInCell="1" allowOverlap="1" wp14:anchorId="4E72F463" wp14:editId="2B165814">
                <wp:simplePos x="0" y="0"/>
                <wp:positionH relativeFrom="column">
                  <wp:posOffset>1752600</wp:posOffset>
                </wp:positionH>
                <wp:positionV relativeFrom="paragraph">
                  <wp:posOffset>118745</wp:posOffset>
                </wp:positionV>
                <wp:extent cx="400050" cy="381000"/>
                <wp:effectExtent l="0" t="38100" r="57150" b="19050"/>
                <wp:wrapNone/>
                <wp:docPr id="118" name="Straight Arrow Connector 118"/>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171300" id="Straight Arrow Connector 118" o:spid="_x0000_s1026" type="#_x0000_t32" style="position:absolute;margin-left:138pt;margin-top:9.35pt;width:31.5pt;height:30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" strokecolor="black [3213]">
                <v:stroke endarrow="open"/>
              </v:shape>
            </w:pict>
          </mc:Fallback>
        </mc:AlternateContent>
      </w:r>
    </w:p>
    <w:p w14:paraId="00C29565" w14:textId="77777777" w:rsidR="006E7223" w:rsidRDefault="006E7223" w:rsidP="006E7223">
      <w:pPr>
        <w:pStyle w:val="BodyTextIndent"/>
        <w:ind w:left="270" w:hanging="270"/>
        <w:rPr>
          <w:sz w:val="24"/>
          <w:szCs w:val="24"/>
        </w:rPr>
      </w:pPr>
    </w:p>
    <w:p w14:paraId="43EA00E8" w14:textId="77777777" w:rsidR="006E7223" w:rsidRDefault="006E7223" w:rsidP="006E7223">
      <w:pPr>
        <w:pStyle w:val="BodyTextIndent"/>
        <w:ind w:left="270" w:hanging="270"/>
        <w:rPr>
          <w:sz w:val="24"/>
          <w:szCs w:val="24"/>
        </w:rPr>
      </w:pPr>
      <w:r w:rsidRPr="00026B70">
        <w:rPr>
          <w:noProof/>
          <w:sz w:val="24"/>
          <w:szCs w:val="24"/>
        </w:rPr>
        <mc:AlternateContent>
          <mc:Choice Requires="wps">
            <w:drawing>
              <wp:anchor distT="0" distB="0" distL="114300" distR="114300" simplePos="0" relativeHeight="251718656" behindDoc="0" locked="0" layoutInCell="1" allowOverlap="1" wp14:anchorId="133DB024" wp14:editId="409B0362">
                <wp:simplePos x="0" y="0"/>
                <wp:positionH relativeFrom="column">
                  <wp:posOffset>3476625</wp:posOffset>
                </wp:positionH>
                <wp:positionV relativeFrom="paragraph">
                  <wp:posOffset>100330</wp:posOffset>
                </wp:positionV>
                <wp:extent cx="1200150" cy="1403985"/>
                <wp:effectExtent l="0" t="0" r="0" b="12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09384936" w14:textId="77777777" w:rsidR="006E7223" w:rsidRDefault="006E7223" w:rsidP="006E7223">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DB024" id="_x0000_s1074" type="#_x0000_t202" style="position:absolute;left:0;text-align:left;margin-left:273.75pt;margin-top:7.9pt;width:94.5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" filled="f" stroked="f">
                <v:textbox style="mso-fit-shape-to-text:t">
                  <w:txbxContent>
                    <w:p w14:paraId="09384936" w14:textId="77777777" w:rsidR="006E7223" w:rsidRDefault="006E7223" w:rsidP="006E7223">
                      <w:r>
                        <w:t>TBI</w:t>
                      </w:r>
                    </w:p>
                  </w:txbxContent>
                </v:textbox>
              </v:shape>
            </w:pict>
          </mc:Fallback>
        </mc:AlternateContent>
      </w:r>
      <w:r w:rsidRPr="00026B70">
        <w:rPr>
          <w:noProof/>
          <w:sz w:val="24"/>
          <w:szCs w:val="24"/>
        </w:rPr>
        <mc:AlternateContent>
          <mc:Choice Requires="wps">
            <w:drawing>
              <wp:anchor distT="0" distB="0" distL="114300" distR="114300" simplePos="0" relativeHeight="251716608" behindDoc="0" locked="0" layoutInCell="1" allowOverlap="1" wp14:anchorId="15DDAA2F" wp14:editId="73D68FE8">
                <wp:simplePos x="0" y="0"/>
                <wp:positionH relativeFrom="column">
                  <wp:posOffset>1514475</wp:posOffset>
                </wp:positionH>
                <wp:positionV relativeFrom="paragraph">
                  <wp:posOffset>153035</wp:posOffset>
                </wp:positionV>
                <wp:extent cx="4572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4F5D4C92" w14:textId="77777777" w:rsidR="006E7223" w:rsidRDefault="006E7223" w:rsidP="006E7223">
                            <w:r>
                              <w:t>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DAA2F" id="_x0000_s1075" type="#_x0000_t202" style="position:absolute;left:0;text-align:left;margin-left:119.25pt;margin-top:12.05pt;width:36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" filled="f" stroked="f">
                <v:textbox style="mso-fit-shape-to-text:t">
                  <w:txbxContent>
                    <w:p w14:paraId="4F5D4C92" w14:textId="77777777" w:rsidR="006E7223" w:rsidRDefault="006E7223" w:rsidP="006E7223">
                      <w:r>
                        <w:t>Sex</w:t>
                      </w:r>
                    </w:p>
                  </w:txbxContent>
                </v:textbox>
              </v:shape>
            </w:pict>
          </mc:Fallback>
        </mc:AlternateContent>
      </w:r>
    </w:p>
    <w:p w14:paraId="0331AD7C" w14:textId="77777777" w:rsidR="006E7223" w:rsidRDefault="006E7223" w:rsidP="006E7223">
      <w:pPr>
        <w:pStyle w:val="BodyTextIndent"/>
        <w:ind w:left="270" w:hanging="270"/>
        <w:rPr>
          <w:sz w:val="24"/>
          <w:szCs w:val="24"/>
        </w:rPr>
      </w:pPr>
      <w:r w:rsidRPr="00026B70">
        <w:rPr>
          <w:noProof/>
          <w:sz w:val="24"/>
          <w:szCs w:val="24"/>
        </w:rPr>
        <mc:AlternateContent>
          <mc:Choice Requires="wps">
            <w:drawing>
              <wp:anchor distT="0" distB="0" distL="114300" distR="114300" simplePos="0" relativeHeight="251722752" behindDoc="0" locked="0" layoutInCell="1" allowOverlap="1" wp14:anchorId="095BB863" wp14:editId="1EBD603E">
                <wp:simplePos x="0" y="0"/>
                <wp:positionH relativeFrom="column">
                  <wp:posOffset>2543175</wp:posOffset>
                </wp:positionH>
                <wp:positionV relativeFrom="paragraph">
                  <wp:posOffset>109855</wp:posOffset>
                </wp:positionV>
                <wp:extent cx="457200" cy="1403985"/>
                <wp:effectExtent l="0" t="0" r="0" b="127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494F6078" w14:textId="77777777" w:rsidR="006E7223" w:rsidRDefault="006E7223" w:rsidP="006E7223">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BB863" id="_x0000_s1076" type="#_x0000_t202" style="position:absolute;left:0;text-align:left;margin-left:200.25pt;margin-top:8.65pt;width:36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" filled="f" stroked="f">
                <v:textbox style="mso-fit-shape-to-text:t">
                  <w:txbxContent>
                    <w:p w14:paraId="494F6078" w14:textId="77777777" w:rsidR="006E7223" w:rsidRDefault="006E7223" w:rsidP="006E7223">
                      <w:r>
                        <w:t>?</w:t>
                      </w:r>
                    </w:p>
                  </w:txbxContent>
                </v:textbox>
              </v:shape>
            </w:pict>
          </mc:Fallback>
        </mc:AlternateContent>
      </w:r>
      <w:r>
        <w:rPr>
          <w:noProof/>
          <w:sz w:val="24"/>
          <w:szCs w:val="24"/>
        </w:rPr>
        <mc:AlternateContent>
          <mc:Choice Requires="wps">
            <w:drawing>
              <wp:anchor distT="0" distB="0" distL="114300" distR="114300" simplePos="0" relativeHeight="251721728" behindDoc="0" locked="0" layoutInCell="1" allowOverlap="1" wp14:anchorId="6221FFCA" wp14:editId="4D5EDD58">
                <wp:simplePos x="0" y="0"/>
                <wp:positionH relativeFrom="column">
                  <wp:posOffset>1885950</wp:posOffset>
                </wp:positionH>
                <wp:positionV relativeFrom="paragraph">
                  <wp:posOffset>88265</wp:posOffset>
                </wp:positionV>
                <wp:extent cx="1590675" cy="0"/>
                <wp:effectExtent l="0" t="76200" r="28575" b="114300"/>
                <wp:wrapNone/>
                <wp:docPr id="122" name="Straight Arrow Connector 122"/>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9E4EC0" id="Straight Arrow Connector 122" o:spid="_x0000_s1026" type="#_x0000_t32" style="position:absolute;margin-left:148.5pt;margin-top:6.95pt;width:125.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" strokecolor="black [3213]" strokeweight="1pt">
                <v:stroke dashstyle="3 1" endarrow="open"/>
              </v:shape>
            </w:pict>
          </mc:Fallback>
        </mc:AlternateContent>
      </w:r>
    </w:p>
    <w:p w14:paraId="23D92DE3" w14:textId="77777777" w:rsidR="006E7223" w:rsidRDefault="006E7223" w:rsidP="006E7223">
      <w:pPr>
        <w:pStyle w:val="BodyTextIndent"/>
        <w:ind w:left="270" w:hanging="270"/>
        <w:rPr>
          <w:sz w:val="24"/>
          <w:szCs w:val="24"/>
        </w:rPr>
      </w:pPr>
    </w:p>
    <w:p w14:paraId="5DC22E03" w14:textId="77777777" w:rsidR="006E7223" w:rsidRDefault="006E7223" w:rsidP="006E7223">
      <w:pPr>
        <w:pStyle w:val="BodyTextIndent"/>
        <w:ind w:left="270" w:hanging="270"/>
        <w:rPr>
          <w:sz w:val="24"/>
          <w:szCs w:val="24"/>
        </w:rPr>
      </w:pPr>
    </w:p>
    <w:p w14:paraId="7D6C240B" w14:textId="77777777" w:rsidR="006E7223" w:rsidRPr="00D77229" w:rsidRDefault="006E7223" w:rsidP="006E7223">
      <w:pPr>
        <w:pStyle w:val="BodyTextIndent"/>
        <w:ind w:left="270"/>
        <w:rPr>
          <w:sz w:val="24"/>
          <w:szCs w:val="24"/>
        </w:rPr>
      </w:pPr>
      <w:r w:rsidRPr="00D77229">
        <w:rPr>
          <w:sz w:val="24"/>
          <w:szCs w:val="24"/>
        </w:rPr>
        <w:t>See below for an example of what the rate of traumatic brain injury might look like in those over age 65.  If most of the men 65 and older are in the 65-74 year old group, while most of the women 65 and older are 75+, the overall gender-specific rate for the 65+ age group, shown in the original graph, will be more heavily weighted with the rate for the 65-74 year olds for men than for women.  This will cause the spurious appearance of women having a higher rate than men.</w:t>
      </w:r>
    </w:p>
    <w:p w14:paraId="38AFBCF9" w14:textId="77777777" w:rsidR="006E7223" w:rsidRPr="00D77229" w:rsidRDefault="006E7223" w:rsidP="006E7223">
      <w:pPr>
        <w:pStyle w:val="BodyTextIndent"/>
        <w:ind w:left="1620"/>
      </w:pPr>
      <w:r>
        <w:rPr>
          <w:noProof/>
        </w:rPr>
        <mc:AlternateContent>
          <mc:Choice Requires="wps">
            <w:drawing>
              <wp:anchor distT="0" distB="0" distL="114300" distR="114300" simplePos="0" relativeHeight="251714560" behindDoc="0" locked="0" layoutInCell="1" allowOverlap="1" wp14:anchorId="4B5E6790" wp14:editId="7FB7DD0B">
                <wp:simplePos x="0" y="0"/>
                <wp:positionH relativeFrom="column">
                  <wp:posOffset>1514475</wp:posOffset>
                </wp:positionH>
                <wp:positionV relativeFrom="paragraph">
                  <wp:posOffset>2942590</wp:posOffset>
                </wp:positionV>
                <wp:extent cx="4000500" cy="457200"/>
                <wp:effectExtent l="0" t="0" r="0" b="0"/>
                <wp:wrapNone/>
                <wp:docPr id="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4B6DC" w14:textId="77777777" w:rsidR="006E7223" w:rsidRDefault="006E7223" w:rsidP="006E7223">
                            <w:r>
                              <w:t>65-74                         75-84                       85-94                       95+</w:t>
                            </w:r>
                          </w:p>
                          <w:p w14:paraId="5257D28A" w14:textId="77777777" w:rsidR="006E7223" w:rsidRDefault="006E7223" w:rsidP="006E7223">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E6790" id="Text Box 222" o:spid="_x0000_s1077" type="#_x0000_t202" style="position:absolute;left:0;text-align:left;margin-left:119.25pt;margin-top:231.7pt;width:31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" stroked="f">
                <v:textbox>
                  <w:txbxContent>
                    <w:p w14:paraId="0534B6DC" w14:textId="77777777" w:rsidR="006E7223" w:rsidRDefault="006E7223" w:rsidP="006E7223">
                      <w:r>
                        <w:t>65-74                         75-84                       85-94                       95+</w:t>
                      </w:r>
                    </w:p>
                    <w:p w14:paraId="5257D28A" w14:textId="77777777" w:rsidR="006E7223" w:rsidRDefault="006E7223" w:rsidP="006E7223">
                      <w:r>
                        <w:tab/>
                      </w:r>
                      <w:r>
                        <w:tab/>
                      </w:r>
                      <w:r>
                        <w:tab/>
                      </w:r>
                      <w:r>
                        <w:tab/>
                        <w:t>Age</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BA7F81D" wp14:editId="05E659F7">
                <wp:simplePos x="0" y="0"/>
                <wp:positionH relativeFrom="column">
                  <wp:posOffset>142875</wp:posOffset>
                </wp:positionH>
                <wp:positionV relativeFrom="paragraph">
                  <wp:posOffset>1228090</wp:posOffset>
                </wp:positionV>
                <wp:extent cx="914400" cy="914400"/>
                <wp:effectExtent l="0" t="0" r="0" b="0"/>
                <wp:wrapNone/>
                <wp:docPr id="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4CFF4" w14:textId="77777777" w:rsidR="006E7223" w:rsidRDefault="006E7223" w:rsidP="006E7223">
                            <w:pPr>
                              <w:jc w:val="center"/>
                            </w:pPr>
                            <w:r>
                              <w:t>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F81D" id="Text Box 229" o:spid="_x0000_s1078" type="#_x0000_t202" style="position:absolute;left:0;text-align:left;margin-left:11.25pt;margin-top:96.7pt;width:1in;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8NgQIAABg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" stroked="f">
                <v:textbox>
                  <w:txbxContent>
                    <w:p w14:paraId="0E34CFF4" w14:textId="77777777" w:rsidR="006E7223" w:rsidRDefault="006E7223" w:rsidP="006E7223">
                      <w:pPr>
                        <w:jc w:val="center"/>
                      </w:pPr>
                      <w:r>
                        <w:t>Rate per 100,000 person-years</w:t>
                      </w:r>
                    </w:p>
                  </w:txbxContent>
                </v:textbox>
              </v:shape>
            </w:pict>
          </mc:Fallback>
        </mc:AlternateContent>
      </w:r>
      <w:r>
        <w:rPr>
          <w:noProof/>
        </w:rPr>
        <w:drawing>
          <wp:inline distT="0" distB="0" distL="0" distR="0" wp14:anchorId="7115FBA5" wp14:editId="7363DB81">
            <wp:extent cx="4764405" cy="32804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405" cy="3280410"/>
                    </a:xfrm>
                    <a:prstGeom prst="rect">
                      <a:avLst/>
                    </a:prstGeom>
                    <a:noFill/>
                    <a:ln>
                      <a:noFill/>
                    </a:ln>
                  </pic:spPr>
                </pic:pic>
              </a:graphicData>
            </a:graphic>
          </wp:inline>
        </w:drawing>
      </w:r>
    </w:p>
    <w:p w14:paraId="48F1636A" w14:textId="77777777" w:rsidR="006E7223" w:rsidRPr="00D77229" w:rsidRDefault="006E7223" w:rsidP="006E7223">
      <w:pPr>
        <w:pStyle w:val="BodyTextIndent"/>
      </w:pPr>
    </w:p>
    <w:p w14:paraId="6F7FB3DE" w14:textId="77777777" w:rsidR="006E7223" w:rsidRPr="00D77229" w:rsidRDefault="006E7223" w:rsidP="006E7223">
      <w:pPr>
        <w:rPr>
          <w:sz w:val="24"/>
        </w:rPr>
      </w:pPr>
    </w:p>
    <w:p w14:paraId="6AEE2E88" w14:textId="77F583C4" w:rsidR="006E7223" w:rsidRPr="006E7223" w:rsidRDefault="006E7223" w:rsidP="006E7223">
      <w:pPr>
        <w:rPr>
          <w:b/>
          <w:sz w:val="24"/>
        </w:rPr>
      </w:pPr>
    </w:p>
    <w:sectPr w:rsidR="006E7223" w:rsidRPr="006E7223" w:rsidSect="00054433">
      <w:headerReference w:type="default" r:id="rId10"/>
      <w:footerReference w:type="default" r:id="rId11"/>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8BCC5" w14:textId="77777777" w:rsidR="00826318" w:rsidRDefault="00826318">
      <w:r>
        <w:separator/>
      </w:r>
    </w:p>
  </w:endnote>
  <w:endnote w:type="continuationSeparator" w:id="0">
    <w:p w14:paraId="735FBD49" w14:textId="77777777" w:rsidR="00826318" w:rsidRDefault="0082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97A3F" w14:textId="77777777" w:rsidR="00076AEC" w:rsidRDefault="00076AEC" w:rsidP="00054433">
    <w:pPr>
      <w:pStyle w:val="Footer"/>
      <w:tabs>
        <w:tab w:val="clear" w:pos="4320"/>
        <w:tab w:val="clear" w:pos="8640"/>
        <w:tab w:val="center" w:pos="5400"/>
        <w:tab w:val="right" w:pos="10800"/>
      </w:tabs>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sidR="008908B8">
      <w:rPr>
        <w:rStyle w:val="PageNumber"/>
        <w:noProof/>
      </w:rPr>
      <w:t>15</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8E13" w14:textId="77777777" w:rsidR="00826318" w:rsidRDefault="00826318">
      <w:r>
        <w:separator/>
      </w:r>
    </w:p>
  </w:footnote>
  <w:footnote w:type="continuationSeparator" w:id="0">
    <w:p w14:paraId="52E38DB5" w14:textId="77777777" w:rsidR="00826318" w:rsidRDefault="0082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46AF" w14:textId="77777777" w:rsidR="00076AEC" w:rsidRDefault="00076AE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1"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59764661"/>
    <w:multiLevelType w:val="hybridMultilevel"/>
    <w:tmpl w:val="09BE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4"/>
  </w:num>
  <w:num w:numId="3">
    <w:abstractNumId w:val="14"/>
  </w:num>
  <w:num w:numId="4">
    <w:abstractNumId w:val="11"/>
  </w:num>
  <w:num w:numId="5">
    <w:abstractNumId w:val="19"/>
  </w:num>
  <w:num w:numId="6">
    <w:abstractNumId w:val="13"/>
  </w:num>
  <w:num w:numId="7">
    <w:abstractNumId w:val="11"/>
  </w:num>
  <w:num w:numId="8">
    <w:abstractNumId w:val="16"/>
  </w:num>
  <w:num w:numId="9">
    <w:abstractNumId w:val="8"/>
  </w:num>
  <w:num w:numId="10">
    <w:abstractNumId w:val="9"/>
  </w:num>
  <w:num w:numId="11">
    <w:abstractNumId w:val="3"/>
  </w:num>
  <w:num w:numId="12">
    <w:abstractNumId w:val="10"/>
  </w:num>
  <w:num w:numId="13">
    <w:abstractNumId w:val="17"/>
  </w:num>
  <w:num w:numId="14">
    <w:abstractNumId w:val="18"/>
  </w:num>
  <w:num w:numId="15">
    <w:abstractNumId w:val="2"/>
  </w:num>
  <w:num w:numId="16">
    <w:abstractNumId w:val="21"/>
  </w:num>
  <w:num w:numId="17">
    <w:abstractNumId w:val="0"/>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6E"/>
    <w:rsid w:val="00002884"/>
    <w:rsid w:val="00006F83"/>
    <w:rsid w:val="00014680"/>
    <w:rsid w:val="00021215"/>
    <w:rsid w:val="0002393E"/>
    <w:rsid w:val="00026B70"/>
    <w:rsid w:val="00026DF4"/>
    <w:rsid w:val="00027BB9"/>
    <w:rsid w:val="00033377"/>
    <w:rsid w:val="00033BA2"/>
    <w:rsid w:val="0003608C"/>
    <w:rsid w:val="00041B2F"/>
    <w:rsid w:val="00043CA2"/>
    <w:rsid w:val="000462F1"/>
    <w:rsid w:val="000516D0"/>
    <w:rsid w:val="000524BB"/>
    <w:rsid w:val="00053110"/>
    <w:rsid w:val="00054433"/>
    <w:rsid w:val="00055593"/>
    <w:rsid w:val="000560AA"/>
    <w:rsid w:val="000611E4"/>
    <w:rsid w:val="00061A1A"/>
    <w:rsid w:val="000741F9"/>
    <w:rsid w:val="00076AEC"/>
    <w:rsid w:val="00076F5E"/>
    <w:rsid w:val="00090F44"/>
    <w:rsid w:val="00092184"/>
    <w:rsid w:val="0009344F"/>
    <w:rsid w:val="000B7266"/>
    <w:rsid w:val="000C2597"/>
    <w:rsid w:val="000C3E22"/>
    <w:rsid w:val="000C401D"/>
    <w:rsid w:val="000D2B98"/>
    <w:rsid w:val="000D34CC"/>
    <w:rsid w:val="000D6DD8"/>
    <w:rsid w:val="000D7C8C"/>
    <w:rsid w:val="000F1687"/>
    <w:rsid w:val="000F520F"/>
    <w:rsid w:val="0010227E"/>
    <w:rsid w:val="00103D35"/>
    <w:rsid w:val="00106192"/>
    <w:rsid w:val="00111879"/>
    <w:rsid w:val="00113323"/>
    <w:rsid w:val="00120244"/>
    <w:rsid w:val="0012057D"/>
    <w:rsid w:val="00124CBE"/>
    <w:rsid w:val="00125870"/>
    <w:rsid w:val="00130D8B"/>
    <w:rsid w:val="00131A98"/>
    <w:rsid w:val="0013519C"/>
    <w:rsid w:val="00140594"/>
    <w:rsid w:val="00147B08"/>
    <w:rsid w:val="0015164D"/>
    <w:rsid w:val="00151F0E"/>
    <w:rsid w:val="00152496"/>
    <w:rsid w:val="00157905"/>
    <w:rsid w:val="00165275"/>
    <w:rsid w:val="00171836"/>
    <w:rsid w:val="00172C7D"/>
    <w:rsid w:val="001731E2"/>
    <w:rsid w:val="00180419"/>
    <w:rsid w:val="001865AC"/>
    <w:rsid w:val="001901D9"/>
    <w:rsid w:val="00190BDD"/>
    <w:rsid w:val="00192031"/>
    <w:rsid w:val="00194F51"/>
    <w:rsid w:val="001A1ABF"/>
    <w:rsid w:val="001A1F3C"/>
    <w:rsid w:val="001A3B00"/>
    <w:rsid w:val="001A4F44"/>
    <w:rsid w:val="001B108F"/>
    <w:rsid w:val="001B2BCB"/>
    <w:rsid w:val="001B3F7B"/>
    <w:rsid w:val="001C3D04"/>
    <w:rsid w:val="001D2195"/>
    <w:rsid w:val="001D22E5"/>
    <w:rsid w:val="001D253B"/>
    <w:rsid w:val="001D77EB"/>
    <w:rsid w:val="001E1ECD"/>
    <w:rsid w:val="001E7F13"/>
    <w:rsid w:val="001F0E2D"/>
    <w:rsid w:val="001F0ECB"/>
    <w:rsid w:val="001F50F5"/>
    <w:rsid w:val="001F5C4E"/>
    <w:rsid w:val="001F6CC5"/>
    <w:rsid w:val="001F6EAF"/>
    <w:rsid w:val="002002CF"/>
    <w:rsid w:val="00201B9E"/>
    <w:rsid w:val="002062BD"/>
    <w:rsid w:val="002116B2"/>
    <w:rsid w:val="002174BE"/>
    <w:rsid w:val="00217655"/>
    <w:rsid w:val="00220384"/>
    <w:rsid w:val="0022272F"/>
    <w:rsid w:val="00235B45"/>
    <w:rsid w:val="00235F0A"/>
    <w:rsid w:val="002406E1"/>
    <w:rsid w:val="00241800"/>
    <w:rsid w:val="002418F0"/>
    <w:rsid w:val="002433C5"/>
    <w:rsid w:val="0024430A"/>
    <w:rsid w:val="00247C76"/>
    <w:rsid w:val="00250AC4"/>
    <w:rsid w:val="002510DB"/>
    <w:rsid w:val="00254FDC"/>
    <w:rsid w:val="0025705C"/>
    <w:rsid w:val="00260904"/>
    <w:rsid w:val="00264711"/>
    <w:rsid w:val="00264C16"/>
    <w:rsid w:val="00264D71"/>
    <w:rsid w:val="002660DA"/>
    <w:rsid w:val="00267849"/>
    <w:rsid w:val="002716A5"/>
    <w:rsid w:val="00272AB1"/>
    <w:rsid w:val="00272B6D"/>
    <w:rsid w:val="0027652C"/>
    <w:rsid w:val="002840C6"/>
    <w:rsid w:val="002841CD"/>
    <w:rsid w:val="00285309"/>
    <w:rsid w:val="00285C51"/>
    <w:rsid w:val="00286A29"/>
    <w:rsid w:val="00290BB1"/>
    <w:rsid w:val="00290C07"/>
    <w:rsid w:val="00294E8E"/>
    <w:rsid w:val="002A735D"/>
    <w:rsid w:val="002A7A07"/>
    <w:rsid w:val="002B2FFE"/>
    <w:rsid w:val="002B395B"/>
    <w:rsid w:val="002B3D80"/>
    <w:rsid w:val="002B4A86"/>
    <w:rsid w:val="002B6030"/>
    <w:rsid w:val="002B7BC0"/>
    <w:rsid w:val="002C0DE3"/>
    <w:rsid w:val="002C2646"/>
    <w:rsid w:val="002C3433"/>
    <w:rsid w:val="002C4F16"/>
    <w:rsid w:val="002D0D51"/>
    <w:rsid w:val="002D1FEC"/>
    <w:rsid w:val="002D4027"/>
    <w:rsid w:val="002D6FBC"/>
    <w:rsid w:val="002D79FC"/>
    <w:rsid w:val="002E3043"/>
    <w:rsid w:val="002E4880"/>
    <w:rsid w:val="002F06C7"/>
    <w:rsid w:val="002F5A6A"/>
    <w:rsid w:val="003053F1"/>
    <w:rsid w:val="00305F92"/>
    <w:rsid w:val="003065FC"/>
    <w:rsid w:val="003145BF"/>
    <w:rsid w:val="00316621"/>
    <w:rsid w:val="00322691"/>
    <w:rsid w:val="00327BDA"/>
    <w:rsid w:val="003329F0"/>
    <w:rsid w:val="00341EED"/>
    <w:rsid w:val="00343A8D"/>
    <w:rsid w:val="00344003"/>
    <w:rsid w:val="0034685C"/>
    <w:rsid w:val="0035655B"/>
    <w:rsid w:val="003639A1"/>
    <w:rsid w:val="00364040"/>
    <w:rsid w:val="003664ED"/>
    <w:rsid w:val="003731C5"/>
    <w:rsid w:val="0037688B"/>
    <w:rsid w:val="003833CC"/>
    <w:rsid w:val="003A7D23"/>
    <w:rsid w:val="003B0CB0"/>
    <w:rsid w:val="003C4BE1"/>
    <w:rsid w:val="003D0ACE"/>
    <w:rsid w:val="003D1F20"/>
    <w:rsid w:val="003D7715"/>
    <w:rsid w:val="003E25A2"/>
    <w:rsid w:val="003E38D1"/>
    <w:rsid w:val="003E501B"/>
    <w:rsid w:val="003F0E06"/>
    <w:rsid w:val="003F1564"/>
    <w:rsid w:val="003F4348"/>
    <w:rsid w:val="004038B3"/>
    <w:rsid w:val="0040407F"/>
    <w:rsid w:val="004118E5"/>
    <w:rsid w:val="0041355A"/>
    <w:rsid w:val="0041524B"/>
    <w:rsid w:val="004242D1"/>
    <w:rsid w:val="00424D68"/>
    <w:rsid w:val="0042597C"/>
    <w:rsid w:val="004259E3"/>
    <w:rsid w:val="00427CE7"/>
    <w:rsid w:val="00434309"/>
    <w:rsid w:val="00441C68"/>
    <w:rsid w:val="00443E09"/>
    <w:rsid w:val="004475D2"/>
    <w:rsid w:val="004476AB"/>
    <w:rsid w:val="00453035"/>
    <w:rsid w:val="004560F9"/>
    <w:rsid w:val="00461C88"/>
    <w:rsid w:val="00474E5F"/>
    <w:rsid w:val="00480AD9"/>
    <w:rsid w:val="00483FA2"/>
    <w:rsid w:val="00485160"/>
    <w:rsid w:val="0048708F"/>
    <w:rsid w:val="00496401"/>
    <w:rsid w:val="00497E5C"/>
    <w:rsid w:val="004A0003"/>
    <w:rsid w:val="004A30CE"/>
    <w:rsid w:val="004A41D1"/>
    <w:rsid w:val="004A5192"/>
    <w:rsid w:val="004A6A97"/>
    <w:rsid w:val="004A6EE5"/>
    <w:rsid w:val="004A78D0"/>
    <w:rsid w:val="004B356F"/>
    <w:rsid w:val="004C22A1"/>
    <w:rsid w:val="004C24FB"/>
    <w:rsid w:val="004C3AB3"/>
    <w:rsid w:val="004C463F"/>
    <w:rsid w:val="004C7987"/>
    <w:rsid w:val="004D48DB"/>
    <w:rsid w:val="004D4DC0"/>
    <w:rsid w:val="004E38FD"/>
    <w:rsid w:val="004E6FFB"/>
    <w:rsid w:val="004F00A6"/>
    <w:rsid w:val="004F0D21"/>
    <w:rsid w:val="004F2562"/>
    <w:rsid w:val="004F4A66"/>
    <w:rsid w:val="0050126F"/>
    <w:rsid w:val="00513931"/>
    <w:rsid w:val="00514277"/>
    <w:rsid w:val="00514B18"/>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300"/>
    <w:rsid w:val="005833AC"/>
    <w:rsid w:val="00584C55"/>
    <w:rsid w:val="00586741"/>
    <w:rsid w:val="00590524"/>
    <w:rsid w:val="005A4232"/>
    <w:rsid w:val="005B157B"/>
    <w:rsid w:val="005B45AE"/>
    <w:rsid w:val="005B6601"/>
    <w:rsid w:val="005C26C8"/>
    <w:rsid w:val="005C7716"/>
    <w:rsid w:val="005D29AA"/>
    <w:rsid w:val="005D6FE1"/>
    <w:rsid w:val="005E0B52"/>
    <w:rsid w:val="005E40E2"/>
    <w:rsid w:val="005E5293"/>
    <w:rsid w:val="005E62B1"/>
    <w:rsid w:val="005F5C96"/>
    <w:rsid w:val="00600B93"/>
    <w:rsid w:val="00600E28"/>
    <w:rsid w:val="006076AD"/>
    <w:rsid w:val="00612C2B"/>
    <w:rsid w:val="00633C52"/>
    <w:rsid w:val="006450E7"/>
    <w:rsid w:val="00646CEC"/>
    <w:rsid w:val="0064782D"/>
    <w:rsid w:val="006513A9"/>
    <w:rsid w:val="00651AFF"/>
    <w:rsid w:val="00652213"/>
    <w:rsid w:val="006564BC"/>
    <w:rsid w:val="00665E76"/>
    <w:rsid w:val="00666A1F"/>
    <w:rsid w:val="00667244"/>
    <w:rsid w:val="00685D40"/>
    <w:rsid w:val="006870A7"/>
    <w:rsid w:val="00695B63"/>
    <w:rsid w:val="0069753A"/>
    <w:rsid w:val="006A43D1"/>
    <w:rsid w:val="006A5147"/>
    <w:rsid w:val="006A6043"/>
    <w:rsid w:val="006A6F7C"/>
    <w:rsid w:val="006A7161"/>
    <w:rsid w:val="006B0D9D"/>
    <w:rsid w:val="006B1CD4"/>
    <w:rsid w:val="006B29D9"/>
    <w:rsid w:val="006B31DB"/>
    <w:rsid w:val="006C04A5"/>
    <w:rsid w:val="006C53D0"/>
    <w:rsid w:val="006C625F"/>
    <w:rsid w:val="006D7710"/>
    <w:rsid w:val="006E1E69"/>
    <w:rsid w:val="006E7223"/>
    <w:rsid w:val="006F21F2"/>
    <w:rsid w:val="006F4CDE"/>
    <w:rsid w:val="006F71AD"/>
    <w:rsid w:val="00704940"/>
    <w:rsid w:val="00707087"/>
    <w:rsid w:val="00712892"/>
    <w:rsid w:val="00715D98"/>
    <w:rsid w:val="007215B6"/>
    <w:rsid w:val="00723297"/>
    <w:rsid w:val="00723E5E"/>
    <w:rsid w:val="00727FD2"/>
    <w:rsid w:val="00734167"/>
    <w:rsid w:val="00736373"/>
    <w:rsid w:val="0075093A"/>
    <w:rsid w:val="0075171D"/>
    <w:rsid w:val="00752443"/>
    <w:rsid w:val="00762714"/>
    <w:rsid w:val="00763A85"/>
    <w:rsid w:val="00764236"/>
    <w:rsid w:val="0076532E"/>
    <w:rsid w:val="007661DF"/>
    <w:rsid w:val="007738C7"/>
    <w:rsid w:val="00773C5A"/>
    <w:rsid w:val="00776EDD"/>
    <w:rsid w:val="0078017C"/>
    <w:rsid w:val="00782D4F"/>
    <w:rsid w:val="0078392B"/>
    <w:rsid w:val="00783F13"/>
    <w:rsid w:val="00785DF3"/>
    <w:rsid w:val="007871EB"/>
    <w:rsid w:val="00787AEC"/>
    <w:rsid w:val="00790765"/>
    <w:rsid w:val="0079555D"/>
    <w:rsid w:val="007960DE"/>
    <w:rsid w:val="007A3346"/>
    <w:rsid w:val="007A4D44"/>
    <w:rsid w:val="007A6D16"/>
    <w:rsid w:val="007B1271"/>
    <w:rsid w:val="007B17A1"/>
    <w:rsid w:val="007B323D"/>
    <w:rsid w:val="007B71AC"/>
    <w:rsid w:val="007C0C8A"/>
    <w:rsid w:val="007C5783"/>
    <w:rsid w:val="007D25F1"/>
    <w:rsid w:val="007D2F9E"/>
    <w:rsid w:val="007D6B89"/>
    <w:rsid w:val="007D7B72"/>
    <w:rsid w:val="007E7E05"/>
    <w:rsid w:val="007F2C05"/>
    <w:rsid w:val="007F5B40"/>
    <w:rsid w:val="007F6DE8"/>
    <w:rsid w:val="007F74C9"/>
    <w:rsid w:val="00802EEF"/>
    <w:rsid w:val="00803D08"/>
    <w:rsid w:val="008050A4"/>
    <w:rsid w:val="00805313"/>
    <w:rsid w:val="00813176"/>
    <w:rsid w:val="00814014"/>
    <w:rsid w:val="00821418"/>
    <w:rsid w:val="00824996"/>
    <w:rsid w:val="00826318"/>
    <w:rsid w:val="00827F5B"/>
    <w:rsid w:val="00833635"/>
    <w:rsid w:val="008370BE"/>
    <w:rsid w:val="00837753"/>
    <w:rsid w:val="00840B06"/>
    <w:rsid w:val="00846761"/>
    <w:rsid w:val="00846C9E"/>
    <w:rsid w:val="0086154D"/>
    <w:rsid w:val="00863D2A"/>
    <w:rsid w:val="008732AF"/>
    <w:rsid w:val="0088129C"/>
    <w:rsid w:val="00881AE0"/>
    <w:rsid w:val="0088384E"/>
    <w:rsid w:val="008854C0"/>
    <w:rsid w:val="00887899"/>
    <w:rsid w:val="008908B8"/>
    <w:rsid w:val="00891692"/>
    <w:rsid w:val="00897499"/>
    <w:rsid w:val="008A0D21"/>
    <w:rsid w:val="008B0283"/>
    <w:rsid w:val="008C09AE"/>
    <w:rsid w:val="008C2F1C"/>
    <w:rsid w:val="008D0999"/>
    <w:rsid w:val="008D126E"/>
    <w:rsid w:val="008D3F97"/>
    <w:rsid w:val="008D675A"/>
    <w:rsid w:val="008E261A"/>
    <w:rsid w:val="008E65A0"/>
    <w:rsid w:val="008E7EAD"/>
    <w:rsid w:val="008F3298"/>
    <w:rsid w:val="008F3F8C"/>
    <w:rsid w:val="008F4A2C"/>
    <w:rsid w:val="008F4D7A"/>
    <w:rsid w:val="009000E6"/>
    <w:rsid w:val="00903982"/>
    <w:rsid w:val="009068D1"/>
    <w:rsid w:val="00910E95"/>
    <w:rsid w:val="00911F6E"/>
    <w:rsid w:val="00915374"/>
    <w:rsid w:val="00916201"/>
    <w:rsid w:val="00917991"/>
    <w:rsid w:val="009334CF"/>
    <w:rsid w:val="00935844"/>
    <w:rsid w:val="0093755D"/>
    <w:rsid w:val="009402CB"/>
    <w:rsid w:val="00942C46"/>
    <w:rsid w:val="00945B1C"/>
    <w:rsid w:val="0094668B"/>
    <w:rsid w:val="009474F8"/>
    <w:rsid w:val="0095095B"/>
    <w:rsid w:val="0095168A"/>
    <w:rsid w:val="0095212F"/>
    <w:rsid w:val="00953B42"/>
    <w:rsid w:val="009567B3"/>
    <w:rsid w:val="00956C4B"/>
    <w:rsid w:val="00961E5A"/>
    <w:rsid w:val="009751C2"/>
    <w:rsid w:val="009762B7"/>
    <w:rsid w:val="00990556"/>
    <w:rsid w:val="00990928"/>
    <w:rsid w:val="009A4CDA"/>
    <w:rsid w:val="009B3546"/>
    <w:rsid w:val="009B515D"/>
    <w:rsid w:val="009C040E"/>
    <w:rsid w:val="009C0420"/>
    <w:rsid w:val="009C318F"/>
    <w:rsid w:val="009C4C2E"/>
    <w:rsid w:val="009C71D5"/>
    <w:rsid w:val="009D1FD0"/>
    <w:rsid w:val="009D64DF"/>
    <w:rsid w:val="009D68B3"/>
    <w:rsid w:val="009E2ADB"/>
    <w:rsid w:val="009E4844"/>
    <w:rsid w:val="009E6B08"/>
    <w:rsid w:val="009F4B86"/>
    <w:rsid w:val="009F4C5D"/>
    <w:rsid w:val="009F59F9"/>
    <w:rsid w:val="009F6C91"/>
    <w:rsid w:val="00A0612E"/>
    <w:rsid w:val="00A079C7"/>
    <w:rsid w:val="00A12BB8"/>
    <w:rsid w:val="00A16AEB"/>
    <w:rsid w:val="00A2187E"/>
    <w:rsid w:val="00A23BC2"/>
    <w:rsid w:val="00A33643"/>
    <w:rsid w:val="00A339C3"/>
    <w:rsid w:val="00A40B8F"/>
    <w:rsid w:val="00A40CFD"/>
    <w:rsid w:val="00A40FD2"/>
    <w:rsid w:val="00A43C24"/>
    <w:rsid w:val="00A44FAE"/>
    <w:rsid w:val="00A4660F"/>
    <w:rsid w:val="00A471E9"/>
    <w:rsid w:val="00A50270"/>
    <w:rsid w:val="00A528F9"/>
    <w:rsid w:val="00A55845"/>
    <w:rsid w:val="00A57079"/>
    <w:rsid w:val="00A62CD1"/>
    <w:rsid w:val="00A66BA6"/>
    <w:rsid w:val="00A70613"/>
    <w:rsid w:val="00A70BF5"/>
    <w:rsid w:val="00A76307"/>
    <w:rsid w:val="00A936CE"/>
    <w:rsid w:val="00A97346"/>
    <w:rsid w:val="00AA048B"/>
    <w:rsid w:val="00AA0A38"/>
    <w:rsid w:val="00AA12B8"/>
    <w:rsid w:val="00AA146B"/>
    <w:rsid w:val="00AA14D9"/>
    <w:rsid w:val="00AA4487"/>
    <w:rsid w:val="00AA6658"/>
    <w:rsid w:val="00AB2388"/>
    <w:rsid w:val="00AB533F"/>
    <w:rsid w:val="00AC3BE0"/>
    <w:rsid w:val="00AD0481"/>
    <w:rsid w:val="00AD7F1F"/>
    <w:rsid w:val="00AE26C8"/>
    <w:rsid w:val="00AE4B69"/>
    <w:rsid w:val="00AF296D"/>
    <w:rsid w:val="00B112D4"/>
    <w:rsid w:val="00B1649F"/>
    <w:rsid w:val="00B21CC3"/>
    <w:rsid w:val="00B22154"/>
    <w:rsid w:val="00B23FD3"/>
    <w:rsid w:val="00B27608"/>
    <w:rsid w:val="00B34E46"/>
    <w:rsid w:val="00B42625"/>
    <w:rsid w:val="00B45664"/>
    <w:rsid w:val="00B654C4"/>
    <w:rsid w:val="00B65B19"/>
    <w:rsid w:val="00B65BCD"/>
    <w:rsid w:val="00B67D56"/>
    <w:rsid w:val="00B7046B"/>
    <w:rsid w:val="00B704D6"/>
    <w:rsid w:val="00B82C3C"/>
    <w:rsid w:val="00B87C36"/>
    <w:rsid w:val="00B9253C"/>
    <w:rsid w:val="00B92899"/>
    <w:rsid w:val="00BA0079"/>
    <w:rsid w:val="00BA5103"/>
    <w:rsid w:val="00BB7726"/>
    <w:rsid w:val="00BC064A"/>
    <w:rsid w:val="00BC4052"/>
    <w:rsid w:val="00BD036A"/>
    <w:rsid w:val="00BD2CEF"/>
    <w:rsid w:val="00BD339C"/>
    <w:rsid w:val="00BD7009"/>
    <w:rsid w:val="00BD7A1F"/>
    <w:rsid w:val="00BE34D5"/>
    <w:rsid w:val="00BE45C6"/>
    <w:rsid w:val="00BF214D"/>
    <w:rsid w:val="00BF7C43"/>
    <w:rsid w:val="00C10007"/>
    <w:rsid w:val="00C15223"/>
    <w:rsid w:val="00C15B3C"/>
    <w:rsid w:val="00C22E00"/>
    <w:rsid w:val="00C25E1D"/>
    <w:rsid w:val="00C33DCD"/>
    <w:rsid w:val="00C4086F"/>
    <w:rsid w:val="00C40A80"/>
    <w:rsid w:val="00C43695"/>
    <w:rsid w:val="00C43E5A"/>
    <w:rsid w:val="00C5394B"/>
    <w:rsid w:val="00C55436"/>
    <w:rsid w:val="00C61368"/>
    <w:rsid w:val="00C62D29"/>
    <w:rsid w:val="00C705B9"/>
    <w:rsid w:val="00C74ABE"/>
    <w:rsid w:val="00C77FA7"/>
    <w:rsid w:val="00C80299"/>
    <w:rsid w:val="00C82746"/>
    <w:rsid w:val="00C83FD1"/>
    <w:rsid w:val="00C87A5E"/>
    <w:rsid w:val="00C9551C"/>
    <w:rsid w:val="00CA3A7E"/>
    <w:rsid w:val="00CA50A2"/>
    <w:rsid w:val="00CA542F"/>
    <w:rsid w:val="00CA723B"/>
    <w:rsid w:val="00CB217D"/>
    <w:rsid w:val="00CB368E"/>
    <w:rsid w:val="00CB5F0F"/>
    <w:rsid w:val="00CC0993"/>
    <w:rsid w:val="00CD0919"/>
    <w:rsid w:val="00CD565C"/>
    <w:rsid w:val="00CD6235"/>
    <w:rsid w:val="00CD6296"/>
    <w:rsid w:val="00CD6F98"/>
    <w:rsid w:val="00CD7B1D"/>
    <w:rsid w:val="00CE1F40"/>
    <w:rsid w:val="00CE29D2"/>
    <w:rsid w:val="00CE4A8B"/>
    <w:rsid w:val="00CF0F81"/>
    <w:rsid w:val="00CF1438"/>
    <w:rsid w:val="00CF1DED"/>
    <w:rsid w:val="00CF4620"/>
    <w:rsid w:val="00D10931"/>
    <w:rsid w:val="00D20BB6"/>
    <w:rsid w:val="00D23597"/>
    <w:rsid w:val="00D34B4A"/>
    <w:rsid w:val="00D34DFB"/>
    <w:rsid w:val="00D37005"/>
    <w:rsid w:val="00D41CAE"/>
    <w:rsid w:val="00D4349C"/>
    <w:rsid w:val="00D446E4"/>
    <w:rsid w:val="00D44861"/>
    <w:rsid w:val="00D4501D"/>
    <w:rsid w:val="00D45644"/>
    <w:rsid w:val="00D52E82"/>
    <w:rsid w:val="00D63943"/>
    <w:rsid w:val="00D64C3F"/>
    <w:rsid w:val="00D66CDB"/>
    <w:rsid w:val="00D66CE2"/>
    <w:rsid w:val="00D7233A"/>
    <w:rsid w:val="00D75E9B"/>
    <w:rsid w:val="00D77229"/>
    <w:rsid w:val="00D82ED2"/>
    <w:rsid w:val="00D83257"/>
    <w:rsid w:val="00D83E61"/>
    <w:rsid w:val="00D84AD7"/>
    <w:rsid w:val="00D90847"/>
    <w:rsid w:val="00D92594"/>
    <w:rsid w:val="00D931D7"/>
    <w:rsid w:val="00D93C06"/>
    <w:rsid w:val="00D9452C"/>
    <w:rsid w:val="00DA0100"/>
    <w:rsid w:val="00DA1933"/>
    <w:rsid w:val="00DA2596"/>
    <w:rsid w:val="00DA3655"/>
    <w:rsid w:val="00DA5BBC"/>
    <w:rsid w:val="00DB09F5"/>
    <w:rsid w:val="00DB0EED"/>
    <w:rsid w:val="00DB182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C43"/>
    <w:rsid w:val="00E00C22"/>
    <w:rsid w:val="00E00CAF"/>
    <w:rsid w:val="00E05644"/>
    <w:rsid w:val="00E13D7F"/>
    <w:rsid w:val="00E14C24"/>
    <w:rsid w:val="00E17857"/>
    <w:rsid w:val="00E2657B"/>
    <w:rsid w:val="00E27537"/>
    <w:rsid w:val="00E27585"/>
    <w:rsid w:val="00E308CE"/>
    <w:rsid w:val="00E343C4"/>
    <w:rsid w:val="00E3705B"/>
    <w:rsid w:val="00E37CB5"/>
    <w:rsid w:val="00E44C85"/>
    <w:rsid w:val="00E520D9"/>
    <w:rsid w:val="00E526BC"/>
    <w:rsid w:val="00E53CB9"/>
    <w:rsid w:val="00E54BD2"/>
    <w:rsid w:val="00E552B4"/>
    <w:rsid w:val="00E57927"/>
    <w:rsid w:val="00E60CAC"/>
    <w:rsid w:val="00E6197A"/>
    <w:rsid w:val="00E61FA0"/>
    <w:rsid w:val="00E6699A"/>
    <w:rsid w:val="00E67DA7"/>
    <w:rsid w:val="00E70CE9"/>
    <w:rsid w:val="00E81CC0"/>
    <w:rsid w:val="00E82EA8"/>
    <w:rsid w:val="00E83143"/>
    <w:rsid w:val="00E87DFE"/>
    <w:rsid w:val="00E96727"/>
    <w:rsid w:val="00EA0F7B"/>
    <w:rsid w:val="00EB1AE6"/>
    <w:rsid w:val="00EB3B20"/>
    <w:rsid w:val="00EB3E21"/>
    <w:rsid w:val="00EC1594"/>
    <w:rsid w:val="00ED2372"/>
    <w:rsid w:val="00ED54AE"/>
    <w:rsid w:val="00EE2EF3"/>
    <w:rsid w:val="00EF486C"/>
    <w:rsid w:val="00EF79FB"/>
    <w:rsid w:val="00F1026E"/>
    <w:rsid w:val="00F139EF"/>
    <w:rsid w:val="00F17879"/>
    <w:rsid w:val="00F2516B"/>
    <w:rsid w:val="00F33B4A"/>
    <w:rsid w:val="00F33EB0"/>
    <w:rsid w:val="00F35D9E"/>
    <w:rsid w:val="00F3785F"/>
    <w:rsid w:val="00F41DB7"/>
    <w:rsid w:val="00F422BE"/>
    <w:rsid w:val="00F440F0"/>
    <w:rsid w:val="00F52086"/>
    <w:rsid w:val="00F52828"/>
    <w:rsid w:val="00F5432C"/>
    <w:rsid w:val="00F55551"/>
    <w:rsid w:val="00F55CD6"/>
    <w:rsid w:val="00F61A43"/>
    <w:rsid w:val="00F764DC"/>
    <w:rsid w:val="00FA0D90"/>
    <w:rsid w:val="00FA11D1"/>
    <w:rsid w:val="00FA7B36"/>
    <w:rsid w:val="00FB2A74"/>
    <w:rsid w:val="00FB7B65"/>
    <w:rsid w:val="00FC35AD"/>
    <w:rsid w:val="00FC4110"/>
    <w:rsid w:val="00FD3707"/>
    <w:rsid w:val="00FF002F"/>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1ADAA"/>
  <w15:docId w15:val="{80A8779C-14AD-4298-BC96-8E072B2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4FDC"/>
    <w:rPr>
      <w:rFonts w:cs="Times New Roman"/>
      <w:color w:val="0000FF"/>
      <w:u w:val="single"/>
    </w:rPr>
  </w:style>
  <w:style w:type="paragraph" w:styleId="PlainText">
    <w:name w:val="Plain Text"/>
    <w:basedOn w:val="Normal"/>
    <w:link w:val="PlainTextChar"/>
    <w:uiPriority w:val="99"/>
    <w:rsid w:val="00254FDC"/>
    <w:rPr>
      <w:rFonts w:ascii="Courier New" w:hAnsi="Courier New"/>
    </w:rPr>
  </w:style>
  <w:style w:type="character" w:customStyle="1" w:styleId="PlainTextChar">
    <w:name w:val="Plain Text Char"/>
    <w:basedOn w:val="DefaultParagraphFont"/>
    <w:link w:val="PlainText"/>
    <w:uiPriority w:val="99"/>
    <w:rsid w:val="00254FD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Trish Hue</cp:lastModifiedBy>
  <cp:revision>15</cp:revision>
  <cp:lastPrinted>2012-11-20T19:21:00Z</cp:lastPrinted>
  <dcterms:created xsi:type="dcterms:W3CDTF">2016-11-15T06:16:00Z</dcterms:created>
  <dcterms:modified xsi:type="dcterms:W3CDTF">2016-11-15T06:57:00Z</dcterms:modified>
</cp:coreProperties>
</file>