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A86E7" w14:textId="3089659C" w:rsidR="00C01395" w:rsidRDefault="006A433B" w:rsidP="00BB2F29">
      <w:pPr>
        <w:jc w:val="center"/>
        <w:rPr>
          <w:rFonts w:ascii="Times" w:hAnsi="Times"/>
          <w:b/>
          <w:sz w:val="22"/>
          <w:szCs w:val="22"/>
        </w:rPr>
      </w:pPr>
      <w:r w:rsidRPr="001C126E">
        <w:rPr>
          <w:rFonts w:ascii="Times" w:hAnsi="Times"/>
          <w:b/>
          <w:sz w:val="22"/>
          <w:szCs w:val="22"/>
        </w:rPr>
        <w:t xml:space="preserve">Syllabus: </w:t>
      </w:r>
      <w:r w:rsidR="00BC2841" w:rsidRPr="001C126E">
        <w:rPr>
          <w:rFonts w:ascii="Times" w:hAnsi="Times"/>
          <w:b/>
          <w:sz w:val="22"/>
          <w:szCs w:val="22"/>
        </w:rPr>
        <w:t>Program Evaluation in Clinical and Public Health Settings</w:t>
      </w:r>
    </w:p>
    <w:p w14:paraId="16AFE72C" w14:textId="4DC90539" w:rsidR="0040678F" w:rsidRPr="001C126E" w:rsidRDefault="0040678F" w:rsidP="00BB2F29">
      <w:pPr>
        <w:jc w:val="center"/>
        <w:rPr>
          <w:rFonts w:ascii="Times" w:hAnsi="Times"/>
          <w:b/>
          <w:sz w:val="22"/>
          <w:szCs w:val="22"/>
        </w:rPr>
      </w:pPr>
      <w:r>
        <w:rPr>
          <w:rFonts w:ascii="Times" w:hAnsi="Times"/>
          <w:b/>
          <w:sz w:val="22"/>
          <w:szCs w:val="22"/>
        </w:rPr>
        <w:t xml:space="preserve">(v. </w:t>
      </w:r>
      <w:r w:rsidR="00877041">
        <w:rPr>
          <w:rFonts w:ascii="Times" w:hAnsi="Times"/>
          <w:b/>
          <w:sz w:val="22"/>
          <w:szCs w:val="22"/>
        </w:rPr>
        <w:t>April 6, 2017</w:t>
      </w:r>
      <w:r>
        <w:rPr>
          <w:rFonts w:ascii="Times" w:hAnsi="Times"/>
          <w:b/>
          <w:sz w:val="22"/>
          <w:szCs w:val="22"/>
        </w:rPr>
        <w:t>)</w:t>
      </w:r>
    </w:p>
    <w:p w14:paraId="6FE5468A" w14:textId="77777777" w:rsidR="00EB340A" w:rsidRPr="001C126E" w:rsidRDefault="00EB340A" w:rsidP="00BB2F29">
      <w:pPr>
        <w:rPr>
          <w:rFonts w:ascii="Times" w:hAnsi="Times"/>
          <w:i/>
          <w:sz w:val="22"/>
          <w:szCs w:val="22"/>
        </w:rPr>
      </w:pPr>
    </w:p>
    <w:p w14:paraId="561FC73D" w14:textId="7CA71D5A" w:rsidR="000B1A78" w:rsidRPr="00A20ED8" w:rsidRDefault="005D5570" w:rsidP="00BB2F29">
      <w:pPr>
        <w:pStyle w:val="Subtitle"/>
        <w:rPr>
          <w:rFonts w:ascii="Times New Roman" w:hAnsi="Times New Roman"/>
          <w:sz w:val="22"/>
          <w:szCs w:val="22"/>
        </w:rPr>
      </w:pPr>
      <w:r w:rsidRPr="00A20ED8">
        <w:rPr>
          <w:rFonts w:ascii="Times New Roman" w:hAnsi="Times New Roman"/>
          <w:sz w:val="22"/>
          <w:szCs w:val="22"/>
        </w:rPr>
        <w:t xml:space="preserve">Course </w:t>
      </w:r>
      <w:r w:rsidR="006A433B" w:rsidRPr="00A20ED8">
        <w:rPr>
          <w:rFonts w:ascii="Times New Roman" w:hAnsi="Times New Roman"/>
          <w:sz w:val="22"/>
          <w:szCs w:val="22"/>
        </w:rPr>
        <w:t>Overview</w:t>
      </w:r>
    </w:p>
    <w:p w14:paraId="01D6CC1E" w14:textId="2046C517" w:rsidR="00BC2841" w:rsidRPr="00A20ED8" w:rsidRDefault="00BC2841" w:rsidP="00BC2841">
      <w:pPr>
        <w:spacing w:before="100" w:beforeAutospacing="1" w:after="100" w:afterAutospacing="1"/>
        <w:rPr>
          <w:rFonts w:eastAsia="Times New Roman"/>
          <w:sz w:val="22"/>
          <w:szCs w:val="22"/>
        </w:rPr>
      </w:pPr>
      <w:r w:rsidRPr="00A20ED8">
        <w:rPr>
          <w:rFonts w:eastAsia="Times New Roman"/>
          <w:b/>
          <w:sz w:val="22"/>
          <w:szCs w:val="22"/>
        </w:rPr>
        <w:t>Program Evaluation in Clinical and Public Health Settings</w:t>
      </w:r>
      <w:r w:rsidRPr="00A20ED8">
        <w:rPr>
          <w:rFonts w:eastAsia="Times New Roman"/>
          <w:sz w:val="22"/>
          <w:szCs w:val="22"/>
        </w:rPr>
        <w:t xml:space="preserve"> will familiarize students with different types of program and intervention evaluation, including formative research and process and outcome evaluation. This course will provide and introduction to several common program evaluation frameworks and students will learn how to develop an evaluation plan and use systematically collected information about a program or intervention to: understand whether and how the program is meeting its stated goals and objectives; improve program effectiveness; and/or make decisions about future programming.  This course will focus on evaluation conducted in clinical and public health settings.</w:t>
      </w:r>
    </w:p>
    <w:p w14:paraId="28615B30" w14:textId="4C179EB1" w:rsidR="00BC2841" w:rsidRPr="00A20ED8" w:rsidRDefault="00BC2841" w:rsidP="00BC2841">
      <w:pPr>
        <w:spacing w:before="100" w:beforeAutospacing="1" w:after="100" w:afterAutospacing="1"/>
        <w:rPr>
          <w:rFonts w:eastAsia="Times New Roman"/>
          <w:sz w:val="22"/>
          <w:szCs w:val="22"/>
        </w:rPr>
      </w:pPr>
      <w:r w:rsidRPr="00A20ED8">
        <w:rPr>
          <w:rFonts w:eastAsia="Times New Roman"/>
          <w:sz w:val="22"/>
          <w:szCs w:val="22"/>
        </w:rPr>
        <w:t>At the end of the course, students will be able to:</w:t>
      </w:r>
    </w:p>
    <w:p w14:paraId="39F4146F" w14:textId="77777777" w:rsidR="00BC2841" w:rsidRPr="00A20ED8" w:rsidRDefault="00BC2841" w:rsidP="00DD2AFE">
      <w:pPr>
        <w:numPr>
          <w:ilvl w:val="0"/>
          <w:numId w:val="8"/>
        </w:numPr>
        <w:spacing w:before="100" w:beforeAutospacing="1" w:after="100" w:afterAutospacing="1"/>
        <w:rPr>
          <w:rFonts w:eastAsia="Times New Roman"/>
          <w:sz w:val="22"/>
          <w:szCs w:val="22"/>
        </w:rPr>
      </w:pPr>
      <w:r w:rsidRPr="00A20ED8">
        <w:rPr>
          <w:rFonts w:eastAsia="Times New Roman"/>
          <w:sz w:val="22"/>
          <w:szCs w:val="22"/>
        </w:rPr>
        <w:t>Explain the main concepts/terms and key elements used in program evaluation;</w:t>
      </w:r>
    </w:p>
    <w:p w14:paraId="63C0C88E" w14:textId="47953EAE" w:rsidR="00BC2841" w:rsidRPr="00A20ED8" w:rsidRDefault="00BC2841" w:rsidP="00DD2AFE">
      <w:pPr>
        <w:numPr>
          <w:ilvl w:val="0"/>
          <w:numId w:val="8"/>
        </w:numPr>
        <w:spacing w:before="100" w:beforeAutospacing="1" w:after="100" w:afterAutospacing="1"/>
        <w:rPr>
          <w:rFonts w:eastAsia="Times New Roman"/>
          <w:sz w:val="22"/>
          <w:szCs w:val="22"/>
        </w:rPr>
      </w:pPr>
      <w:r w:rsidRPr="00A20ED8">
        <w:rPr>
          <w:rFonts w:eastAsia="Times New Roman"/>
          <w:sz w:val="22"/>
          <w:szCs w:val="22"/>
        </w:rPr>
        <w:t>Understand the</w:t>
      </w:r>
      <w:r w:rsidR="00090516" w:rsidRPr="00A20ED8">
        <w:rPr>
          <w:rFonts w:eastAsia="Times New Roman"/>
          <w:sz w:val="22"/>
          <w:szCs w:val="22"/>
        </w:rPr>
        <w:t xml:space="preserve"> role of evaluation in planning, </w:t>
      </w:r>
      <w:r w:rsidRPr="00A20ED8">
        <w:rPr>
          <w:rFonts w:eastAsia="Times New Roman"/>
          <w:sz w:val="22"/>
          <w:szCs w:val="22"/>
        </w:rPr>
        <w:t xml:space="preserve">implementing </w:t>
      </w:r>
      <w:r w:rsidR="00090516" w:rsidRPr="00A20ED8">
        <w:rPr>
          <w:rFonts w:eastAsia="Times New Roman"/>
          <w:sz w:val="22"/>
          <w:szCs w:val="22"/>
        </w:rPr>
        <w:t xml:space="preserve">and sustaining </w:t>
      </w:r>
      <w:r w:rsidRPr="00A20ED8">
        <w:rPr>
          <w:rFonts w:eastAsia="Times New Roman"/>
          <w:sz w:val="22"/>
          <w:szCs w:val="22"/>
        </w:rPr>
        <w:t>health programs;</w:t>
      </w:r>
    </w:p>
    <w:p w14:paraId="75DACE71" w14:textId="64FA9CE0" w:rsidR="00BC2841" w:rsidRPr="00A20ED8" w:rsidRDefault="00BC2841" w:rsidP="00DD2AFE">
      <w:pPr>
        <w:numPr>
          <w:ilvl w:val="0"/>
          <w:numId w:val="8"/>
        </w:numPr>
        <w:spacing w:before="100" w:beforeAutospacing="1" w:after="100" w:afterAutospacing="1"/>
        <w:rPr>
          <w:rFonts w:eastAsia="Times New Roman"/>
          <w:sz w:val="22"/>
          <w:szCs w:val="22"/>
        </w:rPr>
      </w:pPr>
      <w:r w:rsidRPr="00A20ED8">
        <w:rPr>
          <w:rFonts w:eastAsia="Times New Roman"/>
          <w:sz w:val="22"/>
          <w:szCs w:val="22"/>
        </w:rPr>
        <w:t xml:space="preserve">Apply diverse types/approaches and </w:t>
      </w:r>
      <w:r w:rsidR="00CF7092" w:rsidRPr="00A20ED8">
        <w:rPr>
          <w:rFonts w:eastAsia="Times New Roman"/>
          <w:sz w:val="22"/>
          <w:szCs w:val="22"/>
        </w:rPr>
        <w:t xml:space="preserve">frameworks or </w:t>
      </w:r>
      <w:r w:rsidRPr="00A20ED8">
        <w:rPr>
          <w:rFonts w:eastAsia="Times New Roman"/>
          <w:sz w:val="22"/>
          <w:szCs w:val="22"/>
        </w:rPr>
        <w:t>models used in program evaluation in public health and clinical settings;</w:t>
      </w:r>
    </w:p>
    <w:p w14:paraId="662EC39A" w14:textId="5D50E74B" w:rsidR="00BC2841" w:rsidRPr="00A20ED8" w:rsidRDefault="00D255A4" w:rsidP="00DD2AFE">
      <w:pPr>
        <w:numPr>
          <w:ilvl w:val="0"/>
          <w:numId w:val="8"/>
        </w:numPr>
        <w:spacing w:before="100" w:beforeAutospacing="1" w:after="100" w:afterAutospacing="1"/>
        <w:rPr>
          <w:rFonts w:eastAsia="Times New Roman"/>
          <w:sz w:val="22"/>
          <w:szCs w:val="22"/>
        </w:rPr>
      </w:pPr>
      <w:r w:rsidRPr="00A20ED8">
        <w:rPr>
          <w:rFonts w:eastAsia="Times New Roman"/>
          <w:sz w:val="22"/>
          <w:szCs w:val="22"/>
        </w:rPr>
        <w:t>Select</w:t>
      </w:r>
      <w:r w:rsidR="00BC2841" w:rsidRPr="00A20ED8">
        <w:rPr>
          <w:rFonts w:eastAsia="Times New Roman"/>
          <w:sz w:val="22"/>
          <w:szCs w:val="22"/>
        </w:rPr>
        <w:t xml:space="preserve"> methods and data collection strategies </w:t>
      </w:r>
      <w:r w:rsidRPr="00A20ED8">
        <w:rPr>
          <w:rFonts w:eastAsia="Times New Roman"/>
          <w:sz w:val="22"/>
          <w:szCs w:val="22"/>
        </w:rPr>
        <w:t>for</w:t>
      </w:r>
      <w:r w:rsidR="00BC2841" w:rsidRPr="00A20ED8">
        <w:rPr>
          <w:rFonts w:eastAsia="Times New Roman"/>
          <w:sz w:val="22"/>
          <w:szCs w:val="22"/>
        </w:rPr>
        <w:t xml:space="preserve"> </w:t>
      </w:r>
      <w:r w:rsidRPr="00A20ED8">
        <w:rPr>
          <w:rFonts w:eastAsia="Times New Roman"/>
          <w:sz w:val="22"/>
          <w:szCs w:val="22"/>
        </w:rPr>
        <w:t xml:space="preserve">different types of </w:t>
      </w:r>
      <w:r w:rsidR="00BC2841" w:rsidRPr="00A20ED8">
        <w:rPr>
          <w:rFonts w:eastAsia="Times New Roman"/>
          <w:sz w:val="22"/>
          <w:szCs w:val="22"/>
        </w:rPr>
        <w:t>program evaluation; and</w:t>
      </w:r>
    </w:p>
    <w:p w14:paraId="5923D086" w14:textId="54D58D71" w:rsidR="00BC2841" w:rsidRPr="00A20ED8" w:rsidRDefault="00D255A4" w:rsidP="00DD2AFE">
      <w:pPr>
        <w:numPr>
          <w:ilvl w:val="0"/>
          <w:numId w:val="8"/>
        </w:numPr>
        <w:spacing w:before="100" w:beforeAutospacing="1" w:after="100" w:afterAutospacing="1"/>
        <w:rPr>
          <w:rFonts w:eastAsia="Times New Roman"/>
          <w:sz w:val="22"/>
          <w:szCs w:val="22"/>
        </w:rPr>
      </w:pPr>
      <w:r w:rsidRPr="00A20ED8">
        <w:rPr>
          <w:rFonts w:eastAsia="Times New Roman"/>
          <w:sz w:val="22"/>
          <w:szCs w:val="22"/>
        </w:rPr>
        <w:t>Create</w:t>
      </w:r>
      <w:r w:rsidR="00BC2841" w:rsidRPr="00A20ED8">
        <w:rPr>
          <w:rFonts w:eastAsia="Times New Roman"/>
          <w:sz w:val="22"/>
          <w:szCs w:val="22"/>
        </w:rPr>
        <w:t xml:space="preserve"> </w:t>
      </w:r>
      <w:r w:rsidR="00090516" w:rsidRPr="00A20ED8">
        <w:rPr>
          <w:rFonts w:eastAsia="Times New Roman"/>
          <w:sz w:val="22"/>
          <w:szCs w:val="22"/>
        </w:rPr>
        <w:t xml:space="preserve">an </w:t>
      </w:r>
      <w:r w:rsidR="00BC2841" w:rsidRPr="00A20ED8">
        <w:rPr>
          <w:rFonts w:eastAsia="Times New Roman"/>
          <w:sz w:val="22"/>
          <w:szCs w:val="22"/>
        </w:rPr>
        <w:t xml:space="preserve">effective </w:t>
      </w:r>
      <w:r w:rsidR="00090516" w:rsidRPr="00A20ED8">
        <w:rPr>
          <w:rFonts w:eastAsia="Times New Roman"/>
          <w:sz w:val="22"/>
          <w:szCs w:val="22"/>
        </w:rPr>
        <w:t xml:space="preserve">communication and dissemination plan </w:t>
      </w:r>
      <w:r w:rsidR="00BC2841" w:rsidRPr="00A20ED8">
        <w:rPr>
          <w:rFonts w:eastAsia="Times New Roman"/>
          <w:sz w:val="22"/>
          <w:szCs w:val="22"/>
        </w:rPr>
        <w:t>for the results of evaluation.</w:t>
      </w:r>
    </w:p>
    <w:p w14:paraId="0ECE081A" w14:textId="3E6B2A23" w:rsidR="005D5570" w:rsidRPr="00A20ED8" w:rsidRDefault="005D5570" w:rsidP="00BB2F29">
      <w:pPr>
        <w:pStyle w:val="Subtitle"/>
        <w:rPr>
          <w:rFonts w:ascii="Times New Roman" w:hAnsi="Times New Roman"/>
          <w:sz w:val="22"/>
          <w:szCs w:val="22"/>
        </w:rPr>
      </w:pPr>
      <w:r w:rsidRPr="00A20ED8">
        <w:rPr>
          <w:rFonts w:ascii="Times New Roman" w:hAnsi="Times New Roman"/>
          <w:sz w:val="22"/>
          <w:szCs w:val="22"/>
        </w:rPr>
        <w:t>Audience</w:t>
      </w:r>
    </w:p>
    <w:p w14:paraId="111982CD" w14:textId="1FA00BC8" w:rsidR="005D5570" w:rsidRPr="00A20ED8" w:rsidRDefault="00813AA9" w:rsidP="00CF7092">
      <w:pPr>
        <w:ind w:left="360"/>
        <w:rPr>
          <w:b/>
          <w:sz w:val="22"/>
          <w:szCs w:val="22"/>
        </w:rPr>
      </w:pPr>
      <w:r w:rsidRPr="00A20ED8">
        <w:rPr>
          <w:sz w:val="22"/>
          <w:szCs w:val="22"/>
        </w:rPr>
        <w:t>Clinicians</w:t>
      </w:r>
      <w:r w:rsidR="00EC6B8B" w:rsidRPr="00A20ED8">
        <w:rPr>
          <w:sz w:val="22"/>
          <w:szCs w:val="22"/>
        </w:rPr>
        <w:t>,</w:t>
      </w:r>
      <w:r w:rsidRPr="00A20ED8">
        <w:rPr>
          <w:sz w:val="22"/>
          <w:szCs w:val="22"/>
        </w:rPr>
        <w:t xml:space="preserve"> </w:t>
      </w:r>
      <w:r w:rsidR="00EC6B8B" w:rsidRPr="00A20ED8">
        <w:rPr>
          <w:sz w:val="22"/>
          <w:szCs w:val="22"/>
        </w:rPr>
        <w:t xml:space="preserve">public health practitioners, and </w:t>
      </w:r>
      <w:r w:rsidRPr="00A20ED8">
        <w:rPr>
          <w:sz w:val="22"/>
          <w:szCs w:val="22"/>
        </w:rPr>
        <w:t>researchers</w:t>
      </w:r>
      <w:r w:rsidR="005D5570" w:rsidRPr="00A20ED8">
        <w:rPr>
          <w:sz w:val="22"/>
          <w:szCs w:val="22"/>
        </w:rPr>
        <w:t xml:space="preserve"> wishing to gain </w:t>
      </w:r>
      <w:r w:rsidRPr="00A20ED8">
        <w:rPr>
          <w:sz w:val="22"/>
          <w:szCs w:val="22"/>
        </w:rPr>
        <w:t xml:space="preserve">knowledge and skills in </w:t>
      </w:r>
      <w:r w:rsidR="00D255A4" w:rsidRPr="00A20ED8">
        <w:rPr>
          <w:sz w:val="22"/>
          <w:szCs w:val="22"/>
        </w:rPr>
        <w:t>evaluating the implementation</w:t>
      </w:r>
      <w:r w:rsidR="00090516" w:rsidRPr="00A20ED8">
        <w:rPr>
          <w:sz w:val="22"/>
          <w:szCs w:val="22"/>
        </w:rPr>
        <w:t xml:space="preserve"> and success</w:t>
      </w:r>
      <w:r w:rsidR="00D255A4" w:rsidRPr="00A20ED8">
        <w:rPr>
          <w:sz w:val="22"/>
          <w:szCs w:val="22"/>
        </w:rPr>
        <w:t xml:space="preserve"> of programs in clinical and public health settings.  </w:t>
      </w:r>
      <w:r w:rsidR="005D5570" w:rsidRPr="00A20ED8">
        <w:rPr>
          <w:sz w:val="22"/>
          <w:szCs w:val="22"/>
        </w:rPr>
        <w:t xml:space="preserve"> </w:t>
      </w:r>
    </w:p>
    <w:p w14:paraId="2B6FD1BC" w14:textId="77777777" w:rsidR="005D5570" w:rsidRPr="00A20ED8" w:rsidRDefault="005D5570" w:rsidP="00BB2F29">
      <w:pPr>
        <w:pStyle w:val="Subtitle"/>
        <w:numPr>
          <w:ilvl w:val="0"/>
          <w:numId w:val="0"/>
        </w:numPr>
        <w:rPr>
          <w:rFonts w:ascii="Times New Roman" w:hAnsi="Times New Roman"/>
          <w:sz w:val="22"/>
          <w:szCs w:val="22"/>
        </w:rPr>
      </w:pPr>
    </w:p>
    <w:p w14:paraId="184E4C5E" w14:textId="35D1FC7C" w:rsidR="001149D1" w:rsidRPr="00A20ED8" w:rsidRDefault="000B1A78" w:rsidP="00BB2F29">
      <w:pPr>
        <w:pStyle w:val="Subtitle"/>
        <w:rPr>
          <w:rFonts w:ascii="Times New Roman" w:hAnsi="Times New Roman"/>
          <w:sz w:val="22"/>
          <w:szCs w:val="22"/>
        </w:rPr>
      </w:pPr>
      <w:r w:rsidRPr="00A20ED8">
        <w:rPr>
          <w:rFonts w:ascii="Times New Roman" w:hAnsi="Times New Roman"/>
          <w:sz w:val="22"/>
          <w:szCs w:val="22"/>
        </w:rPr>
        <w:t xml:space="preserve">Course Prerequisites </w:t>
      </w:r>
    </w:p>
    <w:p w14:paraId="741065D7" w14:textId="0131DC3F" w:rsidR="001149D1" w:rsidRPr="00A20ED8" w:rsidRDefault="00813AA9" w:rsidP="00BB2F29">
      <w:pPr>
        <w:pStyle w:val="Subtitle"/>
        <w:numPr>
          <w:ilvl w:val="0"/>
          <w:numId w:val="0"/>
        </w:numPr>
        <w:ind w:left="360"/>
        <w:rPr>
          <w:rFonts w:ascii="Times New Roman" w:hAnsi="Times New Roman"/>
          <w:b w:val="0"/>
          <w:sz w:val="22"/>
          <w:szCs w:val="22"/>
        </w:rPr>
      </w:pPr>
      <w:r w:rsidRPr="00A20ED8">
        <w:rPr>
          <w:rFonts w:ascii="Times New Roman" w:hAnsi="Times New Roman"/>
          <w:b w:val="0"/>
          <w:sz w:val="22"/>
          <w:szCs w:val="22"/>
        </w:rPr>
        <w:t>Training or experience in public health, epidemiology, quality improvement or health care organization leadership</w:t>
      </w:r>
      <w:r w:rsidR="00EB340A" w:rsidRPr="00A20ED8">
        <w:rPr>
          <w:rFonts w:ascii="Times New Roman" w:hAnsi="Times New Roman"/>
          <w:b w:val="0"/>
          <w:sz w:val="22"/>
          <w:szCs w:val="22"/>
        </w:rPr>
        <w:t xml:space="preserve">. </w:t>
      </w:r>
      <w:r w:rsidR="00B7611B" w:rsidRPr="00A20ED8">
        <w:rPr>
          <w:rFonts w:ascii="Times New Roman" w:hAnsi="Times New Roman"/>
          <w:b w:val="0"/>
          <w:sz w:val="22"/>
          <w:szCs w:val="22"/>
        </w:rPr>
        <w:t xml:space="preserve"> </w:t>
      </w:r>
      <w:r w:rsidR="001149D1" w:rsidRPr="00A20ED8">
        <w:rPr>
          <w:rFonts w:ascii="Times New Roman" w:hAnsi="Times New Roman"/>
          <w:b w:val="0"/>
          <w:sz w:val="22"/>
          <w:szCs w:val="22"/>
        </w:rPr>
        <w:t>Exceptions to these prerequisites may be made with the consent of the Course Director.</w:t>
      </w:r>
    </w:p>
    <w:p w14:paraId="73250C8E" w14:textId="77777777" w:rsidR="000B1A78" w:rsidRPr="00A20ED8" w:rsidRDefault="000B1A78" w:rsidP="00BB2F29">
      <w:pPr>
        <w:rPr>
          <w:sz w:val="22"/>
          <w:szCs w:val="22"/>
        </w:rPr>
      </w:pPr>
    </w:p>
    <w:p w14:paraId="6F5FAB21" w14:textId="77777777" w:rsidR="000B1A78" w:rsidRPr="00A20ED8" w:rsidRDefault="000B1A78" w:rsidP="00BB2F29">
      <w:pPr>
        <w:pStyle w:val="Subtitle"/>
        <w:rPr>
          <w:rFonts w:ascii="Times New Roman" w:hAnsi="Times New Roman"/>
          <w:sz w:val="22"/>
          <w:szCs w:val="22"/>
        </w:rPr>
      </w:pPr>
      <w:r w:rsidRPr="00A20ED8">
        <w:rPr>
          <w:rFonts w:ascii="Times New Roman" w:hAnsi="Times New Roman"/>
          <w:sz w:val="22"/>
          <w:szCs w:val="22"/>
        </w:rPr>
        <w:t>Faculty</w:t>
      </w:r>
    </w:p>
    <w:p w14:paraId="63FF3C2D" w14:textId="2059BE66" w:rsidR="000B1A78" w:rsidRPr="00A20ED8" w:rsidRDefault="00EB340A" w:rsidP="00BB2F29">
      <w:pPr>
        <w:pStyle w:val="Subtitle"/>
        <w:numPr>
          <w:ilvl w:val="0"/>
          <w:numId w:val="0"/>
        </w:numPr>
        <w:ind w:left="720" w:hanging="360"/>
        <w:rPr>
          <w:rFonts w:ascii="Times New Roman" w:hAnsi="Times New Roman"/>
          <w:b w:val="0"/>
          <w:sz w:val="22"/>
          <w:szCs w:val="22"/>
        </w:rPr>
      </w:pPr>
      <w:r w:rsidRPr="00A20ED8">
        <w:rPr>
          <w:rFonts w:ascii="Times New Roman" w:hAnsi="Times New Roman"/>
          <w:sz w:val="22"/>
          <w:szCs w:val="22"/>
        </w:rPr>
        <w:tab/>
        <w:t>Course Director</w:t>
      </w:r>
      <w:r w:rsidR="000B1A78" w:rsidRPr="00A20ED8">
        <w:rPr>
          <w:rFonts w:ascii="Times New Roman" w:hAnsi="Times New Roman"/>
          <w:sz w:val="22"/>
          <w:szCs w:val="22"/>
        </w:rPr>
        <w:t xml:space="preserve">: </w:t>
      </w:r>
      <w:r w:rsidR="00D255A4" w:rsidRPr="00A20ED8">
        <w:rPr>
          <w:rFonts w:ascii="Times New Roman" w:hAnsi="Times New Roman"/>
          <w:b w:val="0"/>
          <w:sz w:val="22"/>
          <w:szCs w:val="22"/>
        </w:rPr>
        <w:t>Janet Myers</w:t>
      </w:r>
    </w:p>
    <w:p w14:paraId="7D1F3D0D" w14:textId="0DD3FC66" w:rsidR="001149D1" w:rsidRPr="00A20ED8" w:rsidRDefault="00877041" w:rsidP="00BB2F29">
      <w:pPr>
        <w:ind w:left="360" w:firstLine="360"/>
        <w:rPr>
          <w:sz w:val="22"/>
          <w:szCs w:val="22"/>
        </w:rPr>
      </w:pPr>
      <w:r w:rsidRPr="00A20ED8">
        <w:rPr>
          <w:b/>
          <w:sz w:val="22"/>
          <w:szCs w:val="22"/>
        </w:rPr>
        <w:t>Teacher’s Assistant</w:t>
      </w:r>
      <w:r w:rsidR="00EB340A" w:rsidRPr="00A20ED8">
        <w:rPr>
          <w:sz w:val="22"/>
          <w:szCs w:val="22"/>
        </w:rPr>
        <w:t>:</w:t>
      </w:r>
      <w:r w:rsidR="00697C48" w:rsidRPr="00A20ED8">
        <w:rPr>
          <w:sz w:val="22"/>
          <w:szCs w:val="22"/>
        </w:rPr>
        <w:tab/>
      </w:r>
      <w:r w:rsidRPr="00A20ED8">
        <w:rPr>
          <w:sz w:val="22"/>
          <w:szCs w:val="22"/>
        </w:rPr>
        <w:t>TBD</w:t>
      </w:r>
      <w:r w:rsidR="001149D1" w:rsidRPr="00A20ED8">
        <w:rPr>
          <w:sz w:val="22"/>
          <w:szCs w:val="22"/>
        </w:rPr>
        <w:tab/>
      </w:r>
    </w:p>
    <w:p w14:paraId="14018A49" w14:textId="5D2CE2DE" w:rsidR="001149D1" w:rsidRPr="00A20ED8" w:rsidRDefault="001149D1" w:rsidP="00BB2F29">
      <w:pPr>
        <w:rPr>
          <w:sz w:val="22"/>
          <w:szCs w:val="22"/>
        </w:rPr>
      </w:pPr>
      <w:r w:rsidRPr="00A20ED8">
        <w:rPr>
          <w:sz w:val="22"/>
          <w:szCs w:val="22"/>
        </w:rPr>
        <w:tab/>
      </w:r>
      <w:r w:rsidRPr="00A20ED8">
        <w:rPr>
          <w:sz w:val="22"/>
          <w:szCs w:val="22"/>
        </w:rPr>
        <w:tab/>
      </w:r>
      <w:r w:rsidRPr="00A20ED8">
        <w:rPr>
          <w:sz w:val="22"/>
          <w:szCs w:val="22"/>
        </w:rPr>
        <w:tab/>
      </w:r>
    </w:p>
    <w:p w14:paraId="2D29DD9C" w14:textId="1BBF1760" w:rsidR="001C126E" w:rsidRPr="00A20ED8" w:rsidRDefault="00EA7BAA" w:rsidP="001C126E">
      <w:pPr>
        <w:pStyle w:val="Subtitle"/>
        <w:numPr>
          <w:ilvl w:val="0"/>
          <w:numId w:val="0"/>
        </w:numPr>
        <w:ind w:left="360"/>
        <w:rPr>
          <w:rFonts w:ascii="Times New Roman" w:hAnsi="Times New Roman"/>
          <w:sz w:val="22"/>
          <w:szCs w:val="22"/>
        </w:rPr>
      </w:pPr>
      <w:r w:rsidRPr="00A20ED8">
        <w:rPr>
          <w:rFonts w:ascii="Times New Roman" w:hAnsi="Times New Roman"/>
          <w:sz w:val="22"/>
          <w:szCs w:val="22"/>
        </w:rPr>
        <w:t>Required Textbook</w:t>
      </w:r>
    </w:p>
    <w:p w14:paraId="203BDEBD" w14:textId="3A277520" w:rsidR="0049157B" w:rsidRPr="00A20ED8" w:rsidRDefault="00EB340A" w:rsidP="001C126E">
      <w:pPr>
        <w:pStyle w:val="Subtitle"/>
        <w:numPr>
          <w:ilvl w:val="0"/>
          <w:numId w:val="0"/>
        </w:numPr>
        <w:ind w:left="360"/>
        <w:rPr>
          <w:rFonts w:ascii="Times New Roman" w:hAnsi="Times New Roman"/>
          <w:b w:val="0"/>
          <w:i/>
          <w:sz w:val="22"/>
          <w:szCs w:val="22"/>
          <w:u w:val="single"/>
        </w:rPr>
      </w:pPr>
      <w:r w:rsidRPr="00A20ED8">
        <w:rPr>
          <w:rFonts w:ascii="Times New Roman" w:hAnsi="Times New Roman"/>
          <w:i/>
          <w:sz w:val="22"/>
          <w:szCs w:val="22"/>
          <w:u w:val="single"/>
        </w:rPr>
        <w:t xml:space="preserve"> </w:t>
      </w:r>
    </w:p>
    <w:p w14:paraId="2A04D057" w14:textId="54613E7D" w:rsidR="001C126E" w:rsidRPr="00A20ED8" w:rsidRDefault="001C126E" w:rsidP="001C126E">
      <w:pPr>
        <w:pStyle w:val="Heading1"/>
        <w:spacing w:before="0" w:beforeAutospacing="0" w:after="0" w:afterAutospacing="0"/>
        <w:ind w:firstLine="360"/>
        <w:rPr>
          <w:rStyle w:val="contribution"/>
          <w:rFonts w:ascii="Times New Roman" w:hAnsi="Times New Roman"/>
          <w:b w:val="0"/>
          <w:sz w:val="22"/>
          <w:szCs w:val="22"/>
        </w:rPr>
      </w:pPr>
      <w:r w:rsidRPr="00A20ED8">
        <w:rPr>
          <w:rStyle w:val="a-size-extra-large"/>
          <w:rFonts w:ascii="Times New Roman" w:hAnsi="Times New Roman"/>
          <w:b w:val="0"/>
          <w:i/>
          <w:sz w:val="22"/>
          <w:szCs w:val="22"/>
          <w:u w:val="single"/>
        </w:rPr>
        <w:t>Evaluation</w:t>
      </w:r>
      <w:r w:rsidR="00EA7BAA" w:rsidRPr="00A20ED8">
        <w:rPr>
          <w:rStyle w:val="a-size-extra-large"/>
          <w:rFonts w:ascii="Times New Roman" w:hAnsi="Times New Roman"/>
          <w:b w:val="0"/>
          <w:i/>
          <w:sz w:val="22"/>
          <w:szCs w:val="22"/>
          <w:u w:val="single"/>
        </w:rPr>
        <w:t xml:space="preserve"> Fundamentals: Insights into Program Effectiveness, Quality and Value.</w:t>
      </w:r>
      <w:r w:rsidRPr="00A20ED8">
        <w:rPr>
          <w:rFonts w:ascii="Times New Roman" w:hAnsi="Times New Roman"/>
          <w:b w:val="0"/>
          <w:sz w:val="22"/>
          <w:szCs w:val="22"/>
        </w:rPr>
        <w:t xml:space="preserve"> </w:t>
      </w:r>
      <w:r w:rsidR="00EA7BAA" w:rsidRPr="00A20ED8">
        <w:rPr>
          <w:rStyle w:val="a-size-large"/>
          <w:rFonts w:ascii="Times New Roman" w:hAnsi="Times New Roman"/>
          <w:b w:val="0"/>
          <w:sz w:val="22"/>
          <w:szCs w:val="22"/>
        </w:rPr>
        <w:t>3rd</w:t>
      </w:r>
      <w:r w:rsidRPr="00A20ED8">
        <w:rPr>
          <w:rStyle w:val="a-size-large"/>
          <w:rFonts w:ascii="Times New Roman" w:hAnsi="Times New Roman"/>
          <w:b w:val="0"/>
          <w:sz w:val="22"/>
          <w:szCs w:val="22"/>
        </w:rPr>
        <w:t xml:space="preserve"> Edition</w:t>
      </w:r>
      <w:r w:rsidRPr="00A20ED8">
        <w:rPr>
          <w:rFonts w:ascii="Times New Roman" w:hAnsi="Times New Roman"/>
          <w:b w:val="0"/>
          <w:sz w:val="22"/>
          <w:szCs w:val="22"/>
        </w:rPr>
        <w:t xml:space="preserve"> </w:t>
      </w:r>
      <w:r w:rsidRPr="00A20ED8">
        <w:rPr>
          <w:rFonts w:ascii="Times New Roman" w:hAnsi="Times New Roman"/>
          <w:sz w:val="22"/>
          <w:szCs w:val="22"/>
        </w:rPr>
        <w:t xml:space="preserve">by </w:t>
      </w:r>
      <w:r w:rsidR="00EA7BAA" w:rsidRPr="00A20ED8">
        <w:rPr>
          <w:rStyle w:val="a-declarative"/>
          <w:rFonts w:ascii="Times New Roman" w:hAnsi="Times New Roman"/>
          <w:sz w:val="22"/>
          <w:szCs w:val="22"/>
        </w:rPr>
        <w:t>Arlene Fink</w:t>
      </w:r>
    </w:p>
    <w:p w14:paraId="15B95EC4" w14:textId="77777777" w:rsidR="001C126E" w:rsidRPr="00A20ED8" w:rsidRDefault="001C126E" w:rsidP="001C126E">
      <w:pPr>
        <w:rPr>
          <w:sz w:val="22"/>
          <w:szCs w:val="22"/>
        </w:rPr>
      </w:pPr>
    </w:p>
    <w:p w14:paraId="2241CC59" w14:textId="31A73434" w:rsidR="007F2401" w:rsidRPr="00A20ED8" w:rsidRDefault="000B1A78" w:rsidP="00BB2F29">
      <w:pPr>
        <w:pStyle w:val="Subtitle"/>
        <w:rPr>
          <w:rFonts w:ascii="Times New Roman" w:hAnsi="Times New Roman"/>
          <w:sz w:val="22"/>
          <w:szCs w:val="22"/>
        </w:rPr>
      </w:pPr>
      <w:r w:rsidRPr="00A20ED8">
        <w:rPr>
          <w:rFonts w:ascii="Times New Roman" w:hAnsi="Times New Roman"/>
          <w:sz w:val="22"/>
          <w:szCs w:val="22"/>
        </w:rPr>
        <w:t xml:space="preserve">Resources </w:t>
      </w:r>
    </w:p>
    <w:p w14:paraId="356C55F3" w14:textId="320EF8F9" w:rsidR="003B7D44" w:rsidRPr="00A20ED8" w:rsidRDefault="003715F6" w:rsidP="00DD2AFE">
      <w:pPr>
        <w:pStyle w:val="Heading1"/>
        <w:numPr>
          <w:ilvl w:val="0"/>
          <w:numId w:val="11"/>
        </w:numPr>
        <w:rPr>
          <w:rFonts w:ascii="Times New Roman" w:hAnsi="Times New Roman"/>
          <w:b w:val="0"/>
          <w:sz w:val="22"/>
          <w:szCs w:val="22"/>
          <w:u w:val="single"/>
        </w:rPr>
      </w:pPr>
      <w:r w:rsidRPr="00A20ED8">
        <w:rPr>
          <w:rFonts w:ascii="Times New Roman" w:hAnsi="Times New Roman"/>
          <w:b w:val="0"/>
          <w:sz w:val="22"/>
          <w:szCs w:val="22"/>
        </w:rPr>
        <w:t>Program Development and Evaluation, University of Wisconsin-Extension at</w:t>
      </w:r>
      <w:r w:rsidRPr="00A20ED8">
        <w:rPr>
          <w:rFonts w:ascii="Times New Roman" w:hAnsi="Times New Roman"/>
          <w:sz w:val="22"/>
          <w:szCs w:val="22"/>
        </w:rPr>
        <w:t xml:space="preserve"> </w:t>
      </w:r>
      <w:hyperlink r:id="rId8" w:history="1">
        <w:r w:rsidR="003B7D44" w:rsidRPr="00A20ED8">
          <w:rPr>
            <w:rStyle w:val="Hyperlink"/>
            <w:rFonts w:ascii="Times New Roman" w:hAnsi="Times New Roman"/>
            <w:b w:val="0"/>
            <w:sz w:val="22"/>
            <w:szCs w:val="22"/>
          </w:rPr>
          <w:t>http://fyi.uwex.edu/programdevelopment/</w:t>
        </w:r>
      </w:hyperlink>
    </w:p>
    <w:p w14:paraId="214CAA18" w14:textId="2C92B6AC" w:rsidR="003F1734" w:rsidRPr="00A20ED8" w:rsidRDefault="000B1A78" w:rsidP="00BB2F29">
      <w:pPr>
        <w:pStyle w:val="Subtitle"/>
        <w:rPr>
          <w:rFonts w:ascii="Times New Roman" w:hAnsi="Times New Roman"/>
          <w:sz w:val="22"/>
          <w:szCs w:val="22"/>
        </w:rPr>
      </w:pPr>
      <w:r w:rsidRPr="00A20ED8">
        <w:rPr>
          <w:rFonts w:ascii="Times New Roman" w:hAnsi="Times New Roman"/>
          <w:sz w:val="22"/>
          <w:szCs w:val="22"/>
        </w:rPr>
        <w:t xml:space="preserve">Course Requirements </w:t>
      </w:r>
      <w:r w:rsidR="003F1734" w:rsidRPr="00A20ED8">
        <w:rPr>
          <w:rFonts w:ascii="Times New Roman" w:hAnsi="Times New Roman"/>
          <w:sz w:val="22"/>
          <w:szCs w:val="22"/>
        </w:rPr>
        <w:t xml:space="preserve"> </w:t>
      </w:r>
    </w:p>
    <w:p w14:paraId="133E6AAC" w14:textId="54960D6C" w:rsidR="007F2401" w:rsidRPr="00A20ED8" w:rsidRDefault="003F1734" w:rsidP="00BB2F29">
      <w:pPr>
        <w:pStyle w:val="Subtitle"/>
        <w:numPr>
          <w:ilvl w:val="0"/>
          <w:numId w:val="0"/>
        </w:numPr>
        <w:ind w:left="360"/>
        <w:rPr>
          <w:rFonts w:ascii="Times New Roman" w:hAnsi="Times New Roman"/>
          <w:b w:val="0"/>
          <w:sz w:val="22"/>
          <w:szCs w:val="22"/>
        </w:rPr>
      </w:pPr>
      <w:r w:rsidRPr="00A20ED8">
        <w:rPr>
          <w:rFonts w:ascii="Times New Roman" w:hAnsi="Times New Roman"/>
          <w:b w:val="0"/>
          <w:sz w:val="22"/>
          <w:szCs w:val="22"/>
        </w:rPr>
        <w:t xml:space="preserve">You are expected to </w:t>
      </w:r>
      <w:r w:rsidR="00EC6B8B" w:rsidRPr="00A20ED8">
        <w:rPr>
          <w:rFonts w:ascii="Times New Roman" w:hAnsi="Times New Roman"/>
          <w:b w:val="0"/>
          <w:sz w:val="22"/>
          <w:szCs w:val="22"/>
        </w:rPr>
        <w:t>attend lectures or view the video</w:t>
      </w:r>
      <w:r w:rsidRPr="00A20ED8">
        <w:rPr>
          <w:rFonts w:ascii="Times New Roman" w:hAnsi="Times New Roman"/>
          <w:b w:val="0"/>
          <w:sz w:val="22"/>
          <w:szCs w:val="22"/>
        </w:rPr>
        <w:t xml:space="preserve"> lectures</w:t>
      </w:r>
      <w:r w:rsidR="00EC6B8B" w:rsidRPr="00A20ED8">
        <w:rPr>
          <w:rFonts w:ascii="Times New Roman" w:hAnsi="Times New Roman"/>
          <w:b w:val="0"/>
          <w:sz w:val="22"/>
          <w:szCs w:val="22"/>
        </w:rPr>
        <w:t xml:space="preserve">; complete assigned readings, </w:t>
      </w:r>
      <w:r w:rsidR="00A20ED8">
        <w:rPr>
          <w:rFonts w:ascii="Times New Roman" w:hAnsi="Times New Roman"/>
          <w:b w:val="0"/>
          <w:sz w:val="22"/>
          <w:szCs w:val="22"/>
        </w:rPr>
        <w:t>evaluation plan assignments</w:t>
      </w:r>
      <w:r w:rsidR="00EC6B8B" w:rsidRPr="00A20ED8">
        <w:rPr>
          <w:rFonts w:ascii="Times New Roman" w:hAnsi="Times New Roman"/>
          <w:b w:val="0"/>
          <w:sz w:val="22"/>
          <w:szCs w:val="22"/>
        </w:rPr>
        <w:t>;</w:t>
      </w:r>
      <w:r w:rsidR="00877041" w:rsidRPr="00A20ED8">
        <w:rPr>
          <w:rFonts w:ascii="Times New Roman" w:hAnsi="Times New Roman"/>
          <w:b w:val="0"/>
          <w:sz w:val="22"/>
          <w:szCs w:val="22"/>
        </w:rPr>
        <w:t xml:space="preserve"> participate in class discussion</w:t>
      </w:r>
      <w:r w:rsidR="00EC6B8B" w:rsidRPr="00A20ED8">
        <w:rPr>
          <w:rFonts w:ascii="Times New Roman" w:hAnsi="Times New Roman"/>
          <w:b w:val="0"/>
          <w:sz w:val="22"/>
          <w:szCs w:val="22"/>
        </w:rPr>
        <w:t xml:space="preserve">; </w:t>
      </w:r>
      <w:r w:rsidR="007F2401" w:rsidRPr="00A20ED8">
        <w:rPr>
          <w:rFonts w:ascii="Times New Roman" w:hAnsi="Times New Roman"/>
          <w:b w:val="0"/>
          <w:sz w:val="22"/>
          <w:szCs w:val="22"/>
        </w:rPr>
        <w:t xml:space="preserve">submit a final completed </w:t>
      </w:r>
      <w:r w:rsidR="00A20ED8">
        <w:rPr>
          <w:rFonts w:ascii="Times New Roman" w:hAnsi="Times New Roman"/>
          <w:b w:val="0"/>
          <w:sz w:val="22"/>
          <w:szCs w:val="22"/>
        </w:rPr>
        <w:t>evaluation plan; briefly present your plan to the class</w:t>
      </w:r>
      <w:r w:rsidR="00EC6B8B" w:rsidRPr="00A20ED8">
        <w:rPr>
          <w:rFonts w:ascii="Times New Roman" w:hAnsi="Times New Roman"/>
          <w:b w:val="0"/>
          <w:sz w:val="22"/>
          <w:szCs w:val="22"/>
        </w:rPr>
        <w:t>;</w:t>
      </w:r>
      <w:r w:rsidR="007F2401" w:rsidRPr="00A20ED8">
        <w:rPr>
          <w:rFonts w:ascii="Times New Roman" w:hAnsi="Times New Roman"/>
          <w:b w:val="0"/>
          <w:sz w:val="22"/>
          <w:szCs w:val="22"/>
        </w:rPr>
        <w:t xml:space="preserve"> and complete course evaluations.</w:t>
      </w:r>
    </w:p>
    <w:p w14:paraId="28B019C9" w14:textId="77777777" w:rsidR="00B279F3" w:rsidRPr="00A20ED8" w:rsidRDefault="00B279F3" w:rsidP="00BB2F29">
      <w:pPr>
        <w:pStyle w:val="Subtitle"/>
        <w:numPr>
          <w:ilvl w:val="0"/>
          <w:numId w:val="0"/>
        </w:numPr>
        <w:ind w:left="360"/>
        <w:rPr>
          <w:rFonts w:ascii="Times New Roman" w:hAnsi="Times New Roman"/>
          <w:b w:val="0"/>
          <w:sz w:val="22"/>
          <w:szCs w:val="22"/>
        </w:rPr>
      </w:pPr>
    </w:p>
    <w:p w14:paraId="1CC9B04F" w14:textId="48E21494" w:rsidR="0027736B" w:rsidRPr="00A20ED8" w:rsidRDefault="0027736B" w:rsidP="00BB2F29">
      <w:pPr>
        <w:pStyle w:val="Subtitle"/>
        <w:numPr>
          <w:ilvl w:val="0"/>
          <w:numId w:val="0"/>
        </w:numPr>
        <w:ind w:left="360"/>
        <w:rPr>
          <w:rFonts w:ascii="Times New Roman" w:hAnsi="Times New Roman"/>
          <w:b w:val="0"/>
          <w:sz w:val="22"/>
          <w:szCs w:val="22"/>
        </w:rPr>
      </w:pPr>
      <w:r w:rsidRPr="00A20ED8">
        <w:rPr>
          <w:rFonts w:ascii="Times New Roman" w:hAnsi="Times New Roman"/>
          <w:b w:val="0"/>
          <w:sz w:val="22"/>
          <w:szCs w:val="22"/>
        </w:rPr>
        <w:t xml:space="preserve">Completing this course will take an estimated </w:t>
      </w:r>
      <w:r w:rsidR="0049157B" w:rsidRPr="00A20ED8">
        <w:rPr>
          <w:rFonts w:ascii="Times New Roman" w:hAnsi="Times New Roman"/>
          <w:b w:val="0"/>
          <w:sz w:val="22"/>
          <w:szCs w:val="22"/>
        </w:rPr>
        <w:t>4-6</w:t>
      </w:r>
      <w:r w:rsidR="00EC6B8B" w:rsidRPr="00A20ED8">
        <w:rPr>
          <w:rFonts w:ascii="Times New Roman" w:hAnsi="Times New Roman"/>
          <w:b w:val="0"/>
          <w:sz w:val="22"/>
          <w:szCs w:val="22"/>
        </w:rPr>
        <w:t xml:space="preserve"> </w:t>
      </w:r>
      <w:r w:rsidRPr="00A20ED8">
        <w:rPr>
          <w:rFonts w:ascii="Times New Roman" w:hAnsi="Times New Roman"/>
          <w:b w:val="0"/>
          <w:sz w:val="22"/>
          <w:szCs w:val="22"/>
        </w:rPr>
        <w:t xml:space="preserve">hours of work per module. </w:t>
      </w:r>
    </w:p>
    <w:p w14:paraId="21BCBD14" w14:textId="77777777" w:rsidR="00802F43" w:rsidRPr="00A20ED8" w:rsidRDefault="00802F43" w:rsidP="00BB2F29">
      <w:pPr>
        <w:rPr>
          <w:b/>
          <w:sz w:val="22"/>
          <w:szCs w:val="22"/>
        </w:rPr>
      </w:pPr>
    </w:p>
    <w:p w14:paraId="6A0840AA" w14:textId="60AE760A" w:rsidR="00192EAB" w:rsidRPr="00A20ED8" w:rsidRDefault="00802F43" w:rsidP="00BB2F29">
      <w:pPr>
        <w:rPr>
          <w:b/>
          <w:sz w:val="22"/>
          <w:szCs w:val="22"/>
        </w:rPr>
      </w:pPr>
      <w:r w:rsidRPr="00A20ED8">
        <w:rPr>
          <w:b/>
          <w:sz w:val="22"/>
          <w:szCs w:val="22"/>
        </w:rPr>
        <w:t xml:space="preserve">F. </w:t>
      </w:r>
      <w:r w:rsidR="00BF117E" w:rsidRPr="00A20ED8">
        <w:rPr>
          <w:b/>
          <w:sz w:val="22"/>
          <w:szCs w:val="22"/>
        </w:rPr>
        <w:t>Learning activities for each module</w:t>
      </w:r>
    </w:p>
    <w:p w14:paraId="79F93F8F" w14:textId="206EBF6A" w:rsidR="00192EAB" w:rsidRPr="00A20ED8" w:rsidRDefault="00192EAB" w:rsidP="00BB2F29">
      <w:pPr>
        <w:rPr>
          <w:b/>
          <w:sz w:val="22"/>
          <w:szCs w:val="22"/>
        </w:rPr>
      </w:pPr>
    </w:p>
    <w:tbl>
      <w:tblPr>
        <w:tblStyle w:val="TableGrid"/>
        <w:tblW w:w="0" w:type="auto"/>
        <w:tblLook w:val="04A0" w:firstRow="1" w:lastRow="0" w:firstColumn="1" w:lastColumn="0" w:noHBand="0" w:noVBand="1"/>
      </w:tblPr>
      <w:tblGrid>
        <w:gridCol w:w="3672"/>
        <w:gridCol w:w="3546"/>
        <w:gridCol w:w="3798"/>
      </w:tblGrid>
      <w:tr w:rsidR="007F2401" w:rsidRPr="00A20ED8" w14:paraId="2FFEE6D9" w14:textId="77777777" w:rsidTr="007F2401">
        <w:tc>
          <w:tcPr>
            <w:tcW w:w="3672" w:type="dxa"/>
          </w:tcPr>
          <w:p w14:paraId="1A70D3D1" w14:textId="40157FBE" w:rsidR="007F2401" w:rsidRPr="00A20ED8" w:rsidRDefault="007F2401" w:rsidP="00BB2F29">
            <w:pPr>
              <w:jc w:val="center"/>
              <w:rPr>
                <w:b/>
                <w:sz w:val="22"/>
                <w:szCs w:val="22"/>
              </w:rPr>
            </w:pPr>
            <w:r w:rsidRPr="00A20ED8">
              <w:rPr>
                <w:b/>
                <w:sz w:val="22"/>
                <w:szCs w:val="22"/>
              </w:rPr>
              <w:t>Before Class/Video Lecture</w:t>
            </w:r>
          </w:p>
        </w:tc>
        <w:tc>
          <w:tcPr>
            <w:tcW w:w="3546" w:type="dxa"/>
          </w:tcPr>
          <w:p w14:paraId="757AC679" w14:textId="3C763D86" w:rsidR="007F2401" w:rsidRPr="00A20ED8" w:rsidRDefault="007F2401" w:rsidP="00BB2F29">
            <w:pPr>
              <w:jc w:val="center"/>
              <w:rPr>
                <w:b/>
                <w:sz w:val="22"/>
                <w:szCs w:val="22"/>
              </w:rPr>
            </w:pPr>
            <w:r w:rsidRPr="00A20ED8">
              <w:rPr>
                <w:b/>
                <w:sz w:val="22"/>
                <w:szCs w:val="22"/>
              </w:rPr>
              <w:t>During Class/Video Lecture</w:t>
            </w:r>
          </w:p>
        </w:tc>
        <w:tc>
          <w:tcPr>
            <w:tcW w:w="3798" w:type="dxa"/>
          </w:tcPr>
          <w:p w14:paraId="021D1017" w14:textId="15134DE9" w:rsidR="007F2401" w:rsidRPr="00A20ED8" w:rsidRDefault="007F2401" w:rsidP="00BB2F29">
            <w:pPr>
              <w:jc w:val="center"/>
              <w:rPr>
                <w:b/>
                <w:sz w:val="22"/>
                <w:szCs w:val="22"/>
              </w:rPr>
            </w:pPr>
            <w:r w:rsidRPr="00A20ED8">
              <w:rPr>
                <w:b/>
                <w:sz w:val="22"/>
                <w:szCs w:val="22"/>
              </w:rPr>
              <w:t>After Class/Video Lecture</w:t>
            </w:r>
          </w:p>
        </w:tc>
      </w:tr>
      <w:tr w:rsidR="007F2401" w:rsidRPr="00A20ED8" w14:paraId="3D032B0B" w14:textId="77777777" w:rsidTr="007F2401">
        <w:tc>
          <w:tcPr>
            <w:tcW w:w="3672" w:type="dxa"/>
          </w:tcPr>
          <w:p w14:paraId="2C6A2EFC" w14:textId="490CCF88" w:rsidR="007F2401" w:rsidRPr="00A20ED8" w:rsidRDefault="007F2401" w:rsidP="00BB2F29">
            <w:pPr>
              <w:pStyle w:val="ListParagraph"/>
              <w:numPr>
                <w:ilvl w:val="0"/>
                <w:numId w:val="2"/>
              </w:numPr>
              <w:ind w:left="360" w:hanging="180"/>
              <w:rPr>
                <w:sz w:val="22"/>
                <w:szCs w:val="22"/>
              </w:rPr>
            </w:pPr>
            <w:r w:rsidRPr="00A20ED8">
              <w:rPr>
                <w:sz w:val="22"/>
                <w:szCs w:val="22"/>
              </w:rPr>
              <w:t xml:space="preserve">Complete </w:t>
            </w:r>
            <w:r w:rsidR="00D20B79" w:rsidRPr="00A20ED8">
              <w:rPr>
                <w:sz w:val="22"/>
                <w:szCs w:val="22"/>
              </w:rPr>
              <w:t xml:space="preserve">assigned </w:t>
            </w:r>
            <w:r w:rsidRPr="00A20ED8">
              <w:rPr>
                <w:sz w:val="22"/>
                <w:szCs w:val="22"/>
              </w:rPr>
              <w:t>readings</w:t>
            </w:r>
          </w:p>
          <w:p w14:paraId="22C6EE1A" w14:textId="1E7EBA79" w:rsidR="008932F0" w:rsidRPr="00A20ED8" w:rsidRDefault="008932F0" w:rsidP="00BB2F29">
            <w:pPr>
              <w:pStyle w:val="ListParagraph"/>
              <w:numPr>
                <w:ilvl w:val="0"/>
                <w:numId w:val="2"/>
              </w:numPr>
              <w:spacing w:after="240"/>
              <w:ind w:left="360" w:hanging="180"/>
              <w:rPr>
                <w:sz w:val="22"/>
                <w:szCs w:val="22"/>
              </w:rPr>
            </w:pPr>
            <w:r w:rsidRPr="00A20ED8">
              <w:rPr>
                <w:sz w:val="22"/>
                <w:szCs w:val="22"/>
              </w:rPr>
              <w:t xml:space="preserve">Update prior </w:t>
            </w:r>
            <w:r w:rsidR="00877041" w:rsidRPr="00A20ED8">
              <w:rPr>
                <w:sz w:val="22"/>
                <w:szCs w:val="22"/>
              </w:rPr>
              <w:t>evaluation plan</w:t>
            </w:r>
            <w:r w:rsidRPr="00A20ED8">
              <w:rPr>
                <w:sz w:val="22"/>
                <w:szCs w:val="22"/>
              </w:rPr>
              <w:t xml:space="preserve"> </w:t>
            </w:r>
            <w:r w:rsidRPr="00A20ED8">
              <w:rPr>
                <w:sz w:val="22"/>
                <w:szCs w:val="22"/>
              </w:rPr>
              <w:lastRenderedPageBreak/>
              <w:t>assignment (after Week 1)</w:t>
            </w:r>
          </w:p>
          <w:p w14:paraId="78C2AD44" w14:textId="0F804E80" w:rsidR="00646D28" w:rsidRPr="00A20ED8" w:rsidRDefault="00646D28" w:rsidP="00BB2F29">
            <w:pPr>
              <w:pStyle w:val="ListParagraph"/>
              <w:numPr>
                <w:ilvl w:val="0"/>
                <w:numId w:val="2"/>
              </w:numPr>
              <w:spacing w:after="240"/>
              <w:ind w:left="360" w:hanging="180"/>
              <w:rPr>
                <w:sz w:val="22"/>
                <w:szCs w:val="22"/>
              </w:rPr>
            </w:pPr>
            <w:r w:rsidRPr="00A20ED8">
              <w:rPr>
                <w:sz w:val="22"/>
                <w:szCs w:val="22"/>
              </w:rPr>
              <w:t xml:space="preserve">Review current </w:t>
            </w:r>
            <w:r w:rsidR="00877041" w:rsidRPr="00A20ED8">
              <w:rPr>
                <w:sz w:val="22"/>
                <w:szCs w:val="22"/>
              </w:rPr>
              <w:t>evaluation plan</w:t>
            </w:r>
            <w:r w:rsidRPr="00A20ED8">
              <w:rPr>
                <w:sz w:val="22"/>
                <w:szCs w:val="22"/>
              </w:rPr>
              <w:t xml:space="preserve"> assignment</w:t>
            </w:r>
          </w:p>
          <w:p w14:paraId="00994082" w14:textId="46F1C053" w:rsidR="007F2401" w:rsidRPr="00A20ED8" w:rsidRDefault="007F2401" w:rsidP="00BB2F29">
            <w:pPr>
              <w:pStyle w:val="ListParagraph"/>
              <w:ind w:left="450"/>
              <w:rPr>
                <w:sz w:val="22"/>
                <w:szCs w:val="22"/>
              </w:rPr>
            </w:pPr>
          </w:p>
        </w:tc>
        <w:tc>
          <w:tcPr>
            <w:tcW w:w="3546" w:type="dxa"/>
          </w:tcPr>
          <w:p w14:paraId="124C6F3B" w14:textId="27662E03" w:rsidR="007F2401" w:rsidRPr="00A20ED8" w:rsidRDefault="00D20B79" w:rsidP="00BB2F29">
            <w:pPr>
              <w:pStyle w:val="ListParagraph"/>
              <w:numPr>
                <w:ilvl w:val="0"/>
                <w:numId w:val="2"/>
              </w:numPr>
              <w:ind w:left="450" w:hanging="342"/>
              <w:rPr>
                <w:sz w:val="22"/>
                <w:szCs w:val="22"/>
              </w:rPr>
            </w:pPr>
            <w:r w:rsidRPr="00A20ED8">
              <w:rPr>
                <w:sz w:val="22"/>
                <w:szCs w:val="22"/>
              </w:rPr>
              <w:lastRenderedPageBreak/>
              <w:t>View video lecture</w:t>
            </w:r>
          </w:p>
          <w:p w14:paraId="1953E029" w14:textId="7D339EE7" w:rsidR="007F2401" w:rsidRPr="00A20ED8" w:rsidRDefault="007F2401" w:rsidP="00BB2F29">
            <w:pPr>
              <w:pStyle w:val="ListParagraph"/>
              <w:numPr>
                <w:ilvl w:val="0"/>
                <w:numId w:val="2"/>
              </w:numPr>
              <w:ind w:left="468" w:hanging="342"/>
              <w:rPr>
                <w:b/>
                <w:sz w:val="22"/>
                <w:szCs w:val="22"/>
              </w:rPr>
            </w:pPr>
            <w:r w:rsidRPr="00A20ED8">
              <w:rPr>
                <w:sz w:val="22"/>
                <w:szCs w:val="22"/>
              </w:rPr>
              <w:t xml:space="preserve">Attend </w:t>
            </w:r>
            <w:r w:rsidR="00877041" w:rsidRPr="00A20ED8">
              <w:rPr>
                <w:sz w:val="22"/>
                <w:szCs w:val="22"/>
              </w:rPr>
              <w:t>class discussion</w:t>
            </w:r>
          </w:p>
          <w:p w14:paraId="2F5372AF" w14:textId="77777777" w:rsidR="007F2401" w:rsidRPr="00A20ED8" w:rsidRDefault="007F2401" w:rsidP="00BB2F29">
            <w:pPr>
              <w:pStyle w:val="ListParagraph"/>
              <w:ind w:left="468"/>
              <w:rPr>
                <w:b/>
                <w:sz w:val="22"/>
                <w:szCs w:val="22"/>
              </w:rPr>
            </w:pPr>
          </w:p>
        </w:tc>
        <w:tc>
          <w:tcPr>
            <w:tcW w:w="3798" w:type="dxa"/>
          </w:tcPr>
          <w:p w14:paraId="0CFF2EC7" w14:textId="12F09EB6" w:rsidR="008932F0" w:rsidRPr="00A20ED8" w:rsidRDefault="008932F0" w:rsidP="00BB2F29">
            <w:pPr>
              <w:pStyle w:val="ListParagraph"/>
              <w:numPr>
                <w:ilvl w:val="0"/>
                <w:numId w:val="2"/>
              </w:numPr>
              <w:spacing w:after="240"/>
              <w:ind w:left="396" w:hanging="270"/>
              <w:rPr>
                <w:sz w:val="22"/>
                <w:szCs w:val="22"/>
              </w:rPr>
            </w:pPr>
            <w:r w:rsidRPr="00A20ED8">
              <w:rPr>
                <w:sz w:val="22"/>
                <w:szCs w:val="22"/>
              </w:rPr>
              <w:lastRenderedPageBreak/>
              <w:t xml:space="preserve">Prepare and </w:t>
            </w:r>
            <w:r w:rsidR="00877041" w:rsidRPr="00A20ED8">
              <w:rPr>
                <w:sz w:val="22"/>
                <w:szCs w:val="22"/>
              </w:rPr>
              <w:t>submit evaluation plan section</w:t>
            </w:r>
          </w:p>
          <w:p w14:paraId="16D1FD0E" w14:textId="4BEFA44C" w:rsidR="007F2401" w:rsidRPr="00A20ED8" w:rsidRDefault="007F2401" w:rsidP="00BB2F29">
            <w:pPr>
              <w:pStyle w:val="ListParagraph"/>
              <w:numPr>
                <w:ilvl w:val="0"/>
                <w:numId w:val="2"/>
              </w:numPr>
              <w:ind w:left="396" w:hanging="270"/>
              <w:rPr>
                <w:sz w:val="22"/>
                <w:szCs w:val="22"/>
              </w:rPr>
            </w:pPr>
            <w:r w:rsidRPr="00A20ED8">
              <w:rPr>
                <w:sz w:val="22"/>
                <w:szCs w:val="22"/>
              </w:rPr>
              <w:lastRenderedPageBreak/>
              <w:t xml:space="preserve">Receive feedback on </w:t>
            </w:r>
            <w:r w:rsidR="00A20ED8" w:rsidRPr="00A20ED8">
              <w:rPr>
                <w:sz w:val="22"/>
                <w:szCs w:val="22"/>
              </w:rPr>
              <w:t>plan</w:t>
            </w:r>
          </w:p>
          <w:p w14:paraId="30E42F9B" w14:textId="77777777" w:rsidR="007F2401" w:rsidRPr="00A20ED8" w:rsidRDefault="007F2401" w:rsidP="00BB2F29">
            <w:pPr>
              <w:pStyle w:val="ListParagraph"/>
              <w:numPr>
                <w:ilvl w:val="0"/>
                <w:numId w:val="2"/>
              </w:numPr>
              <w:ind w:left="396" w:hanging="270"/>
              <w:rPr>
                <w:sz w:val="22"/>
                <w:szCs w:val="22"/>
              </w:rPr>
            </w:pPr>
            <w:r w:rsidRPr="00A20ED8">
              <w:rPr>
                <w:sz w:val="22"/>
                <w:szCs w:val="22"/>
              </w:rPr>
              <w:t>Review materials as needed</w:t>
            </w:r>
          </w:p>
        </w:tc>
      </w:tr>
    </w:tbl>
    <w:p w14:paraId="0730ECB4" w14:textId="0A60EEE5" w:rsidR="007F2401" w:rsidRPr="001C126E" w:rsidRDefault="007F2401" w:rsidP="00BB2F29">
      <w:pPr>
        <w:rPr>
          <w:rFonts w:ascii="Times" w:hAnsi="Times"/>
          <w:b/>
          <w:sz w:val="22"/>
          <w:szCs w:val="22"/>
        </w:rPr>
      </w:pPr>
    </w:p>
    <w:p w14:paraId="15089595" w14:textId="76502C53" w:rsidR="00CE6C5D" w:rsidRPr="001C126E" w:rsidRDefault="00CE6C5D">
      <w:pPr>
        <w:rPr>
          <w:sz w:val="22"/>
          <w:szCs w:val="22"/>
        </w:rPr>
      </w:pPr>
    </w:p>
    <w:tbl>
      <w:tblPr>
        <w:tblStyle w:val="TableGrid"/>
        <w:tblW w:w="10998" w:type="dxa"/>
        <w:tblLayout w:type="fixed"/>
        <w:tblLook w:val="04A0" w:firstRow="1" w:lastRow="0" w:firstColumn="1" w:lastColumn="0" w:noHBand="0" w:noVBand="1"/>
      </w:tblPr>
      <w:tblGrid>
        <w:gridCol w:w="1008"/>
        <w:gridCol w:w="3240"/>
        <w:gridCol w:w="6750"/>
      </w:tblGrid>
      <w:tr w:rsidR="005469A2" w:rsidRPr="00F74D78" w14:paraId="238EF9BC" w14:textId="77777777" w:rsidTr="001B2FE2">
        <w:trPr>
          <w:trHeight w:val="620"/>
          <w:tblHeader/>
        </w:trPr>
        <w:tc>
          <w:tcPr>
            <w:tcW w:w="1008" w:type="dxa"/>
            <w:tcBorders>
              <w:bottom w:val="single" w:sz="4" w:space="0" w:color="auto"/>
            </w:tcBorders>
            <w:shd w:val="clear" w:color="auto" w:fill="F3F3F3"/>
            <w:vAlign w:val="center"/>
          </w:tcPr>
          <w:p w14:paraId="6027C08E" w14:textId="05792EE4" w:rsidR="000B1A78" w:rsidRPr="00770B85" w:rsidRDefault="00031008" w:rsidP="001B2FE2">
            <w:pPr>
              <w:rPr>
                <w:b/>
                <w:sz w:val="20"/>
                <w:szCs w:val="20"/>
              </w:rPr>
            </w:pPr>
            <w:r w:rsidRPr="00770B85">
              <w:rPr>
                <w:b/>
                <w:sz w:val="20"/>
                <w:szCs w:val="20"/>
              </w:rPr>
              <w:t>Module</w:t>
            </w:r>
          </w:p>
        </w:tc>
        <w:tc>
          <w:tcPr>
            <w:tcW w:w="3240" w:type="dxa"/>
            <w:tcBorders>
              <w:bottom w:val="single" w:sz="4" w:space="0" w:color="auto"/>
            </w:tcBorders>
            <w:shd w:val="clear" w:color="auto" w:fill="F3F3F3"/>
            <w:vAlign w:val="center"/>
          </w:tcPr>
          <w:p w14:paraId="20339AB4" w14:textId="1715121B" w:rsidR="000B1A78" w:rsidRPr="00770B85" w:rsidRDefault="00BF117E" w:rsidP="001B2FE2">
            <w:pPr>
              <w:rPr>
                <w:b/>
                <w:sz w:val="20"/>
                <w:szCs w:val="20"/>
              </w:rPr>
            </w:pPr>
            <w:r w:rsidRPr="00770B85">
              <w:rPr>
                <w:b/>
                <w:sz w:val="20"/>
                <w:szCs w:val="20"/>
              </w:rPr>
              <w:t>Topic</w:t>
            </w:r>
          </w:p>
        </w:tc>
        <w:tc>
          <w:tcPr>
            <w:tcW w:w="6750" w:type="dxa"/>
            <w:tcBorders>
              <w:bottom w:val="single" w:sz="4" w:space="0" w:color="auto"/>
            </w:tcBorders>
            <w:shd w:val="clear" w:color="auto" w:fill="F3F3F3"/>
            <w:vAlign w:val="center"/>
          </w:tcPr>
          <w:p w14:paraId="76C2A05D" w14:textId="143958F0" w:rsidR="000B1A78" w:rsidRPr="00770B85" w:rsidRDefault="000B1A78" w:rsidP="001B2FE2">
            <w:pPr>
              <w:rPr>
                <w:b/>
                <w:sz w:val="20"/>
                <w:szCs w:val="20"/>
              </w:rPr>
            </w:pPr>
            <w:r w:rsidRPr="00770B85">
              <w:rPr>
                <w:b/>
                <w:sz w:val="20"/>
                <w:szCs w:val="20"/>
              </w:rPr>
              <w:t>Assignments</w:t>
            </w:r>
            <w:r w:rsidR="007D77EC" w:rsidRPr="00770B85">
              <w:rPr>
                <w:b/>
                <w:sz w:val="20"/>
                <w:szCs w:val="20"/>
              </w:rPr>
              <w:t xml:space="preserve"> and Materials</w:t>
            </w:r>
          </w:p>
        </w:tc>
      </w:tr>
      <w:tr w:rsidR="006D2474" w:rsidRPr="00F74D78" w14:paraId="666F5603" w14:textId="77777777" w:rsidTr="005A3BC8">
        <w:tc>
          <w:tcPr>
            <w:tcW w:w="1008" w:type="dxa"/>
            <w:shd w:val="clear" w:color="auto" w:fill="F3F3F3"/>
          </w:tcPr>
          <w:p w14:paraId="5329FA61" w14:textId="584F4EAE" w:rsidR="006D2474" w:rsidRPr="00770B85" w:rsidRDefault="006D2474" w:rsidP="00BB2F29">
            <w:pPr>
              <w:jc w:val="center"/>
              <w:rPr>
                <w:b/>
                <w:sz w:val="20"/>
                <w:szCs w:val="20"/>
              </w:rPr>
            </w:pPr>
            <w:r w:rsidRPr="00770B85">
              <w:rPr>
                <w:b/>
                <w:sz w:val="20"/>
                <w:szCs w:val="20"/>
              </w:rPr>
              <w:t>1</w:t>
            </w:r>
          </w:p>
        </w:tc>
        <w:tc>
          <w:tcPr>
            <w:tcW w:w="9990" w:type="dxa"/>
            <w:gridSpan w:val="2"/>
            <w:shd w:val="clear" w:color="auto" w:fill="F3F3F3"/>
          </w:tcPr>
          <w:p w14:paraId="114AD283" w14:textId="7BD08DDF" w:rsidR="001B163C" w:rsidRPr="00770B85" w:rsidRDefault="00192EAB" w:rsidP="001B163C">
            <w:pPr>
              <w:ind w:left="720" w:hanging="720"/>
              <w:rPr>
                <w:b/>
                <w:sz w:val="20"/>
                <w:szCs w:val="20"/>
              </w:rPr>
            </w:pPr>
            <w:r w:rsidRPr="00770B85">
              <w:rPr>
                <w:b/>
                <w:sz w:val="20"/>
                <w:szCs w:val="20"/>
              </w:rPr>
              <w:t>Name of module</w:t>
            </w:r>
            <w:r w:rsidR="00646D28" w:rsidRPr="00770B85">
              <w:rPr>
                <w:b/>
                <w:sz w:val="20"/>
                <w:szCs w:val="20"/>
              </w:rPr>
              <w:t xml:space="preserve">: </w:t>
            </w:r>
            <w:r w:rsidR="001B163C" w:rsidRPr="00770B85">
              <w:rPr>
                <w:b/>
                <w:sz w:val="20"/>
                <w:szCs w:val="20"/>
              </w:rPr>
              <w:t>Introduction to Evaluation/</w:t>
            </w:r>
            <w:r w:rsidR="00DC33B3">
              <w:rPr>
                <w:b/>
                <w:sz w:val="20"/>
                <w:szCs w:val="20"/>
              </w:rPr>
              <w:t xml:space="preserve">History and </w:t>
            </w:r>
            <w:r w:rsidR="001B163C" w:rsidRPr="00770B85">
              <w:rPr>
                <w:b/>
                <w:sz w:val="20"/>
                <w:szCs w:val="20"/>
              </w:rPr>
              <w:t>Purpose of Evaluation</w:t>
            </w:r>
          </w:p>
          <w:p w14:paraId="54309274" w14:textId="3FB92237" w:rsidR="006D2474" w:rsidRPr="00770B85" w:rsidRDefault="001B163C" w:rsidP="001B163C">
            <w:pPr>
              <w:ind w:left="720" w:hanging="720"/>
              <w:rPr>
                <w:sz w:val="20"/>
                <w:szCs w:val="20"/>
              </w:rPr>
            </w:pPr>
            <w:r w:rsidRPr="00770B85">
              <w:rPr>
                <w:sz w:val="20"/>
                <w:szCs w:val="20"/>
              </w:rPr>
              <w:t xml:space="preserve"> </w:t>
            </w:r>
            <w:r w:rsidR="00192EAB" w:rsidRPr="00770B85">
              <w:rPr>
                <w:sz w:val="20"/>
                <w:szCs w:val="20"/>
              </w:rPr>
              <w:t>Name of lecturer</w:t>
            </w:r>
            <w:r w:rsidR="00646D28" w:rsidRPr="00770B85">
              <w:rPr>
                <w:sz w:val="20"/>
                <w:szCs w:val="20"/>
              </w:rPr>
              <w:t xml:space="preserve">: </w:t>
            </w:r>
            <w:r w:rsidRPr="00770B85">
              <w:rPr>
                <w:sz w:val="20"/>
                <w:szCs w:val="20"/>
              </w:rPr>
              <w:t>Janet Myers</w:t>
            </w:r>
          </w:p>
        </w:tc>
      </w:tr>
      <w:tr w:rsidR="005469A2" w:rsidRPr="00F74D78" w14:paraId="2FDD7AAB" w14:textId="77777777" w:rsidTr="00B83A78">
        <w:tc>
          <w:tcPr>
            <w:tcW w:w="1008" w:type="dxa"/>
          </w:tcPr>
          <w:p w14:paraId="01D1706B" w14:textId="758A576D" w:rsidR="000B1A78" w:rsidRPr="00770B85" w:rsidRDefault="000B1A78" w:rsidP="00BB2F29">
            <w:pPr>
              <w:jc w:val="center"/>
              <w:rPr>
                <w:b/>
                <w:sz w:val="20"/>
                <w:szCs w:val="20"/>
              </w:rPr>
            </w:pPr>
          </w:p>
        </w:tc>
        <w:tc>
          <w:tcPr>
            <w:tcW w:w="3240" w:type="dxa"/>
          </w:tcPr>
          <w:p w14:paraId="0F515F03" w14:textId="77777777" w:rsidR="001B163C" w:rsidRPr="00770B85" w:rsidRDefault="001B163C" w:rsidP="00BB2F29">
            <w:pPr>
              <w:rPr>
                <w:b/>
                <w:sz w:val="22"/>
                <w:szCs w:val="22"/>
              </w:rPr>
            </w:pPr>
          </w:p>
          <w:p w14:paraId="3D96D0BE" w14:textId="57EB53CA" w:rsidR="0028712B" w:rsidRPr="00770B85" w:rsidRDefault="0028712B" w:rsidP="00BB2F29">
            <w:pPr>
              <w:rPr>
                <w:b/>
                <w:sz w:val="20"/>
                <w:szCs w:val="20"/>
              </w:rPr>
            </w:pPr>
            <w:r w:rsidRPr="00770B85">
              <w:rPr>
                <w:b/>
                <w:sz w:val="20"/>
                <w:szCs w:val="20"/>
              </w:rPr>
              <w:t>Objectives</w:t>
            </w:r>
          </w:p>
          <w:p w14:paraId="1D638E28" w14:textId="77777777" w:rsidR="001B163C" w:rsidRPr="00770B85" w:rsidRDefault="001B163C" w:rsidP="00BB2F29">
            <w:pPr>
              <w:rPr>
                <w:i/>
                <w:sz w:val="20"/>
                <w:szCs w:val="20"/>
              </w:rPr>
            </w:pPr>
          </w:p>
          <w:p w14:paraId="1F83D4BB" w14:textId="7D0D1168" w:rsidR="00192EAB" w:rsidRPr="00770B85" w:rsidRDefault="006170E8" w:rsidP="00BB2F29">
            <w:pPr>
              <w:tabs>
                <w:tab w:val="left" w:pos="283"/>
              </w:tabs>
              <w:ind w:left="13"/>
              <w:rPr>
                <w:sz w:val="20"/>
                <w:szCs w:val="20"/>
              </w:rPr>
            </w:pPr>
            <w:r w:rsidRPr="00770B85">
              <w:rPr>
                <w:sz w:val="20"/>
                <w:szCs w:val="20"/>
              </w:rPr>
              <w:t>Upon completion of this module you should be able to:</w:t>
            </w:r>
          </w:p>
          <w:p w14:paraId="7B032647" w14:textId="77777777" w:rsidR="006170E8" w:rsidRPr="00770B85" w:rsidRDefault="006170E8" w:rsidP="00BB2F29">
            <w:pPr>
              <w:tabs>
                <w:tab w:val="left" w:pos="283"/>
              </w:tabs>
              <w:ind w:left="13"/>
              <w:rPr>
                <w:sz w:val="20"/>
                <w:szCs w:val="20"/>
              </w:rPr>
            </w:pPr>
          </w:p>
          <w:p w14:paraId="47BBE46C" w14:textId="77777777" w:rsidR="00E46D37" w:rsidRPr="00E46D37" w:rsidRDefault="00E46D37" w:rsidP="00E46D37">
            <w:pPr>
              <w:rPr>
                <w:sz w:val="20"/>
              </w:rPr>
            </w:pPr>
            <w:r w:rsidRPr="00E46D37">
              <w:rPr>
                <w:sz w:val="20"/>
                <w:u w:val="single"/>
              </w:rPr>
              <w:t>Part 1</w:t>
            </w:r>
            <w:r w:rsidRPr="00E46D37">
              <w:rPr>
                <w:sz w:val="20"/>
              </w:rPr>
              <w:t>:</w:t>
            </w:r>
          </w:p>
          <w:p w14:paraId="0E36D0F0" w14:textId="5DF2D1CD" w:rsidR="000769C0" w:rsidRDefault="009A1857" w:rsidP="00DD2AFE">
            <w:pPr>
              <w:pStyle w:val="ListParagraph"/>
              <w:numPr>
                <w:ilvl w:val="0"/>
                <w:numId w:val="10"/>
              </w:numPr>
              <w:rPr>
                <w:sz w:val="20"/>
              </w:rPr>
            </w:pPr>
            <w:r>
              <w:rPr>
                <w:sz w:val="20"/>
              </w:rPr>
              <w:t>Describe</w:t>
            </w:r>
            <w:r w:rsidR="002000D8" w:rsidRPr="00E46D37">
              <w:rPr>
                <w:sz w:val="20"/>
              </w:rPr>
              <w:t xml:space="preserve"> why and how evaluation emerged.</w:t>
            </w:r>
          </w:p>
          <w:p w14:paraId="68BC4373" w14:textId="43407E8E" w:rsidR="009A1857" w:rsidRPr="00E46D37" w:rsidRDefault="009A1857" w:rsidP="00DD2AFE">
            <w:pPr>
              <w:pStyle w:val="ListParagraph"/>
              <w:numPr>
                <w:ilvl w:val="0"/>
                <w:numId w:val="10"/>
              </w:numPr>
              <w:rPr>
                <w:sz w:val="20"/>
              </w:rPr>
            </w:pPr>
            <w:r>
              <w:rPr>
                <w:sz w:val="20"/>
              </w:rPr>
              <w:t>Recognize the relationship between program planning and program evaluation</w:t>
            </w:r>
          </w:p>
          <w:p w14:paraId="67FA4886" w14:textId="78F9E336" w:rsidR="000769C0" w:rsidRPr="00E46D37" w:rsidRDefault="009A1857" w:rsidP="00DD2AFE">
            <w:pPr>
              <w:pStyle w:val="ListParagraph"/>
              <w:numPr>
                <w:ilvl w:val="0"/>
                <w:numId w:val="10"/>
              </w:numPr>
              <w:rPr>
                <w:sz w:val="20"/>
              </w:rPr>
            </w:pPr>
            <w:r>
              <w:rPr>
                <w:sz w:val="20"/>
              </w:rPr>
              <w:t>L</w:t>
            </w:r>
            <w:r w:rsidR="002000D8" w:rsidRPr="00E46D37">
              <w:rPr>
                <w:sz w:val="20"/>
              </w:rPr>
              <w:t>ocate “evaluation” relative to other implementation theories, models and frameworks.</w:t>
            </w:r>
          </w:p>
          <w:p w14:paraId="07BD2582" w14:textId="77777777" w:rsidR="00E46D37" w:rsidRPr="00E46D37" w:rsidRDefault="00E46D37" w:rsidP="00E46D37">
            <w:pPr>
              <w:rPr>
                <w:sz w:val="20"/>
              </w:rPr>
            </w:pPr>
            <w:r w:rsidRPr="00E46D37">
              <w:rPr>
                <w:sz w:val="20"/>
                <w:u w:val="single"/>
              </w:rPr>
              <w:t>Part 2</w:t>
            </w:r>
            <w:r w:rsidRPr="00E46D37">
              <w:rPr>
                <w:sz w:val="20"/>
              </w:rPr>
              <w:t>:</w:t>
            </w:r>
          </w:p>
          <w:p w14:paraId="7E54A41F" w14:textId="35A69F46" w:rsidR="000769C0" w:rsidRPr="00E46D37" w:rsidRDefault="00F544AC" w:rsidP="00DD2AFE">
            <w:pPr>
              <w:pStyle w:val="ListParagraph"/>
              <w:numPr>
                <w:ilvl w:val="0"/>
                <w:numId w:val="10"/>
              </w:numPr>
              <w:rPr>
                <w:sz w:val="20"/>
              </w:rPr>
            </w:pPr>
            <w:r>
              <w:rPr>
                <w:sz w:val="20"/>
              </w:rPr>
              <w:t>Differentiate</w:t>
            </w:r>
            <w:r w:rsidR="002000D8" w:rsidRPr="00E46D37">
              <w:rPr>
                <w:sz w:val="20"/>
              </w:rPr>
              <w:t xml:space="preserve"> and explain common concepts and terms used in program evaluation.</w:t>
            </w:r>
          </w:p>
          <w:p w14:paraId="1029266F" w14:textId="2F10DAE1" w:rsidR="000769C0" w:rsidRPr="00E46D37" w:rsidRDefault="00F544AC" w:rsidP="00DD2AFE">
            <w:pPr>
              <w:pStyle w:val="ListParagraph"/>
              <w:numPr>
                <w:ilvl w:val="0"/>
                <w:numId w:val="10"/>
              </w:numPr>
              <w:rPr>
                <w:sz w:val="20"/>
              </w:rPr>
            </w:pPr>
            <w:r>
              <w:rPr>
                <w:sz w:val="20"/>
              </w:rPr>
              <w:t>Define</w:t>
            </w:r>
            <w:r w:rsidR="002000D8" w:rsidRPr="00E46D37">
              <w:rPr>
                <w:sz w:val="20"/>
              </w:rPr>
              <w:t xml:space="preserve"> the four </w:t>
            </w:r>
            <w:r w:rsidR="009A1857">
              <w:rPr>
                <w:sz w:val="20"/>
              </w:rPr>
              <w:t xml:space="preserve">primary </w:t>
            </w:r>
            <w:r w:rsidR="002000D8" w:rsidRPr="00E46D37">
              <w:rPr>
                <w:sz w:val="20"/>
              </w:rPr>
              <w:t>types/components to comprehensive program evaluation.</w:t>
            </w:r>
          </w:p>
          <w:p w14:paraId="3EF2A4AD" w14:textId="33EDE01F" w:rsidR="001B163C" w:rsidRPr="00E46D37" w:rsidRDefault="001B163C" w:rsidP="00E46D37">
            <w:pPr>
              <w:ind w:left="360"/>
              <w:rPr>
                <w:sz w:val="20"/>
              </w:rPr>
            </w:pPr>
          </w:p>
          <w:p w14:paraId="251B24E8" w14:textId="77777777" w:rsidR="001B163C" w:rsidRPr="00770B85" w:rsidRDefault="001B163C" w:rsidP="001B163C">
            <w:pPr>
              <w:rPr>
                <w:sz w:val="20"/>
                <w:szCs w:val="20"/>
              </w:rPr>
            </w:pPr>
          </w:p>
          <w:p w14:paraId="54BEAD93" w14:textId="333A292A" w:rsidR="0028712B" w:rsidRPr="00770B85" w:rsidRDefault="0028712B" w:rsidP="009A1857">
            <w:pPr>
              <w:spacing w:after="240"/>
              <w:rPr>
                <w:sz w:val="20"/>
                <w:szCs w:val="20"/>
              </w:rPr>
            </w:pPr>
          </w:p>
        </w:tc>
        <w:tc>
          <w:tcPr>
            <w:tcW w:w="6750" w:type="dxa"/>
          </w:tcPr>
          <w:p w14:paraId="28D1FAD2" w14:textId="77777777" w:rsidR="001B163C" w:rsidRPr="009A1857" w:rsidRDefault="001B163C" w:rsidP="001B163C">
            <w:pPr>
              <w:rPr>
                <w:b/>
                <w:sz w:val="20"/>
                <w:szCs w:val="20"/>
              </w:rPr>
            </w:pPr>
            <w:r w:rsidRPr="009A1857">
              <w:rPr>
                <w:b/>
                <w:sz w:val="20"/>
                <w:szCs w:val="20"/>
              </w:rPr>
              <w:t xml:space="preserve">Required Readings:  </w:t>
            </w:r>
          </w:p>
          <w:p w14:paraId="1A9013B9" w14:textId="77777777" w:rsidR="001B163C" w:rsidRPr="00770B85" w:rsidRDefault="001B163C" w:rsidP="001B163C">
            <w:pPr>
              <w:tabs>
                <w:tab w:val="left" w:pos="1601"/>
                <w:tab w:val="left" w:pos="2718"/>
                <w:tab w:val="left" w:pos="10458"/>
                <w:tab w:val="left" w:pos="12032"/>
              </w:tabs>
              <w:ind w:left="88"/>
              <w:rPr>
                <w:sz w:val="20"/>
                <w:szCs w:val="20"/>
              </w:rPr>
            </w:pPr>
          </w:p>
          <w:p w14:paraId="577FE222" w14:textId="210DBF49" w:rsidR="00A45E8B" w:rsidRPr="00B83A78" w:rsidRDefault="00B83A78" w:rsidP="00DD2AFE">
            <w:pPr>
              <w:pStyle w:val="ListParagraph"/>
              <w:numPr>
                <w:ilvl w:val="0"/>
                <w:numId w:val="9"/>
              </w:numPr>
              <w:tabs>
                <w:tab w:val="left" w:pos="1601"/>
                <w:tab w:val="left" w:pos="2718"/>
                <w:tab w:val="left" w:pos="10458"/>
                <w:tab w:val="left" w:pos="12032"/>
              </w:tabs>
              <w:rPr>
                <w:sz w:val="20"/>
              </w:rPr>
            </w:pPr>
            <w:r>
              <w:rPr>
                <w:sz w:val="20"/>
              </w:rPr>
              <w:t>Fink</w:t>
            </w:r>
            <w:r w:rsidR="001B163C" w:rsidRPr="00770B85">
              <w:rPr>
                <w:sz w:val="20"/>
              </w:rPr>
              <w:t xml:space="preserve">, </w:t>
            </w:r>
            <w:r>
              <w:rPr>
                <w:sz w:val="20"/>
              </w:rPr>
              <w:t xml:space="preserve">Evaluation Fundamentals, </w:t>
            </w:r>
            <w:r w:rsidRPr="00B83A78">
              <w:rPr>
                <w:sz w:val="20"/>
              </w:rPr>
              <w:t>Chapter 1, p. 3-22</w:t>
            </w:r>
          </w:p>
          <w:p w14:paraId="348E68DD" w14:textId="77777777" w:rsidR="00582E9F" w:rsidRPr="007E56EF" w:rsidRDefault="00582E9F" w:rsidP="00DD2AFE">
            <w:pPr>
              <w:pStyle w:val="ListParagraph"/>
              <w:numPr>
                <w:ilvl w:val="0"/>
                <w:numId w:val="9"/>
              </w:numPr>
              <w:shd w:val="clear" w:color="auto" w:fill="FFFFFF"/>
              <w:rPr>
                <w:rFonts w:ascii="Times" w:hAnsi="Times"/>
                <w:sz w:val="20"/>
              </w:rPr>
            </w:pPr>
            <w:r w:rsidRPr="007E56EF">
              <w:rPr>
                <w:rFonts w:ascii="Times" w:hAnsi="Times"/>
                <w:sz w:val="20"/>
              </w:rPr>
              <w:t>Types of Program Evaluation – Fact Sheet. CDC</w:t>
            </w:r>
          </w:p>
          <w:p w14:paraId="1D6E891A" w14:textId="677B54B3" w:rsidR="00582E9F" w:rsidRDefault="00967C7D" w:rsidP="00A45E8B">
            <w:pPr>
              <w:shd w:val="clear" w:color="auto" w:fill="FFFFFF"/>
              <w:ind w:left="342"/>
              <w:rPr>
                <w:rStyle w:val="Hyperlink"/>
                <w:rFonts w:ascii="Times" w:hAnsi="Times"/>
                <w:sz w:val="20"/>
                <w:szCs w:val="20"/>
              </w:rPr>
            </w:pPr>
            <w:hyperlink r:id="rId9" w:history="1">
              <w:r w:rsidR="00582E9F" w:rsidRPr="00A407B6">
                <w:rPr>
                  <w:rStyle w:val="Hyperlink"/>
                  <w:rFonts w:ascii="Times" w:hAnsi="Times"/>
                  <w:sz w:val="20"/>
                  <w:szCs w:val="20"/>
                </w:rPr>
                <w:t>http://www.cdc.gov/std/Program/pupestd/Types%20of%20Evaluation.pdf</w:t>
              </w:r>
            </w:hyperlink>
          </w:p>
          <w:p w14:paraId="5748ABAE" w14:textId="77777777" w:rsidR="00A45E8B" w:rsidRPr="006F4A0C" w:rsidRDefault="00A45E8B" w:rsidP="00DD2AFE">
            <w:pPr>
              <w:pStyle w:val="ListParagraph"/>
              <w:numPr>
                <w:ilvl w:val="0"/>
                <w:numId w:val="9"/>
              </w:numPr>
              <w:tabs>
                <w:tab w:val="left" w:pos="1601"/>
                <w:tab w:val="left" w:pos="2718"/>
                <w:tab w:val="left" w:pos="10458"/>
                <w:tab w:val="left" w:pos="12032"/>
              </w:tabs>
              <w:rPr>
                <w:sz w:val="20"/>
              </w:rPr>
            </w:pPr>
            <w:r w:rsidRPr="006F4A0C">
              <w:rPr>
                <w:sz w:val="20"/>
              </w:rPr>
              <w:t>American Evaluation Association Guiding Principles for Evaluators (</w:t>
            </w:r>
            <w:hyperlink r:id="rId10" w:history="1">
              <w:r w:rsidRPr="006F4A0C">
                <w:rPr>
                  <w:rStyle w:val="Hyperlink"/>
                  <w:sz w:val="20"/>
                </w:rPr>
                <w:t>http://www.eval.org/Publications/GuidingPrinciples.asp</w:t>
              </w:r>
            </w:hyperlink>
            <w:r w:rsidRPr="006F4A0C">
              <w:rPr>
                <w:sz w:val="20"/>
              </w:rPr>
              <w:t>)</w:t>
            </w:r>
          </w:p>
          <w:p w14:paraId="016D404E" w14:textId="77777777" w:rsidR="00A45E8B" w:rsidRPr="00A45E8B" w:rsidRDefault="00A45E8B" w:rsidP="00A45E8B">
            <w:pPr>
              <w:shd w:val="clear" w:color="auto" w:fill="FFFFFF"/>
              <w:rPr>
                <w:rFonts w:ascii="Times" w:hAnsi="Times"/>
                <w:color w:val="0000FF"/>
                <w:sz w:val="20"/>
                <w:szCs w:val="20"/>
                <w:u w:val="single"/>
              </w:rPr>
            </w:pPr>
          </w:p>
          <w:p w14:paraId="0CA93F28" w14:textId="77777777" w:rsidR="009A1857" w:rsidRPr="009A1857" w:rsidRDefault="009A1857" w:rsidP="009A1857">
            <w:pPr>
              <w:pStyle w:val="ListParagraph"/>
              <w:shd w:val="clear" w:color="auto" w:fill="FFFFFF"/>
              <w:tabs>
                <w:tab w:val="left" w:pos="1601"/>
                <w:tab w:val="left" w:pos="2718"/>
                <w:tab w:val="left" w:pos="10458"/>
                <w:tab w:val="left" w:pos="12032"/>
              </w:tabs>
              <w:ind w:left="448" w:right="29"/>
              <w:rPr>
                <w:sz w:val="20"/>
              </w:rPr>
            </w:pPr>
          </w:p>
          <w:p w14:paraId="15B84B1B" w14:textId="77777777" w:rsidR="001B163C" w:rsidRPr="009A1857" w:rsidRDefault="001B163C" w:rsidP="001B163C">
            <w:pPr>
              <w:tabs>
                <w:tab w:val="left" w:pos="1601"/>
                <w:tab w:val="left" w:pos="2718"/>
                <w:tab w:val="left" w:pos="10458"/>
                <w:tab w:val="left" w:pos="12032"/>
              </w:tabs>
              <w:rPr>
                <w:b/>
                <w:sz w:val="20"/>
                <w:szCs w:val="20"/>
              </w:rPr>
            </w:pPr>
            <w:r w:rsidRPr="009A1857">
              <w:rPr>
                <w:b/>
                <w:sz w:val="20"/>
                <w:szCs w:val="20"/>
              </w:rPr>
              <w:t>Optional Reading:</w:t>
            </w:r>
          </w:p>
          <w:p w14:paraId="6B242E6D" w14:textId="77777777" w:rsidR="00E46D37" w:rsidRDefault="00E46D37" w:rsidP="00E46D37">
            <w:pPr>
              <w:shd w:val="clear" w:color="auto" w:fill="FFFFFF"/>
              <w:ind w:right="29"/>
              <w:rPr>
                <w:sz w:val="20"/>
                <w:szCs w:val="20"/>
              </w:rPr>
            </w:pPr>
          </w:p>
          <w:p w14:paraId="3F562042" w14:textId="77777777" w:rsidR="00CF5E62" w:rsidRPr="00E46D37" w:rsidRDefault="00CF5E62" w:rsidP="00DD2AFE">
            <w:pPr>
              <w:pStyle w:val="ListParagraph"/>
              <w:numPr>
                <w:ilvl w:val="0"/>
                <w:numId w:val="9"/>
              </w:numPr>
              <w:shd w:val="clear" w:color="auto" w:fill="FFFFFF"/>
              <w:ind w:right="29"/>
              <w:rPr>
                <w:rFonts w:ascii="Times" w:hAnsi="Times"/>
                <w:sz w:val="20"/>
              </w:rPr>
            </w:pPr>
            <w:r w:rsidRPr="00E46D37">
              <w:rPr>
                <w:rFonts w:ascii="Times" w:hAnsi="Times"/>
                <w:sz w:val="20"/>
              </w:rPr>
              <w:t>Rossi et al. Overview of Program Evaluation.</w:t>
            </w:r>
          </w:p>
          <w:p w14:paraId="66204D8E" w14:textId="77777777" w:rsidR="00CF5E62" w:rsidRDefault="00967C7D" w:rsidP="00CF5E62">
            <w:pPr>
              <w:pStyle w:val="ListParagraph"/>
              <w:shd w:val="clear" w:color="auto" w:fill="FFFFFF"/>
              <w:ind w:left="808" w:right="29"/>
              <w:rPr>
                <w:rStyle w:val="Hyperlink"/>
                <w:rFonts w:ascii="Times" w:hAnsi="Times"/>
                <w:sz w:val="20"/>
              </w:rPr>
            </w:pPr>
            <w:hyperlink r:id="rId11" w:history="1">
              <w:r w:rsidR="00CF5E62" w:rsidRPr="00CF5E62">
                <w:rPr>
                  <w:rStyle w:val="Hyperlink"/>
                  <w:rFonts w:ascii="Times" w:hAnsi="Times"/>
                  <w:sz w:val="20"/>
                </w:rPr>
                <w:t>http://www.sagepub.com/sites/default/files/upm-binaries/3988_Chapter_1_overview.pdf</w:t>
              </w:r>
            </w:hyperlink>
          </w:p>
          <w:p w14:paraId="114F6DD7" w14:textId="77777777" w:rsidR="001B163C" w:rsidRPr="00CF5E62" w:rsidRDefault="001B163C" w:rsidP="00CF5E62">
            <w:pPr>
              <w:pStyle w:val="ListParagraph"/>
              <w:tabs>
                <w:tab w:val="left" w:pos="1601"/>
                <w:tab w:val="left" w:pos="2718"/>
                <w:tab w:val="left" w:pos="10458"/>
                <w:tab w:val="left" w:pos="12032"/>
              </w:tabs>
              <w:ind w:left="808"/>
              <w:rPr>
                <w:sz w:val="20"/>
              </w:rPr>
            </w:pPr>
          </w:p>
          <w:p w14:paraId="01C39BDB" w14:textId="77777777" w:rsidR="00A12EAA" w:rsidRDefault="00A12EAA" w:rsidP="001B163C">
            <w:pPr>
              <w:rPr>
                <w:b/>
                <w:sz w:val="20"/>
                <w:szCs w:val="20"/>
              </w:rPr>
            </w:pPr>
            <w:r>
              <w:rPr>
                <w:b/>
                <w:sz w:val="20"/>
                <w:szCs w:val="20"/>
              </w:rPr>
              <w:t>View:</w:t>
            </w:r>
          </w:p>
          <w:p w14:paraId="2E89E13D" w14:textId="77777777" w:rsidR="00A12EAA" w:rsidRDefault="00A12EAA" w:rsidP="001B163C">
            <w:pPr>
              <w:rPr>
                <w:b/>
                <w:sz w:val="20"/>
                <w:szCs w:val="20"/>
              </w:rPr>
            </w:pPr>
          </w:p>
          <w:p w14:paraId="5A58CE51" w14:textId="76AC4E0B" w:rsidR="00E46D37" w:rsidRDefault="00031008" w:rsidP="00DD2AFE">
            <w:pPr>
              <w:pStyle w:val="ListParagraph"/>
              <w:numPr>
                <w:ilvl w:val="0"/>
                <w:numId w:val="9"/>
              </w:numPr>
              <w:rPr>
                <w:sz w:val="20"/>
              </w:rPr>
            </w:pPr>
            <w:r w:rsidRPr="00A12EAA">
              <w:rPr>
                <w:b/>
                <w:sz w:val="20"/>
              </w:rPr>
              <w:t>Module</w:t>
            </w:r>
            <w:r w:rsidR="000B1A78" w:rsidRPr="00A12EAA">
              <w:rPr>
                <w:b/>
                <w:sz w:val="20"/>
              </w:rPr>
              <w:t xml:space="preserve"> 1</w:t>
            </w:r>
            <w:r w:rsidR="00E46D37">
              <w:rPr>
                <w:b/>
                <w:sz w:val="20"/>
              </w:rPr>
              <w:t xml:space="preserve"> (Parts 1 and 2)</w:t>
            </w:r>
            <w:r w:rsidR="000B1A78" w:rsidRPr="00A12EAA">
              <w:rPr>
                <w:sz w:val="20"/>
              </w:rPr>
              <w:t xml:space="preserve"> lecture video</w:t>
            </w:r>
            <w:r w:rsidR="007855A1" w:rsidRPr="00A12EAA">
              <w:rPr>
                <w:sz w:val="20"/>
              </w:rPr>
              <w:t>s</w:t>
            </w:r>
          </w:p>
          <w:p w14:paraId="0CADCEA2" w14:textId="1070A862" w:rsidR="00A12EAA" w:rsidRPr="00E46D37" w:rsidRDefault="009A1857" w:rsidP="00DD2AFE">
            <w:pPr>
              <w:pStyle w:val="ListParagraph"/>
              <w:numPr>
                <w:ilvl w:val="0"/>
                <w:numId w:val="9"/>
              </w:numPr>
              <w:rPr>
                <w:sz w:val="20"/>
              </w:rPr>
            </w:pPr>
            <w:r>
              <w:rPr>
                <w:b/>
                <w:sz w:val="20"/>
              </w:rPr>
              <w:t>YouT</w:t>
            </w:r>
            <w:r w:rsidR="00E46D37" w:rsidRPr="00E46D37">
              <w:rPr>
                <w:b/>
                <w:sz w:val="20"/>
              </w:rPr>
              <w:t>ube:</w:t>
            </w:r>
            <w:r w:rsidR="00E46D37">
              <w:rPr>
                <w:sz w:val="20"/>
              </w:rPr>
              <w:t xml:space="preserve">  </w:t>
            </w:r>
            <w:r w:rsidR="00A12EAA" w:rsidRPr="00E46D37">
              <w:rPr>
                <w:sz w:val="20"/>
              </w:rPr>
              <w:t>The importance of evaluation: UN evaluation Group</w:t>
            </w:r>
          </w:p>
          <w:p w14:paraId="1CE63570" w14:textId="5E291F9A" w:rsidR="006D5900" w:rsidRPr="00A12EAA" w:rsidRDefault="00A12EAA" w:rsidP="00A12EAA">
            <w:pPr>
              <w:pStyle w:val="ListParagraph"/>
              <w:rPr>
                <w:sz w:val="20"/>
              </w:rPr>
            </w:pPr>
            <w:r w:rsidRPr="00A12EAA">
              <w:rPr>
                <w:sz w:val="20"/>
              </w:rPr>
              <w:t>https://www.youtube.com/watch?v=FoFtEw3-9Ss</w:t>
            </w:r>
            <w:r w:rsidR="000B1A78" w:rsidRPr="00A12EAA">
              <w:rPr>
                <w:sz w:val="20"/>
              </w:rPr>
              <w:t xml:space="preserve">  </w:t>
            </w:r>
            <w:r w:rsidR="00E46D37">
              <w:rPr>
                <w:sz w:val="20"/>
              </w:rPr>
              <w:t>(10.5 minutes)</w:t>
            </w:r>
          </w:p>
          <w:p w14:paraId="6CAFE4F7" w14:textId="77777777" w:rsidR="006D5900" w:rsidRPr="00770B85" w:rsidRDefault="006D5900" w:rsidP="00BB2F29">
            <w:pPr>
              <w:pStyle w:val="ListParagraph"/>
              <w:ind w:hanging="918"/>
              <w:rPr>
                <w:sz w:val="20"/>
              </w:rPr>
            </w:pPr>
          </w:p>
          <w:p w14:paraId="439CBEB9" w14:textId="4659A666" w:rsidR="006D5900" w:rsidRDefault="003F1734" w:rsidP="00BB2F29">
            <w:pPr>
              <w:rPr>
                <w:b/>
                <w:sz w:val="20"/>
                <w:szCs w:val="20"/>
              </w:rPr>
            </w:pPr>
            <w:r w:rsidRPr="00770B85">
              <w:rPr>
                <w:b/>
                <w:sz w:val="20"/>
                <w:szCs w:val="20"/>
              </w:rPr>
              <w:t>Homework Assignment</w:t>
            </w:r>
            <w:r w:rsidR="00716F50" w:rsidRPr="00770B85">
              <w:rPr>
                <w:b/>
                <w:sz w:val="20"/>
                <w:szCs w:val="20"/>
              </w:rPr>
              <w:t>:</w:t>
            </w:r>
          </w:p>
          <w:p w14:paraId="77A79597" w14:textId="77777777" w:rsidR="001B2FE2" w:rsidRPr="00F508FC" w:rsidRDefault="001B2FE2" w:rsidP="001B2FE2">
            <w:pPr>
              <w:pStyle w:val="NormalWeb"/>
            </w:pPr>
            <w:r w:rsidRPr="00F4197A">
              <w:rPr>
                <w:u w:val="single"/>
              </w:rPr>
              <w:t>Program or Intervention Strategy</w:t>
            </w:r>
            <w:r w:rsidRPr="00F508FC">
              <w:t>: Describe, in detail, the program or strategy of interest, what is the purpose or goal of the program?  What are the objectives and activities that guide its work?  What is the target population?  What resources does the program leverage to achieve its goals and objectives?  Be very specific and detailed in your description (1 page).</w:t>
            </w:r>
          </w:p>
          <w:p w14:paraId="61B67619" w14:textId="7C33B0BE" w:rsidR="001A0023" w:rsidRPr="001A0023" w:rsidRDefault="001A0023" w:rsidP="001A0023">
            <w:pPr>
              <w:shd w:val="clear" w:color="auto" w:fill="FFFFFF"/>
              <w:rPr>
                <w:sz w:val="20"/>
              </w:rPr>
            </w:pPr>
          </w:p>
        </w:tc>
      </w:tr>
    </w:tbl>
    <w:p w14:paraId="565EB9EF" w14:textId="1BEFEB78" w:rsidR="00646D28" w:rsidRPr="00F74D78" w:rsidRDefault="00646D28" w:rsidP="00BB2F29">
      <w:pPr>
        <w:rPr>
          <w:rFonts w:ascii="Times" w:hAnsi="Times"/>
          <w:b/>
          <w:sz w:val="20"/>
          <w:szCs w:val="20"/>
        </w:rPr>
      </w:pPr>
    </w:p>
    <w:p w14:paraId="40234A10" w14:textId="77777777" w:rsidR="00A510AE" w:rsidRDefault="00A510AE">
      <w:r>
        <w:br w:type="page"/>
      </w:r>
    </w:p>
    <w:tbl>
      <w:tblPr>
        <w:tblStyle w:val="TableGrid"/>
        <w:tblW w:w="10998" w:type="dxa"/>
        <w:tblLayout w:type="fixed"/>
        <w:tblLook w:val="04A0" w:firstRow="1" w:lastRow="0" w:firstColumn="1" w:lastColumn="0" w:noHBand="0" w:noVBand="1"/>
      </w:tblPr>
      <w:tblGrid>
        <w:gridCol w:w="887"/>
        <w:gridCol w:w="3811"/>
        <w:gridCol w:w="6300"/>
      </w:tblGrid>
      <w:tr w:rsidR="00646D28" w:rsidRPr="00F74D78" w14:paraId="385A938A" w14:textId="77777777" w:rsidTr="00F4197A">
        <w:trPr>
          <w:trHeight w:val="800"/>
        </w:trPr>
        <w:tc>
          <w:tcPr>
            <w:tcW w:w="887" w:type="dxa"/>
            <w:shd w:val="clear" w:color="auto" w:fill="F3F3F3"/>
            <w:vAlign w:val="center"/>
          </w:tcPr>
          <w:p w14:paraId="47791DD5" w14:textId="13F1D920" w:rsidR="00646D28" w:rsidRPr="00F74D78" w:rsidRDefault="00646D28" w:rsidP="00F4197A">
            <w:pPr>
              <w:rPr>
                <w:rFonts w:ascii="Times" w:hAnsi="Times"/>
                <w:b/>
                <w:sz w:val="20"/>
                <w:szCs w:val="20"/>
              </w:rPr>
            </w:pPr>
            <w:r w:rsidRPr="00F74D78">
              <w:rPr>
                <w:rFonts w:ascii="Times" w:hAnsi="Times"/>
                <w:b/>
                <w:sz w:val="20"/>
                <w:szCs w:val="20"/>
              </w:rPr>
              <w:lastRenderedPageBreak/>
              <w:t>2</w:t>
            </w:r>
          </w:p>
        </w:tc>
        <w:tc>
          <w:tcPr>
            <w:tcW w:w="10111" w:type="dxa"/>
            <w:gridSpan w:val="2"/>
            <w:shd w:val="clear" w:color="auto" w:fill="F3F3F3"/>
            <w:vAlign w:val="center"/>
          </w:tcPr>
          <w:p w14:paraId="5E454E72" w14:textId="77777777" w:rsidR="00F4197A" w:rsidRDefault="00646D28" w:rsidP="00F4197A">
            <w:pPr>
              <w:pStyle w:val="Heading4"/>
              <w:outlineLvl w:val="3"/>
              <w:rPr>
                <w:rFonts w:ascii="Times New Roman" w:hAnsi="Times New Roman" w:cs="Times New Roman"/>
                <w:i w:val="0"/>
                <w:color w:val="000000" w:themeColor="text1"/>
                <w:sz w:val="20"/>
                <w:szCs w:val="20"/>
              </w:rPr>
            </w:pPr>
            <w:r w:rsidRPr="00F4197A">
              <w:rPr>
                <w:rFonts w:ascii="Times New Roman" w:hAnsi="Times New Roman" w:cs="Times New Roman"/>
                <w:i w:val="0"/>
                <w:color w:val="000000" w:themeColor="text1"/>
                <w:sz w:val="20"/>
                <w:szCs w:val="20"/>
              </w:rPr>
              <w:t xml:space="preserve">Name of module: </w:t>
            </w:r>
            <w:r w:rsidR="00F4197A" w:rsidRPr="00F4197A">
              <w:rPr>
                <w:rFonts w:ascii="Times New Roman" w:hAnsi="Times New Roman" w:cs="Times New Roman"/>
                <w:i w:val="0"/>
                <w:color w:val="000000" w:themeColor="text1"/>
                <w:sz w:val="20"/>
                <w:szCs w:val="20"/>
              </w:rPr>
              <w:t>Evaluability and Program Theory: Developing good evaluation questions, considering causality and using frameworks to guide planning and evaluation</w:t>
            </w:r>
          </w:p>
          <w:p w14:paraId="437EC4B6" w14:textId="77777777" w:rsidR="00A20ED8" w:rsidRPr="00A20ED8" w:rsidRDefault="00A20ED8" w:rsidP="00A20ED8"/>
          <w:p w14:paraId="492C0221" w14:textId="22FCFB66" w:rsidR="00646D28" w:rsidRPr="00F74D78" w:rsidRDefault="00646D28" w:rsidP="00F4197A">
            <w:pPr>
              <w:rPr>
                <w:rFonts w:ascii="Times" w:hAnsi="Times"/>
                <w:sz w:val="20"/>
                <w:szCs w:val="20"/>
              </w:rPr>
            </w:pPr>
            <w:r w:rsidRPr="00F4197A">
              <w:rPr>
                <w:color w:val="000000" w:themeColor="text1"/>
                <w:sz w:val="20"/>
                <w:szCs w:val="20"/>
              </w:rPr>
              <w:t xml:space="preserve">Name of lecturer: </w:t>
            </w:r>
            <w:r w:rsidR="003B7D44" w:rsidRPr="00F4197A">
              <w:rPr>
                <w:color w:val="000000" w:themeColor="text1"/>
                <w:sz w:val="20"/>
                <w:szCs w:val="20"/>
              </w:rPr>
              <w:t>Janet Myers</w:t>
            </w:r>
          </w:p>
        </w:tc>
      </w:tr>
      <w:tr w:rsidR="00646D28" w:rsidRPr="00F74D78" w14:paraId="6653468B" w14:textId="77777777" w:rsidTr="00B67362">
        <w:tc>
          <w:tcPr>
            <w:tcW w:w="887" w:type="dxa"/>
            <w:tcBorders>
              <w:bottom w:val="single" w:sz="4" w:space="0" w:color="auto"/>
            </w:tcBorders>
          </w:tcPr>
          <w:p w14:paraId="05DAF006" w14:textId="77777777" w:rsidR="00646D28" w:rsidRPr="00F74D78" w:rsidRDefault="00646D28" w:rsidP="00BB2F29">
            <w:pPr>
              <w:jc w:val="center"/>
              <w:rPr>
                <w:rFonts w:ascii="Times" w:hAnsi="Times"/>
                <w:b/>
                <w:sz w:val="20"/>
                <w:szCs w:val="20"/>
              </w:rPr>
            </w:pPr>
          </w:p>
        </w:tc>
        <w:tc>
          <w:tcPr>
            <w:tcW w:w="3811" w:type="dxa"/>
            <w:tcBorders>
              <w:bottom w:val="single" w:sz="4" w:space="0" w:color="auto"/>
            </w:tcBorders>
          </w:tcPr>
          <w:p w14:paraId="41C8CDD9" w14:textId="4374E0B8" w:rsidR="00646D28" w:rsidRPr="00F74D78" w:rsidRDefault="00646D28" w:rsidP="00BB2F29">
            <w:pPr>
              <w:rPr>
                <w:rFonts w:ascii="Times" w:hAnsi="Times"/>
                <w:i/>
                <w:sz w:val="20"/>
                <w:szCs w:val="20"/>
              </w:rPr>
            </w:pPr>
            <w:r w:rsidRPr="00F74D78">
              <w:rPr>
                <w:rFonts w:ascii="Times" w:hAnsi="Times"/>
                <w:b/>
                <w:sz w:val="20"/>
                <w:szCs w:val="20"/>
              </w:rPr>
              <w:t>Objectives</w:t>
            </w:r>
          </w:p>
          <w:p w14:paraId="4108F335" w14:textId="77777777" w:rsidR="006170E8" w:rsidRPr="00F74D78" w:rsidRDefault="006170E8" w:rsidP="00BB2F29">
            <w:pPr>
              <w:tabs>
                <w:tab w:val="left" w:pos="283"/>
              </w:tabs>
              <w:ind w:left="13"/>
              <w:rPr>
                <w:rFonts w:ascii="Times" w:hAnsi="Times"/>
                <w:sz w:val="20"/>
                <w:szCs w:val="20"/>
              </w:rPr>
            </w:pPr>
            <w:r w:rsidRPr="00F74D78">
              <w:rPr>
                <w:rFonts w:ascii="Times" w:hAnsi="Times"/>
                <w:sz w:val="20"/>
                <w:szCs w:val="20"/>
              </w:rPr>
              <w:t>Upon completion of this module you should be able to:</w:t>
            </w:r>
          </w:p>
          <w:p w14:paraId="267B2CC7" w14:textId="77777777" w:rsidR="00F4197A" w:rsidRPr="00F4197A" w:rsidRDefault="00F4197A" w:rsidP="00DD2AFE">
            <w:pPr>
              <w:numPr>
                <w:ilvl w:val="0"/>
                <w:numId w:val="29"/>
              </w:numPr>
              <w:spacing w:before="100" w:beforeAutospacing="1" w:after="100" w:afterAutospacing="1"/>
              <w:rPr>
                <w:sz w:val="20"/>
                <w:szCs w:val="20"/>
              </w:rPr>
            </w:pPr>
            <w:r w:rsidRPr="00F4197A">
              <w:rPr>
                <w:sz w:val="20"/>
                <w:szCs w:val="20"/>
              </w:rPr>
              <w:t>Describe the relationship between program planning and program evaluation</w:t>
            </w:r>
          </w:p>
          <w:p w14:paraId="5E719878" w14:textId="77777777" w:rsidR="00F4197A" w:rsidRPr="00F4197A" w:rsidRDefault="00F4197A" w:rsidP="00DD2AFE">
            <w:pPr>
              <w:numPr>
                <w:ilvl w:val="0"/>
                <w:numId w:val="29"/>
              </w:numPr>
              <w:spacing w:before="100" w:beforeAutospacing="1" w:after="100" w:afterAutospacing="1"/>
              <w:rPr>
                <w:sz w:val="20"/>
                <w:szCs w:val="20"/>
              </w:rPr>
            </w:pPr>
            <w:r w:rsidRPr="00F4197A">
              <w:rPr>
                <w:sz w:val="20"/>
                <w:szCs w:val="20"/>
              </w:rPr>
              <w:t>Explain why robust evaluation requires identification of a program’s theory or logic.</w:t>
            </w:r>
          </w:p>
          <w:p w14:paraId="46F32D0D" w14:textId="77777777" w:rsidR="00F4197A" w:rsidRPr="00F4197A" w:rsidRDefault="00F4197A" w:rsidP="00DD2AFE">
            <w:pPr>
              <w:numPr>
                <w:ilvl w:val="0"/>
                <w:numId w:val="29"/>
              </w:numPr>
              <w:spacing w:before="100" w:beforeAutospacing="1" w:after="100" w:afterAutospacing="1"/>
              <w:rPr>
                <w:sz w:val="20"/>
                <w:szCs w:val="20"/>
              </w:rPr>
            </w:pPr>
            <w:r w:rsidRPr="00F4197A">
              <w:rPr>
                <w:sz w:val="20"/>
                <w:szCs w:val="20"/>
              </w:rPr>
              <w:t>Attribute outcomes to the program/understand the role of causality in rigorous evaluation.</w:t>
            </w:r>
          </w:p>
          <w:p w14:paraId="7A14366B" w14:textId="77777777" w:rsidR="00F4197A" w:rsidRPr="00F4197A" w:rsidRDefault="00F4197A" w:rsidP="00DD2AFE">
            <w:pPr>
              <w:numPr>
                <w:ilvl w:val="0"/>
                <w:numId w:val="29"/>
              </w:numPr>
              <w:spacing w:before="100" w:beforeAutospacing="1" w:after="100" w:afterAutospacing="1"/>
              <w:rPr>
                <w:sz w:val="20"/>
                <w:szCs w:val="20"/>
              </w:rPr>
            </w:pPr>
            <w:r w:rsidRPr="00F4197A">
              <w:rPr>
                <w:sz w:val="20"/>
                <w:szCs w:val="20"/>
              </w:rPr>
              <w:t>Understand the utility of frameworks and models in guiding planning and evaluation.</w:t>
            </w:r>
          </w:p>
          <w:p w14:paraId="62C4DB42" w14:textId="3E5115FC" w:rsidR="004F66EF" w:rsidRPr="004F66EF" w:rsidRDefault="004F66EF" w:rsidP="004F66EF">
            <w:pPr>
              <w:tabs>
                <w:tab w:val="left" w:pos="1601"/>
                <w:tab w:val="left" w:pos="2718"/>
                <w:tab w:val="left" w:pos="10458"/>
                <w:tab w:val="left" w:pos="12032"/>
              </w:tabs>
              <w:ind w:left="360"/>
              <w:rPr>
                <w:rFonts w:asciiTheme="majorHAnsi" w:hAnsiTheme="majorHAnsi"/>
                <w:sz w:val="22"/>
                <w:szCs w:val="22"/>
              </w:rPr>
            </w:pPr>
          </w:p>
        </w:tc>
        <w:tc>
          <w:tcPr>
            <w:tcW w:w="6300" w:type="dxa"/>
            <w:tcBorders>
              <w:bottom w:val="single" w:sz="4" w:space="0" w:color="auto"/>
            </w:tcBorders>
          </w:tcPr>
          <w:p w14:paraId="351C6DEF" w14:textId="77777777" w:rsidR="00646D28" w:rsidRDefault="00646D28" w:rsidP="00BB2F29">
            <w:pPr>
              <w:rPr>
                <w:rFonts w:ascii="Times" w:hAnsi="Times"/>
                <w:sz w:val="20"/>
                <w:szCs w:val="20"/>
                <w:u w:val="single"/>
              </w:rPr>
            </w:pPr>
            <w:r w:rsidRPr="00F74D78">
              <w:rPr>
                <w:rFonts w:ascii="Times" w:hAnsi="Times"/>
                <w:b/>
                <w:sz w:val="20"/>
                <w:szCs w:val="20"/>
              </w:rPr>
              <w:t>Required Reading</w:t>
            </w:r>
            <w:r w:rsidRPr="00F74D78">
              <w:rPr>
                <w:rFonts w:ascii="Times" w:hAnsi="Times"/>
                <w:sz w:val="20"/>
                <w:szCs w:val="20"/>
                <w:u w:val="single"/>
              </w:rPr>
              <w:t>:</w:t>
            </w:r>
          </w:p>
          <w:p w14:paraId="58FBB392" w14:textId="77777777" w:rsidR="00BE752C" w:rsidRDefault="00BE752C" w:rsidP="00BE752C">
            <w:pPr>
              <w:shd w:val="clear" w:color="auto" w:fill="FFFFFF"/>
              <w:ind w:right="29"/>
              <w:rPr>
                <w:rFonts w:ascii="Times" w:hAnsi="Times"/>
                <w:sz w:val="20"/>
                <w:szCs w:val="20"/>
              </w:rPr>
            </w:pPr>
          </w:p>
          <w:p w14:paraId="5FAB0753" w14:textId="77777777" w:rsidR="00F4197A" w:rsidRPr="00F4197A" w:rsidRDefault="00B83A78" w:rsidP="00DD2AFE">
            <w:pPr>
              <w:pStyle w:val="ListParagraph"/>
              <w:numPr>
                <w:ilvl w:val="0"/>
                <w:numId w:val="23"/>
              </w:numPr>
              <w:rPr>
                <w:sz w:val="20"/>
              </w:rPr>
            </w:pPr>
            <w:r w:rsidRPr="00F4197A">
              <w:rPr>
                <w:sz w:val="20"/>
              </w:rPr>
              <w:t>Fink Chapter 2, p. 39-57 and Chapter 3, p. 91-93</w:t>
            </w:r>
          </w:p>
          <w:p w14:paraId="6098DFA2" w14:textId="3F44E5DA" w:rsidR="00F4197A" w:rsidRPr="00F4197A" w:rsidRDefault="00F4197A" w:rsidP="00DD2AFE">
            <w:pPr>
              <w:pStyle w:val="ListParagraph"/>
              <w:numPr>
                <w:ilvl w:val="0"/>
                <w:numId w:val="23"/>
              </w:numPr>
              <w:rPr>
                <w:sz w:val="20"/>
              </w:rPr>
            </w:pPr>
            <w:r w:rsidRPr="00F4197A">
              <w:rPr>
                <w:rStyle w:val="s1"/>
                <w:i/>
                <w:iCs/>
                <w:sz w:val="20"/>
              </w:rPr>
              <w:t xml:space="preserve">Rothman KJ, Greenland S (2005). </w:t>
            </w:r>
            <w:hyperlink r:id="rId12" w:history="1">
              <w:r w:rsidRPr="00F4197A">
                <w:rPr>
                  <w:rStyle w:val="Hyperlink"/>
                  <w:i/>
                  <w:iCs/>
                  <w:sz w:val="20"/>
                </w:rPr>
                <w:t>"Causation and causal inference in epidemiology"</w:t>
              </w:r>
            </w:hyperlink>
            <w:r w:rsidRPr="00F4197A">
              <w:rPr>
                <w:rStyle w:val="s1"/>
                <w:i/>
                <w:iCs/>
                <w:sz w:val="20"/>
              </w:rPr>
              <w:t xml:space="preserve">. </w:t>
            </w:r>
            <w:hyperlink r:id="rId13" w:history="1">
              <w:r w:rsidRPr="00F4197A">
                <w:rPr>
                  <w:rStyle w:val="s2"/>
                  <w:i/>
                  <w:iCs/>
                  <w:color w:val="0000FF"/>
                  <w:sz w:val="20"/>
                  <w:u w:val="single"/>
                </w:rPr>
                <w:t>Am J Public Health</w:t>
              </w:r>
            </w:hyperlink>
            <w:r w:rsidRPr="00F4197A">
              <w:rPr>
                <w:rStyle w:val="s1"/>
                <w:i/>
                <w:iCs/>
                <w:sz w:val="20"/>
              </w:rPr>
              <w:t xml:space="preserve">. 95 (Suppl 1): S144–50. </w:t>
            </w:r>
            <w:r w:rsidRPr="00F4197A">
              <w:rPr>
                <w:rStyle w:val="s2"/>
                <w:i/>
                <w:iCs/>
                <w:sz w:val="20"/>
              </w:rPr>
              <w:t>doi</w:t>
            </w:r>
            <w:r w:rsidRPr="00F4197A">
              <w:rPr>
                <w:rStyle w:val="s1"/>
                <w:i/>
                <w:iCs/>
                <w:sz w:val="20"/>
              </w:rPr>
              <w:t>:</w:t>
            </w:r>
            <w:r w:rsidRPr="00F4197A">
              <w:rPr>
                <w:rStyle w:val="s2"/>
                <w:i/>
                <w:iCs/>
                <w:sz w:val="20"/>
              </w:rPr>
              <w:t>10.2105/AJPH.2004.059204</w:t>
            </w:r>
            <w:r w:rsidRPr="00F4197A">
              <w:rPr>
                <w:rStyle w:val="s1"/>
                <w:i/>
                <w:iCs/>
                <w:sz w:val="20"/>
              </w:rPr>
              <w:t xml:space="preserve">. </w:t>
            </w:r>
            <w:r w:rsidRPr="00F4197A">
              <w:rPr>
                <w:rStyle w:val="s2"/>
                <w:i/>
                <w:iCs/>
                <w:sz w:val="20"/>
              </w:rPr>
              <w:t>PMID</w:t>
            </w:r>
            <w:r w:rsidRPr="00F4197A">
              <w:rPr>
                <w:rStyle w:val="s1"/>
                <w:i/>
                <w:iCs/>
                <w:sz w:val="20"/>
              </w:rPr>
              <w:t> </w:t>
            </w:r>
            <w:r w:rsidRPr="00F4197A">
              <w:rPr>
                <w:rStyle w:val="s2"/>
                <w:i/>
                <w:iCs/>
                <w:sz w:val="20"/>
              </w:rPr>
              <w:t>16030331</w:t>
            </w:r>
            <w:r w:rsidRPr="00F4197A">
              <w:rPr>
                <w:rStyle w:val="s1"/>
                <w:i/>
                <w:iCs/>
                <w:sz w:val="20"/>
              </w:rPr>
              <w:t>.</w:t>
            </w:r>
          </w:p>
          <w:p w14:paraId="5AEB9474" w14:textId="77777777" w:rsidR="003B7D44" w:rsidRPr="00F4197A" w:rsidRDefault="003B7D44" w:rsidP="00DD2AFE">
            <w:pPr>
              <w:pStyle w:val="ListParagraph"/>
              <w:numPr>
                <w:ilvl w:val="0"/>
                <w:numId w:val="11"/>
              </w:numPr>
              <w:tabs>
                <w:tab w:val="left" w:pos="1601"/>
                <w:tab w:val="left" w:pos="2718"/>
                <w:tab w:val="left" w:pos="10458"/>
                <w:tab w:val="left" w:pos="12032"/>
              </w:tabs>
              <w:rPr>
                <w:sz w:val="20"/>
              </w:rPr>
            </w:pPr>
            <w:r w:rsidRPr="00F4197A">
              <w:rPr>
                <w:sz w:val="20"/>
              </w:rPr>
              <w:t xml:space="preserve">Lucas RM, McMichael AJ. (2005). Association or causation: evaluating links between “environment and disease.” </w:t>
            </w:r>
            <w:r w:rsidRPr="00F4197A">
              <w:rPr>
                <w:i/>
                <w:sz w:val="20"/>
              </w:rPr>
              <w:t>Bulletin of the World Health Organization</w:t>
            </w:r>
            <w:r w:rsidRPr="00F4197A">
              <w:rPr>
                <w:sz w:val="20"/>
              </w:rPr>
              <w:t>, 83(10):792-795.</w:t>
            </w:r>
          </w:p>
          <w:p w14:paraId="6A59CD1A" w14:textId="77777777" w:rsidR="004F66EF" w:rsidRPr="00F4197A" w:rsidRDefault="004F66EF" w:rsidP="00DD2AFE">
            <w:pPr>
              <w:pStyle w:val="ListParagraph"/>
              <w:numPr>
                <w:ilvl w:val="0"/>
                <w:numId w:val="11"/>
              </w:numPr>
              <w:shd w:val="clear" w:color="auto" w:fill="FFFFFF"/>
              <w:ind w:right="29"/>
              <w:rPr>
                <w:color w:val="333333"/>
                <w:sz w:val="20"/>
              </w:rPr>
            </w:pPr>
            <w:bookmarkStart w:id="0" w:name="_GoBack"/>
            <w:r w:rsidRPr="00F4197A">
              <w:rPr>
                <w:color w:val="333333"/>
                <w:sz w:val="20"/>
              </w:rPr>
              <w:t>Nilsen P. Making sense of theories models and frameworks.</w:t>
            </w:r>
          </w:p>
          <w:p w14:paraId="121E5CB4" w14:textId="77777777" w:rsidR="004F66EF" w:rsidRPr="00F4197A" w:rsidRDefault="00967C7D" w:rsidP="004F66EF">
            <w:pPr>
              <w:shd w:val="clear" w:color="auto" w:fill="FFFFFF"/>
              <w:ind w:left="792" w:right="29"/>
              <w:rPr>
                <w:color w:val="333333"/>
                <w:sz w:val="20"/>
                <w:szCs w:val="20"/>
              </w:rPr>
            </w:pPr>
            <w:hyperlink r:id="rId14" w:history="1">
              <w:r w:rsidR="004F66EF" w:rsidRPr="00F4197A">
                <w:rPr>
                  <w:rStyle w:val="Hyperlink"/>
                  <w:sz w:val="20"/>
                  <w:szCs w:val="20"/>
                </w:rPr>
                <w:t>http://implementationscience.biomedcentral.com/articles/10.1186/s13012-015-0242-0</w:t>
              </w:r>
            </w:hyperlink>
          </w:p>
          <w:bookmarkEnd w:id="0"/>
          <w:p w14:paraId="4147D1ED" w14:textId="77777777" w:rsidR="00045C76" w:rsidRPr="00C36262" w:rsidRDefault="00045C76" w:rsidP="00045C76">
            <w:pPr>
              <w:tabs>
                <w:tab w:val="left" w:pos="1601"/>
                <w:tab w:val="left" w:pos="2718"/>
                <w:tab w:val="left" w:pos="10458"/>
                <w:tab w:val="left" w:pos="12032"/>
              </w:tabs>
              <w:rPr>
                <w:b/>
                <w:sz w:val="20"/>
              </w:rPr>
            </w:pPr>
          </w:p>
          <w:p w14:paraId="7A39A652" w14:textId="77777777" w:rsidR="003B7D44" w:rsidRPr="00C36262" w:rsidRDefault="003B7D44" w:rsidP="003B7D44">
            <w:pPr>
              <w:rPr>
                <w:b/>
                <w:sz w:val="20"/>
                <w:szCs w:val="20"/>
              </w:rPr>
            </w:pPr>
            <w:r w:rsidRPr="00C36262">
              <w:rPr>
                <w:b/>
                <w:sz w:val="20"/>
                <w:szCs w:val="20"/>
              </w:rPr>
              <w:t>Optional Readings:</w:t>
            </w:r>
          </w:p>
          <w:p w14:paraId="10AEA389" w14:textId="77777777" w:rsidR="003B7D44" w:rsidRPr="00045C76" w:rsidRDefault="003B7D44" w:rsidP="003B7D44">
            <w:pPr>
              <w:rPr>
                <w:sz w:val="20"/>
                <w:szCs w:val="20"/>
              </w:rPr>
            </w:pPr>
          </w:p>
          <w:p w14:paraId="50BF5A9E" w14:textId="2B775196" w:rsidR="00646D28" w:rsidRPr="00F74D78" w:rsidRDefault="00646D28" w:rsidP="00BB2F29">
            <w:pPr>
              <w:rPr>
                <w:rFonts w:ascii="Times" w:hAnsi="Times"/>
                <w:sz w:val="20"/>
                <w:szCs w:val="20"/>
              </w:rPr>
            </w:pPr>
            <w:r w:rsidRPr="00F74D78">
              <w:rPr>
                <w:rFonts w:ascii="Times" w:hAnsi="Times"/>
                <w:b/>
                <w:sz w:val="20"/>
                <w:szCs w:val="20"/>
              </w:rPr>
              <w:t xml:space="preserve">View Module </w:t>
            </w:r>
            <w:r w:rsidR="00751C4F" w:rsidRPr="00F74D78">
              <w:rPr>
                <w:rFonts w:ascii="Times" w:hAnsi="Times"/>
                <w:b/>
                <w:sz w:val="20"/>
                <w:szCs w:val="20"/>
              </w:rPr>
              <w:t>2</w:t>
            </w:r>
            <w:r w:rsidRPr="00F74D78">
              <w:rPr>
                <w:rFonts w:ascii="Times" w:hAnsi="Times"/>
                <w:sz w:val="20"/>
                <w:szCs w:val="20"/>
              </w:rPr>
              <w:t xml:space="preserve"> lecture videos  </w:t>
            </w:r>
          </w:p>
          <w:p w14:paraId="580430B2" w14:textId="77777777" w:rsidR="00646D28" w:rsidRPr="00F74D78" w:rsidRDefault="00646D28" w:rsidP="00BB2F29">
            <w:pPr>
              <w:pStyle w:val="ListParagraph"/>
              <w:ind w:hanging="918"/>
              <w:rPr>
                <w:rFonts w:ascii="Times" w:hAnsi="Times"/>
                <w:sz w:val="20"/>
              </w:rPr>
            </w:pPr>
          </w:p>
          <w:p w14:paraId="33CD050A" w14:textId="77777777" w:rsidR="00646D28" w:rsidRDefault="00646D28" w:rsidP="00BB2F29">
            <w:pPr>
              <w:rPr>
                <w:rFonts w:ascii="Times" w:hAnsi="Times"/>
                <w:b/>
                <w:sz w:val="20"/>
                <w:szCs w:val="20"/>
              </w:rPr>
            </w:pPr>
            <w:r w:rsidRPr="00F74D78">
              <w:rPr>
                <w:rFonts w:ascii="Times" w:hAnsi="Times"/>
                <w:b/>
                <w:sz w:val="20"/>
                <w:szCs w:val="20"/>
              </w:rPr>
              <w:t>Homework Assignment:</w:t>
            </w:r>
          </w:p>
          <w:p w14:paraId="6C4DC4F9" w14:textId="77777777" w:rsidR="00F4197A" w:rsidRPr="00F508FC" w:rsidRDefault="00F4197A" w:rsidP="00F4197A">
            <w:pPr>
              <w:pStyle w:val="NormalWeb"/>
            </w:pPr>
            <w:r w:rsidRPr="00F4197A">
              <w:rPr>
                <w:u w:val="single"/>
              </w:rPr>
              <w:t>Program logic or theory</w:t>
            </w:r>
            <w:r w:rsidRPr="00F508FC">
              <w:t>: What accounts for your program’s evaluability?  What theory or logic underlies the program/strategy?  How does it specifically link the goals and objectives of the program to its desired outcomes?  How would you think about testing whether this theory or logic is correct? (1 page)</w:t>
            </w:r>
          </w:p>
          <w:p w14:paraId="71C67A6B" w14:textId="4F3C445A" w:rsidR="00646D28" w:rsidRPr="00F4197A" w:rsidRDefault="00646D28" w:rsidP="00F4197A">
            <w:pPr>
              <w:rPr>
                <w:rFonts w:ascii="Times" w:hAnsi="Times"/>
                <w:sz w:val="20"/>
              </w:rPr>
            </w:pPr>
          </w:p>
        </w:tc>
      </w:tr>
    </w:tbl>
    <w:p w14:paraId="5F968032" w14:textId="60D39503" w:rsidR="00A407B6" w:rsidRPr="00F74D78" w:rsidRDefault="00A407B6" w:rsidP="00BB2F29">
      <w:pPr>
        <w:rPr>
          <w:rFonts w:ascii="Times" w:hAnsi="Times"/>
          <w:b/>
          <w:sz w:val="20"/>
          <w:szCs w:val="20"/>
        </w:rPr>
      </w:pPr>
    </w:p>
    <w:p w14:paraId="648C9917" w14:textId="45C462CE" w:rsidR="00A510AE" w:rsidRDefault="00A510AE"/>
    <w:tbl>
      <w:tblPr>
        <w:tblStyle w:val="TableGrid"/>
        <w:tblW w:w="10998" w:type="dxa"/>
        <w:tblLayout w:type="fixed"/>
        <w:tblLook w:val="04A0" w:firstRow="1" w:lastRow="0" w:firstColumn="1" w:lastColumn="0" w:noHBand="0" w:noVBand="1"/>
      </w:tblPr>
      <w:tblGrid>
        <w:gridCol w:w="887"/>
        <w:gridCol w:w="3811"/>
        <w:gridCol w:w="6300"/>
      </w:tblGrid>
      <w:tr w:rsidR="00751C4F" w:rsidRPr="00F74D78" w14:paraId="3C7B896C" w14:textId="77777777" w:rsidTr="00F4197A">
        <w:tc>
          <w:tcPr>
            <w:tcW w:w="887" w:type="dxa"/>
            <w:shd w:val="clear" w:color="auto" w:fill="F3F3F3"/>
            <w:vAlign w:val="center"/>
          </w:tcPr>
          <w:p w14:paraId="7E688004" w14:textId="13B6BD65" w:rsidR="00751C4F" w:rsidRPr="00F4197A" w:rsidRDefault="00751C4F" w:rsidP="00F4197A">
            <w:pPr>
              <w:rPr>
                <w:b/>
                <w:color w:val="000000" w:themeColor="text1"/>
                <w:sz w:val="20"/>
                <w:szCs w:val="20"/>
              </w:rPr>
            </w:pPr>
            <w:r w:rsidRPr="00F4197A">
              <w:rPr>
                <w:b/>
                <w:color w:val="000000" w:themeColor="text1"/>
                <w:sz w:val="20"/>
                <w:szCs w:val="20"/>
              </w:rPr>
              <w:t>3</w:t>
            </w:r>
          </w:p>
        </w:tc>
        <w:tc>
          <w:tcPr>
            <w:tcW w:w="10111" w:type="dxa"/>
            <w:gridSpan w:val="2"/>
            <w:shd w:val="clear" w:color="auto" w:fill="F3F3F3"/>
            <w:vAlign w:val="center"/>
          </w:tcPr>
          <w:p w14:paraId="7AEFFF72" w14:textId="77777777" w:rsidR="00F4197A" w:rsidRPr="00F4197A" w:rsidRDefault="00751C4F" w:rsidP="00F4197A">
            <w:pPr>
              <w:pStyle w:val="Heading4"/>
              <w:outlineLvl w:val="3"/>
              <w:rPr>
                <w:rFonts w:ascii="Times New Roman" w:hAnsi="Times New Roman" w:cs="Times New Roman"/>
                <w:i w:val="0"/>
                <w:color w:val="000000" w:themeColor="text1"/>
                <w:sz w:val="20"/>
                <w:szCs w:val="20"/>
              </w:rPr>
            </w:pPr>
            <w:r w:rsidRPr="00F4197A">
              <w:rPr>
                <w:rFonts w:ascii="Times New Roman" w:hAnsi="Times New Roman" w:cs="Times New Roman"/>
                <w:color w:val="000000" w:themeColor="text1"/>
                <w:sz w:val="20"/>
                <w:szCs w:val="20"/>
              </w:rPr>
              <w:t xml:space="preserve">Name of module: </w:t>
            </w:r>
            <w:r w:rsidR="00F4197A" w:rsidRPr="00F4197A">
              <w:rPr>
                <w:rFonts w:ascii="Times New Roman" w:hAnsi="Times New Roman" w:cs="Times New Roman"/>
                <w:i w:val="0"/>
                <w:color w:val="000000" w:themeColor="text1"/>
                <w:sz w:val="20"/>
                <w:szCs w:val="20"/>
              </w:rPr>
              <w:t>Planning/Evaluation Models:  Using Logic Models to map program components and plan an evaluation</w:t>
            </w:r>
          </w:p>
          <w:p w14:paraId="39D29231" w14:textId="1E248ADD" w:rsidR="00CF5E62" w:rsidRPr="00F4197A" w:rsidRDefault="00CF5E62" w:rsidP="00F4197A">
            <w:pPr>
              <w:rPr>
                <w:b/>
                <w:color w:val="000000" w:themeColor="text1"/>
                <w:sz w:val="20"/>
                <w:szCs w:val="20"/>
              </w:rPr>
            </w:pPr>
          </w:p>
          <w:p w14:paraId="577EF4A0" w14:textId="628C0D31" w:rsidR="00751C4F" w:rsidRPr="00F4197A" w:rsidRDefault="00751C4F" w:rsidP="00F4197A">
            <w:pPr>
              <w:rPr>
                <w:color w:val="000000" w:themeColor="text1"/>
                <w:sz w:val="20"/>
                <w:szCs w:val="20"/>
              </w:rPr>
            </w:pPr>
            <w:r w:rsidRPr="00F4197A">
              <w:rPr>
                <w:color w:val="000000" w:themeColor="text1"/>
                <w:sz w:val="20"/>
                <w:szCs w:val="20"/>
              </w:rPr>
              <w:t xml:space="preserve">Name of lecturer: </w:t>
            </w:r>
            <w:r w:rsidR="00BE752C" w:rsidRPr="00F4197A">
              <w:rPr>
                <w:color w:val="000000" w:themeColor="text1"/>
                <w:sz w:val="20"/>
                <w:szCs w:val="20"/>
              </w:rPr>
              <w:t>Janet Myers</w:t>
            </w:r>
          </w:p>
        </w:tc>
      </w:tr>
      <w:tr w:rsidR="00751C4F" w:rsidRPr="00F74D78" w14:paraId="5E296900" w14:textId="77777777" w:rsidTr="00B67362">
        <w:tc>
          <w:tcPr>
            <w:tcW w:w="887" w:type="dxa"/>
            <w:tcBorders>
              <w:bottom w:val="single" w:sz="4" w:space="0" w:color="auto"/>
            </w:tcBorders>
          </w:tcPr>
          <w:p w14:paraId="6A53D244" w14:textId="77777777" w:rsidR="00751C4F" w:rsidRPr="00F74D78" w:rsidRDefault="00751C4F" w:rsidP="00BB2F29">
            <w:pPr>
              <w:jc w:val="center"/>
              <w:rPr>
                <w:rFonts w:ascii="Times" w:hAnsi="Times"/>
                <w:b/>
                <w:sz w:val="20"/>
                <w:szCs w:val="20"/>
              </w:rPr>
            </w:pPr>
          </w:p>
        </w:tc>
        <w:tc>
          <w:tcPr>
            <w:tcW w:w="3811" w:type="dxa"/>
            <w:tcBorders>
              <w:bottom w:val="single" w:sz="4" w:space="0" w:color="auto"/>
            </w:tcBorders>
          </w:tcPr>
          <w:p w14:paraId="6F598AAB" w14:textId="1090CDE2" w:rsidR="00751C4F" w:rsidRPr="00F74D78" w:rsidRDefault="00751C4F" w:rsidP="00BB2F29">
            <w:pPr>
              <w:rPr>
                <w:rFonts w:ascii="Times" w:hAnsi="Times"/>
                <w:i/>
                <w:sz w:val="20"/>
                <w:szCs w:val="20"/>
              </w:rPr>
            </w:pPr>
            <w:r w:rsidRPr="00F74D78">
              <w:rPr>
                <w:rFonts w:ascii="Times" w:hAnsi="Times"/>
                <w:b/>
                <w:sz w:val="20"/>
                <w:szCs w:val="20"/>
              </w:rPr>
              <w:t>Objectives</w:t>
            </w:r>
          </w:p>
          <w:p w14:paraId="33D61F99" w14:textId="77777777" w:rsidR="006170E8" w:rsidRPr="00F74D78" w:rsidRDefault="006170E8" w:rsidP="00BB2F29">
            <w:pPr>
              <w:tabs>
                <w:tab w:val="left" w:pos="283"/>
              </w:tabs>
              <w:ind w:left="13"/>
              <w:rPr>
                <w:rFonts w:ascii="Times" w:hAnsi="Times"/>
                <w:sz w:val="20"/>
                <w:szCs w:val="20"/>
              </w:rPr>
            </w:pPr>
            <w:r w:rsidRPr="00F74D78">
              <w:rPr>
                <w:rFonts w:ascii="Times" w:hAnsi="Times"/>
                <w:sz w:val="20"/>
                <w:szCs w:val="20"/>
              </w:rPr>
              <w:t>Upon completion of this module you should be able to:</w:t>
            </w:r>
          </w:p>
          <w:p w14:paraId="5929A553" w14:textId="77777777" w:rsidR="00751C4F" w:rsidRPr="00F74D78" w:rsidRDefault="00751C4F" w:rsidP="00BB2F29">
            <w:pPr>
              <w:tabs>
                <w:tab w:val="left" w:pos="283"/>
              </w:tabs>
              <w:rPr>
                <w:rFonts w:ascii="Times" w:hAnsi="Times"/>
                <w:b/>
                <w:sz w:val="20"/>
                <w:szCs w:val="20"/>
              </w:rPr>
            </w:pPr>
          </w:p>
          <w:p w14:paraId="10F3A5B5" w14:textId="5BFAAA77" w:rsidR="006475D7" w:rsidRPr="001A0023" w:rsidRDefault="00F306BD" w:rsidP="00DD2AFE">
            <w:pPr>
              <w:pStyle w:val="ListParagraph"/>
              <w:numPr>
                <w:ilvl w:val="0"/>
                <w:numId w:val="15"/>
              </w:numPr>
              <w:spacing w:after="240"/>
              <w:rPr>
                <w:rFonts w:ascii="Times" w:hAnsi="Times"/>
                <w:sz w:val="20"/>
              </w:rPr>
            </w:pPr>
            <w:r>
              <w:rPr>
                <w:rFonts w:ascii="Times" w:hAnsi="Times"/>
                <w:sz w:val="20"/>
              </w:rPr>
              <w:t xml:space="preserve">Define </w:t>
            </w:r>
            <w:r w:rsidR="006475D7" w:rsidRPr="001A0023">
              <w:rPr>
                <w:rFonts w:ascii="Times" w:hAnsi="Times"/>
                <w:sz w:val="20"/>
              </w:rPr>
              <w:t xml:space="preserve">the </w:t>
            </w:r>
            <w:r w:rsidR="00BE752C" w:rsidRPr="001A0023">
              <w:rPr>
                <w:rFonts w:ascii="Times" w:hAnsi="Times"/>
                <w:sz w:val="20"/>
              </w:rPr>
              <w:t>components</w:t>
            </w:r>
            <w:r w:rsidR="001A0023" w:rsidRPr="001A0023">
              <w:rPr>
                <w:rFonts w:ascii="Times" w:hAnsi="Times"/>
                <w:sz w:val="20"/>
              </w:rPr>
              <w:t xml:space="preserve"> of a logic model</w:t>
            </w:r>
          </w:p>
          <w:p w14:paraId="3AF1AD36" w14:textId="77777777" w:rsidR="00F306BD" w:rsidRDefault="00F306BD" w:rsidP="00DD2AFE">
            <w:pPr>
              <w:pStyle w:val="ListParagraph"/>
              <w:numPr>
                <w:ilvl w:val="0"/>
                <w:numId w:val="15"/>
              </w:numPr>
              <w:spacing w:after="240"/>
              <w:rPr>
                <w:rFonts w:ascii="Times" w:hAnsi="Times"/>
                <w:sz w:val="20"/>
              </w:rPr>
            </w:pPr>
            <w:r>
              <w:rPr>
                <w:rFonts w:ascii="Times" w:hAnsi="Times"/>
                <w:sz w:val="20"/>
              </w:rPr>
              <w:t>Apply the logic model framework to link processes and outcomes.</w:t>
            </w:r>
          </w:p>
          <w:p w14:paraId="51DAA021" w14:textId="1163D273" w:rsidR="00F306BD" w:rsidRPr="001A0023" w:rsidRDefault="00783C4F" w:rsidP="00DD2AFE">
            <w:pPr>
              <w:pStyle w:val="ListParagraph"/>
              <w:numPr>
                <w:ilvl w:val="0"/>
                <w:numId w:val="15"/>
              </w:numPr>
              <w:spacing w:after="240"/>
              <w:rPr>
                <w:rFonts w:ascii="Times" w:hAnsi="Times"/>
                <w:sz w:val="20"/>
              </w:rPr>
            </w:pPr>
            <w:r>
              <w:rPr>
                <w:rFonts w:ascii="Times" w:hAnsi="Times"/>
                <w:sz w:val="20"/>
              </w:rPr>
              <w:t>Compare and contrast</w:t>
            </w:r>
            <w:r w:rsidR="00F306BD">
              <w:rPr>
                <w:rFonts w:ascii="Times" w:hAnsi="Times"/>
                <w:sz w:val="20"/>
              </w:rPr>
              <w:t xml:space="preserve"> short, intermediate and long-term outcomes.</w:t>
            </w:r>
          </w:p>
          <w:p w14:paraId="6F55C5A8" w14:textId="77777777" w:rsidR="00751C4F" w:rsidRPr="00F74D78" w:rsidRDefault="00751C4F" w:rsidP="00BB2F29">
            <w:pPr>
              <w:tabs>
                <w:tab w:val="left" w:pos="283"/>
              </w:tabs>
              <w:rPr>
                <w:rFonts w:ascii="Times" w:hAnsi="Times"/>
                <w:sz w:val="20"/>
                <w:szCs w:val="20"/>
              </w:rPr>
            </w:pPr>
          </w:p>
          <w:p w14:paraId="488CAB0D" w14:textId="77777777" w:rsidR="00751C4F" w:rsidRPr="00F74D78" w:rsidRDefault="00751C4F" w:rsidP="00BB2F29">
            <w:pPr>
              <w:ind w:left="13"/>
              <w:rPr>
                <w:rFonts w:ascii="Times" w:hAnsi="Times"/>
                <w:sz w:val="20"/>
                <w:szCs w:val="20"/>
              </w:rPr>
            </w:pPr>
          </w:p>
        </w:tc>
        <w:tc>
          <w:tcPr>
            <w:tcW w:w="6300" w:type="dxa"/>
            <w:tcBorders>
              <w:bottom w:val="single" w:sz="4" w:space="0" w:color="auto"/>
            </w:tcBorders>
          </w:tcPr>
          <w:p w14:paraId="3E602F24" w14:textId="77777777" w:rsidR="00B83A78" w:rsidRDefault="00B83A78" w:rsidP="00B83A78"/>
          <w:p w14:paraId="32EBF9AA" w14:textId="77777777" w:rsidR="00B83A78" w:rsidRDefault="00B83A78" w:rsidP="00B83A78">
            <w:pPr>
              <w:rPr>
                <w:rFonts w:ascii="Times" w:hAnsi="Times"/>
                <w:sz w:val="20"/>
                <w:szCs w:val="20"/>
                <w:u w:val="single"/>
              </w:rPr>
            </w:pPr>
            <w:r w:rsidRPr="00F74D78">
              <w:rPr>
                <w:rFonts w:ascii="Times" w:hAnsi="Times"/>
                <w:b/>
                <w:sz w:val="20"/>
                <w:szCs w:val="20"/>
              </w:rPr>
              <w:t>Required Reading</w:t>
            </w:r>
            <w:r w:rsidRPr="00F74D78">
              <w:rPr>
                <w:rFonts w:ascii="Times" w:hAnsi="Times"/>
                <w:sz w:val="20"/>
                <w:szCs w:val="20"/>
                <w:u w:val="single"/>
              </w:rPr>
              <w:t>:</w:t>
            </w:r>
          </w:p>
          <w:p w14:paraId="13E18FCD" w14:textId="21D5C873" w:rsidR="00B83A78" w:rsidRPr="00B83A78" w:rsidRDefault="00B83A78" w:rsidP="00DD2AFE">
            <w:pPr>
              <w:pStyle w:val="ListParagraph"/>
              <w:numPr>
                <w:ilvl w:val="0"/>
                <w:numId w:val="24"/>
              </w:numPr>
              <w:rPr>
                <w:sz w:val="20"/>
              </w:rPr>
            </w:pPr>
            <w:r w:rsidRPr="00B83A78">
              <w:rPr>
                <w:sz w:val="20"/>
              </w:rPr>
              <w:t>Fink Chapter 1, p 26-30</w:t>
            </w:r>
          </w:p>
          <w:p w14:paraId="16213B03" w14:textId="77777777" w:rsidR="00B83A78" w:rsidRDefault="00B83A78" w:rsidP="00BB2F29">
            <w:pPr>
              <w:rPr>
                <w:b/>
                <w:sz w:val="20"/>
                <w:szCs w:val="20"/>
              </w:rPr>
            </w:pPr>
          </w:p>
          <w:p w14:paraId="578AF6A6" w14:textId="1A276827" w:rsidR="00751C4F" w:rsidRPr="00B67362" w:rsidRDefault="00751C4F" w:rsidP="00BB2F29">
            <w:pPr>
              <w:rPr>
                <w:sz w:val="20"/>
                <w:szCs w:val="20"/>
                <w:u w:val="single"/>
              </w:rPr>
            </w:pPr>
            <w:r w:rsidRPr="00B67362">
              <w:rPr>
                <w:b/>
                <w:sz w:val="20"/>
                <w:szCs w:val="20"/>
              </w:rPr>
              <w:t xml:space="preserve">Required </w:t>
            </w:r>
            <w:r w:rsidR="00B67362">
              <w:rPr>
                <w:b/>
                <w:sz w:val="20"/>
                <w:szCs w:val="20"/>
              </w:rPr>
              <w:t>Webwork</w:t>
            </w:r>
            <w:r w:rsidRPr="00B67362">
              <w:rPr>
                <w:sz w:val="20"/>
                <w:szCs w:val="20"/>
                <w:u w:val="single"/>
              </w:rPr>
              <w:t>:</w:t>
            </w:r>
          </w:p>
          <w:p w14:paraId="32DB8AA6" w14:textId="77777777" w:rsidR="00C36262" w:rsidRPr="00B67362" w:rsidRDefault="00C36262" w:rsidP="00BB2F29">
            <w:pPr>
              <w:rPr>
                <w:sz w:val="20"/>
                <w:szCs w:val="20"/>
                <w:u w:val="single"/>
              </w:rPr>
            </w:pPr>
          </w:p>
          <w:p w14:paraId="74D36F37" w14:textId="77777777" w:rsidR="00B67362" w:rsidRDefault="00B67362" w:rsidP="00DD2AFE">
            <w:pPr>
              <w:pStyle w:val="ListParagraph"/>
              <w:numPr>
                <w:ilvl w:val="0"/>
                <w:numId w:val="19"/>
              </w:numPr>
              <w:shd w:val="clear" w:color="auto" w:fill="FFFFFF"/>
              <w:ind w:right="29"/>
              <w:rPr>
                <w:color w:val="333333"/>
                <w:sz w:val="20"/>
              </w:rPr>
            </w:pPr>
            <w:r>
              <w:rPr>
                <w:color w:val="333333"/>
                <w:sz w:val="20"/>
              </w:rPr>
              <w:t>Complete the following on-line curriculum:</w:t>
            </w:r>
          </w:p>
          <w:p w14:paraId="31787F5F" w14:textId="7B459FDD" w:rsidR="002C6196" w:rsidRPr="00B67362" w:rsidRDefault="00C36262" w:rsidP="00B67362">
            <w:pPr>
              <w:pStyle w:val="ListParagraph"/>
              <w:shd w:val="clear" w:color="auto" w:fill="FFFFFF"/>
              <w:ind w:left="360" w:right="29"/>
              <w:rPr>
                <w:color w:val="333333"/>
                <w:sz w:val="20"/>
              </w:rPr>
            </w:pPr>
            <w:r w:rsidRPr="00B67362">
              <w:rPr>
                <w:color w:val="333333"/>
                <w:sz w:val="20"/>
              </w:rPr>
              <w:t>Enhancing Program Performance with Logic Models</w:t>
            </w:r>
          </w:p>
          <w:p w14:paraId="04160B97" w14:textId="65F2E8D8" w:rsidR="002C6196" w:rsidRPr="00B67362" w:rsidRDefault="00967C7D" w:rsidP="00B67362">
            <w:pPr>
              <w:pStyle w:val="ListParagraph"/>
              <w:shd w:val="clear" w:color="auto" w:fill="FFFFFF"/>
              <w:ind w:left="360"/>
              <w:rPr>
                <w:sz w:val="20"/>
              </w:rPr>
            </w:pPr>
            <w:hyperlink r:id="rId15" w:history="1">
              <w:r w:rsidR="00C36262" w:rsidRPr="00B67362">
                <w:rPr>
                  <w:rStyle w:val="Hyperlink"/>
                  <w:sz w:val="20"/>
                </w:rPr>
                <w:t>https://fyi.uwex.edu/programdevelopment/files/2016/03/lmguidecomplete.pdf</w:t>
              </w:r>
            </w:hyperlink>
          </w:p>
          <w:p w14:paraId="2891778F" w14:textId="77777777" w:rsidR="00C36262" w:rsidRPr="00B67362" w:rsidRDefault="00C36262" w:rsidP="002C6196">
            <w:pPr>
              <w:shd w:val="clear" w:color="auto" w:fill="FFFFFF"/>
              <w:rPr>
                <w:color w:val="000000"/>
                <w:sz w:val="20"/>
                <w:szCs w:val="20"/>
              </w:rPr>
            </w:pPr>
          </w:p>
          <w:p w14:paraId="6BA64D5A" w14:textId="0C181763" w:rsidR="00C11169" w:rsidRPr="00F4197A" w:rsidRDefault="00751C4F" w:rsidP="00F4197A">
            <w:pPr>
              <w:rPr>
                <w:b/>
                <w:sz w:val="20"/>
              </w:rPr>
            </w:pPr>
            <w:r w:rsidRPr="00F4197A">
              <w:rPr>
                <w:b/>
                <w:sz w:val="20"/>
              </w:rPr>
              <w:t xml:space="preserve">View </w:t>
            </w:r>
            <w:r w:rsidR="00FF3789" w:rsidRPr="00F4197A">
              <w:rPr>
                <w:b/>
                <w:sz w:val="20"/>
              </w:rPr>
              <w:t>Online Webwork.</w:t>
            </w:r>
          </w:p>
          <w:p w14:paraId="27518A6C" w14:textId="2C86F2A1" w:rsidR="00F4197A" w:rsidRPr="00A20ED8" w:rsidRDefault="00967C7D" w:rsidP="00DD2AFE">
            <w:pPr>
              <w:pStyle w:val="ListParagraph"/>
              <w:numPr>
                <w:ilvl w:val="0"/>
                <w:numId w:val="32"/>
              </w:numPr>
              <w:rPr>
                <w:sz w:val="20"/>
              </w:rPr>
            </w:pPr>
            <w:hyperlink r:id="rId16" w:history="1">
              <w:r w:rsidR="00F4197A" w:rsidRPr="00A20ED8">
                <w:rPr>
                  <w:color w:val="0000FF"/>
                  <w:sz w:val="20"/>
                  <w:u w:val="single"/>
                </w:rPr>
                <w:t>Developing a logic model: Teaching and training guide File</w:t>
              </w:r>
            </w:hyperlink>
          </w:p>
          <w:p w14:paraId="7E38102C" w14:textId="5016C8FA" w:rsidR="00F4197A" w:rsidRPr="00A20ED8" w:rsidRDefault="00967C7D" w:rsidP="00DD2AFE">
            <w:pPr>
              <w:pStyle w:val="ListParagraph"/>
              <w:numPr>
                <w:ilvl w:val="0"/>
                <w:numId w:val="32"/>
              </w:numPr>
              <w:rPr>
                <w:sz w:val="20"/>
              </w:rPr>
            </w:pPr>
            <w:hyperlink r:id="rId17" w:history="1">
              <w:r w:rsidR="00F4197A" w:rsidRPr="00A20ED8">
                <w:rPr>
                  <w:color w:val="0000FF"/>
                  <w:sz w:val="20"/>
                  <w:u w:val="single"/>
                </w:rPr>
                <w:t>Enhancing Program Performance with Logic Models File</w:t>
              </w:r>
            </w:hyperlink>
          </w:p>
          <w:p w14:paraId="47D15801" w14:textId="15290B65" w:rsidR="00F4197A" w:rsidRPr="00A20ED8" w:rsidRDefault="00967C7D" w:rsidP="00DD2AFE">
            <w:pPr>
              <w:pStyle w:val="ListParagraph"/>
              <w:numPr>
                <w:ilvl w:val="0"/>
                <w:numId w:val="32"/>
              </w:numPr>
              <w:rPr>
                <w:sz w:val="20"/>
              </w:rPr>
            </w:pPr>
            <w:hyperlink r:id="rId18" w:history="1">
              <w:r w:rsidR="00F4197A" w:rsidRPr="00A20ED8">
                <w:rPr>
                  <w:color w:val="0000FF"/>
                  <w:sz w:val="20"/>
                  <w:u w:val="single"/>
                </w:rPr>
                <w:t>Developing a logic model</w:t>
              </w:r>
            </w:hyperlink>
          </w:p>
          <w:p w14:paraId="68E18754" w14:textId="35FAF5CC" w:rsidR="00F4197A" w:rsidRDefault="00F4197A" w:rsidP="00C36262">
            <w:pPr>
              <w:pStyle w:val="Heading1"/>
              <w:outlineLvl w:val="0"/>
              <w:rPr>
                <w:rStyle w:val="watch-title"/>
                <w:rFonts w:ascii="Times New Roman" w:hAnsi="Times New Roman"/>
                <w:sz w:val="20"/>
                <w:szCs w:val="20"/>
              </w:rPr>
            </w:pPr>
            <w:r>
              <w:rPr>
                <w:rStyle w:val="watch-title"/>
                <w:rFonts w:ascii="Times New Roman" w:hAnsi="Times New Roman"/>
                <w:sz w:val="20"/>
                <w:szCs w:val="20"/>
              </w:rPr>
              <w:t>View video:</w:t>
            </w:r>
          </w:p>
          <w:p w14:paraId="10DB2C49" w14:textId="79F707E4" w:rsidR="00C11169" w:rsidRPr="00B67362" w:rsidRDefault="00C11169" w:rsidP="00C36262">
            <w:pPr>
              <w:pStyle w:val="Heading1"/>
              <w:outlineLvl w:val="0"/>
              <w:rPr>
                <w:rFonts w:ascii="Times New Roman" w:hAnsi="Times New Roman"/>
                <w:sz w:val="20"/>
                <w:szCs w:val="20"/>
              </w:rPr>
            </w:pPr>
            <w:r w:rsidRPr="00B67362">
              <w:rPr>
                <w:rStyle w:val="watch-title"/>
                <w:rFonts w:ascii="Times New Roman" w:hAnsi="Times New Roman"/>
                <w:sz w:val="20"/>
                <w:szCs w:val="20"/>
              </w:rPr>
              <w:t xml:space="preserve">Logic models, theory of change and program evaluation </w:t>
            </w:r>
            <w:r w:rsidRPr="00B67362">
              <w:rPr>
                <w:rFonts w:ascii="Times New Roman" w:hAnsi="Times New Roman"/>
                <w:b w:val="0"/>
                <w:sz w:val="20"/>
                <w:szCs w:val="20"/>
              </w:rPr>
              <w:t>https://www.youtube.com/watch?v=KEV2Km23MFk</w:t>
            </w:r>
          </w:p>
          <w:p w14:paraId="63169216" w14:textId="7B9776F0" w:rsidR="001A0023" w:rsidRDefault="00751C4F" w:rsidP="001A0023">
            <w:pPr>
              <w:rPr>
                <w:rFonts w:ascii="Times" w:hAnsi="Times"/>
                <w:b/>
                <w:sz w:val="20"/>
                <w:szCs w:val="20"/>
              </w:rPr>
            </w:pPr>
            <w:r w:rsidRPr="00F74D78">
              <w:rPr>
                <w:rFonts w:ascii="Times" w:hAnsi="Times"/>
                <w:b/>
                <w:sz w:val="20"/>
                <w:szCs w:val="20"/>
              </w:rPr>
              <w:t>Homework Assignment</w:t>
            </w:r>
            <w:r w:rsidRPr="00631D1B">
              <w:rPr>
                <w:rFonts w:ascii="Times" w:hAnsi="Times"/>
                <w:b/>
                <w:sz w:val="20"/>
                <w:szCs w:val="20"/>
              </w:rPr>
              <w:t>:</w:t>
            </w:r>
          </w:p>
          <w:p w14:paraId="0DC96BC9" w14:textId="77777777" w:rsidR="00F4197A" w:rsidRPr="00F508FC" w:rsidRDefault="00F4197A" w:rsidP="00F4197A">
            <w:pPr>
              <w:pStyle w:val="NormalWeb"/>
            </w:pPr>
            <w:r w:rsidRPr="00F4197A">
              <w:rPr>
                <w:u w:val="single"/>
              </w:rPr>
              <w:t>Logic Models</w:t>
            </w:r>
            <w:r w:rsidRPr="00F508FC">
              <w:t>:  Map the elements of your program using a logic model.  Describe the inputs, outputs (activities and participants) and outcomes (short, intermediate and longer term) from your program/strategy. Incorporate a figure/table that reflects the use of a logic model and/or evaluation framework (sample provided).</w:t>
            </w:r>
          </w:p>
          <w:p w14:paraId="3A2D6312" w14:textId="77777777" w:rsidR="000A2EA2" w:rsidRPr="00A510AE" w:rsidRDefault="000A2EA2" w:rsidP="001A0023">
            <w:pPr>
              <w:rPr>
                <w:rFonts w:ascii="Times" w:hAnsi="Times" w:cs="Arial"/>
                <w:color w:val="333333"/>
                <w:sz w:val="20"/>
                <w:szCs w:val="20"/>
              </w:rPr>
            </w:pPr>
          </w:p>
          <w:p w14:paraId="55489FDB" w14:textId="56171B51" w:rsidR="00751C4F" w:rsidRPr="00877041" w:rsidRDefault="00751C4F" w:rsidP="00877041">
            <w:pPr>
              <w:rPr>
                <w:rFonts w:ascii="Times" w:hAnsi="Times"/>
                <w:sz w:val="20"/>
              </w:rPr>
            </w:pPr>
          </w:p>
        </w:tc>
      </w:tr>
    </w:tbl>
    <w:p w14:paraId="5A05C72A" w14:textId="6E5E8305" w:rsidR="00A510AE" w:rsidRDefault="00A510AE"/>
    <w:tbl>
      <w:tblPr>
        <w:tblStyle w:val="TableGrid"/>
        <w:tblW w:w="10998" w:type="dxa"/>
        <w:tblLayout w:type="fixed"/>
        <w:tblLook w:val="04A0" w:firstRow="1" w:lastRow="0" w:firstColumn="1" w:lastColumn="0" w:noHBand="0" w:noVBand="1"/>
      </w:tblPr>
      <w:tblGrid>
        <w:gridCol w:w="887"/>
        <w:gridCol w:w="3811"/>
        <w:gridCol w:w="6300"/>
      </w:tblGrid>
      <w:tr w:rsidR="0027583A" w:rsidRPr="00F74D78" w14:paraId="40B8AFA3" w14:textId="77777777" w:rsidTr="00F4197A">
        <w:tc>
          <w:tcPr>
            <w:tcW w:w="887" w:type="dxa"/>
            <w:shd w:val="clear" w:color="auto" w:fill="F3F3F3"/>
            <w:vAlign w:val="center"/>
          </w:tcPr>
          <w:p w14:paraId="40D85BEA" w14:textId="771300FD" w:rsidR="0027583A" w:rsidRPr="00F4197A" w:rsidRDefault="0027583A" w:rsidP="00F4197A">
            <w:pPr>
              <w:rPr>
                <w:b/>
                <w:color w:val="000000" w:themeColor="text1"/>
                <w:sz w:val="20"/>
                <w:szCs w:val="20"/>
              </w:rPr>
            </w:pPr>
            <w:r w:rsidRPr="00F4197A">
              <w:rPr>
                <w:b/>
                <w:color w:val="000000" w:themeColor="text1"/>
                <w:sz w:val="20"/>
                <w:szCs w:val="20"/>
              </w:rPr>
              <w:t>4</w:t>
            </w:r>
          </w:p>
        </w:tc>
        <w:tc>
          <w:tcPr>
            <w:tcW w:w="10111" w:type="dxa"/>
            <w:gridSpan w:val="2"/>
            <w:shd w:val="clear" w:color="auto" w:fill="F3F3F3"/>
            <w:vAlign w:val="center"/>
          </w:tcPr>
          <w:p w14:paraId="76DDB512" w14:textId="77777777" w:rsidR="00F4197A" w:rsidRPr="00F4197A" w:rsidRDefault="0027583A" w:rsidP="00F4197A">
            <w:pPr>
              <w:pStyle w:val="Heading4"/>
              <w:outlineLvl w:val="3"/>
              <w:rPr>
                <w:rFonts w:ascii="Times New Roman" w:hAnsi="Times New Roman" w:cs="Times New Roman"/>
                <w:i w:val="0"/>
                <w:color w:val="000000" w:themeColor="text1"/>
                <w:sz w:val="20"/>
                <w:szCs w:val="20"/>
              </w:rPr>
            </w:pPr>
            <w:r w:rsidRPr="00F4197A">
              <w:rPr>
                <w:rFonts w:ascii="Times New Roman" w:hAnsi="Times New Roman" w:cs="Times New Roman"/>
                <w:i w:val="0"/>
                <w:color w:val="000000" w:themeColor="text1"/>
                <w:sz w:val="20"/>
                <w:szCs w:val="20"/>
              </w:rPr>
              <w:t xml:space="preserve">Name of module: </w:t>
            </w:r>
            <w:r w:rsidR="00B83A78" w:rsidRPr="00F4197A">
              <w:rPr>
                <w:rFonts w:ascii="Times New Roman" w:hAnsi="Times New Roman" w:cs="Times New Roman"/>
                <w:i w:val="0"/>
                <w:color w:val="000000" w:themeColor="text1"/>
                <w:sz w:val="20"/>
                <w:szCs w:val="20"/>
              </w:rPr>
              <w:t xml:space="preserve">Using frameworks/models to guide planning and evaluation, continued:  CDC Evaluation Model </w:t>
            </w:r>
            <w:r w:rsidR="00F4197A" w:rsidRPr="00F4197A">
              <w:rPr>
                <w:rFonts w:ascii="Times New Roman" w:hAnsi="Times New Roman" w:cs="Times New Roman"/>
                <w:i w:val="0"/>
                <w:color w:val="000000" w:themeColor="text1"/>
                <w:sz w:val="20"/>
                <w:szCs w:val="20"/>
              </w:rPr>
              <w:t>and Introduction to Evaluation Methods</w:t>
            </w:r>
          </w:p>
          <w:p w14:paraId="22E79A77" w14:textId="4F2892C4" w:rsidR="002C6196" w:rsidRPr="00F4197A" w:rsidRDefault="002C6196" w:rsidP="00F4197A">
            <w:pPr>
              <w:rPr>
                <w:b/>
                <w:color w:val="000000" w:themeColor="text1"/>
                <w:sz w:val="20"/>
                <w:szCs w:val="20"/>
              </w:rPr>
            </w:pPr>
          </w:p>
          <w:p w14:paraId="1FDEC859" w14:textId="4A6510D7" w:rsidR="0027583A" w:rsidRPr="00F4197A" w:rsidRDefault="0027583A" w:rsidP="00F4197A">
            <w:pPr>
              <w:rPr>
                <w:color w:val="000000" w:themeColor="text1"/>
                <w:sz w:val="20"/>
                <w:szCs w:val="20"/>
              </w:rPr>
            </w:pPr>
            <w:r w:rsidRPr="00F4197A">
              <w:rPr>
                <w:color w:val="000000" w:themeColor="text1"/>
                <w:sz w:val="20"/>
                <w:szCs w:val="20"/>
              </w:rPr>
              <w:t xml:space="preserve">Name of lecturer: </w:t>
            </w:r>
            <w:r w:rsidR="002C6196" w:rsidRPr="00F4197A">
              <w:rPr>
                <w:color w:val="000000" w:themeColor="text1"/>
                <w:sz w:val="20"/>
                <w:szCs w:val="20"/>
              </w:rPr>
              <w:t xml:space="preserve">Janet Myers </w:t>
            </w:r>
          </w:p>
        </w:tc>
      </w:tr>
      <w:tr w:rsidR="0027583A" w:rsidRPr="00F74D78" w14:paraId="4AA5F165" w14:textId="77777777" w:rsidTr="00B67362">
        <w:tc>
          <w:tcPr>
            <w:tcW w:w="887" w:type="dxa"/>
          </w:tcPr>
          <w:p w14:paraId="0836C7A0" w14:textId="77777777" w:rsidR="0027583A" w:rsidRPr="00F74D78" w:rsidRDefault="0027583A" w:rsidP="00BB2F29">
            <w:pPr>
              <w:jc w:val="center"/>
              <w:rPr>
                <w:rFonts w:ascii="Times" w:hAnsi="Times"/>
                <w:b/>
                <w:sz w:val="20"/>
                <w:szCs w:val="20"/>
              </w:rPr>
            </w:pPr>
          </w:p>
        </w:tc>
        <w:tc>
          <w:tcPr>
            <w:tcW w:w="3811" w:type="dxa"/>
          </w:tcPr>
          <w:p w14:paraId="46AA56C3" w14:textId="6B8128FA" w:rsidR="0027583A" w:rsidRPr="009E248D" w:rsidRDefault="0027583A" w:rsidP="00BB2F29">
            <w:pPr>
              <w:rPr>
                <w:b/>
                <w:sz w:val="20"/>
                <w:szCs w:val="20"/>
              </w:rPr>
            </w:pPr>
            <w:r w:rsidRPr="009E248D">
              <w:rPr>
                <w:b/>
                <w:sz w:val="20"/>
                <w:szCs w:val="20"/>
              </w:rPr>
              <w:t>Objectives</w:t>
            </w:r>
          </w:p>
          <w:p w14:paraId="53A79076" w14:textId="77777777" w:rsidR="006170E8" w:rsidRPr="009E248D" w:rsidRDefault="006170E8" w:rsidP="00BB2F29">
            <w:pPr>
              <w:tabs>
                <w:tab w:val="left" w:pos="283"/>
              </w:tabs>
              <w:ind w:left="13"/>
              <w:rPr>
                <w:sz w:val="20"/>
                <w:szCs w:val="20"/>
              </w:rPr>
            </w:pPr>
            <w:r w:rsidRPr="009E248D">
              <w:rPr>
                <w:sz w:val="20"/>
                <w:szCs w:val="20"/>
              </w:rPr>
              <w:t>Upon completion of this module you should be able to:</w:t>
            </w:r>
          </w:p>
          <w:p w14:paraId="0FCF5BFF" w14:textId="77777777" w:rsidR="0027583A" w:rsidRPr="009E248D" w:rsidRDefault="0027583A" w:rsidP="00BB2F29">
            <w:pPr>
              <w:tabs>
                <w:tab w:val="left" w:pos="283"/>
              </w:tabs>
              <w:rPr>
                <w:b/>
                <w:sz w:val="20"/>
                <w:szCs w:val="20"/>
              </w:rPr>
            </w:pPr>
          </w:p>
          <w:p w14:paraId="59EF2DCE" w14:textId="24BCD8B3" w:rsidR="00FF3789" w:rsidRPr="009E248D" w:rsidRDefault="00FF3789" w:rsidP="00DD2AFE">
            <w:pPr>
              <w:pStyle w:val="ListParagraph"/>
              <w:numPr>
                <w:ilvl w:val="0"/>
                <w:numId w:val="5"/>
              </w:numPr>
              <w:rPr>
                <w:sz w:val="20"/>
              </w:rPr>
            </w:pPr>
            <w:r w:rsidRPr="009E248D">
              <w:rPr>
                <w:sz w:val="20"/>
              </w:rPr>
              <w:t>Write specific measureable evaluation questions that can link program theory and outcomes.</w:t>
            </w:r>
          </w:p>
          <w:p w14:paraId="03C6A79F" w14:textId="77AF8EEC" w:rsidR="00FF3789" w:rsidRPr="009E248D" w:rsidRDefault="00FF3789" w:rsidP="00DD2AFE">
            <w:pPr>
              <w:pStyle w:val="ListParagraph"/>
              <w:numPr>
                <w:ilvl w:val="0"/>
                <w:numId w:val="5"/>
              </w:numPr>
              <w:rPr>
                <w:sz w:val="20"/>
              </w:rPr>
            </w:pPr>
            <w:r w:rsidRPr="009E248D">
              <w:rPr>
                <w:sz w:val="20"/>
              </w:rPr>
              <w:t xml:space="preserve">Select </w:t>
            </w:r>
            <w:r w:rsidR="00090516">
              <w:rPr>
                <w:sz w:val="20"/>
              </w:rPr>
              <w:t xml:space="preserve">the best </w:t>
            </w:r>
            <w:r w:rsidRPr="009E248D">
              <w:rPr>
                <w:sz w:val="20"/>
              </w:rPr>
              <w:t>methods to answer specific evaluation research questions</w:t>
            </w:r>
          </w:p>
          <w:p w14:paraId="77193335" w14:textId="250AF729" w:rsidR="00FF3789" w:rsidRPr="009E248D" w:rsidRDefault="00FF3789" w:rsidP="00DD2AFE">
            <w:pPr>
              <w:pStyle w:val="ListParagraph"/>
              <w:numPr>
                <w:ilvl w:val="0"/>
                <w:numId w:val="5"/>
              </w:numPr>
              <w:rPr>
                <w:sz w:val="20"/>
              </w:rPr>
            </w:pPr>
            <w:r w:rsidRPr="009E248D">
              <w:rPr>
                <w:sz w:val="20"/>
              </w:rPr>
              <w:t xml:space="preserve">Identify uses for qualitative and quantitative data </w:t>
            </w:r>
          </w:p>
          <w:p w14:paraId="4A3BC7DB" w14:textId="61800FD5" w:rsidR="00FF3789" w:rsidRPr="009E248D" w:rsidRDefault="00FF3789" w:rsidP="00DD2AFE">
            <w:pPr>
              <w:pStyle w:val="ListParagraph"/>
              <w:numPr>
                <w:ilvl w:val="0"/>
                <w:numId w:val="5"/>
              </w:numPr>
              <w:rPr>
                <w:sz w:val="20"/>
              </w:rPr>
            </w:pPr>
            <w:r w:rsidRPr="009E248D">
              <w:rPr>
                <w:sz w:val="20"/>
              </w:rPr>
              <w:t xml:space="preserve">Explain when a using secondary data source is an </w:t>
            </w:r>
            <w:r w:rsidR="00090516">
              <w:rPr>
                <w:sz w:val="20"/>
              </w:rPr>
              <w:t>appropriate</w:t>
            </w:r>
            <w:r w:rsidRPr="009E248D">
              <w:rPr>
                <w:sz w:val="20"/>
              </w:rPr>
              <w:t xml:space="preserve"> approach for </w:t>
            </w:r>
            <w:r w:rsidR="00090516">
              <w:rPr>
                <w:sz w:val="20"/>
              </w:rPr>
              <w:t xml:space="preserve">an </w:t>
            </w:r>
            <w:r w:rsidRPr="009E248D">
              <w:rPr>
                <w:sz w:val="20"/>
              </w:rPr>
              <w:t>evaluation</w:t>
            </w:r>
            <w:r w:rsidR="00090516">
              <w:rPr>
                <w:sz w:val="20"/>
              </w:rPr>
              <w:t xml:space="preserve"> plan</w:t>
            </w:r>
            <w:r w:rsidRPr="009E248D">
              <w:rPr>
                <w:sz w:val="20"/>
              </w:rPr>
              <w:t>.</w:t>
            </w:r>
          </w:p>
          <w:p w14:paraId="7821C4D5" w14:textId="08EC420A" w:rsidR="0027583A" w:rsidRPr="00090516" w:rsidRDefault="0027583A" w:rsidP="00090516">
            <w:pPr>
              <w:ind w:left="13"/>
              <w:rPr>
                <w:sz w:val="20"/>
              </w:rPr>
            </w:pPr>
          </w:p>
        </w:tc>
        <w:tc>
          <w:tcPr>
            <w:tcW w:w="6300" w:type="dxa"/>
          </w:tcPr>
          <w:p w14:paraId="1E62CD59" w14:textId="00599865" w:rsidR="0027583A" w:rsidRPr="009E248D" w:rsidRDefault="0027583A" w:rsidP="00BB2F29">
            <w:pPr>
              <w:rPr>
                <w:sz w:val="20"/>
                <w:szCs w:val="20"/>
              </w:rPr>
            </w:pPr>
            <w:r w:rsidRPr="009E248D">
              <w:rPr>
                <w:b/>
                <w:sz w:val="20"/>
                <w:szCs w:val="20"/>
              </w:rPr>
              <w:t>Required Reading</w:t>
            </w:r>
            <w:r w:rsidRPr="009E248D">
              <w:rPr>
                <w:sz w:val="20"/>
                <w:szCs w:val="20"/>
              </w:rPr>
              <w:t>:</w:t>
            </w:r>
          </w:p>
          <w:p w14:paraId="1C075B63" w14:textId="77777777" w:rsidR="00DC33B3" w:rsidRPr="009E248D" w:rsidRDefault="00DC33B3" w:rsidP="00DD2AFE">
            <w:pPr>
              <w:pStyle w:val="ListParagraph"/>
              <w:numPr>
                <w:ilvl w:val="0"/>
                <w:numId w:val="20"/>
              </w:numPr>
              <w:tabs>
                <w:tab w:val="left" w:pos="1601"/>
                <w:tab w:val="left" w:pos="2718"/>
                <w:tab w:val="left" w:pos="10458"/>
                <w:tab w:val="left" w:pos="12032"/>
              </w:tabs>
              <w:ind w:left="702"/>
              <w:rPr>
                <w:rStyle w:val="Hyperlink"/>
                <w:color w:val="000000" w:themeColor="text1"/>
                <w:sz w:val="20"/>
                <w:u w:val="none"/>
              </w:rPr>
            </w:pPr>
            <w:r w:rsidRPr="009E248D">
              <w:rPr>
                <w:rStyle w:val="Hyperlink"/>
                <w:color w:val="000000" w:themeColor="text1"/>
                <w:sz w:val="20"/>
                <w:u w:val="none"/>
              </w:rPr>
              <w:t xml:space="preserve">Milstein et al, A Framework Featuring Steps and Standards for Program Evaluation. Health Promotion Practice, July 2000, V1 (3); 221-228 </w:t>
            </w:r>
          </w:p>
          <w:p w14:paraId="45DC5270" w14:textId="60999133" w:rsidR="00DC33B3" w:rsidRPr="009E248D" w:rsidRDefault="00DC33B3" w:rsidP="00DD2AFE">
            <w:pPr>
              <w:pStyle w:val="ListParagraph"/>
              <w:numPr>
                <w:ilvl w:val="0"/>
                <w:numId w:val="20"/>
              </w:numPr>
              <w:tabs>
                <w:tab w:val="left" w:pos="1601"/>
                <w:tab w:val="left" w:pos="2718"/>
                <w:tab w:val="left" w:pos="10458"/>
                <w:tab w:val="left" w:pos="12032"/>
              </w:tabs>
              <w:ind w:left="702"/>
              <w:rPr>
                <w:sz w:val="20"/>
              </w:rPr>
            </w:pPr>
            <w:r w:rsidRPr="009E248D">
              <w:rPr>
                <w:sz w:val="20"/>
              </w:rPr>
              <w:t>CDC Program Evaluation Framework:</w:t>
            </w:r>
          </w:p>
          <w:p w14:paraId="30537B5D" w14:textId="77777777" w:rsidR="00DC33B3" w:rsidRDefault="00DC33B3" w:rsidP="00DC33B3">
            <w:pPr>
              <w:tabs>
                <w:tab w:val="left" w:pos="1601"/>
                <w:tab w:val="left" w:pos="2718"/>
                <w:tab w:val="left" w:pos="10458"/>
                <w:tab w:val="left" w:pos="12032"/>
              </w:tabs>
              <w:ind w:left="702"/>
              <w:rPr>
                <w:rStyle w:val="Hyperlink"/>
                <w:sz w:val="20"/>
                <w:szCs w:val="20"/>
              </w:rPr>
            </w:pPr>
            <w:r w:rsidRPr="009E248D">
              <w:rPr>
                <w:sz w:val="20"/>
                <w:szCs w:val="20"/>
              </w:rPr>
              <w:t xml:space="preserve">READ Framework, Steps, Standards, and Conducting Strong Evaluations.  SKIM Framework-Based Materials and Other Evaluation Resources available at: </w:t>
            </w:r>
            <w:hyperlink r:id="rId19" w:history="1">
              <w:r w:rsidRPr="009E248D">
                <w:rPr>
                  <w:rStyle w:val="Hyperlink"/>
                  <w:sz w:val="20"/>
                  <w:szCs w:val="20"/>
                </w:rPr>
                <w:t>http://www.cdc.gov/eval/framework/index.htm</w:t>
              </w:r>
            </w:hyperlink>
          </w:p>
          <w:p w14:paraId="23F7993A" w14:textId="77777777" w:rsidR="00877041" w:rsidRPr="009E248D" w:rsidRDefault="00877041" w:rsidP="00DC33B3">
            <w:pPr>
              <w:tabs>
                <w:tab w:val="left" w:pos="1601"/>
                <w:tab w:val="left" w:pos="2718"/>
                <w:tab w:val="left" w:pos="10458"/>
                <w:tab w:val="left" w:pos="12032"/>
              </w:tabs>
              <w:ind w:left="702"/>
              <w:rPr>
                <w:rStyle w:val="Hyperlink"/>
                <w:sz w:val="20"/>
                <w:szCs w:val="20"/>
              </w:rPr>
            </w:pPr>
          </w:p>
          <w:p w14:paraId="3092DAC5" w14:textId="77777777" w:rsidR="00B83A78" w:rsidRPr="00B83A78" w:rsidRDefault="00B83A78" w:rsidP="00B83A78">
            <w:pPr>
              <w:pStyle w:val="ListParagraph"/>
              <w:numPr>
                <w:ilvl w:val="0"/>
                <w:numId w:val="3"/>
              </w:numPr>
            </w:pPr>
            <w:r w:rsidRPr="00B83A78">
              <w:t>Fink Chapter 1, p. 26</w:t>
            </w:r>
          </w:p>
          <w:p w14:paraId="20EAAC4E" w14:textId="77777777" w:rsidR="00FF3789" w:rsidRPr="009E248D" w:rsidRDefault="00FF3789" w:rsidP="00DC33B3">
            <w:pPr>
              <w:tabs>
                <w:tab w:val="left" w:pos="1601"/>
                <w:tab w:val="left" w:pos="2718"/>
                <w:tab w:val="left" w:pos="10458"/>
                <w:tab w:val="left" w:pos="12032"/>
              </w:tabs>
              <w:ind w:left="702"/>
              <w:rPr>
                <w:rStyle w:val="Hyperlink"/>
                <w:sz w:val="20"/>
                <w:szCs w:val="20"/>
              </w:rPr>
            </w:pPr>
          </w:p>
          <w:p w14:paraId="44A35439" w14:textId="77777777" w:rsidR="00DC33B3" w:rsidRPr="009E248D" w:rsidRDefault="00DC33B3" w:rsidP="00DC33B3">
            <w:pPr>
              <w:rPr>
                <w:b/>
                <w:sz w:val="20"/>
                <w:szCs w:val="20"/>
              </w:rPr>
            </w:pPr>
          </w:p>
          <w:p w14:paraId="48E2DA62" w14:textId="77777777" w:rsidR="00DC33B3" w:rsidRPr="009E248D" w:rsidRDefault="00DC33B3" w:rsidP="00DC33B3">
            <w:pPr>
              <w:rPr>
                <w:sz w:val="20"/>
                <w:szCs w:val="20"/>
              </w:rPr>
            </w:pPr>
            <w:r w:rsidRPr="009E248D">
              <w:rPr>
                <w:b/>
                <w:sz w:val="20"/>
                <w:szCs w:val="20"/>
              </w:rPr>
              <w:t>Optional Reading</w:t>
            </w:r>
            <w:r w:rsidRPr="009E248D">
              <w:rPr>
                <w:sz w:val="20"/>
                <w:szCs w:val="20"/>
              </w:rPr>
              <w:t>:</w:t>
            </w:r>
          </w:p>
          <w:p w14:paraId="41E0CCF9" w14:textId="77777777" w:rsidR="00DC33B3" w:rsidRPr="009E248D" w:rsidRDefault="00DC33B3" w:rsidP="00DC33B3">
            <w:pPr>
              <w:rPr>
                <w:sz w:val="20"/>
                <w:szCs w:val="20"/>
              </w:rPr>
            </w:pPr>
          </w:p>
          <w:p w14:paraId="29F9DD7F" w14:textId="77777777" w:rsidR="00FF3789" w:rsidRPr="009E248D" w:rsidRDefault="00FF3789" w:rsidP="00DD2AFE">
            <w:pPr>
              <w:pStyle w:val="ListParagraph"/>
              <w:numPr>
                <w:ilvl w:val="0"/>
                <w:numId w:val="22"/>
              </w:numPr>
              <w:tabs>
                <w:tab w:val="left" w:pos="1601"/>
                <w:tab w:val="left" w:pos="2718"/>
                <w:tab w:val="left" w:pos="10458"/>
                <w:tab w:val="left" w:pos="12032"/>
              </w:tabs>
              <w:rPr>
                <w:sz w:val="20"/>
              </w:rPr>
            </w:pPr>
            <w:r w:rsidRPr="009E248D">
              <w:rPr>
                <w:sz w:val="20"/>
              </w:rPr>
              <w:t>NW Center for Public Health Practice: Data Collection for Program Evaluation</w:t>
            </w:r>
          </w:p>
          <w:p w14:paraId="71B318D7" w14:textId="77777777" w:rsidR="00FF3789" w:rsidRPr="009E248D" w:rsidRDefault="00FF3789" w:rsidP="00DD2AFE">
            <w:pPr>
              <w:pStyle w:val="ListParagraph"/>
              <w:numPr>
                <w:ilvl w:val="0"/>
                <w:numId w:val="22"/>
              </w:numPr>
              <w:rPr>
                <w:sz w:val="20"/>
              </w:rPr>
            </w:pPr>
            <w:r w:rsidRPr="009E248D">
              <w:rPr>
                <w:sz w:val="20"/>
              </w:rPr>
              <w:t xml:space="preserve">User-friendly Handbook for Mixed Methods Evaluation. National Science Foundation </w:t>
            </w:r>
          </w:p>
          <w:p w14:paraId="7ECCE9C9" w14:textId="77777777" w:rsidR="00FF3789" w:rsidRPr="009E248D" w:rsidRDefault="00FF3789" w:rsidP="00FF3789">
            <w:pPr>
              <w:pStyle w:val="ListParagraph"/>
              <w:rPr>
                <w:sz w:val="20"/>
              </w:rPr>
            </w:pPr>
            <w:r w:rsidRPr="009E248D">
              <w:rPr>
                <w:sz w:val="20"/>
              </w:rPr>
              <w:t>Available at:  http://www.nsf.gov/pubs/1997/nsf97153/chap_3.htm</w:t>
            </w:r>
          </w:p>
          <w:p w14:paraId="15DC0990" w14:textId="77777777" w:rsidR="00612EF0" w:rsidRPr="009E248D" w:rsidRDefault="00612EF0" w:rsidP="00BB2F29">
            <w:pPr>
              <w:rPr>
                <w:rStyle w:val="Hyperlink"/>
                <w:color w:val="auto"/>
                <w:sz w:val="20"/>
                <w:szCs w:val="20"/>
              </w:rPr>
            </w:pPr>
          </w:p>
          <w:p w14:paraId="4A031762" w14:textId="77777777" w:rsidR="00B67362" w:rsidRPr="009E248D" w:rsidRDefault="0027583A" w:rsidP="00BB2F29">
            <w:pPr>
              <w:rPr>
                <w:b/>
                <w:sz w:val="20"/>
                <w:szCs w:val="20"/>
              </w:rPr>
            </w:pPr>
            <w:r w:rsidRPr="009E248D">
              <w:rPr>
                <w:b/>
                <w:sz w:val="20"/>
                <w:szCs w:val="20"/>
              </w:rPr>
              <w:t>View</w:t>
            </w:r>
            <w:r w:rsidR="00B67362" w:rsidRPr="009E248D">
              <w:rPr>
                <w:b/>
                <w:sz w:val="20"/>
                <w:szCs w:val="20"/>
              </w:rPr>
              <w:t>:</w:t>
            </w:r>
          </w:p>
          <w:p w14:paraId="1A521867" w14:textId="77777777" w:rsidR="00B67362" w:rsidRPr="009E248D" w:rsidRDefault="00B67362" w:rsidP="00BB2F29">
            <w:pPr>
              <w:rPr>
                <w:b/>
                <w:sz w:val="20"/>
                <w:szCs w:val="20"/>
              </w:rPr>
            </w:pPr>
          </w:p>
          <w:p w14:paraId="102C77AD" w14:textId="5A7EECBA" w:rsidR="0027583A" w:rsidRPr="009E248D" w:rsidRDefault="0027583A" w:rsidP="00DD2AFE">
            <w:pPr>
              <w:pStyle w:val="ListParagraph"/>
              <w:numPr>
                <w:ilvl w:val="0"/>
                <w:numId w:val="21"/>
              </w:numPr>
              <w:rPr>
                <w:sz w:val="20"/>
              </w:rPr>
            </w:pPr>
            <w:r w:rsidRPr="009E248D">
              <w:rPr>
                <w:b/>
                <w:sz w:val="20"/>
              </w:rPr>
              <w:t xml:space="preserve">Module </w:t>
            </w:r>
            <w:r w:rsidR="00A53319" w:rsidRPr="009E248D">
              <w:rPr>
                <w:b/>
                <w:sz w:val="20"/>
              </w:rPr>
              <w:t>4</w:t>
            </w:r>
            <w:r w:rsidRPr="009E248D">
              <w:rPr>
                <w:sz w:val="20"/>
              </w:rPr>
              <w:t xml:space="preserve"> lecture videos  </w:t>
            </w:r>
          </w:p>
          <w:p w14:paraId="3AB19738" w14:textId="77777777" w:rsidR="00B67362" w:rsidRPr="009E248D" w:rsidRDefault="00B67362" w:rsidP="00F4197A">
            <w:pPr>
              <w:ind w:left="808"/>
              <w:rPr>
                <w:sz w:val="20"/>
                <w:szCs w:val="20"/>
              </w:rPr>
            </w:pPr>
          </w:p>
          <w:p w14:paraId="1BF1BEDC" w14:textId="77777777" w:rsidR="00B67362" w:rsidRPr="009E248D" w:rsidRDefault="00B67362" w:rsidP="00DD2AFE">
            <w:pPr>
              <w:pStyle w:val="ListParagraph"/>
              <w:numPr>
                <w:ilvl w:val="0"/>
                <w:numId w:val="21"/>
              </w:numPr>
              <w:rPr>
                <w:sz w:val="20"/>
              </w:rPr>
            </w:pPr>
            <w:r w:rsidRPr="009E248D">
              <w:rPr>
                <w:sz w:val="20"/>
              </w:rPr>
              <w:t xml:space="preserve">CDC Evaluation Framework </w:t>
            </w:r>
          </w:p>
          <w:p w14:paraId="15D80984" w14:textId="203C9EE1" w:rsidR="00B67362" w:rsidRPr="009E248D" w:rsidRDefault="00967C7D" w:rsidP="00F4197A">
            <w:pPr>
              <w:pStyle w:val="ListParagraph"/>
              <w:ind w:left="808"/>
              <w:rPr>
                <w:sz w:val="20"/>
              </w:rPr>
            </w:pPr>
            <w:hyperlink r:id="rId20" w:history="1">
              <w:r w:rsidR="009E248D" w:rsidRPr="009E248D">
                <w:rPr>
                  <w:rStyle w:val="Hyperlink"/>
                  <w:sz w:val="20"/>
                </w:rPr>
                <w:t>https://www.youtube.com/watch?v=tOjieBh1ce0</w:t>
              </w:r>
            </w:hyperlink>
          </w:p>
          <w:p w14:paraId="698A3A99" w14:textId="77777777" w:rsidR="009E248D" w:rsidRPr="009E248D" w:rsidRDefault="009E248D" w:rsidP="00F4197A">
            <w:pPr>
              <w:pStyle w:val="ListParagraph"/>
              <w:ind w:left="808"/>
              <w:rPr>
                <w:sz w:val="20"/>
              </w:rPr>
            </w:pPr>
          </w:p>
          <w:p w14:paraId="50A7D961" w14:textId="524B4E8E" w:rsidR="009E248D" w:rsidRPr="009E248D" w:rsidRDefault="009E248D" w:rsidP="00DD2AFE">
            <w:pPr>
              <w:pStyle w:val="ListParagraph"/>
              <w:numPr>
                <w:ilvl w:val="0"/>
                <w:numId w:val="22"/>
              </w:numPr>
              <w:ind w:left="808"/>
              <w:rPr>
                <w:sz w:val="20"/>
              </w:rPr>
            </w:pPr>
            <w:r w:rsidRPr="009E248D">
              <w:rPr>
                <w:sz w:val="20"/>
              </w:rPr>
              <w:t>Video:  Evaluation Plan Overview</w:t>
            </w:r>
          </w:p>
          <w:p w14:paraId="14F7E046" w14:textId="77777777" w:rsidR="0027583A" w:rsidRPr="009E248D" w:rsidRDefault="0027583A" w:rsidP="00BB2F29">
            <w:pPr>
              <w:pStyle w:val="ListParagraph"/>
              <w:ind w:hanging="918"/>
              <w:rPr>
                <w:sz w:val="20"/>
              </w:rPr>
            </w:pPr>
          </w:p>
          <w:p w14:paraId="0463884B" w14:textId="77777777" w:rsidR="0027583A" w:rsidRPr="009E248D" w:rsidRDefault="0027583A" w:rsidP="00BB2F29">
            <w:pPr>
              <w:rPr>
                <w:b/>
                <w:sz w:val="20"/>
                <w:szCs w:val="20"/>
              </w:rPr>
            </w:pPr>
            <w:r w:rsidRPr="009E248D">
              <w:rPr>
                <w:b/>
                <w:sz w:val="20"/>
                <w:szCs w:val="20"/>
              </w:rPr>
              <w:t>Homework Assignment:</w:t>
            </w:r>
          </w:p>
          <w:p w14:paraId="3FEC3A12" w14:textId="77777777" w:rsidR="00F4197A" w:rsidRPr="00F508FC" w:rsidRDefault="00F4197A" w:rsidP="00F4197A">
            <w:pPr>
              <w:pStyle w:val="NormalWeb"/>
            </w:pPr>
            <w:r w:rsidRPr="00F4197A">
              <w:rPr>
                <w:u w:val="single"/>
              </w:rPr>
              <w:t>Evaluation questions and methods</w:t>
            </w:r>
            <w:r w:rsidRPr="00F508FC">
              <w:t xml:space="preserve">:  Begin to draft the methods section of your evaluation plan.  Drawing from the work of the past 2 weeks, craft some specific, measurable evaluation questions to assess both process and outcome indicators associated with your program. The focus this week is on drafting </w:t>
            </w:r>
            <w:r w:rsidRPr="00F508FC">
              <w:rPr>
                <w:i/>
              </w:rPr>
              <w:t>the questions</w:t>
            </w:r>
            <w:r w:rsidRPr="00F508FC">
              <w:t xml:space="preserve">.  Over the next two weeks, you will also choose methods to answer them and think about how to collect the data. </w:t>
            </w:r>
          </w:p>
          <w:p w14:paraId="58F4BC64" w14:textId="77777777" w:rsidR="00F4197A" w:rsidRPr="009E248D" w:rsidRDefault="00F4197A" w:rsidP="00BB2F29">
            <w:pPr>
              <w:rPr>
                <w:sz w:val="20"/>
                <w:szCs w:val="20"/>
              </w:rPr>
            </w:pPr>
          </w:p>
          <w:p w14:paraId="6109A904" w14:textId="6CBE18B7" w:rsidR="0027583A" w:rsidRPr="00877041" w:rsidRDefault="0027583A" w:rsidP="00877041">
            <w:pPr>
              <w:rPr>
                <w:sz w:val="20"/>
              </w:rPr>
            </w:pPr>
          </w:p>
        </w:tc>
      </w:tr>
    </w:tbl>
    <w:p w14:paraId="453A1E4E" w14:textId="47BD1F63" w:rsidR="00831421" w:rsidRDefault="00831421" w:rsidP="00BB2F29">
      <w:pPr>
        <w:rPr>
          <w:rFonts w:ascii="Times" w:hAnsi="Times"/>
          <w:b/>
          <w:sz w:val="20"/>
          <w:szCs w:val="20"/>
        </w:rPr>
      </w:pPr>
    </w:p>
    <w:tbl>
      <w:tblPr>
        <w:tblStyle w:val="TableGrid"/>
        <w:tblW w:w="10998" w:type="dxa"/>
        <w:tblLayout w:type="fixed"/>
        <w:tblLook w:val="04A0" w:firstRow="1" w:lastRow="0" w:firstColumn="1" w:lastColumn="0" w:noHBand="0" w:noVBand="1"/>
      </w:tblPr>
      <w:tblGrid>
        <w:gridCol w:w="887"/>
        <w:gridCol w:w="3811"/>
        <w:gridCol w:w="6300"/>
      </w:tblGrid>
      <w:tr w:rsidR="00386B35" w:rsidRPr="00F74D78" w14:paraId="7DFB3C08" w14:textId="77777777" w:rsidTr="00A20ED8">
        <w:tc>
          <w:tcPr>
            <w:tcW w:w="887" w:type="dxa"/>
            <w:shd w:val="clear" w:color="auto" w:fill="F3F3F3"/>
            <w:vAlign w:val="center"/>
          </w:tcPr>
          <w:p w14:paraId="33B6B28F" w14:textId="7916A59E" w:rsidR="00386B35" w:rsidRPr="00A20ED8" w:rsidRDefault="00386B35" w:rsidP="00A20ED8">
            <w:pPr>
              <w:rPr>
                <w:rFonts w:ascii="Times" w:hAnsi="Times"/>
                <w:b/>
                <w:color w:val="000000" w:themeColor="text1"/>
                <w:sz w:val="20"/>
                <w:szCs w:val="20"/>
              </w:rPr>
            </w:pPr>
            <w:r w:rsidRPr="00A20ED8">
              <w:rPr>
                <w:rFonts w:ascii="Times" w:hAnsi="Times"/>
                <w:b/>
                <w:color w:val="000000" w:themeColor="text1"/>
                <w:sz w:val="20"/>
                <w:szCs w:val="20"/>
              </w:rPr>
              <w:t>5</w:t>
            </w:r>
          </w:p>
        </w:tc>
        <w:tc>
          <w:tcPr>
            <w:tcW w:w="10111" w:type="dxa"/>
            <w:gridSpan w:val="2"/>
            <w:shd w:val="clear" w:color="auto" w:fill="F3F3F3"/>
            <w:vAlign w:val="center"/>
          </w:tcPr>
          <w:p w14:paraId="3E5C4CDE" w14:textId="77777777" w:rsidR="00F4197A" w:rsidRDefault="00386B35" w:rsidP="00A20ED8">
            <w:pPr>
              <w:pStyle w:val="Heading4"/>
              <w:outlineLvl w:val="3"/>
              <w:rPr>
                <w:rStyle w:val="Strong"/>
                <w:rFonts w:ascii="Times New Roman" w:hAnsi="Times New Roman" w:cs="Times New Roman"/>
                <w:b/>
                <w:bCs/>
                <w:color w:val="000000" w:themeColor="text1"/>
                <w:sz w:val="20"/>
                <w:szCs w:val="20"/>
              </w:rPr>
            </w:pPr>
            <w:r w:rsidRPr="00A20ED8">
              <w:rPr>
                <w:rFonts w:ascii="Times New Roman" w:hAnsi="Times New Roman" w:cs="Times New Roman"/>
                <w:color w:val="000000" w:themeColor="text1"/>
                <w:sz w:val="20"/>
                <w:szCs w:val="20"/>
              </w:rPr>
              <w:t xml:space="preserve">Name of module: </w:t>
            </w:r>
            <w:r w:rsidR="00F4197A" w:rsidRPr="00A20ED8">
              <w:rPr>
                <w:rStyle w:val="Strong"/>
                <w:rFonts w:ascii="Times New Roman" w:hAnsi="Times New Roman" w:cs="Times New Roman"/>
                <w:b/>
                <w:bCs/>
                <w:color w:val="000000" w:themeColor="text1"/>
                <w:sz w:val="20"/>
                <w:szCs w:val="20"/>
              </w:rPr>
              <w:t>Planning/Evaluation models:  PRECEDE PROCEED and RE-AIM</w:t>
            </w:r>
          </w:p>
          <w:p w14:paraId="411B3012" w14:textId="77777777" w:rsidR="00A20ED8" w:rsidRPr="00A20ED8" w:rsidRDefault="00A20ED8" w:rsidP="00A20ED8"/>
          <w:p w14:paraId="55A03417" w14:textId="77E59A45" w:rsidR="00386B35" w:rsidRPr="00A20ED8" w:rsidRDefault="00386B35" w:rsidP="00A20ED8">
            <w:pPr>
              <w:rPr>
                <w:rFonts w:ascii="Times" w:hAnsi="Times"/>
                <w:color w:val="000000" w:themeColor="text1"/>
                <w:sz w:val="20"/>
                <w:szCs w:val="20"/>
              </w:rPr>
            </w:pPr>
            <w:r w:rsidRPr="00A20ED8">
              <w:rPr>
                <w:rFonts w:ascii="Times" w:hAnsi="Times"/>
                <w:color w:val="000000" w:themeColor="text1"/>
                <w:sz w:val="20"/>
                <w:szCs w:val="20"/>
              </w:rPr>
              <w:t xml:space="preserve">Name of lecturer: </w:t>
            </w:r>
            <w:r w:rsidR="002C6196" w:rsidRPr="00A20ED8">
              <w:rPr>
                <w:rFonts w:ascii="Times" w:hAnsi="Times"/>
                <w:color w:val="000000" w:themeColor="text1"/>
                <w:sz w:val="20"/>
                <w:szCs w:val="20"/>
              </w:rPr>
              <w:t xml:space="preserve">Janet Myers </w:t>
            </w:r>
          </w:p>
        </w:tc>
      </w:tr>
      <w:tr w:rsidR="00386B35" w:rsidRPr="00F74D78" w14:paraId="6BB9F59C" w14:textId="77777777" w:rsidTr="00E872BD">
        <w:tc>
          <w:tcPr>
            <w:tcW w:w="887" w:type="dxa"/>
            <w:tcBorders>
              <w:bottom w:val="single" w:sz="4" w:space="0" w:color="auto"/>
            </w:tcBorders>
          </w:tcPr>
          <w:p w14:paraId="2A3B0268" w14:textId="77777777" w:rsidR="00386B35" w:rsidRPr="00F74D78" w:rsidRDefault="00386B35" w:rsidP="00BB2F29">
            <w:pPr>
              <w:jc w:val="center"/>
              <w:rPr>
                <w:rFonts w:ascii="Times" w:hAnsi="Times"/>
                <w:b/>
                <w:sz w:val="20"/>
                <w:szCs w:val="20"/>
              </w:rPr>
            </w:pPr>
          </w:p>
        </w:tc>
        <w:tc>
          <w:tcPr>
            <w:tcW w:w="3811" w:type="dxa"/>
            <w:tcBorders>
              <w:bottom w:val="single" w:sz="4" w:space="0" w:color="auto"/>
            </w:tcBorders>
          </w:tcPr>
          <w:p w14:paraId="541A49F5" w14:textId="2519D4A6" w:rsidR="00386B35" w:rsidRPr="00F74D78" w:rsidRDefault="00386B35" w:rsidP="00BB2F29">
            <w:pPr>
              <w:rPr>
                <w:rFonts w:ascii="Times" w:hAnsi="Times"/>
                <w:b/>
                <w:sz w:val="20"/>
                <w:szCs w:val="20"/>
              </w:rPr>
            </w:pPr>
            <w:r w:rsidRPr="00F74D78">
              <w:rPr>
                <w:rFonts w:ascii="Times" w:hAnsi="Times"/>
                <w:b/>
                <w:sz w:val="20"/>
                <w:szCs w:val="20"/>
              </w:rPr>
              <w:t>Objectives</w:t>
            </w:r>
          </w:p>
          <w:p w14:paraId="5FBD576E" w14:textId="7DD007A6" w:rsidR="00783C4F" w:rsidRDefault="00F74D78" w:rsidP="00783C4F">
            <w:pPr>
              <w:tabs>
                <w:tab w:val="left" w:pos="283"/>
              </w:tabs>
              <w:ind w:left="13"/>
              <w:rPr>
                <w:rFonts w:ascii="Times" w:hAnsi="Times"/>
                <w:sz w:val="20"/>
                <w:szCs w:val="20"/>
              </w:rPr>
            </w:pPr>
            <w:r w:rsidRPr="00F74D78">
              <w:rPr>
                <w:rFonts w:ascii="Times" w:hAnsi="Times"/>
                <w:sz w:val="20"/>
                <w:szCs w:val="20"/>
              </w:rPr>
              <w:t>Upon completion of this module you should be able to:</w:t>
            </w:r>
          </w:p>
          <w:p w14:paraId="30C272B4" w14:textId="77777777" w:rsidR="00783C4F" w:rsidRDefault="00783C4F" w:rsidP="00783C4F">
            <w:pPr>
              <w:tabs>
                <w:tab w:val="left" w:pos="283"/>
              </w:tabs>
              <w:ind w:left="13"/>
              <w:rPr>
                <w:rFonts w:ascii="Times" w:hAnsi="Times"/>
                <w:sz w:val="20"/>
                <w:szCs w:val="20"/>
              </w:rPr>
            </w:pPr>
          </w:p>
          <w:p w14:paraId="2EB71F8F" w14:textId="7916138F" w:rsidR="00783C4F" w:rsidRDefault="00783C4F" w:rsidP="00DD2AFE">
            <w:pPr>
              <w:pStyle w:val="ListParagraph"/>
              <w:numPr>
                <w:ilvl w:val="0"/>
                <w:numId w:val="16"/>
              </w:numPr>
              <w:tabs>
                <w:tab w:val="left" w:pos="283"/>
              </w:tabs>
              <w:rPr>
                <w:rFonts w:ascii="Times" w:hAnsi="Times"/>
                <w:sz w:val="20"/>
              </w:rPr>
            </w:pPr>
            <w:r>
              <w:rPr>
                <w:rFonts w:ascii="Times" w:hAnsi="Times"/>
                <w:sz w:val="20"/>
              </w:rPr>
              <w:t>Understand the concepts related to the PRECEDE PROCEED and RE-AIM frameworks.</w:t>
            </w:r>
          </w:p>
          <w:p w14:paraId="354793DD" w14:textId="160052FD" w:rsidR="00783C4F" w:rsidRDefault="00783C4F" w:rsidP="00DD2AFE">
            <w:pPr>
              <w:pStyle w:val="ListParagraph"/>
              <w:numPr>
                <w:ilvl w:val="0"/>
                <w:numId w:val="16"/>
              </w:numPr>
              <w:tabs>
                <w:tab w:val="left" w:pos="283"/>
              </w:tabs>
              <w:rPr>
                <w:rFonts w:ascii="Times" w:hAnsi="Times"/>
                <w:sz w:val="20"/>
              </w:rPr>
            </w:pPr>
            <w:r>
              <w:rPr>
                <w:rFonts w:ascii="Times" w:hAnsi="Times"/>
                <w:sz w:val="20"/>
              </w:rPr>
              <w:t>Identify applications of these frameworks in clinical and public health settings.</w:t>
            </w:r>
          </w:p>
          <w:p w14:paraId="5EF9500E" w14:textId="76625443" w:rsidR="00783C4F" w:rsidRPr="00783C4F" w:rsidRDefault="00783C4F" w:rsidP="00DD2AFE">
            <w:pPr>
              <w:pStyle w:val="ListParagraph"/>
              <w:numPr>
                <w:ilvl w:val="0"/>
                <w:numId w:val="16"/>
              </w:numPr>
              <w:tabs>
                <w:tab w:val="left" w:pos="283"/>
              </w:tabs>
              <w:rPr>
                <w:rFonts w:ascii="Times" w:hAnsi="Times"/>
                <w:sz w:val="20"/>
              </w:rPr>
            </w:pPr>
            <w:r>
              <w:rPr>
                <w:rFonts w:ascii="Times" w:hAnsi="Times"/>
                <w:sz w:val="20"/>
              </w:rPr>
              <w:t>Apply components of these frameworks to programs and/or intervention strategies.</w:t>
            </w:r>
          </w:p>
          <w:p w14:paraId="35B3887E" w14:textId="77777777" w:rsidR="002C6196" w:rsidRDefault="002C6196" w:rsidP="00BB2F29">
            <w:pPr>
              <w:spacing w:after="240"/>
              <w:rPr>
                <w:rFonts w:ascii="Times" w:hAnsi="Times"/>
                <w:b/>
                <w:sz w:val="20"/>
                <w:szCs w:val="20"/>
              </w:rPr>
            </w:pPr>
          </w:p>
          <w:p w14:paraId="5428010F" w14:textId="61535C6D" w:rsidR="00F46937" w:rsidRPr="00F74D78" w:rsidRDefault="00F46937" w:rsidP="00783C4F">
            <w:pPr>
              <w:spacing w:after="240"/>
              <w:rPr>
                <w:rFonts w:ascii="Times" w:hAnsi="Times"/>
                <w:color w:val="333333"/>
                <w:sz w:val="20"/>
                <w:szCs w:val="20"/>
              </w:rPr>
            </w:pPr>
          </w:p>
        </w:tc>
        <w:tc>
          <w:tcPr>
            <w:tcW w:w="6300" w:type="dxa"/>
            <w:tcBorders>
              <w:bottom w:val="single" w:sz="4" w:space="0" w:color="auto"/>
            </w:tcBorders>
          </w:tcPr>
          <w:p w14:paraId="1DBD9011" w14:textId="77777777" w:rsidR="00386B35" w:rsidRPr="00B83A78" w:rsidRDefault="00386B35" w:rsidP="00BB2F29">
            <w:pPr>
              <w:rPr>
                <w:rFonts w:ascii="Times" w:hAnsi="Times"/>
                <w:sz w:val="20"/>
                <w:szCs w:val="20"/>
                <w:u w:val="single"/>
              </w:rPr>
            </w:pPr>
            <w:r w:rsidRPr="00B83A78">
              <w:rPr>
                <w:rFonts w:ascii="Times" w:hAnsi="Times"/>
                <w:b/>
                <w:sz w:val="20"/>
                <w:szCs w:val="20"/>
              </w:rPr>
              <w:t>Required Reading</w:t>
            </w:r>
            <w:r w:rsidRPr="00B83A78">
              <w:rPr>
                <w:rFonts w:ascii="Times" w:hAnsi="Times"/>
                <w:sz w:val="20"/>
                <w:szCs w:val="20"/>
              </w:rPr>
              <w:t>:</w:t>
            </w:r>
          </w:p>
          <w:p w14:paraId="2972F583" w14:textId="77777777" w:rsidR="00D41993" w:rsidRPr="00B83A78" w:rsidRDefault="00D41993" w:rsidP="00A510AE">
            <w:pPr>
              <w:widowControl w:val="0"/>
              <w:autoSpaceDE w:val="0"/>
              <w:autoSpaceDN w:val="0"/>
              <w:adjustRightInd w:val="0"/>
              <w:rPr>
                <w:rFonts w:ascii="Times" w:hAnsi="Times" w:cs="Times"/>
                <w:sz w:val="20"/>
                <w:szCs w:val="20"/>
                <w:lang w:eastAsia="ja-JP"/>
              </w:rPr>
            </w:pPr>
          </w:p>
          <w:p w14:paraId="0BF4826E" w14:textId="77777777" w:rsidR="00B83A78" w:rsidRDefault="00B83A78" w:rsidP="00DD2AFE">
            <w:pPr>
              <w:pStyle w:val="ListParagraph"/>
              <w:numPr>
                <w:ilvl w:val="0"/>
                <w:numId w:val="25"/>
              </w:numPr>
              <w:ind w:left="882"/>
              <w:rPr>
                <w:sz w:val="20"/>
              </w:rPr>
            </w:pPr>
            <w:r w:rsidRPr="00B83A78">
              <w:rPr>
                <w:sz w:val="20"/>
              </w:rPr>
              <w:t>Fink Chapter 1, pp. 24-25</w:t>
            </w:r>
          </w:p>
          <w:p w14:paraId="1C914E9F" w14:textId="77777777" w:rsidR="00B83A78" w:rsidRPr="00B83A78" w:rsidRDefault="00BE752C" w:rsidP="00DD2AFE">
            <w:pPr>
              <w:pStyle w:val="ListParagraph"/>
              <w:numPr>
                <w:ilvl w:val="0"/>
                <w:numId w:val="25"/>
              </w:numPr>
              <w:ind w:left="882"/>
              <w:rPr>
                <w:rStyle w:val="cdc-decorated"/>
                <w:sz w:val="20"/>
              </w:rPr>
            </w:pPr>
            <w:r w:rsidRPr="00B83A78">
              <w:rPr>
                <w:rStyle w:val="cdc-decorated"/>
                <w:color w:val="000000"/>
                <w:sz w:val="20"/>
              </w:rPr>
              <w:t xml:space="preserve">Crosby R, Noar SM. What is a planning model?  An introduction to PRECEDE-PROCEED. </w:t>
            </w:r>
            <w:r w:rsidRPr="00B83A78">
              <w:rPr>
                <w:rStyle w:val="cdc-decorated"/>
                <w:i/>
                <w:color w:val="000000"/>
                <w:sz w:val="20"/>
              </w:rPr>
              <w:t>J of Public Health Dentistry</w:t>
            </w:r>
            <w:r w:rsidRPr="00B83A78">
              <w:rPr>
                <w:rStyle w:val="cdc-decorated"/>
                <w:color w:val="000000"/>
                <w:sz w:val="20"/>
              </w:rPr>
              <w:t>. 2011. 71:S7-S15.</w:t>
            </w:r>
          </w:p>
          <w:p w14:paraId="15AD4950" w14:textId="77777777" w:rsidR="00B83A78" w:rsidRDefault="001A0023" w:rsidP="00DD2AFE">
            <w:pPr>
              <w:pStyle w:val="ListParagraph"/>
              <w:numPr>
                <w:ilvl w:val="0"/>
                <w:numId w:val="25"/>
              </w:numPr>
              <w:ind w:left="882"/>
              <w:rPr>
                <w:sz w:val="20"/>
              </w:rPr>
            </w:pPr>
            <w:r w:rsidRPr="00B83A78">
              <w:rPr>
                <w:sz w:val="20"/>
              </w:rPr>
              <w:t>Glasgow RE,</w:t>
            </w:r>
            <w:r w:rsidRPr="00B83A78">
              <w:rPr>
                <w:rStyle w:val="apple-converted-space"/>
                <w:sz w:val="20"/>
              </w:rPr>
              <w:t> </w:t>
            </w:r>
            <w:r w:rsidRPr="00B83A78">
              <w:rPr>
                <w:sz w:val="20"/>
              </w:rPr>
              <w:t>Vogt TM,</w:t>
            </w:r>
            <w:r w:rsidRPr="00B83A78">
              <w:rPr>
                <w:rStyle w:val="apple-converted-space"/>
                <w:sz w:val="20"/>
              </w:rPr>
              <w:t> </w:t>
            </w:r>
            <w:r w:rsidRPr="00B83A78">
              <w:rPr>
                <w:sz w:val="20"/>
              </w:rPr>
              <w:t>Boles SM. Evaluating the public health impact of health promotion interventions: the RE-AIM framework. Am J Public Health.</w:t>
            </w:r>
            <w:r w:rsidRPr="00B83A78">
              <w:rPr>
                <w:rStyle w:val="apple-converted-space"/>
                <w:sz w:val="20"/>
              </w:rPr>
              <w:t> </w:t>
            </w:r>
            <w:r w:rsidRPr="00B83A78">
              <w:rPr>
                <w:sz w:val="20"/>
              </w:rPr>
              <w:t>1999 Sep;89(9):1322-7.</w:t>
            </w:r>
          </w:p>
          <w:p w14:paraId="6EDB58F0" w14:textId="33E2469F" w:rsidR="00B67362" w:rsidRPr="00B83A78" w:rsidRDefault="00B67362" w:rsidP="00DD2AFE">
            <w:pPr>
              <w:pStyle w:val="ListParagraph"/>
              <w:numPr>
                <w:ilvl w:val="0"/>
                <w:numId w:val="25"/>
              </w:numPr>
              <w:ind w:left="882"/>
              <w:rPr>
                <w:sz w:val="20"/>
              </w:rPr>
            </w:pPr>
            <w:r w:rsidRPr="00B83A78">
              <w:rPr>
                <w:sz w:val="20"/>
              </w:rPr>
              <w:t>Gaglio et al. The RE-AIM Framework: A Systematic Review of Use over Time. American Journal of Public Health 2013, 103(6):</w:t>
            </w:r>
            <w:r w:rsidR="00513B5F" w:rsidRPr="00B83A78">
              <w:rPr>
                <w:sz w:val="20"/>
              </w:rPr>
              <w:t>e</w:t>
            </w:r>
            <w:r w:rsidRPr="00B83A78">
              <w:rPr>
                <w:sz w:val="20"/>
              </w:rPr>
              <w:t>38-</w:t>
            </w:r>
            <w:r w:rsidR="00513B5F" w:rsidRPr="00B83A78">
              <w:rPr>
                <w:sz w:val="20"/>
              </w:rPr>
              <w:t>e46.</w:t>
            </w:r>
          </w:p>
          <w:p w14:paraId="5EB1F211" w14:textId="77777777" w:rsidR="00D41993" w:rsidRPr="00B83A78" w:rsidRDefault="00D41993" w:rsidP="001A0023">
            <w:pPr>
              <w:pStyle w:val="ListParagraph"/>
              <w:tabs>
                <w:tab w:val="left" w:pos="1601"/>
                <w:tab w:val="left" w:pos="2718"/>
                <w:tab w:val="left" w:pos="10458"/>
                <w:tab w:val="left" w:pos="12032"/>
              </w:tabs>
              <w:rPr>
                <w:sz w:val="20"/>
              </w:rPr>
            </w:pPr>
          </w:p>
          <w:p w14:paraId="532BEBDD" w14:textId="77777777" w:rsidR="00386B35" w:rsidRPr="00B83A78" w:rsidRDefault="00386B35" w:rsidP="000649A2">
            <w:pPr>
              <w:rPr>
                <w:sz w:val="20"/>
                <w:szCs w:val="20"/>
              </w:rPr>
            </w:pPr>
            <w:r w:rsidRPr="00B83A78">
              <w:rPr>
                <w:b/>
                <w:sz w:val="20"/>
                <w:szCs w:val="20"/>
              </w:rPr>
              <w:t>Optional Reading</w:t>
            </w:r>
            <w:r w:rsidRPr="00B83A78">
              <w:rPr>
                <w:sz w:val="20"/>
                <w:szCs w:val="20"/>
              </w:rPr>
              <w:t>:</w:t>
            </w:r>
          </w:p>
          <w:p w14:paraId="5A43BD79" w14:textId="77777777" w:rsidR="00C75758" w:rsidRPr="00B83A78" w:rsidRDefault="00C75758" w:rsidP="00C75758">
            <w:pPr>
              <w:pStyle w:val="ListParagraph"/>
              <w:rPr>
                <w:sz w:val="20"/>
              </w:rPr>
            </w:pPr>
          </w:p>
          <w:p w14:paraId="5187DFA6" w14:textId="77777777" w:rsidR="00C75758" w:rsidRPr="00B83A78" w:rsidRDefault="00C75758" w:rsidP="00DD2AFE">
            <w:pPr>
              <w:pStyle w:val="ListParagraph"/>
              <w:numPr>
                <w:ilvl w:val="0"/>
                <w:numId w:val="12"/>
              </w:numPr>
              <w:ind w:left="702"/>
              <w:rPr>
                <w:sz w:val="20"/>
              </w:rPr>
            </w:pPr>
            <w:r w:rsidRPr="00B83A78">
              <w:rPr>
                <w:sz w:val="20"/>
              </w:rPr>
              <w:t xml:space="preserve">Li Y, Cao J, Lin H, Li D, Wang Y, He J. Community health needs assessment with precede-proceed model: a mixed methods study. </w:t>
            </w:r>
            <w:r w:rsidRPr="00B83A78">
              <w:rPr>
                <w:i/>
                <w:sz w:val="20"/>
              </w:rPr>
              <w:t>BMC Health Serv Res</w:t>
            </w:r>
            <w:r w:rsidRPr="00B83A78">
              <w:rPr>
                <w:sz w:val="20"/>
              </w:rPr>
              <w:t>. 2009 Oct 9;9:181</w:t>
            </w:r>
          </w:p>
          <w:p w14:paraId="1CE2997C" w14:textId="77777777" w:rsidR="00A45E8B" w:rsidRPr="00B83A78" w:rsidRDefault="00C75758" w:rsidP="00DD2AFE">
            <w:pPr>
              <w:pStyle w:val="ListParagraph"/>
              <w:numPr>
                <w:ilvl w:val="0"/>
                <w:numId w:val="12"/>
              </w:numPr>
              <w:ind w:left="702"/>
              <w:rPr>
                <w:sz w:val="20"/>
              </w:rPr>
            </w:pPr>
            <w:r w:rsidRPr="00B83A78">
              <w:rPr>
                <w:sz w:val="20"/>
              </w:rPr>
              <w:t xml:space="preserve">Watson MR, Horowitz AM, Garcia I, Canto MT. 2001. A community participatory oral health promotion program in an inner city Latino Community. J of Public Health Dentistry </w:t>
            </w:r>
          </w:p>
          <w:p w14:paraId="788302CA" w14:textId="77777777" w:rsidR="00A45E8B" w:rsidRPr="00B83A78" w:rsidRDefault="00720B49" w:rsidP="00DD2AFE">
            <w:pPr>
              <w:pStyle w:val="ListParagraph"/>
              <w:numPr>
                <w:ilvl w:val="0"/>
                <w:numId w:val="13"/>
              </w:numPr>
              <w:autoSpaceDE w:val="0"/>
              <w:autoSpaceDN w:val="0"/>
              <w:ind w:left="702"/>
              <w:rPr>
                <w:color w:val="000000"/>
                <w:sz w:val="20"/>
              </w:rPr>
            </w:pPr>
            <w:r w:rsidRPr="00B83A78">
              <w:rPr>
                <w:color w:val="333333"/>
                <w:sz w:val="20"/>
                <w:lang w:val="en"/>
              </w:rPr>
              <w:t>Cattamanchi A et al. Health worker perspectives on barriers to delivery of routine tuberculosis diagnostic evaluation services in Uganda: a qualitative study to guide clinic-based interventions.</w:t>
            </w:r>
          </w:p>
          <w:p w14:paraId="6456265E" w14:textId="3852BEFB" w:rsidR="00B954A4" w:rsidRPr="00B83A78" w:rsidRDefault="00B954A4" w:rsidP="00DD2AFE">
            <w:pPr>
              <w:pStyle w:val="ListParagraph"/>
              <w:numPr>
                <w:ilvl w:val="0"/>
                <w:numId w:val="13"/>
              </w:numPr>
              <w:autoSpaceDE w:val="0"/>
              <w:autoSpaceDN w:val="0"/>
              <w:ind w:left="702"/>
              <w:rPr>
                <w:color w:val="000000"/>
                <w:sz w:val="20"/>
              </w:rPr>
            </w:pPr>
            <w:r w:rsidRPr="00B83A78">
              <w:rPr>
                <w:color w:val="231F20"/>
                <w:sz w:val="20"/>
              </w:rPr>
              <w:t>Bakken S, Ruland CM. Translating clinical informatics interventions into routine clinical care: How can the RE-AIM framework help</w:t>
            </w:r>
            <w:r w:rsidRPr="00B83A78">
              <w:rPr>
                <w:i/>
                <w:iCs/>
                <w:color w:val="231F20"/>
                <w:sz w:val="20"/>
              </w:rPr>
              <w:t>?</w:t>
            </w:r>
            <w:r w:rsidRPr="00B83A78">
              <w:rPr>
                <w:i/>
                <w:iCs/>
                <w:color w:val="000000"/>
                <w:sz w:val="20"/>
              </w:rPr>
              <w:t xml:space="preserve"> J Am Med  Inform Assoc</w:t>
            </w:r>
            <w:r w:rsidRPr="00B83A78">
              <w:rPr>
                <w:color w:val="000000"/>
                <w:sz w:val="20"/>
              </w:rPr>
              <w:t xml:space="preserve"> . 2009. 16( 6):889-897.</w:t>
            </w:r>
          </w:p>
          <w:p w14:paraId="580ACCF9" w14:textId="600D2107" w:rsidR="00B954A4" w:rsidRPr="00B83A78" w:rsidRDefault="00B954A4" w:rsidP="00A45E8B">
            <w:pPr>
              <w:pStyle w:val="ListParagraph"/>
              <w:autoSpaceDE w:val="0"/>
              <w:autoSpaceDN w:val="0"/>
              <w:ind w:left="702" w:hanging="360"/>
              <w:rPr>
                <w:color w:val="000000"/>
                <w:sz w:val="20"/>
              </w:rPr>
            </w:pPr>
            <w:r w:rsidRPr="00B83A78">
              <w:rPr>
                <w:color w:val="231F20"/>
                <w:sz w:val="20"/>
              </w:rPr>
              <w:t>2.    </w:t>
            </w:r>
            <w:r w:rsidRPr="00B83A78">
              <w:rPr>
                <w:color w:val="000000"/>
                <w:sz w:val="20"/>
              </w:rPr>
              <w:t>Fortney J, Enderle M, McDougall S, Clothier J, Otero J, Altman L, Curran G</w:t>
            </w:r>
            <w:r w:rsidRPr="00B83A78">
              <w:rPr>
                <w:rStyle w:val="highlight"/>
                <w:color w:val="000000"/>
                <w:sz w:val="20"/>
              </w:rPr>
              <w:t>.  Implementation</w:t>
            </w:r>
            <w:r w:rsidRPr="00B83A78">
              <w:rPr>
                <w:color w:val="000000"/>
                <w:sz w:val="20"/>
              </w:rPr>
              <w:t xml:space="preserve"> outcomes of evidence-based quality improvement for depression in VA community based outpatient clinics. </w:t>
            </w:r>
            <w:hyperlink r:id="rId21" w:tgtFrame="_blank" w:tooltip="Implementation science : IS." w:history="1">
              <w:r w:rsidRPr="00B83A78">
                <w:rPr>
                  <w:rStyle w:val="Hyperlink"/>
                  <w:sz w:val="20"/>
                </w:rPr>
                <w:t>Implement Sci.</w:t>
              </w:r>
            </w:hyperlink>
            <w:r w:rsidRPr="00B83A78">
              <w:rPr>
                <w:color w:val="000000"/>
                <w:sz w:val="20"/>
              </w:rPr>
              <w:t xml:space="preserve"> 2012 Apr 11;7(1):30. </w:t>
            </w:r>
          </w:p>
          <w:p w14:paraId="7005F527" w14:textId="77777777" w:rsidR="00B954A4" w:rsidRPr="00B83A78" w:rsidRDefault="00B954A4" w:rsidP="00720B49">
            <w:pPr>
              <w:pStyle w:val="Heading1"/>
              <w:shd w:val="clear" w:color="auto" w:fill="FFFFFF"/>
              <w:spacing w:before="0" w:beforeAutospacing="0" w:after="0" w:afterAutospacing="0"/>
              <w:outlineLvl w:val="0"/>
              <w:rPr>
                <w:b w:val="0"/>
                <w:bCs w:val="0"/>
                <w:color w:val="333333"/>
                <w:sz w:val="20"/>
                <w:szCs w:val="20"/>
                <w:lang w:val="en"/>
              </w:rPr>
            </w:pPr>
          </w:p>
          <w:p w14:paraId="583FA149" w14:textId="77777777" w:rsidR="00720B49" w:rsidRPr="00B83A78" w:rsidRDefault="00720B49" w:rsidP="00D41993">
            <w:pPr>
              <w:rPr>
                <w:rStyle w:val="Hyperlink"/>
                <w:rFonts w:ascii="Times" w:hAnsi="Times"/>
                <w:sz w:val="20"/>
                <w:szCs w:val="20"/>
              </w:rPr>
            </w:pPr>
          </w:p>
          <w:p w14:paraId="4DE1892E" w14:textId="09F4CBC6" w:rsidR="00386B35" w:rsidRPr="00B83A78" w:rsidRDefault="00386B35" w:rsidP="00D41993">
            <w:pPr>
              <w:rPr>
                <w:rFonts w:ascii="Times" w:hAnsi="Times"/>
                <w:sz w:val="20"/>
                <w:szCs w:val="20"/>
              </w:rPr>
            </w:pPr>
            <w:r w:rsidRPr="00B83A78">
              <w:rPr>
                <w:rFonts w:ascii="Times" w:hAnsi="Times"/>
                <w:b/>
                <w:sz w:val="20"/>
                <w:szCs w:val="20"/>
              </w:rPr>
              <w:t xml:space="preserve">View Module </w:t>
            </w:r>
            <w:r w:rsidR="0016433F" w:rsidRPr="00B83A78">
              <w:rPr>
                <w:rFonts w:ascii="Times" w:hAnsi="Times"/>
                <w:b/>
                <w:sz w:val="20"/>
                <w:szCs w:val="20"/>
              </w:rPr>
              <w:t>5</w:t>
            </w:r>
            <w:r w:rsidRPr="00B83A78">
              <w:rPr>
                <w:rFonts w:ascii="Times" w:hAnsi="Times"/>
                <w:sz w:val="20"/>
                <w:szCs w:val="20"/>
              </w:rPr>
              <w:t xml:space="preserve"> lecture videos  </w:t>
            </w:r>
          </w:p>
          <w:p w14:paraId="605882E0" w14:textId="77777777" w:rsidR="00386B35" w:rsidRPr="00B83A78" w:rsidRDefault="00386B35" w:rsidP="00720B49">
            <w:pPr>
              <w:pStyle w:val="ListParagraph"/>
              <w:ind w:hanging="918"/>
              <w:contextualSpacing w:val="0"/>
              <w:rPr>
                <w:rFonts w:ascii="Times" w:hAnsi="Times"/>
                <w:sz w:val="20"/>
              </w:rPr>
            </w:pPr>
          </w:p>
          <w:p w14:paraId="3EA1AB0F" w14:textId="77777777" w:rsidR="00386B35" w:rsidRPr="00B83A78" w:rsidRDefault="00386B35" w:rsidP="00D41993">
            <w:pPr>
              <w:rPr>
                <w:rFonts w:ascii="Times" w:hAnsi="Times"/>
                <w:b/>
                <w:sz w:val="20"/>
                <w:szCs w:val="20"/>
              </w:rPr>
            </w:pPr>
            <w:r w:rsidRPr="00B83A78">
              <w:rPr>
                <w:rFonts w:ascii="Times" w:hAnsi="Times"/>
                <w:b/>
                <w:sz w:val="20"/>
                <w:szCs w:val="20"/>
              </w:rPr>
              <w:t>Homework Assignment:</w:t>
            </w:r>
          </w:p>
          <w:p w14:paraId="6A3BFD9E" w14:textId="77777777" w:rsidR="00F4197A" w:rsidRDefault="00F4197A" w:rsidP="00F4197A"/>
          <w:p w14:paraId="52287369" w14:textId="77777777" w:rsidR="00F4197A" w:rsidRPr="006568F2" w:rsidRDefault="00F4197A" w:rsidP="00F4197A">
            <w:pPr>
              <w:rPr>
                <w:sz w:val="20"/>
                <w:szCs w:val="20"/>
              </w:rPr>
            </w:pPr>
            <w:r w:rsidRPr="006568F2">
              <w:rPr>
                <w:sz w:val="20"/>
                <w:szCs w:val="20"/>
              </w:rPr>
              <w:t xml:space="preserve">Choose either RE-AIM OR </w:t>
            </w:r>
            <w:r w:rsidRPr="006568F2">
              <w:rPr>
                <w:rStyle w:val="Emphasis"/>
                <w:sz w:val="20"/>
                <w:szCs w:val="20"/>
              </w:rPr>
              <w:t>one-half</w:t>
            </w:r>
            <w:r w:rsidRPr="006568F2">
              <w:rPr>
                <w:sz w:val="20"/>
                <w:szCs w:val="20"/>
                <w:u w:val="single"/>
              </w:rPr>
              <w:t xml:space="preserve"> </w:t>
            </w:r>
            <w:r w:rsidRPr="006568F2">
              <w:rPr>
                <w:sz w:val="20"/>
                <w:szCs w:val="20"/>
              </w:rPr>
              <w:t xml:space="preserve">of PRECEDE-PROCEED (the PRE or the PRO) and apply it to your program/intervention strategy.  </w:t>
            </w:r>
          </w:p>
          <w:p w14:paraId="625B532D" w14:textId="77777777" w:rsidR="00F4197A" w:rsidRPr="006568F2" w:rsidRDefault="00F4197A" w:rsidP="00F4197A">
            <w:pPr>
              <w:rPr>
                <w:sz w:val="20"/>
                <w:szCs w:val="20"/>
              </w:rPr>
            </w:pPr>
          </w:p>
          <w:p w14:paraId="3A87183F" w14:textId="7E96127B" w:rsidR="00386B35" w:rsidRPr="00F4197A" w:rsidRDefault="00F4197A" w:rsidP="00F4197A">
            <w:pPr>
              <w:rPr>
                <w:rFonts w:ascii="Times" w:hAnsi="Times"/>
                <w:sz w:val="20"/>
              </w:rPr>
            </w:pPr>
            <w:r w:rsidRPr="006568F2">
              <w:rPr>
                <w:sz w:val="20"/>
                <w:szCs w:val="20"/>
              </w:rPr>
              <w:t>Extra credit:  I have a hunch no one will want to try PRE-PRO since it's very comprehensive.  If you love PRE-PRO and want to, feel free to apply the whole framework, but it's not required for the homework.</w:t>
            </w:r>
          </w:p>
        </w:tc>
      </w:tr>
    </w:tbl>
    <w:p w14:paraId="0F57654E" w14:textId="1D8113B6" w:rsidR="00831421" w:rsidRDefault="00831421" w:rsidP="00BB2F29">
      <w:pPr>
        <w:rPr>
          <w:rFonts w:ascii="Times" w:hAnsi="Times"/>
          <w:b/>
          <w:sz w:val="20"/>
          <w:szCs w:val="20"/>
        </w:rPr>
      </w:pPr>
    </w:p>
    <w:p w14:paraId="5B9EDD72" w14:textId="2F238A3F" w:rsidR="00831421" w:rsidRDefault="00831421"/>
    <w:tbl>
      <w:tblPr>
        <w:tblStyle w:val="TableGrid"/>
        <w:tblW w:w="10998" w:type="dxa"/>
        <w:tblLayout w:type="fixed"/>
        <w:tblLook w:val="04A0" w:firstRow="1" w:lastRow="0" w:firstColumn="1" w:lastColumn="0" w:noHBand="0" w:noVBand="1"/>
      </w:tblPr>
      <w:tblGrid>
        <w:gridCol w:w="887"/>
        <w:gridCol w:w="3811"/>
        <w:gridCol w:w="6300"/>
      </w:tblGrid>
      <w:tr w:rsidR="00375FB1" w:rsidRPr="00F74D78" w14:paraId="0D66171E" w14:textId="77777777" w:rsidTr="00E872BD">
        <w:tc>
          <w:tcPr>
            <w:tcW w:w="887" w:type="dxa"/>
            <w:shd w:val="clear" w:color="auto" w:fill="F3F3F3"/>
          </w:tcPr>
          <w:p w14:paraId="3266B706" w14:textId="2B938BE5" w:rsidR="00375FB1" w:rsidRPr="00F74D78" w:rsidRDefault="00DC33B3" w:rsidP="00375FB1">
            <w:pPr>
              <w:jc w:val="center"/>
              <w:rPr>
                <w:rFonts w:ascii="Times" w:hAnsi="Times"/>
                <w:b/>
                <w:sz w:val="20"/>
                <w:szCs w:val="20"/>
              </w:rPr>
            </w:pPr>
            <w:r>
              <w:rPr>
                <w:rFonts w:ascii="Times" w:hAnsi="Times"/>
                <w:b/>
                <w:sz w:val="20"/>
                <w:szCs w:val="20"/>
              </w:rPr>
              <w:t>6</w:t>
            </w:r>
          </w:p>
        </w:tc>
        <w:tc>
          <w:tcPr>
            <w:tcW w:w="10111" w:type="dxa"/>
            <w:gridSpan w:val="2"/>
            <w:shd w:val="clear" w:color="auto" w:fill="F3F3F3"/>
          </w:tcPr>
          <w:p w14:paraId="29883EEB" w14:textId="0ABC2352" w:rsidR="00375FB1" w:rsidRDefault="00375FB1" w:rsidP="00375FB1">
            <w:pPr>
              <w:ind w:left="720" w:hanging="720"/>
              <w:rPr>
                <w:b/>
                <w:sz w:val="20"/>
                <w:szCs w:val="20"/>
              </w:rPr>
            </w:pPr>
            <w:r w:rsidRPr="000A2EA2">
              <w:rPr>
                <w:rFonts w:ascii="Times" w:hAnsi="Times"/>
                <w:b/>
                <w:sz w:val="20"/>
                <w:szCs w:val="20"/>
              </w:rPr>
              <w:t xml:space="preserve">Name of module: </w:t>
            </w:r>
            <w:r w:rsidR="000A2EA2" w:rsidRPr="000A2EA2">
              <w:rPr>
                <w:b/>
                <w:sz w:val="20"/>
                <w:szCs w:val="20"/>
              </w:rPr>
              <w:t xml:space="preserve">Evaluation Models:  The MRC Process Evaluation Model </w:t>
            </w:r>
            <w:r w:rsidR="00B83A78">
              <w:rPr>
                <w:b/>
                <w:sz w:val="20"/>
                <w:szCs w:val="20"/>
              </w:rPr>
              <w:t xml:space="preserve">and the Proctor Model </w:t>
            </w:r>
            <w:r w:rsidR="000A2EA2" w:rsidRPr="000A2EA2">
              <w:rPr>
                <w:b/>
                <w:sz w:val="20"/>
                <w:szCs w:val="20"/>
              </w:rPr>
              <w:t>overview and examples</w:t>
            </w:r>
          </w:p>
          <w:p w14:paraId="4B0FF93B" w14:textId="77777777" w:rsidR="00A20ED8" w:rsidRPr="000A2EA2" w:rsidRDefault="00A20ED8" w:rsidP="00375FB1">
            <w:pPr>
              <w:ind w:left="720" w:hanging="720"/>
              <w:rPr>
                <w:rFonts w:ascii="Times" w:hAnsi="Times"/>
                <w:sz w:val="20"/>
                <w:szCs w:val="20"/>
              </w:rPr>
            </w:pPr>
          </w:p>
          <w:p w14:paraId="6AE279C3" w14:textId="7FC8C36A" w:rsidR="00375FB1" w:rsidRPr="00F74D78" w:rsidRDefault="00375FB1" w:rsidP="000A2EA2">
            <w:pPr>
              <w:rPr>
                <w:rFonts w:ascii="Times" w:hAnsi="Times"/>
                <w:sz w:val="20"/>
                <w:szCs w:val="20"/>
              </w:rPr>
            </w:pPr>
            <w:r w:rsidRPr="00F74D78">
              <w:rPr>
                <w:rFonts w:ascii="Times" w:hAnsi="Times"/>
                <w:sz w:val="20"/>
                <w:szCs w:val="20"/>
              </w:rPr>
              <w:t xml:space="preserve">Name of lecturer: </w:t>
            </w:r>
            <w:r w:rsidR="000A2EA2">
              <w:rPr>
                <w:rFonts w:ascii="Times" w:hAnsi="Times"/>
                <w:sz w:val="20"/>
                <w:szCs w:val="20"/>
              </w:rPr>
              <w:t>Janet Myers</w:t>
            </w:r>
          </w:p>
        </w:tc>
      </w:tr>
      <w:tr w:rsidR="00375FB1" w:rsidRPr="00F74D78" w14:paraId="576C8B12" w14:textId="77777777" w:rsidTr="00E872BD">
        <w:tc>
          <w:tcPr>
            <w:tcW w:w="887" w:type="dxa"/>
            <w:tcBorders>
              <w:bottom w:val="single" w:sz="4" w:space="0" w:color="auto"/>
            </w:tcBorders>
          </w:tcPr>
          <w:p w14:paraId="20919552" w14:textId="77777777" w:rsidR="00375FB1" w:rsidRPr="00F74D78" w:rsidRDefault="00375FB1" w:rsidP="00375FB1">
            <w:pPr>
              <w:jc w:val="center"/>
              <w:rPr>
                <w:rFonts w:ascii="Times" w:hAnsi="Times"/>
                <w:b/>
                <w:sz w:val="20"/>
                <w:szCs w:val="20"/>
              </w:rPr>
            </w:pPr>
          </w:p>
        </w:tc>
        <w:tc>
          <w:tcPr>
            <w:tcW w:w="3811" w:type="dxa"/>
            <w:tcBorders>
              <w:bottom w:val="single" w:sz="4" w:space="0" w:color="auto"/>
            </w:tcBorders>
          </w:tcPr>
          <w:p w14:paraId="0C1A1FD7" w14:textId="77777777" w:rsidR="00375FB1" w:rsidRPr="00F74D78" w:rsidRDefault="00375FB1" w:rsidP="00375FB1">
            <w:pPr>
              <w:rPr>
                <w:rFonts w:ascii="Times" w:hAnsi="Times"/>
                <w:b/>
                <w:sz w:val="20"/>
                <w:szCs w:val="20"/>
              </w:rPr>
            </w:pPr>
            <w:r w:rsidRPr="00F74D78">
              <w:rPr>
                <w:rFonts w:ascii="Times" w:hAnsi="Times"/>
                <w:b/>
                <w:sz w:val="20"/>
                <w:szCs w:val="20"/>
              </w:rPr>
              <w:t>Objectives</w:t>
            </w:r>
          </w:p>
          <w:p w14:paraId="614445A8" w14:textId="77777777" w:rsidR="00375FB1" w:rsidRDefault="00375FB1" w:rsidP="00375FB1">
            <w:pPr>
              <w:rPr>
                <w:rFonts w:ascii="Times" w:hAnsi="Times"/>
                <w:sz w:val="20"/>
                <w:szCs w:val="20"/>
              </w:rPr>
            </w:pPr>
            <w:r w:rsidRPr="00F74D78">
              <w:rPr>
                <w:rFonts w:ascii="Times" w:hAnsi="Times"/>
                <w:sz w:val="20"/>
                <w:szCs w:val="20"/>
              </w:rPr>
              <w:t>Upon completion of this module you should be able to:</w:t>
            </w:r>
          </w:p>
          <w:p w14:paraId="59D5AEA6" w14:textId="77777777" w:rsidR="00783C4F" w:rsidRDefault="00783C4F" w:rsidP="00783C4F">
            <w:pPr>
              <w:tabs>
                <w:tab w:val="left" w:pos="283"/>
              </w:tabs>
              <w:ind w:left="13"/>
              <w:rPr>
                <w:rFonts w:ascii="Times" w:hAnsi="Times"/>
                <w:sz w:val="20"/>
                <w:szCs w:val="20"/>
              </w:rPr>
            </w:pPr>
          </w:p>
          <w:p w14:paraId="759A0785" w14:textId="1CB66D8B" w:rsidR="00783C4F" w:rsidRDefault="00783C4F" w:rsidP="00DD2AFE">
            <w:pPr>
              <w:pStyle w:val="ListParagraph"/>
              <w:numPr>
                <w:ilvl w:val="0"/>
                <w:numId w:val="17"/>
              </w:numPr>
              <w:tabs>
                <w:tab w:val="left" w:pos="283"/>
              </w:tabs>
              <w:rPr>
                <w:rFonts w:ascii="Times" w:hAnsi="Times"/>
                <w:sz w:val="20"/>
              </w:rPr>
            </w:pPr>
            <w:r>
              <w:rPr>
                <w:rFonts w:ascii="Times" w:hAnsi="Times"/>
                <w:sz w:val="20"/>
              </w:rPr>
              <w:t xml:space="preserve">Understand the concepts related to the MRC </w:t>
            </w:r>
            <w:r w:rsidR="006568F2">
              <w:rPr>
                <w:rFonts w:ascii="Times" w:hAnsi="Times"/>
                <w:sz w:val="20"/>
              </w:rPr>
              <w:t xml:space="preserve">and Proctor </w:t>
            </w:r>
            <w:r>
              <w:rPr>
                <w:rFonts w:ascii="Times" w:hAnsi="Times"/>
                <w:sz w:val="20"/>
              </w:rPr>
              <w:t>Model</w:t>
            </w:r>
            <w:r w:rsidR="006568F2">
              <w:rPr>
                <w:rFonts w:ascii="Times" w:hAnsi="Times"/>
                <w:sz w:val="20"/>
              </w:rPr>
              <w:t>s</w:t>
            </w:r>
            <w:r>
              <w:rPr>
                <w:rFonts w:ascii="Times" w:hAnsi="Times"/>
                <w:sz w:val="20"/>
              </w:rPr>
              <w:t>.</w:t>
            </w:r>
          </w:p>
          <w:p w14:paraId="0884A36E" w14:textId="3C982C09" w:rsidR="00783C4F" w:rsidRPr="00783C4F" w:rsidRDefault="00783C4F" w:rsidP="00DD2AFE">
            <w:pPr>
              <w:pStyle w:val="ListParagraph"/>
              <w:numPr>
                <w:ilvl w:val="0"/>
                <w:numId w:val="17"/>
              </w:numPr>
              <w:tabs>
                <w:tab w:val="left" w:pos="283"/>
              </w:tabs>
              <w:rPr>
                <w:rFonts w:ascii="Times" w:hAnsi="Times"/>
                <w:i/>
                <w:sz w:val="20"/>
              </w:rPr>
            </w:pPr>
            <w:r>
              <w:rPr>
                <w:rFonts w:ascii="Times" w:hAnsi="Times"/>
                <w:sz w:val="20"/>
              </w:rPr>
              <w:t xml:space="preserve">Identify applications of this model </w:t>
            </w:r>
            <w:r w:rsidRPr="00783C4F">
              <w:rPr>
                <w:rFonts w:ascii="Times" w:hAnsi="Times"/>
                <w:sz w:val="20"/>
              </w:rPr>
              <w:t>in clinical and public health settings.</w:t>
            </w:r>
          </w:p>
          <w:p w14:paraId="53FDC180" w14:textId="077A77F1" w:rsidR="000A2EA2" w:rsidRPr="00783C4F" w:rsidRDefault="00783C4F" w:rsidP="00DD2AFE">
            <w:pPr>
              <w:pStyle w:val="ListParagraph"/>
              <w:numPr>
                <w:ilvl w:val="0"/>
                <w:numId w:val="17"/>
              </w:numPr>
              <w:tabs>
                <w:tab w:val="left" w:pos="283"/>
              </w:tabs>
              <w:rPr>
                <w:rFonts w:ascii="Times" w:hAnsi="Times"/>
                <w:i/>
                <w:sz w:val="20"/>
              </w:rPr>
            </w:pPr>
            <w:r w:rsidRPr="00783C4F">
              <w:rPr>
                <w:rFonts w:ascii="Times" w:hAnsi="Times"/>
                <w:sz w:val="20"/>
              </w:rPr>
              <w:t xml:space="preserve">Apply components of </w:t>
            </w:r>
            <w:r>
              <w:rPr>
                <w:rFonts w:ascii="Times" w:hAnsi="Times"/>
                <w:sz w:val="20"/>
              </w:rPr>
              <w:t xml:space="preserve">this model </w:t>
            </w:r>
            <w:r w:rsidRPr="00783C4F">
              <w:rPr>
                <w:rFonts w:ascii="Times" w:hAnsi="Times"/>
                <w:sz w:val="20"/>
              </w:rPr>
              <w:t>to programs and/or intervention strategies.</w:t>
            </w:r>
          </w:p>
          <w:p w14:paraId="14FF0022" w14:textId="2401FE12" w:rsidR="00375FB1" w:rsidRPr="00F74D78" w:rsidRDefault="00375FB1" w:rsidP="00375FB1">
            <w:pPr>
              <w:spacing w:after="240"/>
              <w:rPr>
                <w:rFonts w:ascii="Times" w:hAnsi="Times"/>
                <w:b/>
                <w:sz w:val="20"/>
                <w:szCs w:val="20"/>
              </w:rPr>
            </w:pPr>
          </w:p>
        </w:tc>
        <w:tc>
          <w:tcPr>
            <w:tcW w:w="6300" w:type="dxa"/>
            <w:tcBorders>
              <w:bottom w:val="single" w:sz="4" w:space="0" w:color="auto"/>
            </w:tcBorders>
          </w:tcPr>
          <w:p w14:paraId="15B4D45F" w14:textId="77777777" w:rsidR="00375FB1" w:rsidRPr="006568F2" w:rsidRDefault="00375FB1" w:rsidP="00375FB1">
            <w:pPr>
              <w:rPr>
                <w:sz w:val="20"/>
                <w:szCs w:val="20"/>
                <w:u w:val="single"/>
              </w:rPr>
            </w:pPr>
            <w:r w:rsidRPr="006568F2">
              <w:rPr>
                <w:b/>
                <w:sz w:val="20"/>
                <w:szCs w:val="20"/>
              </w:rPr>
              <w:t>Required Reading</w:t>
            </w:r>
            <w:r w:rsidRPr="006568F2">
              <w:rPr>
                <w:sz w:val="20"/>
                <w:szCs w:val="20"/>
              </w:rPr>
              <w:t>:</w:t>
            </w:r>
          </w:p>
          <w:p w14:paraId="16B949B9" w14:textId="77777777" w:rsidR="00AD14EF" w:rsidRPr="006568F2" w:rsidRDefault="00AD14EF" w:rsidP="00375FB1">
            <w:pPr>
              <w:shd w:val="clear" w:color="auto" w:fill="FFFFFF"/>
              <w:rPr>
                <w:color w:val="000000"/>
                <w:sz w:val="20"/>
                <w:szCs w:val="20"/>
              </w:rPr>
            </w:pPr>
          </w:p>
          <w:p w14:paraId="5C7E237B" w14:textId="4A7DC6BD" w:rsidR="00375FB1" w:rsidRPr="006568F2" w:rsidRDefault="00AD14EF" w:rsidP="00DD2AFE">
            <w:pPr>
              <w:pStyle w:val="ListParagraph"/>
              <w:numPr>
                <w:ilvl w:val="0"/>
                <w:numId w:val="18"/>
              </w:numPr>
              <w:shd w:val="clear" w:color="auto" w:fill="FFFFFF"/>
              <w:rPr>
                <w:color w:val="000000"/>
                <w:sz w:val="20"/>
              </w:rPr>
            </w:pPr>
            <w:r w:rsidRPr="006568F2">
              <w:rPr>
                <w:color w:val="000000"/>
                <w:sz w:val="20"/>
              </w:rPr>
              <w:t xml:space="preserve">Moore et al. Process evaluation of complex interventions: Medical Research Council </w:t>
            </w:r>
            <w:r w:rsidR="00A45E8B" w:rsidRPr="006568F2">
              <w:rPr>
                <w:color w:val="000000"/>
                <w:sz w:val="20"/>
              </w:rPr>
              <w:t>guidance</w:t>
            </w:r>
            <w:r w:rsidRPr="006568F2">
              <w:rPr>
                <w:color w:val="000000"/>
                <w:sz w:val="20"/>
              </w:rPr>
              <w:t>. BMJ 2015: 350:h1258</w:t>
            </w:r>
          </w:p>
          <w:p w14:paraId="6CE66583" w14:textId="71CCBE2E" w:rsidR="008873A4" w:rsidRPr="006568F2" w:rsidRDefault="008873A4" w:rsidP="00DD2AFE">
            <w:pPr>
              <w:pStyle w:val="ListParagraph"/>
              <w:numPr>
                <w:ilvl w:val="0"/>
                <w:numId w:val="18"/>
              </w:numPr>
              <w:shd w:val="clear" w:color="auto" w:fill="FFFFFF"/>
              <w:rPr>
                <w:color w:val="000000"/>
                <w:sz w:val="20"/>
              </w:rPr>
            </w:pPr>
            <w:r w:rsidRPr="006568F2">
              <w:rPr>
                <w:color w:val="000000"/>
                <w:sz w:val="20"/>
              </w:rPr>
              <w:t xml:space="preserve">Skim:  Report of outcomes:  </w:t>
            </w:r>
            <w:hyperlink r:id="rId22" w:history="1">
              <w:r w:rsidR="006568F2" w:rsidRPr="006568F2">
                <w:rPr>
                  <w:rStyle w:val="Hyperlink"/>
                  <w:sz w:val="20"/>
                </w:rPr>
                <w:t>http://www.mrc.ac.uk/successes/outputs-report</w:t>
              </w:r>
            </w:hyperlink>
          </w:p>
          <w:p w14:paraId="4B573C11" w14:textId="48C966F2" w:rsidR="006568F2" w:rsidRPr="006568F2" w:rsidRDefault="006568F2" w:rsidP="00DD2AFE">
            <w:pPr>
              <w:pStyle w:val="ListParagraph"/>
              <w:numPr>
                <w:ilvl w:val="0"/>
                <w:numId w:val="18"/>
              </w:numPr>
              <w:shd w:val="clear" w:color="auto" w:fill="FFFFFF"/>
              <w:rPr>
                <w:color w:val="000000"/>
                <w:sz w:val="20"/>
              </w:rPr>
            </w:pPr>
            <w:r w:rsidRPr="006568F2">
              <w:rPr>
                <w:sz w:val="20"/>
              </w:rPr>
              <w:t xml:space="preserve">Enola Proctor et al. </w:t>
            </w:r>
            <w:hyperlink r:id="rId23" w:tooltip="Proctor Imp Outcomes 2011" w:history="1">
              <w:r w:rsidRPr="006568F2">
                <w:rPr>
                  <w:rStyle w:val="Hyperlink"/>
                  <w:sz w:val="20"/>
                </w:rPr>
                <w:t>Outcomes for Implementation Research: Conceptual Distinctions, Measurement Challenges, and Research Agenda</w:t>
              </w:r>
            </w:hyperlink>
            <w:r w:rsidRPr="006568F2">
              <w:rPr>
                <w:sz w:val="20"/>
              </w:rPr>
              <w:t>, Adm Policy Ment Health (2011) 38:65-76 DOI 10:1007/s10488-010-0309-7</w:t>
            </w:r>
          </w:p>
          <w:p w14:paraId="36611F41" w14:textId="77777777" w:rsidR="00AD14EF" w:rsidRPr="006568F2" w:rsidRDefault="00AD14EF" w:rsidP="00375FB1">
            <w:pPr>
              <w:shd w:val="clear" w:color="auto" w:fill="FFFFFF"/>
              <w:rPr>
                <w:color w:val="000000"/>
                <w:sz w:val="20"/>
                <w:szCs w:val="20"/>
              </w:rPr>
            </w:pPr>
          </w:p>
          <w:p w14:paraId="7C16D4FF" w14:textId="77777777" w:rsidR="006568F2" w:rsidRPr="006568F2" w:rsidRDefault="00375FB1" w:rsidP="006568F2">
            <w:pPr>
              <w:rPr>
                <w:sz w:val="20"/>
                <w:szCs w:val="20"/>
              </w:rPr>
            </w:pPr>
            <w:r w:rsidRPr="006568F2">
              <w:rPr>
                <w:b/>
                <w:sz w:val="20"/>
                <w:szCs w:val="20"/>
              </w:rPr>
              <w:t>Optional Reading</w:t>
            </w:r>
            <w:r w:rsidRPr="006568F2">
              <w:rPr>
                <w:sz w:val="20"/>
                <w:szCs w:val="20"/>
              </w:rPr>
              <w:t>:</w:t>
            </w:r>
          </w:p>
          <w:p w14:paraId="0B89B84A" w14:textId="77777777" w:rsidR="006568F2" w:rsidRPr="006568F2" w:rsidRDefault="006568F2" w:rsidP="006568F2">
            <w:pPr>
              <w:rPr>
                <w:sz w:val="20"/>
                <w:szCs w:val="20"/>
              </w:rPr>
            </w:pPr>
          </w:p>
          <w:p w14:paraId="13658CD3" w14:textId="3716BAF6" w:rsidR="006568F2" w:rsidRPr="006568F2" w:rsidRDefault="006568F2" w:rsidP="00DD2AFE">
            <w:pPr>
              <w:pStyle w:val="ListParagraph"/>
              <w:numPr>
                <w:ilvl w:val="0"/>
                <w:numId w:val="30"/>
              </w:numPr>
              <w:rPr>
                <w:sz w:val="20"/>
              </w:rPr>
            </w:pPr>
            <w:r w:rsidRPr="006568F2">
              <w:rPr>
                <w:sz w:val="20"/>
              </w:rPr>
              <w:t xml:space="preserve">Enola Proctor et al. </w:t>
            </w:r>
            <w:hyperlink r:id="rId24" w:tooltip="Proctor Imp Spec Strategies 2013" w:history="1">
              <w:r w:rsidRPr="006568F2">
                <w:rPr>
                  <w:rStyle w:val="Hyperlink"/>
                  <w:sz w:val="20"/>
                </w:rPr>
                <w:t>Implementation strategies: recommendations for specifying and reporting</w:t>
              </w:r>
            </w:hyperlink>
            <w:r w:rsidRPr="006568F2">
              <w:rPr>
                <w:sz w:val="20"/>
              </w:rPr>
              <w:t>,  Proctor et al. Implementation Science 2013, 8:139</w:t>
            </w:r>
          </w:p>
          <w:p w14:paraId="4E59BD43" w14:textId="663854FA" w:rsidR="00375FB1" w:rsidRPr="006568F2" w:rsidRDefault="006568F2" w:rsidP="006568F2">
            <w:pPr>
              <w:pStyle w:val="NormalWeb"/>
              <w:rPr>
                <w:rFonts w:ascii="Times New Roman" w:hAnsi="Times New Roman"/>
              </w:rPr>
            </w:pPr>
            <w:r w:rsidRPr="006568F2">
              <w:rPr>
                <w:rStyle w:val="Strong"/>
                <w:rFonts w:ascii="Times New Roman" w:hAnsi="Times New Roman"/>
              </w:rPr>
              <w:t> V</w:t>
            </w:r>
            <w:r w:rsidR="00375FB1" w:rsidRPr="006568F2">
              <w:rPr>
                <w:rFonts w:ascii="Times New Roman" w:hAnsi="Times New Roman"/>
                <w:b/>
              </w:rPr>
              <w:t xml:space="preserve">iew Module </w:t>
            </w:r>
            <w:r w:rsidR="00783C4F" w:rsidRPr="006568F2">
              <w:rPr>
                <w:rFonts w:ascii="Times New Roman" w:hAnsi="Times New Roman"/>
                <w:b/>
              </w:rPr>
              <w:t>6</w:t>
            </w:r>
            <w:r w:rsidR="00375FB1" w:rsidRPr="006568F2">
              <w:rPr>
                <w:rFonts w:ascii="Times New Roman" w:hAnsi="Times New Roman"/>
              </w:rPr>
              <w:t xml:space="preserve"> lecture videos  </w:t>
            </w:r>
          </w:p>
          <w:p w14:paraId="63BE8AB4" w14:textId="77777777" w:rsidR="00375FB1" w:rsidRPr="006568F2" w:rsidRDefault="00375FB1" w:rsidP="00375FB1">
            <w:pPr>
              <w:pStyle w:val="ListParagraph"/>
              <w:ind w:hanging="918"/>
              <w:rPr>
                <w:sz w:val="20"/>
              </w:rPr>
            </w:pPr>
          </w:p>
          <w:p w14:paraId="1FDC13A7" w14:textId="77777777" w:rsidR="00375FB1" w:rsidRPr="006568F2" w:rsidRDefault="00375FB1" w:rsidP="00375FB1">
            <w:pPr>
              <w:rPr>
                <w:b/>
                <w:sz w:val="20"/>
                <w:szCs w:val="20"/>
              </w:rPr>
            </w:pPr>
            <w:r w:rsidRPr="006568F2">
              <w:rPr>
                <w:b/>
                <w:sz w:val="20"/>
                <w:szCs w:val="20"/>
              </w:rPr>
              <w:t>Homework Assignment:</w:t>
            </w:r>
          </w:p>
          <w:p w14:paraId="5F5D6CB7" w14:textId="77777777" w:rsidR="00375FB1" w:rsidRPr="006568F2" w:rsidRDefault="00375FB1" w:rsidP="00375FB1">
            <w:pPr>
              <w:rPr>
                <w:sz w:val="20"/>
                <w:szCs w:val="20"/>
              </w:rPr>
            </w:pPr>
          </w:p>
          <w:p w14:paraId="6B7DD211" w14:textId="77777777" w:rsidR="006568F2" w:rsidRDefault="006568F2" w:rsidP="006568F2">
            <w:pPr>
              <w:pStyle w:val="ListParagraph"/>
              <w:ind w:left="360"/>
              <w:rPr>
                <w:sz w:val="20"/>
              </w:rPr>
            </w:pPr>
            <w:r w:rsidRPr="006568F2">
              <w:rPr>
                <w:sz w:val="20"/>
              </w:rPr>
              <w:t xml:space="preserve">Choose either MRC OR Proctor and do one of the following: </w:t>
            </w:r>
          </w:p>
          <w:p w14:paraId="36CD33DE" w14:textId="77777777" w:rsidR="006568F2" w:rsidRDefault="006568F2" w:rsidP="006568F2">
            <w:pPr>
              <w:pStyle w:val="ListParagraph"/>
              <w:ind w:left="360"/>
              <w:rPr>
                <w:sz w:val="20"/>
              </w:rPr>
            </w:pPr>
            <w:r w:rsidRPr="006568F2">
              <w:rPr>
                <w:sz w:val="20"/>
              </w:rPr>
              <w:t xml:space="preserve">1) For MRC, identify and describe for your program/strategy the components of the key functions listed in the framework (components of context, implementation and mechanisms of impact), or </w:t>
            </w:r>
          </w:p>
          <w:p w14:paraId="09B3F28C" w14:textId="3C46BA07" w:rsidR="00375FB1" w:rsidRPr="006568F2" w:rsidRDefault="006568F2" w:rsidP="006568F2">
            <w:pPr>
              <w:pStyle w:val="ListParagraph"/>
              <w:ind w:left="360"/>
              <w:rPr>
                <w:rFonts w:ascii="Times" w:hAnsi="Times"/>
                <w:sz w:val="20"/>
              </w:rPr>
            </w:pPr>
            <w:r>
              <w:rPr>
                <w:sz w:val="20"/>
              </w:rPr>
              <w:t>2) F</w:t>
            </w:r>
            <w:r w:rsidRPr="006568F2">
              <w:rPr>
                <w:sz w:val="20"/>
              </w:rPr>
              <w:t>or Proctor, choose the most appropriate outcomes for your program/strategy (across implementation, service and client outcomes listed in the model) and describe how you could assess them with a robust program evaluation design.</w:t>
            </w:r>
          </w:p>
        </w:tc>
      </w:tr>
    </w:tbl>
    <w:p w14:paraId="59854722" w14:textId="46F8DEB9" w:rsidR="00BF1BF1" w:rsidRDefault="00BF1BF1" w:rsidP="00BB2F29">
      <w:pPr>
        <w:rPr>
          <w:rFonts w:ascii="Times" w:hAnsi="Times"/>
          <w:b/>
          <w:sz w:val="20"/>
          <w:szCs w:val="20"/>
        </w:rPr>
      </w:pPr>
    </w:p>
    <w:p w14:paraId="294D4D70" w14:textId="77777777" w:rsidR="00BF1BF1" w:rsidRPr="00F74D78" w:rsidRDefault="00BF1BF1" w:rsidP="00BB2F29">
      <w:pPr>
        <w:rPr>
          <w:rFonts w:ascii="Times" w:hAnsi="Times"/>
          <w:b/>
          <w:sz w:val="20"/>
          <w:szCs w:val="20"/>
        </w:rPr>
      </w:pPr>
    </w:p>
    <w:tbl>
      <w:tblPr>
        <w:tblStyle w:val="TableGrid"/>
        <w:tblW w:w="10998" w:type="dxa"/>
        <w:tblLayout w:type="fixed"/>
        <w:tblLook w:val="04A0" w:firstRow="1" w:lastRow="0" w:firstColumn="1" w:lastColumn="0" w:noHBand="0" w:noVBand="1"/>
      </w:tblPr>
      <w:tblGrid>
        <w:gridCol w:w="887"/>
        <w:gridCol w:w="3811"/>
        <w:gridCol w:w="6300"/>
      </w:tblGrid>
      <w:tr w:rsidR="007F54E1" w:rsidRPr="00F74D78" w14:paraId="7D49E41C" w14:textId="77777777" w:rsidTr="006568F2">
        <w:tc>
          <w:tcPr>
            <w:tcW w:w="887" w:type="dxa"/>
            <w:shd w:val="clear" w:color="auto" w:fill="F3F3F3"/>
            <w:vAlign w:val="center"/>
          </w:tcPr>
          <w:p w14:paraId="6DF0FFDA" w14:textId="5060DC3F" w:rsidR="007F54E1" w:rsidRPr="006568F2" w:rsidRDefault="00DC33B3" w:rsidP="006568F2">
            <w:pPr>
              <w:rPr>
                <w:b/>
                <w:color w:val="000000" w:themeColor="text1"/>
                <w:sz w:val="20"/>
                <w:szCs w:val="20"/>
              </w:rPr>
            </w:pPr>
            <w:r w:rsidRPr="006568F2">
              <w:rPr>
                <w:b/>
                <w:color w:val="000000" w:themeColor="text1"/>
                <w:sz w:val="20"/>
                <w:szCs w:val="20"/>
              </w:rPr>
              <w:t>7</w:t>
            </w:r>
          </w:p>
        </w:tc>
        <w:tc>
          <w:tcPr>
            <w:tcW w:w="10111" w:type="dxa"/>
            <w:gridSpan w:val="2"/>
            <w:shd w:val="clear" w:color="auto" w:fill="F3F3F3"/>
            <w:vAlign w:val="center"/>
          </w:tcPr>
          <w:p w14:paraId="7BB3C3FF" w14:textId="77777777" w:rsidR="006568F2" w:rsidRDefault="007F54E1" w:rsidP="006568F2">
            <w:pPr>
              <w:pStyle w:val="Heading4"/>
              <w:outlineLvl w:val="3"/>
              <w:rPr>
                <w:rStyle w:val="Strong"/>
                <w:rFonts w:ascii="Times New Roman" w:hAnsi="Times New Roman" w:cs="Times New Roman"/>
                <w:b/>
                <w:bCs/>
                <w:color w:val="000000" w:themeColor="text1"/>
                <w:sz w:val="20"/>
                <w:szCs w:val="20"/>
              </w:rPr>
            </w:pPr>
            <w:r w:rsidRPr="006568F2">
              <w:rPr>
                <w:rFonts w:ascii="Times New Roman" w:hAnsi="Times New Roman" w:cs="Times New Roman"/>
                <w:color w:val="000000" w:themeColor="text1"/>
                <w:sz w:val="20"/>
                <w:szCs w:val="20"/>
              </w:rPr>
              <w:t xml:space="preserve">Name of module: </w:t>
            </w:r>
            <w:r w:rsidR="006568F2" w:rsidRPr="006568F2">
              <w:rPr>
                <w:rStyle w:val="Strong"/>
                <w:rFonts w:ascii="Times New Roman" w:hAnsi="Times New Roman" w:cs="Times New Roman"/>
                <w:b/>
                <w:bCs/>
                <w:color w:val="000000" w:themeColor="text1"/>
                <w:sz w:val="20"/>
                <w:szCs w:val="20"/>
              </w:rPr>
              <w:t>Evaluation Design and Methods: Choosing a study design, matching questions to methods</w:t>
            </w:r>
          </w:p>
          <w:p w14:paraId="3ED92C58" w14:textId="77777777" w:rsidR="00A20ED8" w:rsidRPr="00A20ED8" w:rsidRDefault="00A20ED8" w:rsidP="00A20ED8"/>
          <w:p w14:paraId="3E8B33AA" w14:textId="2951003C" w:rsidR="007F54E1" w:rsidRPr="006568F2" w:rsidRDefault="007F54E1" w:rsidP="006568F2">
            <w:pPr>
              <w:rPr>
                <w:color w:val="000000" w:themeColor="text1"/>
                <w:sz w:val="20"/>
                <w:szCs w:val="20"/>
              </w:rPr>
            </w:pPr>
            <w:r w:rsidRPr="006568F2">
              <w:rPr>
                <w:color w:val="000000" w:themeColor="text1"/>
                <w:sz w:val="20"/>
                <w:szCs w:val="20"/>
              </w:rPr>
              <w:t xml:space="preserve">Name of lecturer: </w:t>
            </w:r>
            <w:r w:rsidR="006568F2" w:rsidRPr="006568F2">
              <w:rPr>
                <w:color w:val="000000" w:themeColor="text1"/>
                <w:sz w:val="20"/>
                <w:szCs w:val="20"/>
              </w:rPr>
              <w:t>Annette Gardner</w:t>
            </w:r>
          </w:p>
        </w:tc>
      </w:tr>
      <w:tr w:rsidR="007F54E1" w:rsidRPr="00F74D78" w14:paraId="798ADA38" w14:textId="77777777" w:rsidTr="00E872BD">
        <w:tc>
          <w:tcPr>
            <w:tcW w:w="887" w:type="dxa"/>
            <w:tcBorders>
              <w:bottom w:val="single" w:sz="4" w:space="0" w:color="auto"/>
            </w:tcBorders>
          </w:tcPr>
          <w:p w14:paraId="16C100D5" w14:textId="77777777" w:rsidR="007F54E1" w:rsidRPr="00A45E8B" w:rsidRDefault="007F54E1" w:rsidP="00BB2F29">
            <w:pPr>
              <w:jc w:val="center"/>
              <w:rPr>
                <w:b/>
                <w:sz w:val="20"/>
                <w:szCs w:val="20"/>
              </w:rPr>
            </w:pPr>
          </w:p>
        </w:tc>
        <w:tc>
          <w:tcPr>
            <w:tcW w:w="3811" w:type="dxa"/>
            <w:tcBorders>
              <w:bottom w:val="single" w:sz="4" w:space="0" w:color="auto"/>
            </w:tcBorders>
          </w:tcPr>
          <w:p w14:paraId="5044965C" w14:textId="2862FA80" w:rsidR="007F54E1" w:rsidRPr="00A45E8B" w:rsidRDefault="007F54E1" w:rsidP="00BB2F29">
            <w:pPr>
              <w:rPr>
                <w:b/>
                <w:sz w:val="20"/>
                <w:szCs w:val="20"/>
              </w:rPr>
            </w:pPr>
            <w:r w:rsidRPr="00A45E8B">
              <w:rPr>
                <w:b/>
                <w:sz w:val="20"/>
                <w:szCs w:val="20"/>
              </w:rPr>
              <w:t>Objectives</w:t>
            </w:r>
          </w:p>
          <w:p w14:paraId="52BA6389" w14:textId="1C3E2E2C" w:rsidR="00F74D78" w:rsidRPr="00A45E8B" w:rsidRDefault="00F74D78" w:rsidP="00BB2F29">
            <w:pPr>
              <w:rPr>
                <w:i/>
                <w:sz w:val="20"/>
                <w:szCs w:val="20"/>
              </w:rPr>
            </w:pPr>
            <w:r w:rsidRPr="00A45E8B">
              <w:rPr>
                <w:sz w:val="20"/>
                <w:szCs w:val="20"/>
              </w:rPr>
              <w:t>Upon completion of this module you should be able to:</w:t>
            </w:r>
          </w:p>
          <w:p w14:paraId="2E5C13C6" w14:textId="77777777" w:rsidR="007E56EF" w:rsidRPr="00A45E8B" w:rsidRDefault="007E56EF" w:rsidP="002000D8">
            <w:pPr>
              <w:pStyle w:val="ListParagraph"/>
              <w:numPr>
                <w:ilvl w:val="0"/>
                <w:numId w:val="4"/>
              </w:numPr>
              <w:tabs>
                <w:tab w:val="left" w:pos="1601"/>
                <w:tab w:val="left" w:pos="2718"/>
                <w:tab w:val="left" w:pos="10458"/>
                <w:tab w:val="left" w:pos="12032"/>
              </w:tabs>
              <w:rPr>
                <w:sz w:val="20"/>
              </w:rPr>
            </w:pPr>
            <w:r w:rsidRPr="00A45E8B">
              <w:rPr>
                <w:sz w:val="20"/>
              </w:rPr>
              <w:t>Identify strength of different types of evaluation designs.</w:t>
            </w:r>
          </w:p>
          <w:p w14:paraId="3B6C31B1" w14:textId="5F8B4999" w:rsidR="00F74D78" w:rsidRPr="00A45E8B" w:rsidRDefault="00F74D78" w:rsidP="002000D8">
            <w:pPr>
              <w:numPr>
                <w:ilvl w:val="0"/>
                <w:numId w:val="4"/>
              </w:numPr>
              <w:shd w:val="clear" w:color="auto" w:fill="FFFFFF"/>
              <w:spacing w:before="100" w:beforeAutospacing="1" w:after="100" w:afterAutospacing="1"/>
              <w:rPr>
                <w:color w:val="333333"/>
                <w:sz w:val="20"/>
                <w:szCs w:val="20"/>
              </w:rPr>
            </w:pPr>
            <w:r w:rsidRPr="00A45E8B">
              <w:rPr>
                <w:color w:val="333333"/>
                <w:sz w:val="20"/>
                <w:szCs w:val="20"/>
              </w:rPr>
              <w:t>Describe analytical issues relevant to</w:t>
            </w:r>
            <w:r w:rsidR="007E56EF" w:rsidRPr="00A45E8B">
              <w:rPr>
                <w:color w:val="333333"/>
                <w:sz w:val="20"/>
                <w:szCs w:val="20"/>
              </w:rPr>
              <w:t xml:space="preserve"> program</w:t>
            </w:r>
            <w:r w:rsidRPr="00A45E8B">
              <w:rPr>
                <w:color w:val="333333"/>
                <w:sz w:val="20"/>
                <w:szCs w:val="20"/>
              </w:rPr>
              <w:t xml:space="preserve"> evaluations</w:t>
            </w:r>
            <w:r w:rsidR="00A45E8B" w:rsidRPr="00A45E8B">
              <w:rPr>
                <w:color w:val="333333"/>
                <w:sz w:val="20"/>
                <w:szCs w:val="20"/>
              </w:rPr>
              <w:t>.</w:t>
            </w:r>
          </w:p>
          <w:p w14:paraId="563E1DDF" w14:textId="0E087875" w:rsidR="00A45E8B" w:rsidRPr="00A45E8B" w:rsidRDefault="00A45E8B" w:rsidP="002000D8">
            <w:pPr>
              <w:numPr>
                <w:ilvl w:val="0"/>
                <w:numId w:val="4"/>
              </w:numPr>
              <w:shd w:val="clear" w:color="auto" w:fill="FFFFFF"/>
              <w:spacing w:before="100" w:beforeAutospacing="1" w:after="100" w:afterAutospacing="1"/>
              <w:rPr>
                <w:color w:val="333333"/>
                <w:sz w:val="20"/>
                <w:szCs w:val="20"/>
              </w:rPr>
            </w:pPr>
            <w:r w:rsidRPr="00A45E8B">
              <w:rPr>
                <w:color w:val="333333"/>
                <w:sz w:val="20"/>
                <w:szCs w:val="20"/>
              </w:rPr>
              <w:t>Choose and apply methods to answer specific evaluation questions.</w:t>
            </w:r>
          </w:p>
          <w:p w14:paraId="249C2726" w14:textId="77777777" w:rsidR="007F54E1" w:rsidRPr="00A45E8B" w:rsidRDefault="007F54E1" w:rsidP="00BB2F29">
            <w:pPr>
              <w:tabs>
                <w:tab w:val="left" w:pos="283"/>
              </w:tabs>
              <w:rPr>
                <w:sz w:val="20"/>
                <w:szCs w:val="20"/>
              </w:rPr>
            </w:pPr>
          </w:p>
          <w:p w14:paraId="159691B5" w14:textId="77777777" w:rsidR="007F54E1" w:rsidRPr="00A45E8B" w:rsidRDefault="007F54E1" w:rsidP="00BB2F29">
            <w:pPr>
              <w:ind w:left="13"/>
              <w:rPr>
                <w:sz w:val="20"/>
                <w:szCs w:val="20"/>
              </w:rPr>
            </w:pPr>
          </w:p>
        </w:tc>
        <w:tc>
          <w:tcPr>
            <w:tcW w:w="6300" w:type="dxa"/>
            <w:tcBorders>
              <w:bottom w:val="single" w:sz="4" w:space="0" w:color="auto"/>
            </w:tcBorders>
          </w:tcPr>
          <w:p w14:paraId="4C60895F" w14:textId="77777777" w:rsidR="007F54E1" w:rsidRPr="00F74D78" w:rsidRDefault="007F54E1" w:rsidP="00BB2F29">
            <w:pPr>
              <w:rPr>
                <w:rFonts w:ascii="Times" w:hAnsi="Times"/>
                <w:sz w:val="20"/>
                <w:szCs w:val="20"/>
                <w:u w:val="single"/>
              </w:rPr>
            </w:pPr>
            <w:r w:rsidRPr="00F74D78">
              <w:rPr>
                <w:rFonts w:ascii="Times" w:hAnsi="Times"/>
                <w:b/>
                <w:sz w:val="20"/>
                <w:szCs w:val="20"/>
              </w:rPr>
              <w:t>Required Reading</w:t>
            </w:r>
            <w:r w:rsidRPr="00F74D78">
              <w:rPr>
                <w:rFonts w:ascii="Times" w:hAnsi="Times"/>
                <w:sz w:val="20"/>
                <w:szCs w:val="20"/>
              </w:rPr>
              <w:t>:</w:t>
            </w:r>
          </w:p>
          <w:p w14:paraId="0700B826" w14:textId="77777777" w:rsidR="00CB7BD1" w:rsidRDefault="00CB7BD1" w:rsidP="001103B3">
            <w:pPr>
              <w:shd w:val="clear" w:color="auto" w:fill="FFFFFF"/>
              <w:ind w:right="24"/>
              <w:rPr>
                <w:rFonts w:ascii="Times" w:hAnsi="Times"/>
                <w:color w:val="333333"/>
                <w:sz w:val="20"/>
                <w:szCs w:val="20"/>
              </w:rPr>
            </w:pPr>
          </w:p>
          <w:p w14:paraId="6DF8746E" w14:textId="2382C9A0" w:rsidR="00B83A78" w:rsidRPr="00B83A78" w:rsidRDefault="00B83A78" w:rsidP="00DD2AFE">
            <w:pPr>
              <w:pStyle w:val="ListParagraph"/>
              <w:numPr>
                <w:ilvl w:val="0"/>
                <w:numId w:val="26"/>
              </w:numPr>
              <w:ind w:left="360"/>
              <w:rPr>
                <w:sz w:val="20"/>
              </w:rPr>
            </w:pPr>
            <w:r w:rsidRPr="00B83A78">
              <w:rPr>
                <w:sz w:val="20"/>
              </w:rPr>
              <w:t>Fink Chapter 3, p. 67-93</w:t>
            </w:r>
            <w:r w:rsidR="006568F2">
              <w:rPr>
                <w:sz w:val="20"/>
              </w:rPr>
              <w:t>, Chapter 5, p. 119-142, Chapter 6, p. 147-164</w:t>
            </w:r>
          </w:p>
          <w:p w14:paraId="6F9785F0" w14:textId="77777777" w:rsidR="00B83A78" w:rsidRDefault="00B83A78" w:rsidP="00B83A78">
            <w:pPr>
              <w:tabs>
                <w:tab w:val="left" w:pos="1601"/>
                <w:tab w:val="left" w:pos="2718"/>
                <w:tab w:val="left" w:pos="10458"/>
                <w:tab w:val="left" w:pos="12032"/>
              </w:tabs>
              <w:rPr>
                <w:sz w:val="20"/>
              </w:rPr>
            </w:pPr>
          </w:p>
          <w:p w14:paraId="04B40E42" w14:textId="77777777" w:rsidR="00B83A78" w:rsidRPr="00B83A78" w:rsidRDefault="00B83A78" w:rsidP="00DD2AFE">
            <w:pPr>
              <w:pStyle w:val="ListParagraph"/>
              <w:numPr>
                <w:ilvl w:val="0"/>
                <w:numId w:val="26"/>
              </w:numPr>
              <w:tabs>
                <w:tab w:val="left" w:pos="1601"/>
                <w:tab w:val="left" w:pos="2718"/>
                <w:tab w:val="left" w:pos="10458"/>
                <w:tab w:val="left" w:pos="12032"/>
              </w:tabs>
              <w:ind w:left="360"/>
              <w:rPr>
                <w:sz w:val="20"/>
              </w:rPr>
            </w:pPr>
            <w:r w:rsidRPr="00B83A78">
              <w:rPr>
                <w:sz w:val="20"/>
              </w:rPr>
              <w:t xml:space="preserve">Identifying Collecting Evaluation Data: An Overview of Sources and Methods (available at: </w:t>
            </w:r>
            <w:hyperlink r:id="rId25" w:history="1">
              <w:r w:rsidRPr="00B83A78">
                <w:rPr>
                  <w:rStyle w:val="Hyperlink"/>
                  <w:sz w:val="20"/>
                </w:rPr>
                <w:t>http://learningstore.uwex.edu/Assets/pdfs/G3658-04.pdf</w:t>
              </w:r>
            </w:hyperlink>
            <w:r w:rsidRPr="00B83A78">
              <w:rPr>
                <w:sz w:val="20"/>
              </w:rPr>
              <w:t>)</w:t>
            </w:r>
          </w:p>
          <w:p w14:paraId="799C0856" w14:textId="77777777" w:rsidR="00F83A2D" w:rsidRDefault="00F83A2D" w:rsidP="00B83A78">
            <w:pPr>
              <w:shd w:val="clear" w:color="auto" w:fill="FFFFFF"/>
              <w:ind w:right="29"/>
              <w:rPr>
                <w:rFonts w:ascii="Times" w:hAnsi="Times"/>
                <w:sz w:val="20"/>
                <w:szCs w:val="20"/>
              </w:rPr>
            </w:pPr>
          </w:p>
          <w:p w14:paraId="487CFF7F" w14:textId="77777777" w:rsidR="00C75758" w:rsidRPr="00B83A78" w:rsidRDefault="00C75758" w:rsidP="00DD2AFE">
            <w:pPr>
              <w:pStyle w:val="ListParagraph"/>
              <w:numPr>
                <w:ilvl w:val="0"/>
                <w:numId w:val="26"/>
              </w:numPr>
              <w:shd w:val="clear" w:color="auto" w:fill="FFFFFF"/>
              <w:ind w:left="360" w:right="29"/>
              <w:rPr>
                <w:rFonts w:ascii="Times" w:hAnsi="Times"/>
                <w:sz w:val="20"/>
              </w:rPr>
            </w:pPr>
            <w:r w:rsidRPr="00B83A78">
              <w:rPr>
                <w:rFonts w:ascii="Times" w:hAnsi="Times"/>
                <w:sz w:val="20"/>
              </w:rPr>
              <w:t>Best Practices for Mixed Methods Research</w:t>
            </w:r>
          </w:p>
          <w:p w14:paraId="7E6299A7" w14:textId="77777777" w:rsidR="00C75758" w:rsidRPr="00B83A78" w:rsidRDefault="00967C7D" w:rsidP="00B83A78">
            <w:pPr>
              <w:pStyle w:val="ListParagraph"/>
              <w:shd w:val="clear" w:color="auto" w:fill="FFFFFF"/>
              <w:ind w:left="360" w:right="29"/>
              <w:rPr>
                <w:rStyle w:val="Hyperlink"/>
                <w:rFonts w:ascii="Times" w:hAnsi="Times"/>
                <w:sz w:val="20"/>
              </w:rPr>
            </w:pPr>
            <w:hyperlink r:id="rId26" w:history="1">
              <w:r w:rsidR="00C75758" w:rsidRPr="00B83A78">
                <w:rPr>
                  <w:rStyle w:val="Hyperlink"/>
                  <w:rFonts w:ascii="Times" w:hAnsi="Times"/>
                  <w:sz w:val="20"/>
                </w:rPr>
                <w:t>https://www2.jabsom.hawaii.edu/native/docs/tsudocs/Best_Practices_for_Mixed_Methods_Research_Aug2011.pdf</w:t>
              </w:r>
            </w:hyperlink>
          </w:p>
          <w:p w14:paraId="627D8D70" w14:textId="77777777" w:rsidR="000A2EA2" w:rsidRDefault="000A2EA2" w:rsidP="00B83A78">
            <w:pPr>
              <w:shd w:val="clear" w:color="auto" w:fill="FFFFFF"/>
              <w:ind w:right="29"/>
              <w:rPr>
                <w:rStyle w:val="Hyperlink"/>
                <w:rFonts w:ascii="Times" w:hAnsi="Times"/>
                <w:sz w:val="20"/>
                <w:szCs w:val="20"/>
              </w:rPr>
            </w:pPr>
          </w:p>
          <w:p w14:paraId="72D5BD16" w14:textId="77777777" w:rsidR="00F83A2D" w:rsidRPr="00B83A78" w:rsidRDefault="00F83A2D" w:rsidP="00DD2AFE">
            <w:pPr>
              <w:pStyle w:val="ListParagraph"/>
              <w:numPr>
                <w:ilvl w:val="0"/>
                <w:numId w:val="26"/>
              </w:numPr>
              <w:ind w:left="360"/>
              <w:rPr>
                <w:rStyle w:val="Hyperlink"/>
                <w:rFonts w:ascii="Times" w:hAnsi="Times"/>
                <w:color w:val="000000" w:themeColor="text1"/>
                <w:sz w:val="20"/>
                <w:u w:val="none"/>
              </w:rPr>
            </w:pPr>
            <w:r w:rsidRPr="00B83A78">
              <w:rPr>
                <w:rStyle w:val="Hyperlink"/>
                <w:rFonts w:ascii="Times" w:hAnsi="Times"/>
                <w:color w:val="000000" w:themeColor="text1"/>
                <w:sz w:val="20"/>
                <w:u w:val="none"/>
              </w:rPr>
              <w:t>Expanding the Toolbox: Methods to Study and Refine Patient-Centered Medical Home Models. AHRQ.</w:t>
            </w:r>
          </w:p>
          <w:p w14:paraId="086804FE" w14:textId="22B2ED55" w:rsidR="00F83A2D" w:rsidRPr="00B83A78" w:rsidRDefault="00967C7D" w:rsidP="00B83A78">
            <w:pPr>
              <w:pStyle w:val="ListParagraph"/>
              <w:ind w:left="360"/>
              <w:rPr>
                <w:rStyle w:val="Hyperlink"/>
                <w:rFonts w:ascii="Times" w:hAnsi="Times"/>
                <w:color w:val="000000" w:themeColor="text1"/>
                <w:sz w:val="20"/>
                <w:u w:val="none"/>
              </w:rPr>
            </w:pPr>
            <w:hyperlink r:id="rId27" w:history="1">
              <w:r w:rsidR="00F83A2D" w:rsidRPr="00B83A78">
                <w:rPr>
                  <w:rStyle w:val="Hyperlink"/>
                </w:rPr>
                <w:t>https://pcmh.ahrq.gov/sites/default/files/attachments/ExpandingtheToolkit_031513comp.pdf</w:t>
              </w:r>
            </w:hyperlink>
            <w:r w:rsidR="00F83A2D" w:rsidRPr="00B83A78">
              <w:t>.</w:t>
            </w:r>
          </w:p>
          <w:p w14:paraId="0CC3D86D" w14:textId="77777777" w:rsidR="00F83A2D" w:rsidRPr="00F83A2D" w:rsidRDefault="00F83A2D" w:rsidP="00BB2F29">
            <w:pPr>
              <w:rPr>
                <w:rStyle w:val="Hyperlink"/>
                <w:rFonts w:ascii="Times" w:hAnsi="Times"/>
                <w:color w:val="000000" w:themeColor="text1"/>
                <w:sz w:val="20"/>
                <w:szCs w:val="20"/>
                <w:u w:val="none"/>
              </w:rPr>
            </w:pPr>
          </w:p>
          <w:p w14:paraId="5CCF27CA" w14:textId="77777777" w:rsidR="00F83A2D" w:rsidRPr="00F74D78" w:rsidRDefault="00F83A2D" w:rsidP="00BB2F29">
            <w:pPr>
              <w:rPr>
                <w:rStyle w:val="Hyperlink"/>
                <w:rFonts w:ascii="Times" w:hAnsi="Times"/>
                <w:sz w:val="20"/>
                <w:szCs w:val="20"/>
              </w:rPr>
            </w:pPr>
          </w:p>
          <w:p w14:paraId="185709AC" w14:textId="049124DB" w:rsidR="007F54E1" w:rsidRPr="00F74D78" w:rsidRDefault="007F54E1" w:rsidP="00BB2F29">
            <w:pPr>
              <w:rPr>
                <w:rFonts w:ascii="Times" w:hAnsi="Times"/>
                <w:sz w:val="20"/>
                <w:szCs w:val="20"/>
              </w:rPr>
            </w:pPr>
            <w:r w:rsidRPr="00F74D78">
              <w:rPr>
                <w:rFonts w:ascii="Times" w:hAnsi="Times"/>
                <w:b/>
                <w:sz w:val="20"/>
                <w:szCs w:val="20"/>
              </w:rPr>
              <w:t xml:space="preserve">View Module </w:t>
            </w:r>
            <w:r w:rsidR="009E248D">
              <w:rPr>
                <w:rFonts w:ascii="Times" w:hAnsi="Times"/>
                <w:b/>
                <w:sz w:val="20"/>
                <w:szCs w:val="20"/>
              </w:rPr>
              <w:t>7</w:t>
            </w:r>
            <w:r w:rsidRPr="00F74D78">
              <w:rPr>
                <w:rFonts w:ascii="Times" w:hAnsi="Times"/>
                <w:sz w:val="20"/>
                <w:szCs w:val="20"/>
              </w:rPr>
              <w:t xml:space="preserve"> lecture videos  </w:t>
            </w:r>
          </w:p>
          <w:p w14:paraId="5E1AC70D" w14:textId="77777777" w:rsidR="007F54E1" w:rsidRPr="00F74D78" w:rsidRDefault="007F54E1" w:rsidP="00BB2F29">
            <w:pPr>
              <w:pStyle w:val="ListParagraph"/>
              <w:ind w:hanging="918"/>
              <w:rPr>
                <w:rFonts w:ascii="Times" w:hAnsi="Times"/>
                <w:sz w:val="20"/>
              </w:rPr>
            </w:pPr>
          </w:p>
          <w:p w14:paraId="44532712" w14:textId="77777777" w:rsidR="007F54E1" w:rsidRPr="00F74D78" w:rsidRDefault="007F54E1" w:rsidP="00BB2F29">
            <w:pPr>
              <w:rPr>
                <w:rFonts w:ascii="Times" w:hAnsi="Times"/>
                <w:b/>
                <w:sz w:val="20"/>
                <w:szCs w:val="20"/>
              </w:rPr>
            </w:pPr>
            <w:r w:rsidRPr="00F74D78">
              <w:rPr>
                <w:rFonts w:ascii="Times" w:hAnsi="Times"/>
                <w:b/>
                <w:sz w:val="20"/>
                <w:szCs w:val="20"/>
              </w:rPr>
              <w:t>Homework Assignment:</w:t>
            </w:r>
          </w:p>
          <w:p w14:paraId="11810B23" w14:textId="5CE09246" w:rsidR="000A2EA2" w:rsidRPr="006568F2" w:rsidRDefault="006568F2" w:rsidP="000A2EA2">
            <w:pPr>
              <w:pStyle w:val="ListParagraph"/>
              <w:tabs>
                <w:tab w:val="left" w:pos="252"/>
              </w:tabs>
              <w:ind w:left="0"/>
              <w:rPr>
                <w:sz w:val="20"/>
              </w:rPr>
            </w:pPr>
            <w:r>
              <w:rPr>
                <w:rFonts w:ascii="Times" w:hAnsi="Times"/>
                <w:sz w:val="20"/>
              </w:rPr>
              <w:t>D</w:t>
            </w:r>
            <w:r w:rsidR="000A2EA2">
              <w:rPr>
                <w:rFonts w:ascii="Times" w:hAnsi="Times"/>
                <w:sz w:val="20"/>
              </w:rPr>
              <w:t xml:space="preserve">raft the “Design” section of your protocol by addressing </w:t>
            </w:r>
            <w:r>
              <w:rPr>
                <w:rFonts w:ascii="Times" w:hAnsi="Times"/>
                <w:sz w:val="20"/>
              </w:rPr>
              <w:t xml:space="preserve">the following </w:t>
            </w:r>
            <w:r w:rsidRPr="006568F2">
              <w:rPr>
                <w:sz w:val="20"/>
              </w:rPr>
              <w:t>topics</w:t>
            </w:r>
            <w:r w:rsidR="000A2EA2" w:rsidRPr="006568F2">
              <w:rPr>
                <w:sz w:val="20"/>
              </w:rPr>
              <w:t xml:space="preserve"> in 1-2 paragraphs. </w:t>
            </w:r>
            <w:r w:rsidRPr="006568F2">
              <w:rPr>
                <w:sz w:val="20"/>
              </w:rPr>
              <w:t>A</w:t>
            </w:r>
            <w:r w:rsidR="000A2EA2" w:rsidRPr="006568F2">
              <w:rPr>
                <w:sz w:val="20"/>
              </w:rPr>
              <w:t>lso update previous assignments to incorporate peer/instructor feedback.</w:t>
            </w:r>
          </w:p>
          <w:p w14:paraId="5EB27518" w14:textId="153EC0D9" w:rsidR="007F54E1" w:rsidRPr="006568F2" w:rsidRDefault="000A2EA2" w:rsidP="00DD2AFE">
            <w:pPr>
              <w:pStyle w:val="ListParagraph"/>
              <w:numPr>
                <w:ilvl w:val="0"/>
                <w:numId w:val="14"/>
              </w:numPr>
              <w:rPr>
                <w:sz w:val="20"/>
              </w:rPr>
            </w:pPr>
            <w:r w:rsidRPr="006568F2">
              <w:rPr>
                <w:color w:val="333333"/>
                <w:sz w:val="20"/>
                <w:shd w:val="clear" w:color="auto" w:fill="FFFFFF"/>
              </w:rPr>
              <w:t xml:space="preserve">Describe the study design you will employ in order to determine if your intervention has had an effect on the outcome variable of interest. </w:t>
            </w:r>
            <w:r w:rsidRPr="006568F2">
              <w:rPr>
                <w:color w:val="333333"/>
                <w:sz w:val="20"/>
              </w:rPr>
              <w:t>Justify why you chose this design over other options.</w:t>
            </w:r>
          </w:p>
          <w:p w14:paraId="1B5A13C2" w14:textId="77777777" w:rsidR="007F54E1" w:rsidRPr="006568F2" w:rsidRDefault="006568F2" w:rsidP="00DD2AFE">
            <w:pPr>
              <w:pStyle w:val="ListParagraph"/>
              <w:numPr>
                <w:ilvl w:val="0"/>
                <w:numId w:val="14"/>
              </w:numPr>
              <w:rPr>
                <w:sz w:val="20"/>
              </w:rPr>
            </w:pPr>
            <w:r w:rsidRPr="006568F2">
              <w:rPr>
                <w:color w:val="333333"/>
                <w:sz w:val="20"/>
                <w:shd w:val="clear" w:color="auto" w:fill="FFFFFF"/>
              </w:rPr>
              <w:t>Refine/define process, outcome and impact indicators associated with the intervention/program’s activities, objectives and goals, respectively.  Briefly describe an approach to measuring each.</w:t>
            </w:r>
          </w:p>
          <w:p w14:paraId="2F26AB6A" w14:textId="03C8318E" w:rsidR="006568F2" w:rsidRPr="006568F2" w:rsidRDefault="006568F2" w:rsidP="00DD2AFE">
            <w:pPr>
              <w:pStyle w:val="ListParagraph"/>
              <w:numPr>
                <w:ilvl w:val="0"/>
                <w:numId w:val="14"/>
              </w:numPr>
              <w:rPr>
                <w:rFonts w:ascii="Times" w:hAnsi="Times"/>
                <w:sz w:val="20"/>
              </w:rPr>
            </w:pPr>
            <w:r w:rsidRPr="006568F2">
              <w:rPr>
                <w:sz w:val="20"/>
              </w:rPr>
              <w:t>Describe in detail the data you plan to collect (type, instruments/approach timeline, etc.).</w:t>
            </w:r>
            <w:r w:rsidRPr="00F508FC">
              <w:rPr>
                <w:szCs w:val="24"/>
              </w:rPr>
              <w:t xml:space="preserve">  </w:t>
            </w:r>
          </w:p>
        </w:tc>
      </w:tr>
    </w:tbl>
    <w:p w14:paraId="34F3DE93" w14:textId="280CCC5B" w:rsidR="00F74D78" w:rsidRPr="00F74D78" w:rsidRDefault="00F74D78" w:rsidP="00BB2F29">
      <w:pPr>
        <w:rPr>
          <w:rFonts w:ascii="Times" w:hAnsi="Times"/>
          <w:b/>
          <w:sz w:val="20"/>
          <w:szCs w:val="20"/>
        </w:rPr>
      </w:pPr>
    </w:p>
    <w:p w14:paraId="7089B43A" w14:textId="1A0F5C7E" w:rsidR="00831421" w:rsidRDefault="00831421"/>
    <w:tbl>
      <w:tblPr>
        <w:tblStyle w:val="TableGrid"/>
        <w:tblW w:w="10998" w:type="dxa"/>
        <w:tblLayout w:type="fixed"/>
        <w:tblLook w:val="04A0" w:firstRow="1" w:lastRow="0" w:firstColumn="1" w:lastColumn="0" w:noHBand="0" w:noVBand="1"/>
      </w:tblPr>
      <w:tblGrid>
        <w:gridCol w:w="887"/>
        <w:gridCol w:w="3811"/>
        <w:gridCol w:w="6300"/>
      </w:tblGrid>
      <w:tr w:rsidR="00E00CB2" w:rsidRPr="00F74D78" w14:paraId="0BEB6AE3" w14:textId="77777777" w:rsidTr="00E872BD">
        <w:tc>
          <w:tcPr>
            <w:tcW w:w="887" w:type="dxa"/>
            <w:shd w:val="clear" w:color="auto" w:fill="F3F3F3"/>
          </w:tcPr>
          <w:p w14:paraId="395480A1" w14:textId="06FAC99D" w:rsidR="00E00CB2" w:rsidRPr="000A2EA2" w:rsidRDefault="00DC33B3" w:rsidP="00BB2F29">
            <w:pPr>
              <w:jc w:val="center"/>
              <w:rPr>
                <w:rFonts w:ascii="Times" w:hAnsi="Times"/>
                <w:b/>
                <w:sz w:val="20"/>
                <w:szCs w:val="20"/>
              </w:rPr>
            </w:pPr>
            <w:r>
              <w:rPr>
                <w:rFonts w:ascii="Times" w:hAnsi="Times"/>
                <w:b/>
                <w:sz w:val="20"/>
                <w:szCs w:val="20"/>
              </w:rPr>
              <w:t>8</w:t>
            </w:r>
          </w:p>
        </w:tc>
        <w:tc>
          <w:tcPr>
            <w:tcW w:w="10111" w:type="dxa"/>
            <w:gridSpan w:val="2"/>
            <w:shd w:val="clear" w:color="auto" w:fill="F3F3F3"/>
          </w:tcPr>
          <w:p w14:paraId="79D774DB" w14:textId="31984C0B" w:rsidR="00E00CB2" w:rsidRPr="000A2EA2" w:rsidRDefault="00E00CB2" w:rsidP="000A2EA2">
            <w:pPr>
              <w:rPr>
                <w:b/>
                <w:sz w:val="20"/>
                <w:szCs w:val="20"/>
              </w:rPr>
            </w:pPr>
            <w:r w:rsidRPr="000A2EA2">
              <w:rPr>
                <w:rFonts w:ascii="Times" w:hAnsi="Times"/>
                <w:b/>
                <w:sz w:val="20"/>
                <w:szCs w:val="20"/>
              </w:rPr>
              <w:t xml:space="preserve">Name of module: </w:t>
            </w:r>
            <w:r w:rsidR="000A2EA2" w:rsidRPr="000A2EA2">
              <w:rPr>
                <w:b/>
                <w:sz w:val="20"/>
                <w:szCs w:val="20"/>
              </w:rPr>
              <w:t>Evaluation Practicalities: Scale, Cost and Conflicts of Interest</w:t>
            </w:r>
          </w:p>
          <w:p w14:paraId="59AAE3A1" w14:textId="21F1D680" w:rsidR="00E00CB2" w:rsidRPr="000A2EA2" w:rsidRDefault="00E00CB2" w:rsidP="000A2EA2">
            <w:pPr>
              <w:rPr>
                <w:rFonts w:ascii="Times" w:hAnsi="Times"/>
                <w:sz w:val="20"/>
                <w:szCs w:val="20"/>
              </w:rPr>
            </w:pPr>
            <w:r w:rsidRPr="000A2EA2">
              <w:rPr>
                <w:rFonts w:ascii="Times" w:hAnsi="Times"/>
                <w:sz w:val="20"/>
                <w:szCs w:val="20"/>
              </w:rPr>
              <w:t xml:space="preserve">Name of lecturer: </w:t>
            </w:r>
            <w:r w:rsidR="000A2EA2" w:rsidRPr="000A2EA2">
              <w:rPr>
                <w:rFonts w:ascii="Times" w:hAnsi="Times"/>
                <w:sz w:val="20"/>
                <w:szCs w:val="20"/>
              </w:rPr>
              <w:t>Janet Myers</w:t>
            </w:r>
          </w:p>
        </w:tc>
      </w:tr>
      <w:tr w:rsidR="00E00CB2" w:rsidRPr="00F74D78" w14:paraId="20CB66FC" w14:textId="77777777" w:rsidTr="00E872BD">
        <w:tc>
          <w:tcPr>
            <w:tcW w:w="887" w:type="dxa"/>
          </w:tcPr>
          <w:p w14:paraId="6170404F" w14:textId="77777777" w:rsidR="00E00CB2" w:rsidRPr="00F74D78" w:rsidRDefault="00E00CB2" w:rsidP="00BB2F29">
            <w:pPr>
              <w:jc w:val="center"/>
              <w:rPr>
                <w:rFonts w:ascii="Times" w:hAnsi="Times"/>
                <w:b/>
                <w:sz w:val="20"/>
                <w:szCs w:val="20"/>
              </w:rPr>
            </w:pPr>
          </w:p>
        </w:tc>
        <w:tc>
          <w:tcPr>
            <w:tcW w:w="3811" w:type="dxa"/>
          </w:tcPr>
          <w:p w14:paraId="3EE920CE" w14:textId="0AAE8167" w:rsidR="00E00CB2" w:rsidRDefault="00E00CB2" w:rsidP="00BB2F29">
            <w:pPr>
              <w:rPr>
                <w:rFonts w:ascii="Times" w:hAnsi="Times"/>
                <w:i/>
                <w:sz w:val="20"/>
                <w:szCs w:val="20"/>
              </w:rPr>
            </w:pPr>
            <w:r w:rsidRPr="00F74D78">
              <w:rPr>
                <w:rFonts w:ascii="Times" w:hAnsi="Times"/>
                <w:b/>
                <w:sz w:val="20"/>
                <w:szCs w:val="20"/>
              </w:rPr>
              <w:t xml:space="preserve">Objectives </w:t>
            </w:r>
          </w:p>
          <w:p w14:paraId="109C468C" w14:textId="4417DFFF" w:rsidR="00E00CB2" w:rsidRDefault="00F74D78" w:rsidP="00BB2F29">
            <w:pPr>
              <w:rPr>
                <w:rFonts w:ascii="Times" w:hAnsi="Times"/>
                <w:sz w:val="20"/>
                <w:szCs w:val="20"/>
              </w:rPr>
            </w:pPr>
            <w:r w:rsidRPr="00F74D78">
              <w:rPr>
                <w:rFonts w:ascii="Times" w:hAnsi="Times"/>
                <w:sz w:val="20"/>
                <w:szCs w:val="20"/>
              </w:rPr>
              <w:t>Upon completion of this module you should be able to:</w:t>
            </w:r>
          </w:p>
          <w:p w14:paraId="74518D55" w14:textId="77777777" w:rsidR="00F74D78" w:rsidRPr="00F74D78" w:rsidRDefault="00F74D78" w:rsidP="00BB2F29">
            <w:pPr>
              <w:ind w:left="-77"/>
              <w:rPr>
                <w:rFonts w:ascii="Times" w:hAnsi="Times"/>
                <w:i/>
                <w:sz w:val="20"/>
                <w:szCs w:val="20"/>
              </w:rPr>
            </w:pPr>
          </w:p>
          <w:p w14:paraId="516C07A2" w14:textId="48BF4BC9" w:rsidR="00A45E8B" w:rsidRPr="009E248D" w:rsidRDefault="00A45E8B" w:rsidP="00DD2AFE">
            <w:pPr>
              <w:pStyle w:val="ListParagraph"/>
              <w:numPr>
                <w:ilvl w:val="0"/>
                <w:numId w:val="6"/>
              </w:numPr>
              <w:tabs>
                <w:tab w:val="left" w:pos="283"/>
              </w:tabs>
              <w:ind w:left="283"/>
              <w:rPr>
                <w:rFonts w:ascii="Times" w:hAnsi="Times"/>
                <w:sz w:val="18"/>
                <w:szCs w:val="18"/>
              </w:rPr>
            </w:pPr>
            <w:r>
              <w:rPr>
                <w:rFonts w:ascii="Times" w:hAnsi="Times"/>
                <w:color w:val="333333"/>
                <w:sz w:val="20"/>
              </w:rPr>
              <w:t xml:space="preserve">List some common challenge to </w:t>
            </w:r>
            <w:r w:rsidR="009E248D">
              <w:rPr>
                <w:rFonts w:ascii="Times" w:hAnsi="Times"/>
                <w:color w:val="333333"/>
                <w:sz w:val="20"/>
              </w:rPr>
              <w:t>implementing</w:t>
            </w:r>
            <w:r w:rsidR="009E248D" w:rsidRPr="009E248D">
              <w:rPr>
                <w:rFonts w:ascii="Times" w:hAnsi="Times"/>
                <w:color w:val="333333"/>
                <w:sz w:val="20"/>
              </w:rPr>
              <w:t xml:space="preserve"> rigorous</w:t>
            </w:r>
            <w:r w:rsidRPr="009E248D">
              <w:rPr>
                <w:rFonts w:ascii="Times" w:hAnsi="Times"/>
                <w:color w:val="333333"/>
                <w:sz w:val="20"/>
              </w:rPr>
              <w:t xml:space="preserve"> evaluation </w:t>
            </w:r>
            <w:r w:rsidR="00090516">
              <w:rPr>
                <w:rFonts w:ascii="Times" w:hAnsi="Times"/>
                <w:color w:val="333333"/>
                <w:sz w:val="20"/>
              </w:rPr>
              <w:t>designs</w:t>
            </w:r>
            <w:r w:rsidRPr="009E248D">
              <w:rPr>
                <w:rFonts w:ascii="Times" w:hAnsi="Times"/>
                <w:color w:val="333333"/>
                <w:sz w:val="20"/>
              </w:rPr>
              <w:t>.</w:t>
            </w:r>
          </w:p>
          <w:p w14:paraId="386DA001" w14:textId="77777777" w:rsidR="00A45E8B" w:rsidRPr="00A45E8B" w:rsidRDefault="00A45E8B" w:rsidP="00DD2AFE">
            <w:pPr>
              <w:pStyle w:val="ListParagraph"/>
              <w:numPr>
                <w:ilvl w:val="0"/>
                <w:numId w:val="6"/>
              </w:numPr>
              <w:tabs>
                <w:tab w:val="left" w:pos="283"/>
              </w:tabs>
              <w:ind w:left="283"/>
              <w:rPr>
                <w:rFonts w:ascii="Times" w:hAnsi="Times"/>
                <w:sz w:val="20"/>
              </w:rPr>
            </w:pPr>
            <w:r w:rsidRPr="00A45E8B">
              <w:rPr>
                <w:rFonts w:ascii="Times" w:hAnsi="Times"/>
                <w:sz w:val="20"/>
              </w:rPr>
              <w:t>Identify some strategies to resolve these challenges.</w:t>
            </w:r>
          </w:p>
          <w:p w14:paraId="60A00B25" w14:textId="77777777" w:rsidR="00A45E8B" w:rsidRDefault="00A45E8B" w:rsidP="00DD2AFE">
            <w:pPr>
              <w:pStyle w:val="ListParagraph"/>
              <w:numPr>
                <w:ilvl w:val="0"/>
                <w:numId w:val="6"/>
              </w:numPr>
              <w:tabs>
                <w:tab w:val="left" w:pos="283"/>
              </w:tabs>
              <w:ind w:left="283"/>
              <w:rPr>
                <w:rFonts w:ascii="Times" w:hAnsi="Times"/>
                <w:sz w:val="20"/>
              </w:rPr>
            </w:pPr>
            <w:r w:rsidRPr="00A45E8B">
              <w:rPr>
                <w:rFonts w:ascii="Times" w:hAnsi="Times"/>
                <w:sz w:val="20"/>
              </w:rPr>
              <w:t>Develop some methods for anticipating/preventing threats to rigorous evaluation.</w:t>
            </w:r>
          </w:p>
          <w:p w14:paraId="7A98F801" w14:textId="77777777" w:rsidR="00090516" w:rsidRPr="00A45E8B" w:rsidRDefault="00090516" w:rsidP="00090516">
            <w:pPr>
              <w:pStyle w:val="ListParagraph"/>
              <w:tabs>
                <w:tab w:val="left" w:pos="283"/>
              </w:tabs>
              <w:ind w:left="283"/>
              <w:rPr>
                <w:rFonts w:ascii="Times" w:hAnsi="Times"/>
                <w:sz w:val="20"/>
              </w:rPr>
            </w:pPr>
          </w:p>
          <w:p w14:paraId="5C59171A" w14:textId="77777777" w:rsidR="003C6091" w:rsidRPr="00F74D78" w:rsidRDefault="003C6091" w:rsidP="00BB2F29">
            <w:pPr>
              <w:spacing w:after="240"/>
              <w:rPr>
                <w:rFonts w:ascii="Times" w:hAnsi="Times"/>
                <w:b/>
                <w:sz w:val="20"/>
                <w:szCs w:val="20"/>
              </w:rPr>
            </w:pPr>
          </w:p>
          <w:p w14:paraId="67679BC2" w14:textId="77777777" w:rsidR="00E00CB2" w:rsidRPr="00F74D78" w:rsidRDefault="00E00CB2" w:rsidP="00BB2F29">
            <w:pPr>
              <w:tabs>
                <w:tab w:val="left" w:pos="283"/>
              </w:tabs>
              <w:rPr>
                <w:rFonts w:ascii="Times" w:hAnsi="Times"/>
                <w:sz w:val="20"/>
                <w:szCs w:val="20"/>
              </w:rPr>
            </w:pPr>
          </w:p>
          <w:p w14:paraId="0CCF5F36" w14:textId="77777777" w:rsidR="00E00CB2" w:rsidRPr="00F74D78" w:rsidRDefault="00E00CB2" w:rsidP="00BB2F29">
            <w:pPr>
              <w:ind w:left="13"/>
              <w:rPr>
                <w:rFonts w:ascii="Times" w:hAnsi="Times"/>
                <w:sz w:val="20"/>
                <w:szCs w:val="20"/>
              </w:rPr>
            </w:pPr>
          </w:p>
        </w:tc>
        <w:tc>
          <w:tcPr>
            <w:tcW w:w="6300" w:type="dxa"/>
          </w:tcPr>
          <w:p w14:paraId="0A844627" w14:textId="77777777" w:rsidR="00E00CB2" w:rsidRPr="00F74D78" w:rsidRDefault="00E00CB2" w:rsidP="00BB2F29">
            <w:pPr>
              <w:rPr>
                <w:rFonts w:ascii="Times" w:hAnsi="Times"/>
                <w:sz w:val="20"/>
                <w:szCs w:val="20"/>
                <w:u w:val="single"/>
              </w:rPr>
            </w:pPr>
            <w:r w:rsidRPr="00F74D78">
              <w:rPr>
                <w:rFonts w:ascii="Times" w:hAnsi="Times"/>
                <w:b/>
                <w:sz w:val="20"/>
                <w:szCs w:val="20"/>
              </w:rPr>
              <w:t>Required Reading</w:t>
            </w:r>
            <w:r w:rsidRPr="00F74D78">
              <w:rPr>
                <w:rFonts w:ascii="Times" w:hAnsi="Times"/>
                <w:sz w:val="20"/>
                <w:szCs w:val="20"/>
              </w:rPr>
              <w:t>:</w:t>
            </w:r>
          </w:p>
          <w:p w14:paraId="3DFDA412" w14:textId="5A159A1C" w:rsidR="00B83A78" w:rsidRPr="00B83A78" w:rsidRDefault="00B83A78" w:rsidP="00DD2AFE">
            <w:pPr>
              <w:pStyle w:val="ListParagraph"/>
              <w:numPr>
                <w:ilvl w:val="0"/>
                <w:numId w:val="27"/>
              </w:numPr>
              <w:rPr>
                <w:sz w:val="20"/>
              </w:rPr>
            </w:pPr>
            <w:r w:rsidRPr="00B83A78">
              <w:rPr>
                <w:sz w:val="20"/>
              </w:rPr>
              <w:t xml:space="preserve">Fink: </w:t>
            </w:r>
          </w:p>
          <w:p w14:paraId="770E015E" w14:textId="36EE45F4" w:rsidR="00B83A78" w:rsidRPr="00B83A78" w:rsidRDefault="00B83A78" w:rsidP="00B83A78">
            <w:pPr>
              <w:ind w:left="702"/>
              <w:rPr>
                <w:sz w:val="20"/>
                <w:szCs w:val="20"/>
              </w:rPr>
            </w:pPr>
            <w:r w:rsidRPr="00B83A78">
              <w:rPr>
                <w:sz w:val="20"/>
                <w:szCs w:val="20"/>
              </w:rPr>
              <w:t>Chapter 4, p. 101-114</w:t>
            </w:r>
          </w:p>
          <w:p w14:paraId="5F0B4377" w14:textId="3E5B92A5" w:rsidR="00B83A78" w:rsidRPr="00B83A78" w:rsidRDefault="00B83A78" w:rsidP="00B83A78">
            <w:pPr>
              <w:ind w:left="702"/>
              <w:rPr>
                <w:sz w:val="20"/>
                <w:szCs w:val="20"/>
              </w:rPr>
            </w:pPr>
            <w:r w:rsidRPr="00B83A78">
              <w:rPr>
                <w:sz w:val="20"/>
                <w:szCs w:val="20"/>
              </w:rPr>
              <w:t>Chapter 7, p. 165-181</w:t>
            </w:r>
          </w:p>
          <w:p w14:paraId="08D304A6" w14:textId="4E280552" w:rsidR="00B83A78" w:rsidRPr="00B83A78" w:rsidRDefault="00B83A78" w:rsidP="00B83A78">
            <w:pPr>
              <w:ind w:left="702"/>
              <w:rPr>
                <w:sz w:val="20"/>
                <w:szCs w:val="20"/>
              </w:rPr>
            </w:pPr>
            <w:r w:rsidRPr="00B83A78">
              <w:rPr>
                <w:sz w:val="20"/>
                <w:szCs w:val="20"/>
              </w:rPr>
              <w:t>Chapter 9, p. 242-245</w:t>
            </w:r>
          </w:p>
          <w:p w14:paraId="2265FF3E" w14:textId="77777777" w:rsidR="00B83A78" w:rsidRDefault="00B83A78" w:rsidP="00B83A78">
            <w:pPr>
              <w:pStyle w:val="ListParagraph"/>
              <w:shd w:val="clear" w:color="auto" w:fill="FFFFFF"/>
              <w:ind w:left="360" w:right="29"/>
              <w:rPr>
                <w:rFonts w:ascii="Times" w:hAnsi="Times"/>
                <w:sz w:val="20"/>
              </w:rPr>
            </w:pPr>
          </w:p>
          <w:p w14:paraId="6AA7C6EA" w14:textId="77777777" w:rsidR="002C6196" w:rsidRPr="00CF5E62" w:rsidRDefault="002C6196" w:rsidP="00DD2AFE">
            <w:pPr>
              <w:pStyle w:val="ListParagraph"/>
              <w:numPr>
                <w:ilvl w:val="0"/>
                <w:numId w:val="27"/>
              </w:numPr>
              <w:shd w:val="clear" w:color="auto" w:fill="FFFFFF"/>
              <w:ind w:right="29"/>
              <w:rPr>
                <w:rFonts w:ascii="Times" w:hAnsi="Times"/>
                <w:sz w:val="20"/>
              </w:rPr>
            </w:pPr>
            <w:r w:rsidRPr="00CF5E62">
              <w:rPr>
                <w:rFonts w:ascii="Times" w:hAnsi="Times"/>
                <w:sz w:val="20"/>
              </w:rPr>
              <w:t>AHRQ. A Guide to Real-World Evaluations of Primary Care Interventions: Some Practical Advice</w:t>
            </w:r>
          </w:p>
          <w:p w14:paraId="46EB9770" w14:textId="6380B8F3" w:rsidR="006F4A0C" w:rsidRDefault="00967C7D" w:rsidP="006568F2">
            <w:pPr>
              <w:pStyle w:val="ListParagraph"/>
              <w:shd w:val="clear" w:color="auto" w:fill="FFFFFF"/>
              <w:ind w:left="808" w:right="29"/>
              <w:rPr>
                <w:rFonts w:ascii="Times" w:hAnsi="Times"/>
                <w:color w:val="0000FF"/>
                <w:sz w:val="20"/>
                <w:u w:val="single"/>
              </w:rPr>
            </w:pPr>
            <w:hyperlink r:id="rId28" w:history="1">
              <w:r w:rsidR="002C6196" w:rsidRPr="00CF5E62">
                <w:rPr>
                  <w:rStyle w:val="Hyperlink"/>
                  <w:rFonts w:ascii="Times" w:hAnsi="Times"/>
                  <w:sz w:val="20"/>
                </w:rPr>
                <w:t>https://pcmh.ahrq.gov/sites/default/files/attachments/PCMH_Evaluation_Guide.pdf</w:t>
              </w:r>
            </w:hyperlink>
          </w:p>
          <w:p w14:paraId="6BBDA0C9" w14:textId="6BCD0E6A" w:rsidR="006568F2" w:rsidRPr="006568F2" w:rsidRDefault="00967C7D" w:rsidP="006568F2">
            <w:pPr>
              <w:ind w:left="360"/>
              <w:rPr>
                <w:sz w:val="20"/>
                <w:szCs w:val="20"/>
              </w:rPr>
            </w:pPr>
            <w:hyperlink r:id="rId29" w:history="1">
              <w:r w:rsidR="006568F2" w:rsidRPr="006568F2">
                <w:rPr>
                  <w:color w:val="0000FF"/>
                  <w:sz w:val="20"/>
                  <w:szCs w:val="20"/>
                  <w:u w:val="single"/>
                </w:rPr>
                <w:t>3. Budgeting for Evaluation File</w:t>
              </w:r>
            </w:hyperlink>
          </w:p>
          <w:p w14:paraId="64CE3E35" w14:textId="27581503" w:rsidR="006568F2" w:rsidRPr="006568F2" w:rsidRDefault="00967C7D" w:rsidP="006568F2">
            <w:pPr>
              <w:ind w:left="360"/>
              <w:rPr>
                <w:sz w:val="20"/>
                <w:szCs w:val="20"/>
              </w:rPr>
            </w:pPr>
            <w:hyperlink r:id="rId30" w:history="1">
              <w:r w:rsidR="006568F2" w:rsidRPr="006568F2">
                <w:rPr>
                  <w:color w:val="0000FF"/>
                  <w:sz w:val="20"/>
                  <w:szCs w:val="20"/>
                  <w:u w:val="single"/>
                </w:rPr>
                <w:t>4. Ethical Issues - Tips for Conducting Program Evaluation</w:t>
              </w:r>
            </w:hyperlink>
          </w:p>
          <w:p w14:paraId="5C4432E5" w14:textId="77777777" w:rsidR="006568F2" w:rsidRPr="00F74D78" w:rsidRDefault="006568F2" w:rsidP="006568F2">
            <w:pPr>
              <w:pStyle w:val="ListParagraph"/>
              <w:shd w:val="clear" w:color="auto" w:fill="FFFFFF"/>
              <w:ind w:left="808" w:right="29"/>
              <w:rPr>
                <w:rFonts w:ascii="Times" w:hAnsi="Times"/>
                <w:color w:val="000000"/>
                <w:sz w:val="20"/>
              </w:rPr>
            </w:pPr>
          </w:p>
          <w:p w14:paraId="45359BA3" w14:textId="69E9382F" w:rsidR="00E00CB2" w:rsidRPr="00F74D78" w:rsidRDefault="00E00CB2" w:rsidP="00BB2F29">
            <w:pPr>
              <w:rPr>
                <w:rFonts w:ascii="Times" w:hAnsi="Times"/>
                <w:sz w:val="20"/>
                <w:szCs w:val="20"/>
              </w:rPr>
            </w:pPr>
            <w:r w:rsidRPr="00F74D78">
              <w:rPr>
                <w:rFonts w:ascii="Times" w:hAnsi="Times"/>
                <w:b/>
                <w:sz w:val="20"/>
                <w:szCs w:val="20"/>
              </w:rPr>
              <w:t xml:space="preserve">View Module </w:t>
            </w:r>
            <w:r w:rsidR="009E248D">
              <w:rPr>
                <w:rFonts w:ascii="Times" w:hAnsi="Times"/>
                <w:b/>
                <w:sz w:val="20"/>
                <w:szCs w:val="20"/>
              </w:rPr>
              <w:t>8</w:t>
            </w:r>
            <w:r w:rsidR="00043410" w:rsidRPr="00F74D78">
              <w:rPr>
                <w:rFonts w:ascii="Times" w:hAnsi="Times"/>
                <w:sz w:val="20"/>
                <w:szCs w:val="20"/>
              </w:rPr>
              <w:t xml:space="preserve"> </w:t>
            </w:r>
            <w:r w:rsidRPr="00F74D78">
              <w:rPr>
                <w:rFonts w:ascii="Times" w:hAnsi="Times"/>
                <w:sz w:val="20"/>
                <w:szCs w:val="20"/>
              </w:rPr>
              <w:t xml:space="preserve">lecture videos  </w:t>
            </w:r>
          </w:p>
          <w:p w14:paraId="34A08EC9" w14:textId="77777777" w:rsidR="00E00CB2" w:rsidRPr="00F74D78" w:rsidRDefault="00E00CB2" w:rsidP="00BB2F29">
            <w:pPr>
              <w:pStyle w:val="ListParagraph"/>
              <w:ind w:hanging="918"/>
              <w:rPr>
                <w:rFonts w:ascii="Times" w:hAnsi="Times"/>
                <w:sz w:val="20"/>
              </w:rPr>
            </w:pPr>
          </w:p>
          <w:p w14:paraId="7EDBE0D8" w14:textId="2117BC87" w:rsidR="00043410" w:rsidRDefault="008B00B1" w:rsidP="008B00B1">
            <w:pPr>
              <w:rPr>
                <w:rFonts w:ascii="Times" w:hAnsi="Times"/>
                <w:b/>
                <w:sz w:val="20"/>
                <w:szCs w:val="20"/>
              </w:rPr>
            </w:pPr>
            <w:r>
              <w:rPr>
                <w:rFonts w:ascii="Times" w:hAnsi="Times"/>
                <w:b/>
                <w:sz w:val="20"/>
                <w:szCs w:val="20"/>
              </w:rPr>
              <w:t>Homework Assignment</w:t>
            </w:r>
          </w:p>
          <w:p w14:paraId="737A2531" w14:textId="77777777" w:rsidR="006568F2" w:rsidRPr="008B00B1" w:rsidRDefault="006568F2" w:rsidP="008B00B1">
            <w:pPr>
              <w:rPr>
                <w:rFonts w:ascii="Times" w:hAnsi="Times"/>
                <w:b/>
                <w:sz w:val="20"/>
                <w:szCs w:val="20"/>
              </w:rPr>
            </w:pPr>
          </w:p>
          <w:p w14:paraId="3E716F66" w14:textId="4A3F24F8" w:rsidR="00E00CB2" w:rsidRPr="006568F2" w:rsidRDefault="006568F2" w:rsidP="006568F2">
            <w:pPr>
              <w:rPr>
                <w:rFonts w:ascii="Times" w:hAnsi="Times"/>
                <w:sz w:val="20"/>
                <w:szCs w:val="20"/>
              </w:rPr>
            </w:pPr>
            <w:r w:rsidRPr="006568F2">
              <w:rPr>
                <w:sz w:val="20"/>
                <w:szCs w:val="20"/>
              </w:rPr>
              <w:t>Revisit the Guiding Principles for Evaluators covered in Module 1.  Address the procedures you will put in place to ensure you adhere to these guidelines.  Consider the scale and cost of the evaluation methods you have proposed; how feasible are they and what type and source of funding would be necessary to carry them out?</w:t>
            </w:r>
          </w:p>
        </w:tc>
      </w:tr>
    </w:tbl>
    <w:p w14:paraId="6BAC0FC1" w14:textId="76A3873C" w:rsidR="00751C4F" w:rsidRDefault="00751C4F" w:rsidP="00BB2F29">
      <w:pPr>
        <w:rPr>
          <w:rFonts w:ascii="Times" w:hAnsi="Times"/>
          <w:b/>
          <w:sz w:val="20"/>
          <w:szCs w:val="20"/>
        </w:rPr>
      </w:pPr>
    </w:p>
    <w:p w14:paraId="79753073" w14:textId="4242C51D" w:rsidR="00831421" w:rsidRDefault="00831421"/>
    <w:tbl>
      <w:tblPr>
        <w:tblStyle w:val="TableGrid"/>
        <w:tblW w:w="10998" w:type="dxa"/>
        <w:tblLayout w:type="fixed"/>
        <w:tblLook w:val="04A0" w:firstRow="1" w:lastRow="0" w:firstColumn="1" w:lastColumn="0" w:noHBand="0" w:noVBand="1"/>
      </w:tblPr>
      <w:tblGrid>
        <w:gridCol w:w="887"/>
        <w:gridCol w:w="3811"/>
        <w:gridCol w:w="6300"/>
      </w:tblGrid>
      <w:tr w:rsidR="00532850" w:rsidRPr="00F74D78" w14:paraId="54082EAB" w14:textId="77777777" w:rsidTr="00E872BD">
        <w:tc>
          <w:tcPr>
            <w:tcW w:w="887" w:type="dxa"/>
            <w:shd w:val="clear" w:color="auto" w:fill="F3F3F3"/>
          </w:tcPr>
          <w:p w14:paraId="1A59AD3D" w14:textId="6EA2C83C" w:rsidR="00532850" w:rsidRPr="00215A6E" w:rsidRDefault="00DC33B3" w:rsidP="00C669F8">
            <w:pPr>
              <w:jc w:val="center"/>
              <w:rPr>
                <w:rFonts w:ascii="Times" w:hAnsi="Times"/>
                <w:b/>
                <w:sz w:val="20"/>
                <w:szCs w:val="20"/>
              </w:rPr>
            </w:pPr>
            <w:r w:rsidRPr="00215A6E">
              <w:rPr>
                <w:rFonts w:ascii="Times" w:hAnsi="Times"/>
                <w:b/>
                <w:sz w:val="20"/>
                <w:szCs w:val="20"/>
              </w:rPr>
              <w:t>9</w:t>
            </w:r>
          </w:p>
        </w:tc>
        <w:tc>
          <w:tcPr>
            <w:tcW w:w="10111" w:type="dxa"/>
            <w:gridSpan w:val="2"/>
            <w:shd w:val="clear" w:color="auto" w:fill="F3F3F3"/>
          </w:tcPr>
          <w:p w14:paraId="4F9C89F3" w14:textId="77777777" w:rsidR="00B83A78" w:rsidRPr="00215A6E" w:rsidRDefault="00532850" w:rsidP="00B83A78">
            <w:pPr>
              <w:rPr>
                <w:b/>
                <w:sz w:val="20"/>
                <w:szCs w:val="20"/>
              </w:rPr>
            </w:pPr>
            <w:r w:rsidRPr="00215A6E">
              <w:rPr>
                <w:rFonts w:ascii="Times" w:hAnsi="Times"/>
                <w:b/>
                <w:sz w:val="20"/>
                <w:szCs w:val="20"/>
              </w:rPr>
              <w:t xml:space="preserve">Name of module: </w:t>
            </w:r>
            <w:r w:rsidR="00B83A78" w:rsidRPr="00215A6E">
              <w:rPr>
                <w:sz w:val="20"/>
                <w:szCs w:val="20"/>
              </w:rPr>
              <w:t>The Evaluation Plan and Disseminating Results:  Bringing it all together</w:t>
            </w:r>
          </w:p>
          <w:p w14:paraId="29484191" w14:textId="3C1D6AF2" w:rsidR="00532850" w:rsidRPr="00215A6E" w:rsidRDefault="00532850" w:rsidP="000A2EA2">
            <w:pPr>
              <w:rPr>
                <w:rFonts w:ascii="Times" w:hAnsi="Times"/>
                <w:sz w:val="20"/>
                <w:szCs w:val="20"/>
              </w:rPr>
            </w:pPr>
            <w:r w:rsidRPr="00215A6E">
              <w:rPr>
                <w:rFonts w:ascii="Times" w:hAnsi="Times"/>
                <w:sz w:val="20"/>
                <w:szCs w:val="20"/>
              </w:rPr>
              <w:t xml:space="preserve">Name of lecturer: </w:t>
            </w:r>
            <w:r w:rsidR="000A2EA2" w:rsidRPr="00215A6E">
              <w:rPr>
                <w:rFonts w:ascii="Times" w:hAnsi="Times"/>
                <w:sz w:val="20"/>
                <w:szCs w:val="20"/>
              </w:rPr>
              <w:t>Janet Myers</w:t>
            </w:r>
          </w:p>
        </w:tc>
      </w:tr>
      <w:tr w:rsidR="00532850" w:rsidRPr="00F74D78" w14:paraId="665EE1D4" w14:textId="77777777" w:rsidTr="00E872BD">
        <w:tc>
          <w:tcPr>
            <w:tcW w:w="887" w:type="dxa"/>
            <w:tcBorders>
              <w:bottom w:val="single" w:sz="4" w:space="0" w:color="auto"/>
            </w:tcBorders>
          </w:tcPr>
          <w:p w14:paraId="58F32B8A" w14:textId="77777777" w:rsidR="00532850" w:rsidRPr="00F74D78" w:rsidRDefault="00532850" w:rsidP="00C669F8">
            <w:pPr>
              <w:jc w:val="center"/>
              <w:rPr>
                <w:rFonts w:ascii="Times" w:hAnsi="Times"/>
                <w:b/>
                <w:sz w:val="20"/>
                <w:szCs w:val="20"/>
              </w:rPr>
            </w:pPr>
          </w:p>
        </w:tc>
        <w:tc>
          <w:tcPr>
            <w:tcW w:w="3811" w:type="dxa"/>
            <w:tcBorders>
              <w:bottom w:val="single" w:sz="4" w:space="0" w:color="auto"/>
            </w:tcBorders>
          </w:tcPr>
          <w:p w14:paraId="03DA29AC" w14:textId="77777777" w:rsidR="00532850" w:rsidRDefault="00532850" w:rsidP="00C669F8">
            <w:pPr>
              <w:rPr>
                <w:rFonts w:ascii="Times" w:hAnsi="Times"/>
                <w:i/>
                <w:sz w:val="20"/>
                <w:szCs w:val="20"/>
              </w:rPr>
            </w:pPr>
            <w:r w:rsidRPr="00F74D78">
              <w:rPr>
                <w:rFonts w:ascii="Times" w:hAnsi="Times"/>
                <w:b/>
                <w:sz w:val="20"/>
                <w:szCs w:val="20"/>
              </w:rPr>
              <w:t xml:space="preserve">Objectives </w:t>
            </w:r>
          </w:p>
          <w:p w14:paraId="637D6B79" w14:textId="77777777" w:rsidR="00532850" w:rsidRDefault="00532850" w:rsidP="00C669F8">
            <w:pPr>
              <w:rPr>
                <w:rFonts w:ascii="Times" w:hAnsi="Times"/>
                <w:sz w:val="20"/>
                <w:szCs w:val="20"/>
              </w:rPr>
            </w:pPr>
            <w:r w:rsidRPr="00F74D78">
              <w:rPr>
                <w:rFonts w:ascii="Times" w:hAnsi="Times"/>
                <w:sz w:val="20"/>
                <w:szCs w:val="20"/>
              </w:rPr>
              <w:t>Upon completion of this module you should be able to:</w:t>
            </w:r>
          </w:p>
          <w:p w14:paraId="5D90DF71" w14:textId="77777777" w:rsidR="00532850" w:rsidRPr="00F74D78" w:rsidRDefault="00532850" w:rsidP="00C669F8">
            <w:pPr>
              <w:ind w:left="-77"/>
              <w:rPr>
                <w:rFonts w:ascii="Times" w:hAnsi="Times"/>
                <w:i/>
                <w:sz w:val="20"/>
                <w:szCs w:val="20"/>
              </w:rPr>
            </w:pPr>
          </w:p>
          <w:p w14:paraId="19D8CDC4" w14:textId="26CB5766" w:rsidR="00532850" w:rsidRDefault="005A3BC8" w:rsidP="00DD2AFE">
            <w:pPr>
              <w:pStyle w:val="ListParagraph"/>
              <w:numPr>
                <w:ilvl w:val="0"/>
                <w:numId w:val="6"/>
              </w:numPr>
              <w:ind w:left="360" w:hanging="257"/>
              <w:rPr>
                <w:rFonts w:ascii="Times" w:hAnsi="Times"/>
                <w:color w:val="333333"/>
                <w:sz w:val="20"/>
              </w:rPr>
            </w:pPr>
            <w:r>
              <w:rPr>
                <w:rFonts w:ascii="Times" w:hAnsi="Times"/>
                <w:color w:val="333333"/>
                <w:sz w:val="20"/>
              </w:rPr>
              <w:t>List and describe the key components of an evaluation plan</w:t>
            </w:r>
          </w:p>
          <w:p w14:paraId="61E4BCB1" w14:textId="1685313B" w:rsidR="005A3BC8" w:rsidRPr="00F74D78" w:rsidRDefault="005A3BC8" w:rsidP="00DD2AFE">
            <w:pPr>
              <w:pStyle w:val="ListParagraph"/>
              <w:numPr>
                <w:ilvl w:val="0"/>
                <w:numId w:val="6"/>
              </w:numPr>
              <w:ind w:left="360" w:hanging="257"/>
              <w:rPr>
                <w:rFonts w:ascii="Times" w:hAnsi="Times"/>
                <w:color w:val="333333"/>
                <w:sz w:val="20"/>
              </w:rPr>
            </w:pPr>
            <w:r>
              <w:rPr>
                <w:rFonts w:ascii="Times" w:hAnsi="Times"/>
                <w:color w:val="333333"/>
                <w:sz w:val="20"/>
              </w:rPr>
              <w:t xml:space="preserve">Report the steps and activities required to carry out a </w:t>
            </w:r>
            <w:r w:rsidR="00E872BD">
              <w:rPr>
                <w:rFonts w:ascii="Times" w:hAnsi="Times"/>
                <w:color w:val="333333"/>
                <w:sz w:val="20"/>
              </w:rPr>
              <w:t>rigorous</w:t>
            </w:r>
            <w:r>
              <w:rPr>
                <w:rFonts w:ascii="Times" w:hAnsi="Times"/>
                <w:color w:val="333333"/>
                <w:sz w:val="20"/>
              </w:rPr>
              <w:t xml:space="preserve"> evaluation of your program/strategy.</w:t>
            </w:r>
          </w:p>
          <w:p w14:paraId="2D5A9845" w14:textId="44F04786" w:rsidR="00532850" w:rsidRPr="00F74D78" w:rsidRDefault="005A3BC8" w:rsidP="00DD2AFE">
            <w:pPr>
              <w:pStyle w:val="ListParagraph"/>
              <w:numPr>
                <w:ilvl w:val="0"/>
                <w:numId w:val="6"/>
              </w:numPr>
              <w:ind w:left="360" w:hanging="257"/>
              <w:rPr>
                <w:rFonts w:ascii="Times" w:hAnsi="Times"/>
                <w:color w:val="333333"/>
                <w:sz w:val="20"/>
              </w:rPr>
            </w:pPr>
            <w:r>
              <w:rPr>
                <w:rFonts w:ascii="Times" w:hAnsi="Times"/>
                <w:color w:val="333333"/>
                <w:sz w:val="20"/>
              </w:rPr>
              <w:t xml:space="preserve">Demonstrate how you would most effectively </w:t>
            </w:r>
            <w:r w:rsidR="00090516">
              <w:rPr>
                <w:rFonts w:ascii="Times" w:hAnsi="Times"/>
                <w:color w:val="333333"/>
                <w:sz w:val="20"/>
              </w:rPr>
              <w:t xml:space="preserve">communicate and </w:t>
            </w:r>
            <w:r>
              <w:rPr>
                <w:rFonts w:ascii="Times" w:hAnsi="Times"/>
                <w:color w:val="333333"/>
                <w:sz w:val="20"/>
              </w:rPr>
              <w:t xml:space="preserve">disseminate the results of your evaluation.  </w:t>
            </w:r>
          </w:p>
          <w:p w14:paraId="6D13B761" w14:textId="4A9E5A3A" w:rsidR="006568F2" w:rsidRPr="00A45E8B" w:rsidRDefault="008546FE" w:rsidP="00DD2AFE">
            <w:pPr>
              <w:pStyle w:val="ListParagraph"/>
              <w:numPr>
                <w:ilvl w:val="0"/>
                <w:numId w:val="6"/>
              </w:numPr>
              <w:tabs>
                <w:tab w:val="left" w:pos="283"/>
              </w:tabs>
              <w:ind w:left="360" w:hanging="257"/>
              <w:rPr>
                <w:rFonts w:ascii="Times" w:hAnsi="Times"/>
                <w:sz w:val="20"/>
              </w:rPr>
            </w:pPr>
            <w:r>
              <w:rPr>
                <w:rFonts w:ascii="Times" w:hAnsi="Times"/>
                <w:sz w:val="20"/>
              </w:rPr>
              <w:t xml:space="preserve"> </w:t>
            </w:r>
            <w:r w:rsidR="006568F2">
              <w:rPr>
                <w:rFonts w:ascii="Times" w:hAnsi="Times"/>
                <w:sz w:val="20"/>
              </w:rPr>
              <w:t>Develop  some strategies for increasing the uptake of evaluation findings and use in program planning</w:t>
            </w:r>
          </w:p>
          <w:p w14:paraId="46132C1F" w14:textId="77777777" w:rsidR="00532850" w:rsidRPr="00F74D78" w:rsidRDefault="00532850" w:rsidP="008546FE">
            <w:pPr>
              <w:tabs>
                <w:tab w:val="left" w:pos="283"/>
              </w:tabs>
              <w:ind w:left="360" w:hanging="257"/>
              <w:rPr>
                <w:rFonts w:ascii="Times" w:hAnsi="Times"/>
                <w:sz w:val="18"/>
                <w:szCs w:val="18"/>
              </w:rPr>
            </w:pPr>
          </w:p>
          <w:p w14:paraId="0BC0AFBF" w14:textId="77777777" w:rsidR="00532850" w:rsidRPr="00F74D78" w:rsidRDefault="00532850" w:rsidP="00C669F8">
            <w:pPr>
              <w:tabs>
                <w:tab w:val="left" w:pos="283"/>
              </w:tabs>
              <w:rPr>
                <w:rFonts w:ascii="Times" w:hAnsi="Times"/>
                <w:sz w:val="20"/>
                <w:szCs w:val="20"/>
              </w:rPr>
            </w:pPr>
          </w:p>
          <w:p w14:paraId="7A22F55F" w14:textId="77777777" w:rsidR="00532850" w:rsidRPr="00F74D78" w:rsidRDefault="00532850" w:rsidP="00C669F8">
            <w:pPr>
              <w:ind w:left="13"/>
              <w:rPr>
                <w:rFonts w:ascii="Times" w:hAnsi="Times"/>
                <w:sz w:val="20"/>
                <w:szCs w:val="20"/>
              </w:rPr>
            </w:pPr>
          </w:p>
        </w:tc>
        <w:tc>
          <w:tcPr>
            <w:tcW w:w="6300" w:type="dxa"/>
            <w:tcBorders>
              <w:bottom w:val="single" w:sz="4" w:space="0" w:color="auto"/>
            </w:tcBorders>
          </w:tcPr>
          <w:p w14:paraId="2A2C2630" w14:textId="77777777" w:rsidR="00532850" w:rsidRDefault="00532850" w:rsidP="00C669F8">
            <w:pPr>
              <w:rPr>
                <w:rFonts w:ascii="Times" w:hAnsi="Times"/>
                <w:sz w:val="20"/>
                <w:szCs w:val="20"/>
              </w:rPr>
            </w:pPr>
            <w:r w:rsidRPr="00F74D78">
              <w:rPr>
                <w:rFonts w:ascii="Times" w:hAnsi="Times"/>
                <w:b/>
                <w:sz w:val="20"/>
                <w:szCs w:val="20"/>
              </w:rPr>
              <w:t>Required Reading</w:t>
            </w:r>
            <w:r w:rsidRPr="00F74D78">
              <w:rPr>
                <w:rFonts w:ascii="Times" w:hAnsi="Times"/>
                <w:sz w:val="20"/>
                <w:szCs w:val="20"/>
              </w:rPr>
              <w:t>:</w:t>
            </w:r>
          </w:p>
          <w:p w14:paraId="70A47F91" w14:textId="77777777" w:rsidR="00B83A78" w:rsidRDefault="00B83A78" w:rsidP="00C669F8"/>
          <w:p w14:paraId="2DC4469E" w14:textId="5DD5DDA2" w:rsidR="00B83A78" w:rsidRPr="008546FE" w:rsidRDefault="00B83A78" w:rsidP="00DD2AFE">
            <w:pPr>
              <w:pStyle w:val="ListParagraph"/>
              <w:numPr>
                <w:ilvl w:val="0"/>
                <w:numId w:val="28"/>
              </w:numPr>
              <w:rPr>
                <w:rFonts w:ascii="Times" w:hAnsi="Times"/>
                <w:sz w:val="20"/>
                <w:u w:val="single"/>
              </w:rPr>
            </w:pPr>
            <w:r w:rsidRPr="008546FE">
              <w:rPr>
                <w:sz w:val="20"/>
              </w:rPr>
              <w:t>Fink Chapter 9, p. 217-241</w:t>
            </w:r>
          </w:p>
          <w:p w14:paraId="45681D48" w14:textId="3D64168A" w:rsidR="008546FE" w:rsidRPr="008546FE" w:rsidRDefault="00967C7D" w:rsidP="00DD2AFE">
            <w:pPr>
              <w:pStyle w:val="ListParagraph"/>
              <w:numPr>
                <w:ilvl w:val="0"/>
                <w:numId w:val="28"/>
              </w:numPr>
              <w:rPr>
                <w:rFonts w:ascii="Times" w:hAnsi="Times"/>
                <w:sz w:val="20"/>
                <w:u w:val="single"/>
              </w:rPr>
            </w:pPr>
            <w:hyperlink r:id="rId31" w:history="1">
              <w:r w:rsidR="008546FE" w:rsidRPr="008546FE">
                <w:rPr>
                  <w:rStyle w:val="instancename"/>
                  <w:color w:val="0000FF"/>
                  <w:sz w:val="20"/>
                  <w:u w:val="single"/>
                </w:rPr>
                <w:t>Making Sure Research Is Used: Community-Generated Recommendations for Disseminating Research</w:t>
              </w:r>
            </w:hyperlink>
          </w:p>
          <w:p w14:paraId="43C1715E" w14:textId="77777777" w:rsidR="008546FE" w:rsidRDefault="008546FE" w:rsidP="008546FE">
            <w:pPr>
              <w:pStyle w:val="ListParagraph"/>
              <w:ind w:left="360"/>
            </w:pPr>
          </w:p>
          <w:p w14:paraId="6F26F6B1" w14:textId="77777777" w:rsidR="008546FE" w:rsidRDefault="008546FE" w:rsidP="008546FE">
            <w:pPr>
              <w:rPr>
                <w:rFonts w:ascii="Times" w:hAnsi="Times"/>
                <w:sz w:val="20"/>
                <w:u w:val="single"/>
              </w:rPr>
            </w:pPr>
            <w:r>
              <w:rPr>
                <w:rFonts w:ascii="Times" w:hAnsi="Times"/>
                <w:sz w:val="20"/>
                <w:u w:val="single"/>
              </w:rPr>
              <w:t>Briefly review:</w:t>
            </w:r>
          </w:p>
          <w:p w14:paraId="119CF953" w14:textId="77777777" w:rsidR="008546FE" w:rsidRPr="008546FE" w:rsidRDefault="00967C7D" w:rsidP="00DD2AFE">
            <w:pPr>
              <w:numPr>
                <w:ilvl w:val="0"/>
                <w:numId w:val="31"/>
              </w:numPr>
              <w:spacing w:before="100" w:beforeAutospacing="1" w:after="100" w:afterAutospacing="1"/>
              <w:rPr>
                <w:sz w:val="20"/>
                <w:szCs w:val="20"/>
              </w:rPr>
            </w:pPr>
            <w:hyperlink r:id="rId32" w:tooltip="Community based Research Toolkit" w:history="1">
              <w:r w:rsidR="008546FE" w:rsidRPr="008546FE">
                <w:rPr>
                  <w:rStyle w:val="Hyperlink"/>
                  <w:sz w:val="20"/>
                  <w:szCs w:val="20"/>
                </w:rPr>
                <w:t>Community-Based Research Toolkit</w:t>
              </w:r>
            </w:hyperlink>
          </w:p>
          <w:p w14:paraId="4E158F90" w14:textId="77777777" w:rsidR="008546FE" w:rsidRPr="008546FE" w:rsidRDefault="00967C7D" w:rsidP="00DD2AFE">
            <w:pPr>
              <w:numPr>
                <w:ilvl w:val="0"/>
                <w:numId w:val="31"/>
              </w:numPr>
              <w:spacing w:before="100" w:beforeAutospacing="1" w:after="100" w:afterAutospacing="1"/>
              <w:rPr>
                <w:sz w:val="20"/>
                <w:szCs w:val="20"/>
              </w:rPr>
            </w:pPr>
            <w:hyperlink r:id="rId33" w:tooltip="Community Based Participatory Research Toolbox" w:history="1">
              <w:r w:rsidR="008546FE" w:rsidRPr="008546FE">
                <w:rPr>
                  <w:rStyle w:val="Hyperlink"/>
                  <w:sz w:val="20"/>
                  <w:szCs w:val="20"/>
                </w:rPr>
                <w:t>Community Based Participatory Research Toolbox</w:t>
              </w:r>
            </w:hyperlink>
          </w:p>
          <w:p w14:paraId="2C3159CF" w14:textId="77777777" w:rsidR="008546FE" w:rsidRPr="008546FE" w:rsidRDefault="00967C7D" w:rsidP="00DD2AFE">
            <w:pPr>
              <w:numPr>
                <w:ilvl w:val="0"/>
                <w:numId w:val="31"/>
              </w:numPr>
              <w:spacing w:before="100" w:beforeAutospacing="1" w:after="100" w:afterAutospacing="1"/>
              <w:rPr>
                <w:sz w:val="20"/>
                <w:szCs w:val="20"/>
              </w:rPr>
            </w:pPr>
            <w:hyperlink r:id="rId34" w:tooltip="Unit 6: Disseminating the Results of CBPR" w:history="1">
              <w:r w:rsidR="008546FE" w:rsidRPr="008546FE">
                <w:rPr>
                  <w:rStyle w:val="Hyperlink"/>
                  <w:sz w:val="20"/>
                  <w:szCs w:val="20"/>
                </w:rPr>
                <w:t>Unit 6: Disseminating the Results of CBPR</w:t>
              </w:r>
            </w:hyperlink>
          </w:p>
          <w:p w14:paraId="7C4F3383" w14:textId="77777777" w:rsidR="008546FE" w:rsidRPr="008546FE" w:rsidRDefault="00967C7D" w:rsidP="00DD2AFE">
            <w:pPr>
              <w:numPr>
                <w:ilvl w:val="0"/>
                <w:numId w:val="31"/>
              </w:numPr>
              <w:spacing w:before="100" w:beforeAutospacing="1" w:after="100" w:afterAutospacing="1"/>
              <w:rPr>
                <w:sz w:val="20"/>
                <w:szCs w:val="20"/>
              </w:rPr>
            </w:pPr>
            <w:hyperlink r:id="rId35" w:tooltip="Unit 6 Section 6.1: Disseminating Results" w:history="1">
              <w:r w:rsidR="008546FE" w:rsidRPr="008546FE">
                <w:rPr>
                  <w:rStyle w:val="Hyperlink"/>
                  <w:sz w:val="20"/>
                  <w:szCs w:val="20"/>
                </w:rPr>
                <w:t>Section 6.1 Disseminating Results</w:t>
              </w:r>
            </w:hyperlink>
          </w:p>
          <w:p w14:paraId="05781637" w14:textId="77777777" w:rsidR="008546FE" w:rsidRPr="008546FE" w:rsidRDefault="00967C7D" w:rsidP="00DD2AFE">
            <w:pPr>
              <w:numPr>
                <w:ilvl w:val="0"/>
                <w:numId w:val="31"/>
              </w:numPr>
              <w:spacing w:before="100" w:beforeAutospacing="1" w:after="100" w:afterAutospacing="1"/>
              <w:rPr>
                <w:sz w:val="20"/>
                <w:szCs w:val="20"/>
              </w:rPr>
            </w:pPr>
            <w:hyperlink r:id="rId36" w:anchor="u6" w:history="1">
              <w:r w:rsidR="008546FE" w:rsidRPr="008546FE">
                <w:rPr>
                  <w:rStyle w:val="Hyperlink"/>
                  <w:sz w:val="20"/>
                  <w:szCs w:val="20"/>
                </w:rPr>
                <w:t>Citations and Recommended Resources</w:t>
              </w:r>
            </w:hyperlink>
          </w:p>
          <w:p w14:paraId="6AF8E590" w14:textId="77777777" w:rsidR="008546FE" w:rsidRPr="008546FE" w:rsidRDefault="00967C7D" w:rsidP="00DD2AFE">
            <w:pPr>
              <w:numPr>
                <w:ilvl w:val="0"/>
                <w:numId w:val="31"/>
              </w:numPr>
              <w:spacing w:before="100" w:beforeAutospacing="1" w:after="100" w:afterAutospacing="1"/>
              <w:rPr>
                <w:sz w:val="20"/>
                <w:szCs w:val="20"/>
              </w:rPr>
            </w:pPr>
            <w:hyperlink r:id="rId37" w:tooltip="Unit 7: Unpacking Sustainability in CBPR Partnerships" w:history="1">
              <w:r w:rsidR="008546FE" w:rsidRPr="008546FE">
                <w:rPr>
                  <w:rStyle w:val="Hyperlink"/>
                  <w:sz w:val="20"/>
                  <w:szCs w:val="20"/>
                </w:rPr>
                <w:t>Unit 7: Unpacking Sustainability in a CBPR Partnership</w:t>
              </w:r>
            </w:hyperlink>
          </w:p>
          <w:p w14:paraId="698BBE3F" w14:textId="77777777" w:rsidR="008546FE" w:rsidRPr="008546FE" w:rsidRDefault="00967C7D" w:rsidP="00DD2AFE">
            <w:pPr>
              <w:numPr>
                <w:ilvl w:val="0"/>
                <w:numId w:val="31"/>
              </w:numPr>
              <w:spacing w:before="100" w:beforeAutospacing="1" w:after="100" w:afterAutospacing="1"/>
              <w:rPr>
                <w:sz w:val="20"/>
                <w:szCs w:val="20"/>
              </w:rPr>
            </w:pPr>
            <w:hyperlink r:id="rId38" w:tooltip="Unit 7 Section 7.1: Using Partnership Evaluation for Managing, Planning and Strategizing" w:history="1">
              <w:r w:rsidR="008546FE" w:rsidRPr="008546FE">
                <w:rPr>
                  <w:rStyle w:val="Hyperlink"/>
                  <w:sz w:val="20"/>
                  <w:szCs w:val="20"/>
                </w:rPr>
                <w:t>Section 7.1 Using Partnership Evaluation for Managing, Planning and Strategizing</w:t>
              </w:r>
            </w:hyperlink>
          </w:p>
          <w:p w14:paraId="5F340C6C" w14:textId="31417D85" w:rsidR="00532850" w:rsidRDefault="00FF3789" w:rsidP="00C669F8">
            <w:pPr>
              <w:rPr>
                <w:rFonts w:ascii="Times" w:hAnsi="Times"/>
                <w:b/>
                <w:sz w:val="20"/>
                <w:szCs w:val="20"/>
              </w:rPr>
            </w:pPr>
            <w:r>
              <w:rPr>
                <w:rFonts w:ascii="Times" w:hAnsi="Times"/>
                <w:b/>
                <w:sz w:val="20"/>
                <w:szCs w:val="20"/>
              </w:rPr>
              <w:t xml:space="preserve">View:  </w:t>
            </w:r>
          </w:p>
          <w:p w14:paraId="46468EA2" w14:textId="2B721683" w:rsidR="008546FE" w:rsidRDefault="008546FE" w:rsidP="008546FE">
            <w:pPr>
              <w:pStyle w:val="NormalWeb"/>
            </w:pPr>
            <w:r>
              <w:t xml:space="preserve"> Video: </w:t>
            </w:r>
            <w:r>
              <w:rPr>
                <w:rStyle w:val="watch-title"/>
              </w:rPr>
              <w:t>Verses and flow: the art of dissemination, Stacy Smallwood, TEDxNCSSM, </w:t>
            </w:r>
            <w:hyperlink r:id="rId39" w:history="1">
              <w:r>
                <w:rPr>
                  <w:rStyle w:val="Hyperlink"/>
                </w:rPr>
                <w:t>TEDx Talks</w:t>
              </w:r>
            </w:hyperlink>
            <w:r>
              <w:t> (21:03)</w:t>
            </w:r>
          </w:p>
          <w:p w14:paraId="52D65B62" w14:textId="7813460C" w:rsidR="008546FE" w:rsidRDefault="008546FE" w:rsidP="008546FE">
            <w:pPr>
              <w:pStyle w:val="NormalWeb"/>
            </w:pPr>
            <w:r>
              <w:t>Video: </w:t>
            </w:r>
            <w:r>
              <w:rPr>
                <w:rStyle w:val="watch-title"/>
              </w:rPr>
              <w:t>Hans Rosling's 200 Countries, 200 Years, 4 Minutes - The Joy of Stats - BBC Four, </w:t>
            </w:r>
            <w:hyperlink r:id="rId40" w:history="1">
              <w:r>
                <w:rPr>
                  <w:rStyle w:val="Hyperlink"/>
                </w:rPr>
                <w:t>BBC</w:t>
              </w:r>
            </w:hyperlink>
            <w:r>
              <w:t> (4:47)</w:t>
            </w:r>
          </w:p>
          <w:p w14:paraId="65047790" w14:textId="77777777" w:rsidR="00532850" w:rsidRPr="00F74D78" w:rsidRDefault="00532850" w:rsidP="00C669F8">
            <w:pPr>
              <w:rPr>
                <w:rFonts w:ascii="Times" w:hAnsi="Times"/>
                <w:b/>
                <w:sz w:val="20"/>
                <w:szCs w:val="20"/>
              </w:rPr>
            </w:pPr>
            <w:r w:rsidRPr="00F74D78">
              <w:rPr>
                <w:rFonts w:ascii="Times" w:hAnsi="Times"/>
                <w:b/>
                <w:sz w:val="20"/>
                <w:szCs w:val="20"/>
              </w:rPr>
              <w:t>Homework Assignment:</w:t>
            </w:r>
          </w:p>
          <w:p w14:paraId="4826B3C5" w14:textId="77777777" w:rsidR="00086680" w:rsidRPr="00665DB4" w:rsidRDefault="00086680" w:rsidP="00086680">
            <w:pPr>
              <w:shd w:val="clear" w:color="auto" w:fill="FFFFFF"/>
              <w:ind w:left="375"/>
              <w:rPr>
                <w:rFonts w:ascii="Times" w:hAnsi="Times"/>
                <w:color w:val="333333"/>
                <w:sz w:val="20"/>
              </w:rPr>
            </w:pPr>
          </w:p>
          <w:p w14:paraId="0E54CD91" w14:textId="11429B9B" w:rsidR="00532850" w:rsidRPr="00F74D78" w:rsidRDefault="006568F2" w:rsidP="00DD2AFE">
            <w:pPr>
              <w:pStyle w:val="ListParagraph"/>
              <w:numPr>
                <w:ilvl w:val="0"/>
                <w:numId w:val="7"/>
              </w:numPr>
              <w:ind w:left="252" w:hanging="252"/>
              <w:rPr>
                <w:rFonts w:ascii="Times" w:hAnsi="Times"/>
                <w:sz w:val="20"/>
              </w:rPr>
            </w:pPr>
            <w:r>
              <w:rPr>
                <w:rFonts w:ascii="Times" w:hAnsi="Times"/>
                <w:sz w:val="20"/>
              </w:rPr>
              <w:t xml:space="preserve">Write a dissemination plan for to incorporate into your evaluation plan.  </w:t>
            </w:r>
          </w:p>
        </w:tc>
      </w:tr>
    </w:tbl>
    <w:p w14:paraId="0898AE12" w14:textId="6290439E" w:rsidR="00532850" w:rsidRDefault="00532850" w:rsidP="00BB2F29">
      <w:pPr>
        <w:rPr>
          <w:rFonts w:ascii="Times" w:hAnsi="Times"/>
          <w:b/>
          <w:sz w:val="20"/>
          <w:szCs w:val="20"/>
        </w:rPr>
      </w:pPr>
    </w:p>
    <w:p w14:paraId="38840E00" w14:textId="08DED077" w:rsidR="00045D3D" w:rsidRPr="00F74D78" w:rsidRDefault="00045D3D" w:rsidP="00BB2F29">
      <w:pPr>
        <w:rPr>
          <w:rFonts w:ascii="Times" w:hAnsi="Times"/>
          <w:b/>
          <w:sz w:val="20"/>
          <w:szCs w:val="20"/>
        </w:rPr>
      </w:pPr>
    </w:p>
    <w:sectPr w:rsidR="00045D3D" w:rsidRPr="00F74D78" w:rsidSect="00813AA9">
      <w:headerReference w:type="even" r:id="rId41"/>
      <w:headerReference w:type="default" r:id="rId42"/>
      <w:footerReference w:type="even" r:id="rId43"/>
      <w:footerReference w:type="default" r:id="rId44"/>
      <w:headerReference w:type="first" r:id="rId45"/>
      <w:footerReference w:type="first" r:id="rId46"/>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08FF8" w14:textId="77777777" w:rsidR="00DD2AFE" w:rsidRDefault="00DD2AFE">
      <w:r>
        <w:separator/>
      </w:r>
    </w:p>
  </w:endnote>
  <w:endnote w:type="continuationSeparator" w:id="0">
    <w:p w14:paraId="4D561C99" w14:textId="77777777" w:rsidR="00DD2AFE" w:rsidRDefault="00DD2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5BB41" w14:textId="77777777" w:rsidR="00BC2841" w:rsidRDefault="00BC2841" w:rsidP="00D50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86D980F" w14:textId="77777777" w:rsidR="00BC2841" w:rsidRDefault="00BC28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BB5FF" w14:textId="77777777" w:rsidR="00BC2841" w:rsidRDefault="00BC2841" w:rsidP="00D50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7C7D">
      <w:rPr>
        <w:rStyle w:val="PageNumber"/>
        <w:noProof/>
      </w:rPr>
      <w:t>3</w:t>
    </w:r>
    <w:r>
      <w:rPr>
        <w:rStyle w:val="PageNumber"/>
      </w:rPr>
      <w:fldChar w:fldCharType="end"/>
    </w:r>
  </w:p>
  <w:p w14:paraId="7691EF4B" w14:textId="315B7343" w:rsidR="00BC2841" w:rsidRPr="007973F4" w:rsidRDefault="001B163C" w:rsidP="007973F4">
    <w:pPr>
      <w:pStyle w:val="Footer"/>
      <w:pBdr>
        <w:top w:val="single" w:sz="4" w:space="1" w:color="auto"/>
      </w:pBdr>
      <w:rPr>
        <w:i/>
        <w:sz w:val="18"/>
        <w:szCs w:val="18"/>
      </w:rPr>
    </w:pPr>
    <w:r>
      <w:rPr>
        <w:i/>
        <w:sz w:val="18"/>
        <w:szCs w:val="18"/>
      </w:rPr>
      <w:t>Program Evaluation in Clinical and Public Health Settings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05209" w14:textId="77777777" w:rsidR="00BE1B72" w:rsidRDefault="00BE1B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5ECCC" w14:textId="77777777" w:rsidR="00DD2AFE" w:rsidRDefault="00DD2AFE">
      <w:r>
        <w:separator/>
      </w:r>
    </w:p>
  </w:footnote>
  <w:footnote w:type="continuationSeparator" w:id="0">
    <w:p w14:paraId="54275868" w14:textId="77777777" w:rsidR="00DD2AFE" w:rsidRDefault="00DD2A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B74B5" w14:textId="77777777" w:rsidR="00BE1B72" w:rsidRDefault="00BE1B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8E3B4" w14:textId="6C8627D0" w:rsidR="00BE1B72" w:rsidRDefault="00BE1B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52CBA" w14:textId="77777777" w:rsidR="00BE1B72" w:rsidRDefault="00BE1B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26B"/>
    <w:multiLevelType w:val="hybridMultilevel"/>
    <w:tmpl w:val="9544D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D63F9"/>
    <w:multiLevelType w:val="hybridMultilevel"/>
    <w:tmpl w:val="491E9B54"/>
    <w:lvl w:ilvl="0" w:tplc="04090001">
      <w:start w:val="1"/>
      <w:numFmt w:val="bullet"/>
      <w:lvlText w:val=""/>
      <w:lvlJc w:val="left"/>
      <w:pPr>
        <w:ind w:left="373" w:hanging="360"/>
      </w:pPr>
      <w:rPr>
        <w:rFonts w:ascii="Symbol" w:hAnsi="Symbol" w:hint="default"/>
      </w:rPr>
    </w:lvl>
    <w:lvl w:ilvl="1" w:tplc="04090003" w:tentative="1">
      <w:start w:val="1"/>
      <w:numFmt w:val="bullet"/>
      <w:lvlText w:val="o"/>
      <w:lvlJc w:val="left"/>
      <w:pPr>
        <w:ind w:left="1093" w:hanging="360"/>
      </w:pPr>
      <w:rPr>
        <w:rFonts w:ascii="Courier New" w:hAnsi="Courier New" w:hint="default"/>
      </w:rPr>
    </w:lvl>
    <w:lvl w:ilvl="2" w:tplc="04090005" w:tentative="1">
      <w:start w:val="1"/>
      <w:numFmt w:val="bullet"/>
      <w:lvlText w:val=""/>
      <w:lvlJc w:val="left"/>
      <w:pPr>
        <w:ind w:left="1813" w:hanging="360"/>
      </w:pPr>
      <w:rPr>
        <w:rFonts w:ascii="Wingdings" w:hAnsi="Wingdings" w:hint="default"/>
      </w:rPr>
    </w:lvl>
    <w:lvl w:ilvl="3" w:tplc="04090001" w:tentative="1">
      <w:start w:val="1"/>
      <w:numFmt w:val="bullet"/>
      <w:lvlText w:val=""/>
      <w:lvlJc w:val="left"/>
      <w:pPr>
        <w:ind w:left="2533" w:hanging="360"/>
      </w:pPr>
      <w:rPr>
        <w:rFonts w:ascii="Symbol" w:hAnsi="Symbol" w:hint="default"/>
      </w:rPr>
    </w:lvl>
    <w:lvl w:ilvl="4" w:tplc="04090003" w:tentative="1">
      <w:start w:val="1"/>
      <w:numFmt w:val="bullet"/>
      <w:lvlText w:val="o"/>
      <w:lvlJc w:val="left"/>
      <w:pPr>
        <w:ind w:left="3253" w:hanging="360"/>
      </w:pPr>
      <w:rPr>
        <w:rFonts w:ascii="Courier New" w:hAnsi="Courier New" w:hint="default"/>
      </w:rPr>
    </w:lvl>
    <w:lvl w:ilvl="5" w:tplc="04090005" w:tentative="1">
      <w:start w:val="1"/>
      <w:numFmt w:val="bullet"/>
      <w:lvlText w:val=""/>
      <w:lvlJc w:val="left"/>
      <w:pPr>
        <w:ind w:left="3973" w:hanging="360"/>
      </w:pPr>
      <w:rPr>
        <w:rFonts w:ascii="Wingdings" w:hAnsi="Wingdings" w:hint="default"/>
      </w:rPr>
    </w:lvl>
    <w:lvl w:ilvl="6" w:tplc="04090001" w:tentative="1">
      <w:start w:val="1"/>
      <w:numFmt w:val="bullet"/>
      <w:lvlText w:val=""/>
      <w:lvlJc w:val="left"/>
      <w:pPr>
        <w:ind w:left="4693" w:hanging="360"/>
      </w:pPr>
      <w:rPr>
        <w:rFonts w:ascii="Symbol" w:hAnsi="Symbol" w:hint="default"/>
      </w:rPr>
    </w:lvl>
    <w:lvl w:ilvl="7" w:tplc="04090003" w:tentative="1">
      <w:start w:val="1"/>
      <w:numFmt w:val="bullet"/>
      <w:lvlText w:val="o"/>
      <w:lvlJc w:val="left"/>
      <w:pPr>
        <w:ind w:left="5413" w:hanging="360"/>
      </w:pPr>
      <w:rPr>
        <w:rFonts w:ascii="Courier New" w:hAnsi="Courier New" w:hint="default"/>
      </w:rPr>
    </w:lvl>
    <w:lvl w:ilvl="8" w:tplc="04090005" w:tentative="1">
      <w:start w:val="1"/>
      <w:numFmt w:val="bullet"/>
      <w:lvlText w:val=""/>
      <w:lvlJc w:val="left"/>
      <w:pPr>
        <w:ind w:left="6133" w:hanging="360"/>
      </w:pPr>
      <w:rPr>
        <w:rFonts w:ascii="Wingdings" w:hAnsi="Wingdings" w:hint="default"/>
      </w:rPr>
    </w:lvl>
  </w:abstractNum>
  <w:abstractNum w:abstractNumId="2" w15:restartNumberingAfterBreak="0">
    <w:nsid w:val="09C50B07"/>
    <w:multiLevelType w:val="hybridMultilevel"/>
    <w:tmpl w:val="E37A82A4"/>
    <w:lvl w:ilvl="0" w:tplc="B59A4ED6">
      <w:start w:val="1"/>
      <w:numFmt w:val="decimal"/>
      <w:lvlText w:val="%1."/>
      <w:lvlJc w:val="left"/>
      <w:pPr>
        <w:ind w:left="360" w:hanging="360"/>
      </w:pPr>
      <w:rPr>
        <w:rFonts w:hint="default"/>
      </w:rPr>
    </w:lvl>
    <w:lvl w:ilvl="1" w:tplc="04090019" w:tentative="1">
      <w:start w:val="1"/>
      <w:numFmt w:val="lowerLetter"/>
      <w:lvlText w:val="%2."/>
      <w:lvlJc w:val="left"/>
      <w:pPr>
        <w:ind w:left="992" w:hanging="360"/>
      </w:pPr>
    </w:lvl>
    <w:lvl w:ilvl="2" w:tplc="0409001B" w:tentative="1">
      <w:start w:val="1"/>
      <w:numFmt w:val="lowerRoman"/>
      <w:lvlText w:val="%3."/>
      <w:lvlJc w:val="right"/>
      <w:pPr>
        <w:ind w:left="1712" w:hanging="180"/>
      </w:pPr>
    </w:lvl>
    <w:lvl w:ilvl="3" w:tplc="0409000F" w:tentative="1">
      <w:start w:val="1"/>
      <w:numFmt w:val="decimal"/>
      <w:lvlText w:val="%4."/>
      <w:lvlJc w:val="left"/>
      <w:pPr>
        <w:ind w:left="2432" w:hanging="360"/>
      </w:pPr>
    </w:lvl>
    <w:lvl w:ilvl="4" w:tplc="04090019" w:tentative="1">
      <w:start w:val="1"/>
      <w:numFmt w:val="lowerLetter"/>
      <w:lvlText w:val="%5."/>
      <w:lvlJc w:val="left"/>
      <w:pPr>
        <w:ind w:left="3152" w:hanging="360"/>
      </w:pPr>
    </w:lvl>
    <w:lvl w:ilvl="5" w:tplc="0409001B" w:tentative="1">
      <w:start w:val="1"/>
      <w:numFmt w:val="lowerRoman"/>
      <w:lvlText w:val="%6."/>
      <w:lvlJc w:val="right"/>
      <w:pPr>
        <w:ind w:left="3872" w:hanging="180"/>
      </w:pPr>
    </w:lvl>
    <w:lvl w:ilvl="6" w:tplc="0409000F" w:tentative="1">
      <w:start w:val="1"/>
      <w:numFmt w:val="decimal"/>
      <w:lvlText w:val="%7."/>
      <w:lvlJc w:val="left"/>
      <w:pPr>
        <w:ind w:left="4592" w:hanging="360"/>
      </w:pPr>
    </w:lvl>
    <w:lvl w:ilvl="7" w:tplc="04090019" w:tentative="1">
      <w:start w:val="1"/>
      <w:numFmt w:val="lowerLetter"/>
      <w:lvlText w:val="%8."/>
      <w:lvlJc w:val="left"/>
      <w:pPr>
        <w:ind w:left="5312" w:hanging="360"/>
      </w:pPr>
    </w:lvl>
    <w:lvl w:ilvl="8" w:tplc="0409001B" w:tentative="1">
      <w:start w:val="1"/>
      <w:numFmt w:val="lowerRoman"/>
      <w:lvlText w:val="%9."/>
      <w:lvlJc w:val="right"/>
      <w:pPr>
        <w:ind w:left="6032" w:hanging="180"/>
      </w:pPr>
    </w:lvl>
  </w:abstractNum>
  <w:abstractNum w:abstractNumId="3" w15:restartNumberingAfterBreak="0">
    <w:nsid w:val="0BD94850"/>
    <w:multiLevelType w:val="hybridMultilevel"/>
    <w:tmpl w:val="33DC03BE"/>
    <w:lvl w:ilvl="0" w:tplc="B59A4ED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A8075E"/>
    <w:multiLevelType w:val="hybridMultilevel"/>
    <w:tmpl w:val="6A467C32"/>
    <w:lvl w:ilvl="0" w:tplc="B59A4ED6">
      <w:start w:val="1"/>
      <w:numFmt w:val="decimal"/>
      <w:lvlText w:val="%1."/>
      <w:lvlJc w:val="left"/>
      <w:pPr>
        <w:ind w:left="808" w:hanging="360"/>
      </w:pPr>
      <w:rPr>
        <w:rFonts w:hint="default"/>
      </w:rPr>
    </w:lvl>
    <w:lvl w:ilvl="1" w:tplc="53EC10B6">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5" w15:restartNumberingAfterBreak="0">
    <w:nsid w:val="153F3D3F"/>
    <w:multiLevelType w:val="hybridMultilevel"/>
    <w:tmpl w:val="5E2C1D40"/>
    <w:lvl w:ilvl="0" w:tplc="B59A4ED6">
      <w:start w:val="1"/>
      <w:numFmt w:val="decimal"/>
      <w:lvlText w:val="%1."/>
      <w:lvlJc w:val="left"/>
      <w:pPr>
        <w:ind w:left="808" w:hanging="360"/>
      </w:pPr>
      <w:rPr>
        <w:rFonts w:hint="default"/>
      </w:rPr>
    </w:lvl>
    <w:lvl w:ilvl="1" w:tplc="04090019">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6" w15:restartNumberingAfterBreak="0">
    <w:nsid w:val="154C35C6"/>
    <w:multiLevelType w:val="hybridMultilevel"/>
    <w:tmpl w:val="CDBAEE16"/>
    <w:lvl w:ilvl="0" w:tplc="B59A4ED6">
      <w:start w:val="1"/>
      <w:numFmt w:val="decimal"/>
      <w:lvlText w:val="%1."/>
      <w:lvlJc w:val="left"/>
      <w:pPr>
        <w:ind w:left="808" w:hanging="360"/>
      </w:pPr>
      <w:rPr>
        <w:rFonts w:hint="default"/>
      </w:rPr>
    </w:lvl>
    <w:lvl w:ilvl="1" w:tplc="04090019" w:tentative="1">
      <w:start w:val="1"/>
      <w:numFmt w:val="lowerLetter"/>
      <w:lvlText w:val="%2."/>
      <w:lvlJc w:val="left"/>
      <w:pPr>
        <w:ind w:left="1888" w:hanging="360"/>
      </w:pPr>
    </w:lvl>
    <w:lvl w:ilvl="2" w:tplc="0409001B" w:tentative="1">
      <w:start w:val="1"/>
      <w:numFmt w:val="lowerRoman"/>
      <w:lvlText w:val="%3."/>
      <w:lvlJc w:val="right"/>
      <w:pPr>
        <w:ind w:left="2608" w:hanging="180"/>
      </w:pPr>
    </w:lvl>
    <w:lvl w:ilvl="3" w:tplc="0409000F" w:tentative="1">
      <w:start w:val="1"/>
      <w:numFmt w:val="decimal"/>
      <w:lvlText w:val="%4."/>
      <w:lvlJc w:val="left"/>
      <w:pPr>
        <w:ind w:left="3328" w:hanging="360"/>
      </w:pPr>
    </w:lvl>
    <w:lvl w:ilvl="4" w:tplc="04090019" w:tentative="1">
      <w:start w:val="1"/>
      <w:numFmt w:val="lowerLetter"/>
      <w:lvlText w:val="%5."/>
      <w:lvlJc w:val="left"/>
      <w:pPr>
        <w:ind w:left="4048" w:hanging="360"/>
      </w:pPr>
    </w:lvl>
    <w:lvl w:ilvl="5" w:tplc="0409001B" w:tentative="1">
      <w:start w:val="1"/>
      <w:numFmt w:val="lowerRoman"/>
      <w:lvlText w:val="%6."/>
      <w:lvlJc w:val="right"/>
      <w:pPr>
        <w:ind w:left="4768" w:hanging="180"/>
      </w:pPr>
    </w:lvl>
    <w:lvl w:ilvl="6" w:tplc="0409000F" w:tentative="1">
      <w:start w:val="1"/>
      <w:numFmt w:val="decimal"/>
      <w:lvlText w:val="%7."/>
      <w:lvlJc w:val="left"/>
      <w:pPr>
        <w:ind w:left="5488" w:hanging="360"/>
      </w:pPr>
    </w:lvl>
    <w:lvl w:ilvl="7" w:tplc="04090019" w:tentative="1">
      <w:start w:val="1"/>
      <w:numFmt w:val="lowerLetter"/>
      <w:lvlText w:val="%8."/>
      <w:lvlJc w:val="left"/>
      <w:pPr>
        <w:ind w:left="6208" w:hanging="360"/>
      </w:pPr>
    </w:lvl>
    <w:lvl w:ilvl="8" w:tplc="0409001B" w:tentative="1">
      <w:start w:val="1"/>
      <w:numFmt w:val="lowerRoman"/>
      <w:lvlText w:val="%9."/>
      <w:lvlJc w:val="right"/>
      <w:pPr>
        <w:ind w:left="6928" w:hanging="180"/>
      </w:pPr>
    </w:lvl>
  </w:abstractNum>
  <w:abstractNum w:abstractNumId="7" w15:restartNumberingAfterBreak="0">
    <w:nsid w:val="16310E2A"/>
    <w:multiLevelType w:val="hybridMultilevel"/>
    <w:tmpl w:val="04CC73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335EDB"/>
    <w:multiLevelType w:val="hybridMultilevel"/>
    <w:tmpl w:val="42EE0CC4"/>
    <w:lvl w:ilvl="0" w:tplc="0409000F">
      <w:start w:val="1"/>
      <w:numFmt w:val="decimal"/>
      <w:lvlText w:val="%1."/>
      <w:lvlJc w:val="left"/>
      <w:pPr>
        <w:ind w:left="808" w:hanging="360"/>
      </w:p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9" w15:restartNumberingAfterBreak="0">
    <w:nsid w:val="270D60EB"/>
    <w:multiLevelType w:val="hybridMultilevel"/>
    <w:tmpl w:val="B22015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670547"/>
    <w:multiLevelType w:val="hybridMultilevel"/>
    <w:tmpl w:val="61BA842E"/>
    <w:lvl w:ilvl="0" w:tplc="B59A4E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A5BB1"/>
    <w:multiLevelType w:val="multilevel"/>
    <w:tmpl w:val="B57E4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23424A"/>
    <w:multiLevelType w:val="multilevel"/>
    <w:tmpl w:val="8B7E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CA6A97"/>
    <w:multiLevelType w:val="hybridMultilevel"/>
    <w:tmpl w:val="E37A82A4"/>
    <w:lvl w:ilvl="0" w:tplc="B59A4ED6">
      <w:start w:val="1"/>
      <w:numFmt w:val="decimal"/>
      <w:lvlText w:val="%1."/>
      <w:lvlJc w:val="left"/>
      <w:pPr>
        <w:ind w:left="360" w:hanging="360"/>
      </w:pPr>
      <w:rPr>
        <w:rFonts w:hint="default"/>
      </w:rPr>
    </w:lvl>
    <w:lvl w:ilvl="1" w:tplc="04090019" w:tentative="1">
      <w:start w:val="1"/>
      <w:numFmt w:val="lowerLetter"/>
      <w:lvlText w:val="%2."/>
      <w:lvlJc w:val="left"/>
      <w:pPr>
        <w:ind w:left="992" w:hanging="360"/>
      </w:pPr>
    </w:lvl>
    <w:lvl w:ilvl="2" w:tplc="0409001B" w:tentative="1">
      <w:start w:val="1"/>
      <w:numFmt w:val="lowerRoman"/>
      <w:lvlText w:val="%3."/>
      <w:lvlJc w:val="right"/>
      <w:pPr>
        <w:ind w:left="1712" w:hanging="180"/>
      </w:pPr>
    </w:lvl>
    <w:lvl w:ilvl="3" w:tplc="0409000F" w:tentative="1">
      <w:start w:val="1"/>
      <w:numFmt w:val="decimal"/>
      <w:lvlText w:val="%4."/>
      <w:lvlJc w:val="left"/>
      <w:pPr>
        <w:ind w:left="2432" w:hanging="360"/>
      </w:pPr>
    </w:lvl>
    <w:lvl w:ilvl="4" w:tplc="04090019" w:tentative="1">
      <w:start w:val="1"/>
      <w:numFmt w:val="lowerLetter"/>
      <w:lvlText w:val="%5."/>
      <w:lvlJc w:val="left"/>
      <w:pPr>
        <w:ind w:left="3152" w:hanging="360"/>
      </w:pPr>
    </w:lvl>
    <w:lvl w:ilvl="5" w:tplc="0409001B" w:tentative="1">
      <w:start w:val="1"/>
      <w:numFmt w:val="lowerRoman"/>
      <w:lvlText w:val="%6."/>
      <w:lvlJc w:val="right"/>
      <w:pPr>
        <w:ind w:left="3872" w:hanging="180"/>
      </w:pPr>
    </w:lvl>
    <w:lvl w:ilvl="6" w:tplc="0409000F" w:tentative="1">
      <w:start w:val="1"/>
      <w:numFmt w:val="decimal"/>
      <w:lvlText w:val="%7."/>
      <w:lvlJc w:val="left"/>
      <w:pPr>
        <w:ind w:left="4592" w:hanging="360"/>
      </w:pPr>
    </w:lvl>
    <w:lvl w:ilvl="7" w:tplc="04090019" w:tentative="1">
      <w:start w:val="1"/>
      <w:numFmt w:val="lowerLetter"/>
      <w:lvlText w:val="%8."/>
      <w:lvlJc w:val="left"/>
      <w:pPr>
        <w:ind w:left="5312" w:hanging="360"/>
      </w:pPr>
    </w:lvl>
    <w:lvl w:ilvl="8" w:tplc="0409001B" w:tentative="1">
      <w:start w:val="1"/>
      <w:numFmt w:val="lowerRoman"/>
      <w:lvlText w:val="%9."/>
      <w:lvlJc w:val="right"/>
      <w:pPr>
        <w:ind w:left="6032" w:hanging="180"/>
      </w:pPr>
    </w:lvl>
  </w:abstractNum>
  <w:abstractNum w:abstractNumId="14" w15:restartNumberingAfterBreak="0">
    <w:nsid w:val="368C4B0F"/>
    <w:multiLevelType w:val="multilevel"/>
    <w:tmpl w:val="A6569B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B0B61D9"/>
    <w:multiLevelType w:val="hybridMultilevel"/>
    <w:tmpl w:val="79D69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2549AE"/>
    <w:multiLevelType w:val="hybridMultilevel"/>
    <w:tmpl w:val="D0587098"/>
    <w:lvl w:ilvl="0" w:tplc="B59A4ED6">
      <w:start w:val="1"/>
      <w:numFmt w:val="decimal"/>
      <w:lvlText w:val="%1."/>
      <w:lvlJc w:val="left"/>
      <w:pPr>
        <w:ind w:left="808" w:hanging="360"/>
      </w:pPr>
      <w:rPr>
        <w:rFonts w:hint="default"/>
      </w:rPr>
    </w:lvl>
    <w:lvl w:ilvl="1" w:tplc="04090019" w:tentative="1">
      <w:start w:val="1"/>
      <w:numFmt w:val="lowerLetter"/>
      <w:lvlText w:val="%2."/>
      <w:lvlJc w:val="left"/>
      <w:pPr>
        <w:ind w:left="1888" w:hanging="360"/>
      </w:pPr>
    </w:lvl>
    <w:lvl w:ilvl="2" w:tplc="0409001B" w:tentative="1">
      <w:start w:val="1"/>
      <w:numFmt w:val="lowerRoman"/>
      <w:lvlText w:val="%3."/>
      <w:lvlJc w:val="right"/>
      <w:pPr>
        <w:ind w:left="2608" w:hanging="180"/>
      </w:pPr>
    </w:lvl>
    <w:lvl w:ilvl="3" w:tplc="0409000F" w:tentative="1">
      <w:start w:val="1"/>
      <w:numFmt w:val="decimal"/>
      <w:lvlText w:val="%4."/>
      <w:lvlJc w:val="left"/>
      <w:pPr>
        <w:ind w:left="3328" w:hanging="360"/>
      </w:pPr>
    </w:lvl>
    <w:lvl w:ilvl="4" w:tplc="04090019" w:tentative="1">
      <w:start w:val="1"/>
      <w:numFmt w:val="lowerLetter"/>
      <w:lvlText w:val="%5."/>
      <w:lvlJc w:val="left"/>
      <w:pPr>
        <w:ind w:left="4048" w:hanging="360"/>
      </w:pPr>
    </w:lvl>
    <w:lvl w:ilvl="5" w:tplc="0409001B" w:tentative="1">
      <w:start w:val="1"/>
      <w:numFmt w:val="lowerRoman"/>
      <w:lvlText w:val="%6."/>
      <w:lvlJc w:val="right"/>
      <w:pPr>
        <w:ind w:left="4768" w:hanging="180"/>
      </w:pPr>
    </w:lvl>
    <w:lvl w:ilvl="6" w:tplc="0409000F" w:tentative="1">
      <w:start w:val="1"/>
      <w:numFmt w:val="decimal"/>
      <w:lvlText w:val="%7."/>
      <w:lvlJc w:val="left"/>
      <w:pPr>
        <w:ind w:left="5488" w:hanging="360"/>
      </w:pPr>
    </w:lvl>
    <w:lvl w:ilvl="7" w:tplc="04090019" w:tentative="1">
      <w:start w:val="1"/>
      <w:numFmt w:val="lowerLetter"/>
      <w:lvlText w:val="%8."/>
      <w:lvlJc w:val="left"/>
      <w:pPr>
        <w:ind w:left="6208" w:hanging="360"/>
      </w:pPr>
    </w:lvl>
    <w:lvl w:ilvl="8" w:tplc="0409001B" w:tentative="1">
      <w:start w:val="1"/>
      <w:numFmt w:val="lowerRoman"/>
      <w:lvlText w:val="%9."/>
      <w:lvlJc w:val="right"/>
      <w:pPr>
        <w:ind w:left="6928" w:hanging="180"/>
      </w:pPr>
    </w:lvl>
  </w:abstractNum>
  <w:abstractNum w:abstractNumId="17" w15:restartNumberingAfterBreak="0">
    <w:nsid w:val="3D6F7F34"/>
    <w:multiLevelType w:val="hybridMultilevel"/>
    <w:tmpl w:val="9CB8E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8C6F12"/>
    <w:multiLevelType w:val="hybridMultilevel"/>
    <w:tmpl w:val="BAE80576"/>
    <w:lvl w:ilvl="0" w:tplc="B59A4ED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511B5D"/>
    <w:multiLevelType w:val="multilevel"/>
    <w:tmpl w:val="DF3A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AF4DD6"/>
    <w:multiLevelType w:val="hybridMultilevel"/>
    <w:tmpl w:val="A496B4B4"/>
    <w:lvl w:ilvl="0" w:tplc="B59A4ED6">
      <w:start w:val="1"/>
      <w:numFmt w:val="decimal"/>
      <w:lvlText w:val="%1."/>
      <w:lvlJc w:val="left"/>
      <w:pPr>
        <w:ind w:left="808" w:hanging="360"/>
      </w:pPr>
      <w:rPr>
        <w:rFonts w:hint="default"/>
      </w:rPr>
    </w:lvl>
    <w:lvl w:ilvl="1" w:tplc="04090019">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21" w15:restartNumberingAfterBreak="0">
    <w:nsid w:val="51D0549B"/>
    <w:multiLevelType w:val="hybridMultilevel"/>
    <w:tmpl w:val="FA984B2C"/>
    <w:lvl w:ilvl="0" w:tplc="B59A4ED6">
      <w:start w:val="1"/>
      <w:numFmt w:val="decimal"/>
      <w:lvlText w:val="%1."/>
      <w:lvlJc w:val="left"/>
      <w:pPr>
        <w:ind w:left="8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AD1310"/>
    <w:multiLevelType w:val="hybridMultilevel"/>
    <w:tmpl w:val="04CC73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A6366E"/>
    <w:multiLevelType w:val="hybridMultilevel"/>
    <w:tmpl w:val="B41C3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7700B"/>
    <w:multiLevelType w:val="singleLevel"/>
    <w:tmpl w:val="3B2EE292"/>
    <w:lvl w:ilvl="0">
      <w:start w:val="1"/>
      <w:numFmt w:val="upperLetter"/>
      <w:pStyle w:val="Subtitle"/>
      <w:lvlText w:val="%1."/>
      <w:lvlJc w:val="left"/>
      <w:pPr>
        <w:tabs>
          <w:tab w:val="num" w:pos="360"/>
        </w:tabs>
        <w:ind w:left="360" w:hanging="360"/>
      </w:pPr>
      <w:rPr>
        <w:rFonts w:hint="default"/>
      </w:rPr>
    </w:lvl>
  </w:abstractNum>
  <w:abstractNum w:abstractNumId="25" w15:restartNumberingAfterBreak="0">
    <w:nsid w:val="71FE7F1B"/>
    <w:multiLevelType w:val="hybridMultilevel"/>
    <w:tmpl w:val="75BE621E"/>
    <w:lvl w:ilvl="0" w:tplc="4EB4A67C">
      <w:start w:val="1"/>
      <w:numFmt w:val="decimal"/>
      <w:lvlText w:val="%1."/>
      <w:lvlJc w:val="left"/>
      <w:pPr>
        <w:ind w:left="808" w:hanging="360"/>
      </w:pPr>
      <w:rPr>
        <w:rFonts w:hint="default"/>
        <w:color w:val="231F20"/>
      </w:r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26" w15:restartNumberingAfterBreak="0">
    <w:nsid w:val="72B83B61"/>
    <w:multiLevelType w:val="hybridMultilevel"/>
    <w:tmpl w:val="7F484D86"/>
    <w:lvl w:ilvl="0" w:tplc="B59A4E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E30FDB"/>
    <w:multiLevelType w:val="hybridMultilevel"/>
    <w:tmpl w:val="802EEA1E"/>
    <w:lvl w:ilvl="0" w:tplc="0409000F">
      <w:start w:val="1"/>
      <w:numFmt w:val="decimal"/>
      <w:lvlText w:val="%1."/>
      <w:lvlJc w:val="left"/>
      <w:pPr>
        <w:ind w:left="373" w:hanging="360"/>
      </w:p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28" w15:restartNumberingAfterBreak="0">
    <w:nsid w:val="756458F4"/>
    <w:multiLevelType w:val="multilevel"/>
    <w:tmpl w:val="C294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FE1B07"/>
    <w:multiLevelType w:val="hybridMultilevel"/>
    <w:tmpl w:val="42EE0CC4"/>
    <w:lvl w:ilvl="0" w:tplc="0409000F">
      <w:start w:val="1"/>
      <w:numFmt w:val="decimal"/>
      <w:lvlText w:val="%1."/>
      <w:lvlJc w:val="left"/>
      <w:pPr>
        <w:ind w:left="808" w:hanging="360"/>
      </w:p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30" w15:restartNumberingAfterBreak="0">
    <w:nsid w:val="7DEB732A"/>
    <w:multiLevelType w:val="hybridMultilevel"/>
    <w:tmpl w:val="7F78B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6368ED"/>
    <w:multiLevelType w:val="hybridMultilevel"/>
    <w:tmpl w:val="B3B6E61E"/>
    <w:lvl w:ilvl="0" w:tplc="B59A4ED6">
      <w:start w:val="1"/>
      <w:numFmt w:val="decimal"/>
      <w:lvlText w:val="%1."/>
      <w:lvlJc w:val="left"/>
      <w:pPr>
        <w:ind w:left="808" w:hanging="360"/>
      </w:pPr>
      <w:rPr>
        <w:rFonts w:hint="default"/>
      </w:rPr>
    </w:lvl>
    <w:lvl w:ilvl="1" w:tplc="04090019">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num w:numId="1">
    <w:abstractNumId w:val="24"/>
  </w:num>
  <w:num w:numId="2">
    <w:abstractNumId w:val="15"/>
  </w:num>
  <w:num w:numId="3">
    <w:abstractNumId w:val="27"/>
  </w:num>
  <w:num w:numId="4">
    <w:abstractNumId w:val="28"/>
  </w:num>
  <w:num w:numId="5">
    <w:abstractNumId w:val="1"/>
  </w:num>
  <w:num w:numId="6">
    <w:abstractNumId w:val="0"/>
  </w:num>
  <w:num w:numId="7">
    <w:abstractNumId w:val="14"/>
  </w:num>
  <w:num w:numId="8">
    <w:abstractNumId w:val="11"/>
  </w:num>
  <w:num w:numId="9">
    <w:abstractNumId w:val="3"/>
  </w:num>
  <w:num w:numId="10">
    <w:abstractNumId w:val="30"/>
  </w:num>
  <w:num w:numId="11">
    <w:abstractNumId w:val="5"/>
  </w:num>
  <w:num w:numId="12">
    <w:abstractNumId w:val="9"/>
  </w:num>
  <w:num w:numId="13">
    <w:abstractNumId w:val="25"/>
  </w:num>
  <w:num w:numId="14">
    <w:abstractNumId w:val="4"/>
  </w:num>
  <w:num w:numId="15">
    <w:abstractNumId w:val="18"/>
  </w:num>
  <w:num w:numId="16">
    <w:abstractNumId w:val="16"/>
  </w:num>
  <w:num w:numId="17">
    <w:abstractNumId w:val="6"/>
  </w:num>
  <w:num w:numId="18">
    <w:abstractNumId w:val="26"/>
  </w:num>
  <w:num w:numId="19">
    <w:abstractNumId w:val="10"/>
  </w:num>
  <w:num w:numId="20">
    <w:abstractNumId w:val="31"/>
  </w:num>
  <w:num w:numId="21">
    <w:abstractNumId w:val="20"/>
  </w:num>
  <w:num w:numId="22">
    <w:abstractNumId w:val="7"/>
  </w:num>
  <w:num w:numId="23">
    <w:abstractNumId w:val="29"/>
  </w:num>
  <w:num w:numId="24">
    <w:abstractNumId w:val="8"/>
  </w:num>
  <w:num w:numId="25">
    <w:abstractNumId w:val="22"/>
  </w:num>
  <w:num w:numId="26">
    <w:abstractNumId w:val="21"/>
  </w:num>
  <w:num w:numId="27">
    <w:abstractNumId w:val="2"/>
  </w:num>
  <w:num w:numId="28">
    <w:abstractNumId w:val="13"/>
  </w:num>
  <w:num w:numId="29">
    <w:abstractNumId w:val="19"/>
  </w:num>
  <w:num w:numId="30">
    <w:abstractNumId w:val="17"/>
  </w:num>
  <w:num w:numId="31">
    <w:abstractNumId w:val="12"/>
  </w:num>
  <w:num w:numId="32">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A78"/>
    <w:rsid w:val="00003875"/>
    <w:rsid w:val="00006495"/>
    <w:rsid w:val="00006F42"/>
    <w:rsid w:val="000072FE"/>
    <w:rsid w:val="00007665"/>
    <w:rsid w:val="00031008"/>
    <w:rsid w:val="000341DE"/>
    <w:rsid w:val="000351C3"/>
    <w:rsid w:val="00037850"/>
    <w:rsid w:val="0004130F"/>
    <w:rsid w:val="00042E5F"/>
    <w:rsid w:val="00043410"/>
    <w:rsid w:val="000444CA"/>
    <w:rsid w:val="000455C2"/>
    <w:rsid w:val="00045C76"/>
    <w:rsid w:val="00045D3D"/>
    <w:rsid w:val="00051DF6"/>
    <w:rsid w:val="00061524"/>
    <w:rsid w:val="000649A2"/>
    <w:rsid w:val="00066048"/>
    <w:rsid w:val="00075004"/>
    <w:rsid w:val="00075563"/>
    <w:rsid w:val="000769C0"/>
    <w:rsid w:val="00081EB9"/>
    <w:rsid w:val="000847AD"/>
    <w:rsid w:val="00086680"/>
    <w:rsid w:val="00087A93"/>
    <w:rsid w:val="00090516"/>
    <w:rsid w:val="00096606"/>
    <w:rsid w:val="000A2E41"/>
    <w:rsid w:val="000A2EA2"/>
    <w:rsid w:val="000A44A4"/>
    <w:rsid w:val="000B1A78"/>
    <w:rsid w:val="000B3133"/>
    <w:rsid w:val="000B46A0"/>
    <w:rsid w:val="000C076E"/>
    <w:rsid w:val="000C19DC"/>
    <w:rsid w:val="000D4908"/>
    <w:rsid w:val="000D6820"/>
    <w:rsid w:val="000D773F"/>
    <w:rsid w:val="000E75B5"/>
    <w:rsid w:val="000F029A"/>
    <w:rsid w:val="000F4695"/>
    <w:rsid w:val="000F7068"/>
    <w:rsid w:val="001053B5"/>
    <w:rsid w:val="00105B37"/>
    <w:rsid w:val="001103B3"/>
    <w:rsid w:val="00111795"/>
    <w:rsid w:val="00113D54"/>
    <w:rsid w:val="001149D1"/>
    <w:rsid w:val="00131093"/>
    <w:rsid w:val="001362FB"/>
    <w:rsid w:val="001366DA"/>
    <w:rsid w:val="00136F3C"/>
    <w:rsid w:val="00137800"/>
    <w:rsid w:val="00143CE9"/>
    <w:rsid w:val="00155BFD"/>
    <w:rsid w:val="00163FB5"/>
    <w:rsid w:val="001642BD"/>
    <w:rsid w:val="0016433F"/>
    <w:rsid w:val="00192EAB"/>
    <w:rsid w:val="001A0023"/>
    <w:rsid w:val="001A054B"/>
    <w:rsid w:val="001A2B99"/>
    <w:rsid w:val="001A3EBD"/>
    <w:rsid w:val="001A507A"/>
    <w:rsid w:val="001A6782"/>
    <w:rsid w:val="001B0F53"/>
    <w:rsid w:val="001B163C"/>
    <w:rsid w:val="001B2FE2"/>
    <w:rsid w:val="001B319B"/>
    <w:rsid w:val="001B5CA0"/>
    <w:rsid w:val="001B704A"/>
    <w:rsid w:val="001C126E"/>
    <w:rsid w:val="001D4C7D"/>
    <w:rsid w:val="001E0F45"/>
    <w:rsid w:val="001E1B6B"/>
    <w:rsid w:val="001E41C7"/>
    <w:rsid w:val="001E6AB2"/>
    <w:rsid w:val="002000D8"/>
    <w:rsid w:val="00210081"/>
    <w:rsid w:val="0021022A"/>
    <w:rsid w:val="002114DD"/>
    <w:rsid w:val="00211C7C"/>
    <w:rsid w:val="00212E3E"/>
    <w:rsid w:val="002147D8"/>
    <w:rsid w:val="00214E2F"/>
    <w:rsid w:val="00215A6E"/>
    <w:rsid w:val="00217153"/>
    <w:rsid w:val="002428F9"/>
    <w:rsid w:val="0026755B"/>
    <w:rsid w:val="0027583A"/>
    <w:rsid w:val="0027736B"/>
    <w:rsid w:val="00277BE1"/>
    <w:rsid w:val="0028712B"/>
    <w:rsid w:val="002962C0"/>
    <w:rsid w:val="002A1C4D"/>
    <w:rsid w:val="002A7029"/>
    <w:rsid w:val="002B5A68"/>
    <w:rsid w:val="002B75AC"/>
    <w:rsid w:val="002C1D63"/>
    <w:rsid w:val="002C2AC4"/>
    <w:rsid w:val="002C6196"/>
    <w:rsid w:val="002C6DAE"/>
    <w:rsid w:val="002D50DC"/>
    <w:rsid w:val="002E5C6F"/>
    <w:rsid w:val="002F1A6B"/>
    <w:rsid w:val="002F3461"/>
    <w:rsid w:val="002F4564"/>
    <w:rsid w:val="002F4CA2"/>
    <w:rsid w:val="002F544F"/>
    <w:rsid w:val="002F59BE"/>
    <w:rsid w:val="00311648"/>
    <w:rsid w:val="00312020"/>
    <w:rsid w:val="0032323F"/>
    <w:rsid w:val="00323EDC"/>
    <w:rsid w:val="003305FC"/>
    <w:rsid w:val="00340DCC"/>
    <w:rsid w:val="00354276"/>
    <w:rsid w:val="003616FB"/>
    <w:rsid w:val="003633B8"/>
    <w:rsid w:val="003702F9"/>
    <w:rsid w:val="003715F6"/>
    <w:rsid w:val="00375FB1"/>
    <w:rsid w:val="003768C2"/>
    <w:rsid w:val="00386B35"/>
    <w:rsid w:val="00397317"/>
    <w:rsid w:val="003B1901"/>
    <w:rsid w:val="003B6FAF"/>
    <w:rsid w:val="003B7D44"/>
    <w:rsid w:val="003C6091"/>
    <w:rsid w:val="003E526C"/>
    <w:rsid w:val="003F1734"/>
    <w:rsid w:val="003F3C28"/>
    <w:rsid w:val="003F4FFC"/>
    <w:rsid w:val="00401060"/>
    <w:rsid w:val="00406080"/>
    <w:rsid w:val="0040678F"/>
    <w:rsid w:val="00414A7F"/>
    <w:rsid w:val="00426BD1"/>
    <w:rsid w:val="00431A58"/>
    <w:rsid w:val="00431E6E"/>
    <w:rsid w:val="0043457F"/>
    <w:rsid w:val="00443767"/>
    <w:rsid w:val="0045093A"/>
    <w:rsid w:val="004524A1"/>
    <w:rsid w:val="00456044"/>
    <w:rsid w:val="00456CBF"/>
    <w:rsid w:val="0046274F"/>
    <w:rsid w:val="00462872"/>
    <w:rsid w:val="00464BDD"/>
    <w:rsid w:val="0049157B"/>
    <w:rsid w:val="00493AF3"/>
    <w:rsid w:val="00493F46"/>
    <w:rsid w:val="004A7323"/>
    <w:rsid w:val="004B5AE7"/>
    <w:rsid w:val="004D0894"/>
    <w:rsid w:val="004D2042"/>
    <w:rsid w:val="004E0321"/>
    <w:rsid w:val="004E6D79"/>
    <w:rsid w:val="004E7D29"/>
    <w:rsid w:val="004F0EBB"/>
    <w:rsid w:val="004F4B45"/>
    <w:rsid w:val="004F66EF"/>
    <w:rsid w:val="00500ABD"/>
    <w:rsid w:val="00501F41"/>
    <w:rsid w:val="00513B5F"/>
    <w:rsid w:val="00523FB6"/>
    <w:rsid w:val="0053247A"/>
    <w:rsid w:val="00532850"/>
    <w:rsid w:val="005469A2"/>
    <w:rsid w:val="00553052"/>
    <w:rsid w:val="00561632"/>
    <w:rsid w:val="00563237"/>
    <w:rsid w:val="00571932"/>
    <w:rsid w:val="00582169"/>
    <w:rsid w:val="00582616"/>
    <w:rsid w:val="00582E9F"/>
    <w:rsid w:val="005857B4"/>
    <w:rsid w:val="005909D0"/>
    <w:rsid w:val="00593B0E"/>
    <w:rsid w:val="00595196"/>
    <w:rsid w:val="005A1211"/>
    <w:rsid w:val="005A3BC8"/>
    <w:rsid w:val="005B5080"/>
    <w:rsid w:val="005C1038"/>
    <w:rsid w:val="005C3746"/>
    <w:rsid w:val="005C3953"/>
    <w:rsid w:val="005C4E5C"/>
    <w:rsid w:val="005D3A6D"/>
    <w:rsid w:val="005D5570"/>
    <w:rsid w:val="005E1114"/>
    <w:rsid w:val="005F0BF2"/>
    <w:rsid w:val="005F2DED"/>
    <w:rsid w:val="00602008"/>
    <w:rsid w:val="00606A0F"/>
    <w:rsid w:val="00612EF0"/>
    <w:rsid w:val="006147B8"/>
    <w:rsid w:val="00616D42"/>
    <w:rsid w:val="006170E8"/>
    <w:rsid w:val="00620B0A"/>
    <w:rsid w:val="00621EE0"/>
    <w:rsid w:val="00622EF9"/>
    <w:rsid w:val="00631D1B"/>
    <w:rsid w:val="00633D6B"/>
    <w:rsid w:val="006425DF"/>
    <w:rsid w:val="00646D28"/>
    <w:rsid w:val="006475D7"/>
    <w:rsid w:val="006568F2"/>
    <w:rsid w:val="0067142B"/>
    <w:rsid w:val="00671996"/>
    <w:rsid w:val="00673957"/>
    <w:rsid w:val="00673EC4"/>
    <w:rsid w:val="0067415D"/>
    <w:rsid w:val="0067458E"/>
    <w:rsid w:val="006746A0"/>
    <w:rsid w:val="00677DFC"/>
    <w:rsid w:val="006824AE"/>
    <w:rsid w:val="00683FE4"/>
    <w:rsid w:val="00684BEC"/>
    <w:rsid w:val="0068784E"/>
    <w:rsid w:val="00692D6D"/>
    <w:rsid w:val="00697C48"/>
    <w:rsid w:val="006A433B"/>
    <w:rsid w:val="006B06D7"/>
    <w:rsid w:val="006B0ADB"/>
    <w:rsid w:val="006B107E"/>
    <w:rsid w:val="006C0C6E"/>
    <w:rsid w:val="006C1628"/>
    <w:rsid w:val="006D234D"/>
    <w:rsid w:val="006D2474"/>
    <w:rsid w:val="006D4000"/>
    <w:rsid w:val="006D41EC"/>
    <w:rsid w:val="006D4870"/>
    <w:rsid w:val="006D5900"/>
    <w:rsid w:val="006E00B3"/>
    <w:rsid w:val="006F3979"/>
    <w:rsid w:val="006F4A0C"/>
    <w:rsid w:val="007019DC"/>
    <w:rsid w:val="00704FBD"/>
    <w:rsid w:val="0070520C"/>
    <w:rsid w:val="007064A6"/>
    <w:rsid w:val="00714FCB"/>
    <w:rsid w:val="00716F50"/>
    <w:rsid w:val="00720B49"/>
    <w:rsid w:val="00720DDC"/>
    <w:rsid w:val="0072214F"/>
    <w:rsid w:val="007223E6"/>
    <w:rsid w:val="00724A6C"/>
    <w:rsid w:val="00734EE8"/>
    <w:rsid w:val="00750566"/>
    <w:rsid w:val="00751C4F"/>
    <w:rsid w:val="00760081"/>
    <w:rsid w:val="007649A3"/>
    <w:rsid w:val="00770B85"/>
    <w:rsid w:val="00775C09"/>
    <w:rsid w:val="00783C4F"/>
    <w:rsid w:val="007855A1"/>
    <w:rsid w:val="00785ACC"/>
    <w:rsid w:val="007969C9"/>
    <w:rsid w:val="007973F4"/>
    <w:rsid w:val="007A6DD0"/>
    <w:rsid w:val="007B7A38"/>
    <w:rsid w:val="007C086B"/>
    <w:rsid w:val="007C35B8"/>
    <w:rsid w:val="007D4F15"/>
    <w:rsid w:val="007D77EC"/>
    <w:rsid w:val="007E55B9"/>
    <w:rsid w:val="007E56EF"/>
    <w:rsid w:val="007E6CBB"/>
    <w:rsid w:val="007E7883"/>
    <w:rsid w:val="007F2401"/>
    <w:rsid w:val="007F3A56"/>
    <w:rsid w:val="007F54E1"/>
    <w:rsid w:val="00802F43"/>
    <w:rsid w:val="00806D2F"/>
    <w:rsid w:val="00813AA9"/>
    <w:rsid w:val="00815025"/>
    <w:rsid w:val="0081573C"/>
    <w:rsid w:val="008179D2"/>
    <w:rsid w:val="008179F9"/>
    <w:rsid w:val="00825D24"/>
    <w:rsid w:val="008266D5"/>
    <w:rsid w:val="008275CD"/>
    <w:rsid w:val="00831421"/>
    <w:rsid w:val="008500BD"/>
    <w:rsid w:val="00854088"/>
    <w:rsid w:val="008546FE"/>
    <w:rsid w:val="00855D49"/>
    <w:rsid w:val="008566E2"/>
    <w:rsid w:val="00860588"/>
    <w:rsid w:val="00861AE2"/>
    <w:rsid w:val="00862C87"/>
    <w:rsid w:val="008664E4"/>
    <w:rsid w:val="00874814"/>
    <w:rsid w:val="00876DED"/>
    <w:rsid w:val="00877041"/>
    <w:rsid w:val="00883D57"/>
    <w:rsid w:val="008873A4"/>
    <w:rsid w:val="0088762A"/>
    <w:rsid w:val="00890CC2"/>
    <w:rsid w:val="008932F0"/>
    <w:rsid w:val="008972FF"/>
    <w:rsid w:val="008A041E"/>
    <w:rsid w:val="008A230C"/>
    <w:rsid w:val="008A65D2"/>
    <w:rsid w:val="008B00B1"/>
    <w:rsid w:val="008B2B12"/>
    <w:rsid w:val="008B5464"/>
    <w:rsid w:val="008B68D4"/>
    <w:rsid w:val="008C20AD"/>
    <w:rsid w:val="008C4986"/>
    <w:rsid w:val="008D0B54"/>
    <w:rsid w:val="008D1E23"/>
    <w:rsid w:val="008E04BB"/>
    <w:rsid w:val="008E1DA4"/>
    <w:rsid w:val="008F2224"/>
    <w:rsid w:val="00900D0D"/>
    <w:rsid w:val="009034A8"/>
    <w:rsid w:val="00910C67"/>
    <w:rsid w:val="00917313"/>
    <w:rsid w:val="009305C6"/>
    <w:rsid w:val="009353EB"/>
    <w:rsid w:val="00940BAD"/>
    <w:rsid w:val="00943A5A"/>
    <w:rsid w:val="00944AAD"/>
    <w:rsid w:val="00946DDD"/>
    <w:rsid w:val="009510A0"/>
    <w:rsid w:val="00967C7D"/>
    <w:rsid w:val="009878BE"/>
    <w:rsid w:val="00995F34"/>
    <w:rsid w:val="00996993"/>
    <w:rsid w:val="009A1857"/>
    <w:rsid w:val="009A79A2"/>
    <w:rsid w:val="009B22B6"/>
    <w:rsid w:val="009B4B45"/>
    <w:rsid w:val="009C4116"/>
    <w:rsid w:val="009E248D"/>
    <w:rsid w:val="009E58D6"/>
    <w:rsid w:val="009E5FA5"/>
    <w:rsid w:val="00A01E87"/>
    <w:rsid w:val="00A12EAA"/>
    <w:rsid w:val="00A20ED8"/>
    <w:rsid w:val="00A2206A"/>
    <w:rsid w:val="00A25211"/>
    <w:rsid w:val="00A26E84"/>
    <w:rsid w:val="00A34CAC"/>
    <w:rsid w:val="00A407B6"/>
    <w:rsid w:val="00A45BE7"/>
    <w:rsid w:val="00A45E8B"/>
    <w:rsid w:val="00A510AE"/>
    <w:rsid w:val="00A53319"/>
    <w:rsid w:val="00A54F13"/>
    <w:rsid w:val="00A55DFB"/>
    <w:rsid w:val="00A66171"/>
    <w:rsid w:val="00A716CE"/>
    <w:rsid w:val="00A77781"/>
    <w:rsid w:val="00A806C7"/>
    <w:rsid w:val="00A84C87"/>
    <w:rsid w:val="00A9337D"/>
    <w:rsid w:val="00A938AD"/>
    <w:rsid w:val="00A96B53"/>
    <w:rsid w:val="00AB7B96"/>
    <w:rsid w:val="00AC5A10"/>
    <w:rsid w:val="00AC6FF1"/>
    <w:rsid w:val="00AD14EF"/>
    <w:rsid w:val="00AE0361"/>
    <w:rsid w:val="00AE361D"/>
    <w:rsid w:val="00AF40A9"/>
    <w:rsid w:val="00B037D3"/>
    <w:rsid w:val="00B03D70"/>
    <w:rsid w:val="00B04717"/>
    <w:rsid w:val="00B04AE2"/>
    <w:rsid w:val="00B04B72"/>
    <w:rsid w:val="00B051E9"/>
    <w:rsid w:val="00B05500"/>
    <w:rsid w:val="00B21725"/>
    <w:rsid w:val="00B2228D"/>
    <w:rsid w:val="00B23ECC"/>
    <w:rsid w:val="00B279F3"/>
    <w:rsid w:val="00B30346"/>
    <w:rsid w:val="00B45CD3"/>
    <w:rsid w:val="00B54FE7"/>
    <w:rsid w:val="00B66082"/>
    <w:rsid w:val="00B67362"/>
    <w:rsid w:val="00B7611B"/>
    <w:rsid w:val="00B80B58"/>
    <w:rsid w:val="00B83A78"/>
    <w:rsid w:val="00B85B5F"/>
    <w:rsid w:val="00B86ED2"/>
    <w:rsid w:val="00B941AA"/>
    <w:rsid w:val="00B947A9"/>
    <w:rsid w:val="00B954A4"/>
    <w:rsid w:val="00B97E80"/>
    <w:rsid w:val="00BA058D"/>
    <w:rsid w:val="00BA0E1E"/>
    <w:rsid w:val="00BB2F29"/>
    <w:rsid w:val="00BB5E71"/>
    <w:rsid w:val="00BB6744"/>
    <w:rsid w:val="00BB6DBA"/>
    <w:rsid w:val="00BC2841"/>
    <w:rsid w:val="00BC4D61"/>
    <w:rsid w:val="00BC7A61"/>
    <w:rsid w:val="00BD2EB6"/>
    <w:rsid w:val="00BD714D"/>
    <w:rsid w:val="00BE1011"/>
    <w:rsid w:val="00BE1B72"/>
    <w:rsid w:val="00BE1EFD"/>
    <w:rsid w:val="00BE357D"/>
    <w:rsid w:val="00BE752C"/>
    <w:rsid w:val="00BF117E"/>
    <w:rsid w:val="00BF1BF1"/>
    <w:rsid w:val="00BF428C"/>
    <w:rsid w:val="00BF4A1E"/>
    <w:rsid w:val="00C00641"/>
    <w:rsid w:val="00C01395"/>
    <w:rsid w:val="00C06567"/>
    <w:rsid w:val="00C06691"/>
    <w:rsid w:val="00C06ABA"/>
    <w:rsid w:val="00C11169"/>
    <w:rsid w:val="00C16B41"/>
    <w:rsid w:val="00C3064B"/>
    <w:rsid w:val="00C36262"/>
    <w:rsid w:val="00C409F1"/>
    <w:rsid w:val="00C42FD3"/>
    <w:rsid w:val="00C658C5"/>
    <w:rsid w:val="00C669F8"/>
    <w:rsid w:val="00C66C5F"/>
    <w:rsid w:val="00C73DA9"/>
    <w:rsid w:val="00C75758"/>
    <w:rsid w:val="00C90B94"/>
    <w:rsid w:val="00C97F1E"/>
    <w:rsid w:val="00CA4CA8"/>
    <w:rsid w:val="00CB239C"/>
    <w:rsid w:val="00CB540B"/>
    <w:rsid w:val="00CB7BD1"/>
    <w:rsid w:val="00CB7E73"/>
    <w:rsid w:val="00CC3FBC"/>
    <w:rsid w:val="00CC468A"/>
    <w:rsid w:val="00CC492C"/>
    <w:rsid w:val="00CC4AA5"/>
    <w:rsid w:val="00CD0304"/>
    <w:rsid w:val="00CD091D"/>
    <w:rsid w:val="00CD5995"/>
    <w:rsid w:val="00CE340A"/>
    <w:rsid w:val="00CE3F49"/>
    <w:rsid w:val="00CE4B1F"/>
    <w:rsid w:val="00CE6645"/>
    <w:rsid w:val="00CE6C5D"/>
    <w:rsid w:val="00CF5E62"/>
    <w:rsid w:val="00CF7092"/>
    <w:rsid w:val="00D03115"/>
    <w:rsid w:val="00D04589"/>
    <w:rsid w:val="00D04ECE"/>
    <w:rsid w:val="00D144BA"/>
    <w:rsid w:val="00D17FF0"/>
    <w:rsid w:val="00D203F5"/>
    <w:rsid w:val="00D20B79"/>
    <w:rsid w:val="00D2405B"/>
    <w:rsid w:val="00D255A4"/>
    <w:rsid w:val="00D27204"/>
    <w:rsid w:val="00D34F57"/>
    <w:rsid w:val="00D41993"/>
    <w:rsid w:val="00D451BB"/>
    <w:rsid w:val="00D50C96"/>
    <w:rsid w:val="00D55F08"/>
    <w:rsid w:val="00D73C72"/>
    <w:rsid w:val="00D92C3A"/>
    <w:rsid w:val="00D92E32"/>
    <w:rsid w:val="00D96CF8"/>
    <w:rsid w:val="00DA0596"/>
    <w:rsid w:val="00DA42C2"/>
    <w:rsid w:val="00DA4708"/>
    <w:rsid w:val="00DB4998"/>
    <w:rsid w:val="00DC09F3"/>
    <w:rsid w:val="00DC33B3"/>
    <w:rsid w:val="00DC3761"/>
    <w:rsid w:val="00DD28FF"/>
    <w:rsid w:val="00DD2AFE"/>
    <w:rsid w:val="00DD3D7F"/>
    <w:rsid w:val="00DD5C2C"/>
    <w:rsid w:val="00DD74C7"/>
    <w:rsid w:val="00DE3AE7"/>
    <w:rsid w:val="00DF1223"/>
    <w:rsid w:val="00E00CB2"/>
    <w:rsid w:val="00E133DF"/>
    <w:rsid w:val="00E140B8"/>
    <w:rsid w:val="00E14F2A"/>
    <w:rsid w:val="00E200C0"/>
    <w:rsid w:val="00E46D37"/>
    <w:rsid w:val="00E46F24"/>
    <w:rsid w:val="00E47FF3"/>
    <w:rsid w:val="00E525B2"/>
    <w:rsid w:val="00E6368D"/>
    <w:rsid w:val="00E72DB7"/>
    <w:rsid w:val="00E738FC"/>
    <w:rsid w:val="00E75299"/>
    <w:rsid w:val="00E872BD"/>
    <w:rsid w:val="00E90255"/>
    <w:rsid w:val="00E9034A"/>
    <w:rsid w:val="00E9063E"/>
    <w:rsid w:val="00E921A1"/>
    <w:rsid w:val="00EA51AE"/>
    <w:rsid w:val="00EA7A02"/>
    <w:rsid w:val="00EA7A8B"/>
    <w:rsid w:val="00EA7BAA"/>
    <w:rsid w:val="00EB01D3"/>
    <w:rsid w:val="00EB340A"/>
    <w:rsid w:val="00EB692B"/>
    <w:rsid w:val="00EC3B38"/>
    <w:rsid w:val="00EC6B8B"/>
    <w:rsid w:val="00ED122E"/>
    <w:rsid w:val="00ED4BAE"/>
    <w:rsid w:val="00EE0408"/>
    <w:rsid w:val="00EE3A4C"/>
    <w:rsid w:val="00EE7EBB"/>
    <w:rsid w:val="00EF4017"/>
    <w:rsid w:val="00EF624F"/>
    <w:rsid w:val="00F02C71"/>
    <w:rsid w:val="00F037F3"/>
    <w:rsid w:val="00F06324"/>
    <w:rsid w:val="00F15D0A"/>
    <w:rsid w:val="00F21AFA"/>
    <w:rsid w:val="00F242EC"/>
    <w:rsid w:val="00F25595"/>
    <w:rsid w:val="00F26F2D"/>
    <w:rsid w:val="00F27C35"/>
    <w:rsid w:val="00F306BD"/>
    <w:rsid w:val="00F3389C"/>
    <w:rsid w:val="00F41955"/>
    <w:rsid w:val="00F4197A"/>
    <w:rsid w:val="00F41DAD"/>
    <w:rsid w:val="00F4341E"/>
    <w:rsid w:val="00F46937"/>
    <w:rsid w:val="00F544AC"/>
    <w:rsid w:val="00F54E70"/>
    <w:rsid w:val="00F6347A"/>
    <w:rsid w:val="00F6760A"/>
    <w:rsid w:val="00F74D78"/>
    <w:rsid w:val="00F836B4"/>
    <w:rsid w:val="00F83A2D"/>
    <w:rsid w:val="00F84949"/>
    <w:rsid w:val="00F850B4"/>
    <w:rsid w:val="00F93F76"/>
    <w:rsid w:val="00F94AE0"/>
    <w:rsid w:val="00F969B0"/>
    <w:rsid w:val="00FB0084"/>
    <w:rsid w:val="00FB2F47"/>
    <w:rsid w:val="00FC1E2E"/>
    <w:rsid w:val="00FC22CD"/>
    <w:rsid w:val="00FC6E23"/>
    <w:rsid w:val="00FE326F"/>
    <w:rsid w:val="00FE5BAB"/>
    <w:rsid w:val="00FE70E1"/>
    <w:rsid w:val="00FF3789"/>
    <w:rsid w:val="00FF3B15"/>
    <w:rsid w:val="00FF5E3A"/>
    <w:rsid w:val="00FF6FBE"/>
    <w:rsid w:val="00FF7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42F73E29"/>
  <w14:defaultImageDpi w14:val="300"/>
  <w15:docId w15:val="{7D44C843-1F19-4DF2-B1A6-79717AEA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link w:val="Heading1Char"/>
    <w:uiPriority w:val="9"/>
    <w:qFormat/>
    <w:rsid w:val="00007665"/>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3715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546F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4197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1A78"/>
    <w:rPr>
      <w:color w:val="0000FF"/>
      <w:u w:val="single"/>
    </w:rPr>
  </w:style>
  <w:style w:type="paragraph" w:styleId="Subtitle">
    <w:name w:val="Subtitle"/>
    <w:basedOn w:val="Normal"/>
    <w:link w:val="SubtitleChar"/>
    <w:qFormat/>
    <w:rsid w:val="000B1A78"/>
    <w:pPr>
      <w:numPr>
        <w:numId w:val="1"/>
      </w:numPr>
    </w:pPr>
    <w:rPr>
      <w:rFonts w:ascii="Times" w:eastAsia="Times New Roman" w:hAnsi="Times"/>
      <w:b/>
      <w:szCs w:val="20"/>
    </w:rPr>
  </w:style>
  <w:style w:type="character" w:customStyle="1" w:styleId="SubtitleChar">
    <w:name w:val="Subtitle Char"/>
    <w:basedOn w:val="DefaultParagraphFont"/>
    <w:link w:val="Subtitle"/>
    <w:rsid w:val="000B1A78"/>
    <w:rPr>
      <w:rFonts w:ascii="Times" w:eastAsia="Times New Roman" w:hAnsi="Times"/>
      <w:b/>
      <w:sz w:val="24"/>
      <w:lang w:eastAsia="en-US"/>
    </w:rPr>
  </w:style>
  <w:style w:type="paragraph" w:styleId="BodyTextIndent3">
    <w:name w:val="Body Text Indent 3"/>
    <w:basedOn w:val="Normal"/>
    <w:link w:val="BodyTextIndent3Char"/>
    <w:rsid w:val="000B1A78"/>
    <w:pPr>
      <w:ind w:left="360"/>
    </w:pPr>
    <w:rPr>
      <w:rFonts w:eastAsia="Times New Roman"/>
      <w:sz w:val="22"/>
      <w:szCs w:val="20"/>
    </w:rPr>
  </w:style>
  <w:style w:type="character" w:customStyle="1" w:styleId="BodyTextIndent3Char">
    <w:name w:val="Body Text Indent 3 Char"/>
    <w:basedOn w:val="DefaultParagraphFont"/>
    <w:link w:val="BodyTextIndent3"/>
    <w:rsid w:val="000B1A78"/>
    <w:rPr>
      <w:rFonts w:eastAsia="Times New Roman"/>
      <w:sz w:val="22"/>
      <w:lang w:eastAsia="en-US"/>
    </w:rPr>
  </w:style>
  <w:style w:type="table" w:styleId="TableGrid">
    <w:name w:val="Table Grid"/>
    <w:basedOn w:val="TableNormal"/>
    <w:uiPriority w:val="59"/>
    <w:rsid w:val="000B1A78"/>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1A78"/>
    <w:pPr>
      <w:ind w:left="720"/>
      <w:contextualSpacing/>
    </w:pPr>
    <w:rPr>
      <w:rFonts w:eastAsia="Times New Roman"/>
      <w:szCs w:val="20"/>
    </w:rPr>
  </w:style>
  <w:style w:type="paragraph" w:styleId="Footer">
    <w:name w:val="footer"/>
    <w:basedOn w:val="Normal"/>
    <w:link w:val="FooterChar"/>
    <w:uiPriority w:val="99"/>
    <w:unhideWhenUsed/>
    <w:rsid w:val="000B1A78"/>
    <w:pPr>
      <w:tabs>
        <w:tab w:val="center" w:pos="4320"/>
        <w:tab w:val="right" w:pos="8640"/>
      </w:tabs>
    </w:pPr>
    <w:rPr>
      <w:rFonts w:eastAsia="Times New Roman"/>
      <w:sz w:val="20"/>
      <w:szCs w:val="20"/>
    </w:rPr>
  </w:style>
  <w:style w:type="character" w:customStyle="1" w:styleId="FooterChar">
    <w:name w:val="Footer Char"/>
    <w:basedOn w:val="DefaultParagraphFont"/>
    <w:link w:val="Footer"/>
    <w:uiPriority w:val="99"/>
    <w:rsid w:val="000B1A78"/>
    <w:rPr>
      <w:rFonts w:eastAsia="Times New Roman"/>
      <w:lang w:eastAsia="en-US"/>
    </w:rPr>
  </w:style>
  <w:style w:type="character" w:styleId="PageNumber">
    <w:name w:val="page number"/>
    <w:uiPriority w:val="99"/>
    <w:semiHidden/>
    <w:unhideWhenUsed/>
    <w:rsid w:val="000B1A78"/>
  </w:style>
  <w:style w:type="character" w:styleId="Strong">
    <w:name w:val="Strong"/>
    <w:basedOn w:val="DefaultParagraphFont"/>
    <w:uiPriority w:val="22"/>
    <w:qFormat/>
    <w:rsid w:val="000B1A78"/>
    <w:rPr>
      <w:b/>
      <w:bCs/>
    </w:rPr>
  </w:style>
  <w:style w:type="paragraph" w:styleId="BodyText3">
    <w:name w:val="Body Text 3"/>
    <w:basedOn w:val="Normal"/>
    <w:link w:val="BodyText3Char"/>
    <w:uiPriority w:val="99"/>
    <w:unhideWhenUsed/>
    <w:rsid w:val="00131093"/>
    <w:pPr>
      <w:spacing w:after="120"/>
    </w:pPr>
    <w:rPr>
      <w:sz w:val="16"/>
      <w:szCs w:val="16"/>
    </w:rPr>
  </w:style>
  <w:style w:type="character" w:customStyle="1" w:styleId="BodyText3Char">
    <w:name w:val="Body Text 3 Char"/>
    <w:basedOn w:val="DefaultParagraphFont"/>
    <w:link w:val="BodyText3"/>
    <w:uiPriority w:val="99"/>
    <w:rsid w:val="00131093"/>
    <w:rPr>
      <w:sz w:val="16"/>
      <w:szCs w:val="16"/>
      <w:lang w:eastAsia="en-US"/>
    </w:rPr>
  </w:style>
  <w:style w:type="character" w:customStyle="1" w:styleId="Heading1Char">
    <w:name w:val="Heading 1 Char"/>
    <w:basedOn w:val="DefaultParagraphFont"/>
    <w:link w:val="Heading1"/>
    <w:uiPriority w:val="9"/>
    <w:rsid w:val="00007665"/>
    <w:rPr>
      <w:rFonts w:ascii="Times" w:hAnsi="Times"/>
      <w:b/>
      <w:bCs/>
      <w:kern w:val="36"/>
      <w:sz w:val="48"/>
      <w:szCs w:val="48"/>
      <w:lang w:eastAsia="en-US"/>
    </w:rPr>
  </w:style>
  <w:style w:type="character" w:customStyle="1" w:styleId="jrnl">
    <w:name w:val="jrnl"/>
    <w:basedOn w:val="DefaultParagraphFont"/>
    <w:rsid w:val="008500BD"/>
  </w:style>
  <w:style w:type="paragraph" w:styleId="BalloonText">
    <w:name w:val="Balloon Text"/>
    <w:basedOn w:val="Normal"/>
    <w:link w:val="BalloonTextChar"/>
    <w:uiPriority w:val="99"/>
    <w:semiHidden/>
    <w:unhideWhenUsed/>
    <w:rsid w:val="008E04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04BB"/>
    <w:rPr>
      <w:rFonts w:ascii="Lucida Grande" w:hAnsi="Lucida Grande" w:cs="Lucida Grande"/>
      <w:sz w:val="18"/>
      <w:szCs w:val="18"/>
      <w:lang w:eastAsia="en-US"/>
    </w:rPr>
  </w:style>
  <w:style w:type="paragraph" w:styleId="Header">
    <w:name w:val="header"/>
    <w:basedOn w:val="Normal"/>
    <w:link w:val="HeaderChar"/>
    <w:uiPriority w:val="99"/>
    <w:unhideWhenUsed/>
    <w:rsid w:val="007973F4"/>
    <w:pPr>
      <w:tabs>
        <w:tab w:val="center" w:pos="4320"/>
        <w:tab w:val="right" w:pos="8640"/>
      </w:tabs>
    </w:pPr>
  </w:style>
  <w:style w:type="character" w:customStyle="1" w:styleId="HeaderChar">
    <w:name w:val="Header Char"/>
    <w:basedOn w:val="DefaultParagraphFont"/>
    <w:link w:val="Header"/>
    <w:uiPriority w:val="99"/>
    <w:rsid w:val="007973F4"/>
    <w:rPr>
      <w:sz w:val="24"/>
      <w:szCs w:val="24"/>
      <w:lang w:eastAsia="en-US"/>
    </w:rPr>
  </w:style>
  <w:style w:type="character" w:styleId="FollowedHyperlink">
    <w:name w:val="FollowedHyperlink"/>
    <w:basedOn w:val="DefaultParagraphFont"/>
    <w:uiPriority w:val="99"/>
    <w:semiHidden/>
    <w:unhideWhenUsed/>
    <w:rsid w:val="00FF3B15"/>
    <w:rPr>
      <w:color w:val="800080" w:themeColor="followedHyperlink"/>
      <w:u w:val="single"/>
    </w:rPr>
  </w:style>
  <w:style w:type="paragraph" w:styleId="Title">
    <w:name w:val="Title"/>
    <w:aliases w:val="title"/>
    <w:basedOn w:val="Normal"/>
    <w:link w:val="TitleChar"/>
    <w:uiPriority w:val="10"/>
    <w:qFormat/>
    <w:rsid w:val="00BE1011"/>
    <w:pPr>
      <w:spacing w:before="100" w:beforeAutospacing="1" w:after="100" w:afterAutospacing="1"/>
    </w:pPr>
    <w:rPr>
      <w:rFonts w:ascii="Times" w:hAnsi="Times"/>
      <w:sz w:val="20"/>
      <w:szCs w:val="20"/>
    </w:rPr>
  </w:style>
  <w:style w:type="character" w:customStyle="1" w:styleId="TitleChar">
    <w:name w:val="Title Char"/>
    <w:aliases w:val="title Char"/>
    <w:basedOn w:val="DefaultParagraphFont"/>
    <w:link w:val="Title"/>
    <w:uiPriority w:val="10"/>
    <w:rsid w:val="00BE1011"/>
    <w:rPr>
      <w:rFonts w:ascii="Times" w:hAnsi="Times"/>
      <w:lang w:eastAsia="en-US"/>
    </w:rPr>
  </w:style>
  <w:style w:type="paragraph" w:customStyle="1" w:styleId="desc">
    <w:name w:val="desc"/>
    <w:basedOn w:val="Normal"/>
    <w:rsid w:val="00BE1011"/>
    <w:pPr>
      <w:spacing w:before="100" w:beforeAutospacing="1" w:after="100" w:afterAutospacing="1"/>
    </w:pPr>
    <w:rPr>
      <w:rFonts w:ascii="Times" w:hAnsi="Times"/>
      <w:sz w:val="20"/>
      <w:szCs w:val="20"/>
    </w:rPr>
  </w:style>
  <w:style w:type="character" w:styleId="CommentReference">
    <w:name w:val="annotation reference"/>
    <w:basedOn w:val="DefaultParagraphFont"/>
    <w:uiPriority w:val="99"/>
    <w:semiHidden/>
    <w:unhideWhenUsed/>
    <w:rsid w:val="00F15D0A"/>
    <w:rPr>
      <w:sz w:val="18"/>
      <w:szCs w:val="18"/>
    </w:rPr>
  </w:style>
  <w:style w:type="paragraph" w:styleId="CommentText">
    <w:name w:val="annotation text"/>
    <w:basedOn w:val="Normal"/>
    <w:link w:val="CommentTextChar"/>
    <w:uiPriority w:val="99"/>
    <w:semiHidden/>
    <w:unhideWhenUsed/>
    <w:rsid w:val="00F15D0A"/>
  </w:style>
  <w:style w:type="character" w:customStyle="1" w:styleId="CommentTextChar">
    <w:name w:val="Comment Text Char"/>
    <w:basedOn w:val="DefaultParagraphFont"/>
    <w:link w:val="CommentText"/>
    <w:uiPriority w:val="99"/>
    <w:semiHidden/>
    <w:rsid w:val="00F15D0A"/>
    <w:rPr>
      <w:sz w:val="24"/>
      <w:szCs w:val="24"/>
      <w:lang w:eastAsia="en-US"/>
    </w:rPr>
  </w:style>
  <w:style w:type="paragraph" w:styleId="CommentSubject">
    <w:name w:val="annotation subject"/>
    <w:basedOn w:val="CommentText"/>
    <w:next w:val="CommentText"/>
    <w:link w:val="CommentSubjectChar"/>
    <w:uiPriority w:val="99"/>
    <w:semiHidden/>
    <w:unhideWhenUsed/>
    <w:rsid w:val="00F15D0A"/>
    <w:rPr>
      <w:b/>
      <w:bCs/>
      <w:sz w:val="20"/>
      <w:szCs w:val="20"/>
    </w:rPr>
  </w:style>
  <w:style w:type="character" w:customStyle="1" w:styleId="CommentSubjectChar">
    <w:name w:val="Comment Subject Char"/>
    <w:basedOn w:val="CommentTextChar"/>
    <w:link w:val="CommentSubject"/>
    <w:uiPriority w:val="99"/>
    <w:semiHidden/>
    <w:rsid w:val="00F15D0A"/>
    <w:rPr>
      <w:b/>
      <w:bCs/>
      <w:sz w:val="24"/>
      <w:szCs w:val="24"/>
      <w:lang w:eastAsia="en-US"/>
    </w:rPr>
  </w:style>
  <w:style w:type="paragraph" w:styleId="PlainText">
    <w:name w:val="Plain Text"/>
    <w:basedOn w:val="Normal"/>
    <w:link w:val="PlainTextChar"/>
    <w:uiPriority w:val="99"/>
    <w:unhideWhenUsed/>
    <w:rsid w:val="00751C4F"/>
    <w:rPr>
      <w:rFonts w:ascii="Consolas" w:eastAsia="Calibri" w:hAnsi="Consolas"/>
      <w:sz w:val="21"/>
      <w:szCs w:val="21"/>
    </w:rPr>
  </w:style>
  <w:style w:type="character" w:customStyle="1" w:styleId="PlainTextChar">
    <w:name w:val="Plain Text Char"/>
    <w:basedOn w:val="DefaultParagraphFont"/>
    <w:link w:val="PlainText"/>
    <w:uiPriority w:val="99"/>
    <w:rsid w:val="00751C4F"/>
    <w:rPr>
      <w:rFonts w:ascii="Consolas" w:eastAsia="Calibri" w:hAnsi="Consolas"/>
      <w:sz w:val="21"/>
      <w:szCs w:val="21"/>
      <w:lang w:eastAsia="en-US"/>
    </w:rPr>
  </w:style>
  <w:style w:type="character" w:customStyle="1" w:styleId="apple-converted-space">
    <w:name w:val="apple-converted-space"/>
    <w:basedOn w:val="DefaultParagraphFont"/>
    <w:rsid w:val="002B5A68"/>
  </w:style>
  <w:style w:type="character" w:customStyle="1" w:styleId="highlight">
    <w:name w:val="highlight"/>
    <w:basedOn w:val="DefaultParagraphFont"/>
    <w:rsid w:val="002B5A68"/>
  </w:style>
  <w:style w:type="paragraph" w:styleId="NormalWeb">
    <w:name w:val="Normal (Web)"/>
    <w:basedOn w:val="Normal"/>
    <w:uiPriority w:val="99"/>
    <w:unhideWhenUsed/>
    <w:rsid w:val="00E00CB2"/>
    <w:pPr>
      <w:spacing w:before="100" w:beforeAutospacing="1" w:after="100" w:afterAutospacing="1"/>
    </w:pPr>
    <w:rPr>
      <w:rFonts w:ascii="Times" w:hAnsi="Times"/>
      <w:sz w:val="20"/>
      <w:szCs w:val="20"/>
    </w:rPr>
  </w:style>
  <w:style w:type="paragraph" w:styleId="Revision">
    <w:name w:val="Revision"/>
    <w:hidden/>
    <w:uiPriority w:val="99"/>
    <w:semiHidden/>
    <w:rsid w:val="001E0F45"/>
    <w:rPr>
      <w:sz w:val="24"/>
      <w:szCs w:val="24"/>
      <w:lang w:eastAsia="en-US"/>
    </w:rPr>
  </w:style>
  <w:style w:type="character" w:customStyle="1" w:styleId="Heading2Char">
    <w:name w:val="Heading 2 Char"/>
    <w:basedOn w:val="DefaultParagraphFont"/>
    <w:link w:val="Heading2"/>
    <w:uiPriority w:val="9"/>
    <w:semiHidden/>
    <w:rsid w:val="003715F6"/>
    <w:rPr>
      <w:rFonts w:asciiTheme="majorHAnsi" w:eastAsiaTheme="majorEastAsia" w:hAnsiTheme="majorHAnsi" w:cstheme="majorBidi"/>
      <w:b/>
      <w:bCs/>
      <w:color w:val="4F81BD" w:themeColor="accent1"/>
      <w:sz w:val="26"/>
      <w:szCs w:val="26"/>
      <w:lang w:eastAsia="en-US"/>
    </w:rPr>
  </w:style>
  <w:style w:type="character" w:customStyle="1" w:styleId="a-size-extra-large">
    <w:name w:val="a-size-extra-large"/>
    <w:basedOn w:val="DefaultParagraphFont"/>
    <w:rsid w:val="001C126E"/>
  </w:style>
  <w:style w:type="character" w:customStyle="1" w:styleId="a-size-large">
    <w:name w:val="a-size-large"/>
    <w:basedOn w:val="DefaultParagraphFont"/>
    <w:rsid w:val="001C126E"/>
  </w:style>
  <w:style w:type="character" w:customStyle="1" w:styleId="a-declarative">
    <w:name w:val="a-declarative"/>
    <w:basedOn w:val="DefaultParagraphFont"/>
    <w:rsid w:val="001C126E"/>
  </w:style>
  <w:style w:type="character" w:customStyle="1" w:styleId="contribution">
    <w:name w:val="contribution"/>
    <w:basedOn w:val="DefaultParagraphFont"/>
    <w:rsid w:val="001C126E"/>
  </w:style>
  <w:style w:type="character" w:customStyle="1" w:styleId="a-color-secondary">
    <w:name w:val="a-color-secondary"/>
    <w:basedOn w:val="DefaultParagraphFont"/>
    <w:rsid w:val="001C126E"/>
  </w:style>
  <w:style w:type="character" w:customStyle="1" w:styleId="cdc-decorated">
    <w:name w:val="cdc-decorated"/>
    <w:basedOn w:val="DefaultParagraphFont"/>
    <w:rsid w:val="00BE752C"/>
  </w:style>
  <w:style w:type="character" w:customStyle="1" w:styleId="watch-title">
    <w:name w:val="watch-title"/>
    <w:basedOn w:val="DefaultParagraphFont"/>
    <w:rsid w:val="00C11169"/>
  </w:style>
  <w:style w:type="character" w:styleId="Emphasis">
    <w:name w:val="Emphasis"/>
    <w:basedOn w:val="DefaultParagraphFont"/>
    <w:uiPriority w:val="20"/>
    <w:qFormat/>
    <w:rsid w:val="00045C76"/>
    <w:rPr>
      <w:i/>
      <w:iCs/>
    </w:rPr>
  </w:style>
  <w:style w:type="paragraph" w:customStyle="1" w:styleId="p1">
    <w:name w:val="p1"/>
    <w:basedOn w:val="Normal"/>
    <w:rsid w:val="00F4197A"/>
    <w:pPr>
      <w:spacing w:before="100" w:beforeAutospacing="1" w:after="100" w:afterAutospacing="1"/>
    </w:pPr>
    <w:rPr>
      <w:rFonts w:eastAsia="Times New Roman"/>
    </w:rPr>
  </w:style>
  <w:style w:type="character" w:customStyle="1" w:styleId="s1">
    <w:name w:val="s1"/>
    <w:basedOn w:val="DefaultParagraphFont"/>
    <w:rsid w:val="00F4197A"/>
  </w:style>
  <w:style w:type="character" w:customStyle="1" w:styleId="s2">
    <w:name w:val="s2"/>
    <w:basedOn w:val="DefaultParagraphFont"/>
    <w:rsid w:val="00F4197A"/>
  </w:style>
  <w:style w:type="character" w:customStyle="1" w:styleId="Heading4Char">
    <w:name w:val="Heading 4 Char"/>
    <w:basedOn w:val="DefaultParagraphFont"/>
    <w:link w:val="Heading4"/>
    <w:uiPriority w:val="9"/>
    <w:semiHidden/>
    <w:rsid w:val="00F4197A"/>
    <w:rPr>
      <w:rFonts w:asciiTheme="majorHAnsi" w:eastAsiaTheme="majorEastAsia" w:hAnsiTheme="majorHAnsi" w:cstheme="majorBidi"/>
      <w:b/>
      <w:bCs/>
      <w:i/>
      <w:iCs/>
      <w:color w:val="4F81BD" w:themeColor="accent1"/>
      <w:sz w:val="24"/>
      <w:szCs w:val="24"/>
      <w:lang w:eastAsia="en-US"/>
    </w:rPr>
  </w:style>
  <w:style w:type="character" w:customStyle="1" w:styleId="instancename">
    <w:name w:val="instancename"/>
    <w:basedOn w:val="DefaultParagraphFont"/>
    <w:rsid w:val="00F4197A"/>
  </w:style>
  <w:style w:type="character" w:customStyle="1" w:styleId="accesshide">
    <w:name w:val="accesshide"/>
    <w:basedOn w:val="DefaultParagraphFont"/>
    <w:rsid w:val="00F4197A"/>
  </w:style>
  <w:style w:type="character" w:customStyle="1" w:styleId="Heading3Char">
    <w:name w:val="Heading 3 Char"/>
    <w:basedOn w:val="DefaultParagraphFont"/>
    <w:link w:val="Heading3"/>
    <w:uiPriority w:val="9"/>
    <w:semiHidden/>
    <w:rsid w:val="008546FE"/>
    <w:rPr>
      <w:rFonts w:asciiTheme="majorHAnsi" w:eastAsiaTheme="majorEastAsia" w:hAnsiTheme="majorHAnsi" w:cstheme="majorBidi"/>
      <w:b/>
      <w:bCs/>
      <w:color w:val="4F81BD" w:themeColor="accen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48045">
      <w:bodyDiv w:val="1"/>
      <w:marLeft w:val="0"/>
      <w:marRight w:val="0"/>
      <w:marTop w:val="0"/>
      <w:marBottom w:val="0"/>
      <w:divBdr>
        <w:top w:val="none" w:sz="0" w:space="0" w:color="auto"/>
        <w:left w:val="none" w:sz="0" w:space="0" w:color="auto"/>
        <w:bottom w:val="none" w:sz="0" w:space="0" w:color="auto"/>
        <w:right w:val="none" w:sz="0" w:space="0" w:color="auto"/>
      </w:divBdr>
    </w:div>
    <w:div w:id="42602334">
      <w:bodyDiv w:val="1"/>
      <w:marLeft w:val="0"/>
      <w:marRight w:val="0"/>
      <w:marTop w:val="0"/>
      <w:marBottom w:val="0"/>
      <w:divBdr>
        <w:top w:val="none" w:sz="0" w:space="0" w:color="auto"/>
        <w:left w:val="none" w:sz="0" w:space="0" w:color="auto"/>
        <w:bottom w:val="none" w:sz="0" w:space="0" w:color="auto"/>
        <w:right w:val="none" w:sz="0" w:space="0" w:color="auto"/>
      </w:divBdr>
    </w:div>
    <w:div w:id="61300395">
      <w:bodyDiv w:val="1"/>
      <w:marLeft w:val="0"/>
      <w:marRight w:val="0"/>
      <w:marTop w:val="0"/>
      <w:marBottom w:val="0"/>
      <w:divBdr>
        <w:top w:val="none" w:sz="0" w:space="0" w:color="auto"/>
        <w:left w:val="none" w:sz="0" w:space="0" w:color="auto"/>
        <w:bottom w:val="none" w:sz="0" w:space="0" w:color="auto"/>
        <w:right w:val="none" w:sz="0" w:space="0" w:color="auto"/>
      </w:divBdr>
    </w:div>
    <w:div w:id="70809138">
      <w:bodyDiv w:val="1"/>
      <w:marLeft w:val="0"/>
      <w:marRight w:val="0"/>
      <w:marTop w:val="0"/>
      <w:marBottom w:val="0"/>
      <w:divBdr>
        <w:top w:val="none" w:sz="0" w:space="0" w:color="auto"/>
        <w:left w:val="none" w:sz="0" w:space="0" w:color="auto"/>
        <w:bottom w:val="none" w:sz="0" w:space="0" w:color="auto"/>
        <w:right w:val="none" w:sz="0" w:space="0" w:color="auto"/>
      </w:divBdr>
    </w:div>
    <w:div w:id="74255201">
      <w:bodyDiv w:val="1"/>
      <w:marLeft w:val="0"/>
      <w:marRight w:val="0"/>
      <w:marTop w:val="0"/>
      <w:marBottom w:val="0"/>
      <w:divBdr>
        <w:top w:val="none" w:sz="0" w:space="0" w:color="auto"/>
        <w:left w:val="none" w:sz="0" w:space="0" w:color="auto"/>
        <w:bottom w:val="none" w:sz="0" w:space="0" w:color="auto"/>
        <w:right w:val="none" w:sz="0" w:space="0" w:color="auto"/>
      </w:divBdr>
    </w:div>
    <w:div w:id="101070296">
      <w:bodyDiv w:val="1"/>
      <w:marLeft w:val="0"/>
      <w:marRight w:val="0"/>
      <w:marTop w:val="0"/>
      <w:marBottom w:val="0"/>
      <w:divBdr>
        <w:top w:val="none" w:sz="0" w:space="0" w:color="auto"/>
        <w:left w:val="none" w:sz="0" w:space="0" w:color="auto"/>
        <w:bottom w:val="none" w:sz="0" w:space="0" w:color="auto"/>
        <w:right w:val="none" w:sz="0" w:space="0" w:color="auto"/>
      </w:divBdr>
      <w:divsChild>
        <w:div w:id="37825157">
          <w:marLeft w:val="0"/>
          <w:marRight w:val="0"/>
          <w:marTop w:val="0"/>
          <w:marBottom w:val="0"/>
          <w:divBdr>
            <w:top w:val="none" w:sz="0" w:space="0" w:color="auto"/>
            <w:left w:val="none" w:sz="0" w:space="0" w:color="auto"/>
            <w:bottom w:val="none" w:sz="0" w:space="0" w:color="auto"/>
            <w:right w:val="none" w:sz="0" w:space="0" w:color="auto"/>
          </w:divBdr>
          <w:divsChild>
            <w:div w:id="2017802280">
              <w:marLeft w:val="0"/>
              <w:marRight w:val="0"/>
              <w:marTop w:val="0"/>
              <w:marBottom w:val="0"/>
              <w:divBdr>
                <w:top w:val="none" w:sz="0" w:space="0" w:color="auto"/>
                <w:left w:val="none" w:sz="0" w:space="0" w:color="auto"/>
                <w:bottom w:val="none" w:sz="0" w:space="0" w:color="auto"/>
                <w:right w:val="none" w:sz="0" w:space="0" w:color="auto"/>
              </w:divBdr>
              <w:divsChild>
                <w:div w:id="1627849231">
                  <w:marLeft w:val="0"/>
                  <w:marRight w:val="0"/>
                  <w:marTop w:val="0"/>
                  <w:marBottom w:val="0"/>
                  <w:divBdr>
                    <w:top w:val="none" w:sz="0" w:space="0" w:color="auto"/>
                    <w:left w:val="none" w:sz="0" w:space="0" w:color="auto"/>
                    <w:bottom w:val="none" w:sz="0" w:space="0" w:color="auto"/>
                    <w:right w:val="none" w:sz="0" w:space="0" w:color="auto"/>
                  </w:divBdr>
                  <w:divsChild>
                    <w:div w:id="169013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91195">
          <w:marLeft w:val="0"/>
          <w:marRight w:val="0"/>
          <w:marTop w:val="0"/>
          <w:marBottom w:val="0"/>
          <w:divBdr>
            <w:top w:val="none" w:sz="0" w:space="0" w:color="auto"/>
            <w:left w:val="none" w:sz="0" w:space="0" w:color="auto"/>
            <w:bottom w:val="none" w:sz="0" w:space="0" w:color="auto"/>
            <w:right w:val="none" w:sz="0" w:space="0" w:color="auto"/>
          </w:divBdr>
          <w:divsChild>
            <w:div w:id="2096171572">
              <w:marLeft w:val="0"/>
              <w:marRight w:val="0"/>
              <w:marTop w:val="0"/>
              <w:marBottom w:val="0"/>
              <w:divBdr>
                <w:top w:val="none" w:sz="0" w:space="0" w:color="auto"/>
                <w:left w:val="none" w:sz="0" w:space="0" w:color="auto"/>
                <w:bottom w:val="none" w:sz="0" w:space="0" w:color="auto"/>
                <w:right w:val="none" w:sz="0" w:space="0" w:color="auto"/>
              </w:divBdr>
              <w:divsChild>
                <w:div w:id="1963413609">
                  <w:marLeft w:val="0"/>
                  <w:marRight w:val="0"/>
                  <w:marTop w:val="0"/>
                  <w:marBottom w:val="0"/>
                  <w:divBdr>
                    <w:top w:val="none" w:sz="0" w:space="0" w:color="auto"/>
                    <w:left w:val="none" w:sz="0" w:space="0" w:color="auto"/>
                    <w:bottom w:val="none" w:sz="0" w:space="0" w:color="auto"/>
                    <w:right w:val="none" w:sz="0" w:space="0" w:color="auto"/>
                  </w:divBdr>
                  <w:divsChild>
                    <w:div w:id="93725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031309">
          <w:marLeft w:val="0"/>
          <w:marRight w:val="0"/>
          <w:marTop w:val="0"/>
          <w:marBottom w:val="0"/>
          <w:divBdr>
            <w:top w:val="none" w:sz="0" w:space="0" w:color="auto"/>
            <w:left w:val="none" w:sz="0" w:space="0" w:color="auto"/>
            <w:bottom w:val="none" w:sz="0" w:space="0" w:color="auto"/>
            <w:right w:val="none" w:sz="0" w:space="0" w:color="auto"/>
          </w:divBdr>
          <w:divsChild>
            <w:div w:id="1200163523">
              <w:marLeft w:val="0"/>
              <w:marRight w:val="0"/>
              <w:marTop w:val="0"/>
              <w:marBottom w:val="0"/>
              <w:divBdr>
                <w:top w:val="none" w:sz="0" w:space="0" w:color="auto"/>
                <w:left w:val="none" w:sz="0" w:space="0" w:color="auto"/>
                <w:bottom w:val="none" w:sz="0" w:space="0" w:color="auto"/>
                <w:right w:val="none" w:sz="0" w:space="0" w:color="auto"/>
              </w:divBdr>
              <w:divsChild>
                <w:div w:id="100608375">
                  <w:marLeft w:val="0"/>
                  <w:marRight w:val="0"/>
                  <w:marTop w:val="0"/>
                  <w:marBottom w:val="0"/>
                  <w:divBdr>
                    <w:top w:val="none" w:sz="0" w:space="0" w:color="auto"/>
                    <w:left w:val="none" w:sz="0" w:space="0" w:color="auto"/>
                    <w:bottom w:val="none" w:sz="0" w:space="0" w:color="auto"/>
                    <w:right w:val="none" w:sz="0" w:space="0" w:color="auto"/>
                  </w:divBdr>
                  <w:divsChild>
                    <w:div w:id="179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1623">
      <w:bodyDiv w:val="1"/>
      <w:marLeft w:val="0"/>
      <w:marRight w:val="0"/>
      <w:marTop w:val="0"/>
      <w:marBottom w:val="0"/>
      <w:divBdr>
        <w:top w:val="none" w:sz="0" w:space="0" w:color="auto"/>
        <w:left w:val="none" w:sz="0" w:space="0" w:color="auto"/>
        <w:bottom w:val="none" w:sz="0" w:space="0" w:color="auto"/>
        <w:right w:val="none" w:sz="0" w:space="0" w:color="auto"/>
      </w:divBdr>
    </w:div>
    <w:div w:id="141898052">
      <w:bodyDiv w:val="1"/>
      <w:marLeft w:val="0"/>
      <w:marRight w:val="0"/>
      <w:marTop w:val="0"/>
      <w:marBottom w:val="0"/>
      <w:divBdr>
        <w:top w:val="none" w:sz="0" w:space="0" w:color="auto"/>
        <w:left w:val="none" w:sz="0" w:space="0" w:color="auto"/>
        <w:bottom w:val="none" w:sz="0" w:space="0" w:color="auto"/>
        <w:right w:val="none" w:sz="0" w:space="0" w:color="auto"/>
      </w:divBdr>
    </w:div>
    <w:div w:id="147131704">
      <w:bodyDiv w:val="1"/>
      <w:marLeft w:val="0"/>
      <w:marRight w:val="0"/>
      <w:marTop w:val="0"/>
      <w:marBottom w:val="0"/>
      <w:divBdr>
        <w:top w:val="none" w:sz="0" w:space="0" w:color="auto"/>
        <w:left w:val="none" w:sz="0" w:space="0" w:color="auto"/>
        <w:bottom w:val="none" w:sz="0" w:space="0" w:color="auto"/>
        <w:right w:val="none" w:sz="0" w:space="0" w:color="auto"/>
      </w:divBdr>
    </w:div>
    <w:div w:id="158809212">
      <w:bodyDiv w:val="1"/>
      <w:marLeft w:val="0"/>
      <w:marRight w:val="0"/>
      <w:marTop w:val="0"/>
      <w:marBottom w:val="0"/>
      <w:divBdr>
        <w:top w:val="none" w:sz="0" w:space="0" w:color="auto"/>
        <w:left w:val="none" w:sz="0" w:space="0" w:color="auto"/>
        <w:bottom w:val="none" w:sz="0" w:space="0" w:color="auto"/>
        <w:right w:val="none" w:sz="0" w:space="0" w:color="auto"/>
      </w:divBdr>
    </w:div>
    <w:div w:id="240794269">
      <w:bodyDiv w:val="1"/>
      <w:marLeft w:val="0"/>
      <w:marRight w:val="0"/>
      <w:marTop w:val="0"/>
      <w:marBottom w:val="0"/>
      <w:divBdr>
        <w:top w:val="none" w:sz="0" w:space="0" w:color="auto"/>
        <w:left w:val="none" w:sz="0" w:space="0" w:color="auto"/>
        <w:bottom w:val="none" w:sz="0" w:space="0" w:color="auto"/>
        <w:right w:val="none" w:sz="0" w:space="0" w:color="auto"/>
      </w:divBdr>
    </w:div>
    <w:div w:id="241914788">
      <w:bodyDiv w:val="1"/>
      <w:marLeft w:val="0"/>
      <w:marRight w:val="0"/>
      <w:marTop w:val="0"/>
      <w:marBottom w:val="0"/>
      <w:divBdr>
        <w:top w:val="none" w:sz="0" w:space="0" w:color="auto"/>
        <w:left w:val="none" w:sz="0" w:space="0" w:color="auto"/>
        <w:bottom w:val="none" w:sz="0" w:space="0" w:color="auto"/>
        <w:right w:val="none" w:sz="0" w:space="0" w:color="auto"/>
      </w:divBdr>
      <w:divsChild>
        <w:div w:id="1988703185">
          <w:marLeft w:val="720"/>
          <w:marRight w:val="0"/>
          <w:marTop w:val="200"/>
          <w:marBottom w:val="0"/>
          <w:divBdr>
            <w:top w:val="none" w:sz="0" w:space="0" w:color="auto"/>
            <w:left w:val="none" w:sz="0" w:space="0" w:color="auto"/>
            <w:bottom w:val="none" w:sz="0" w:space="0" w:color="auto"/>
            <w:right w:val="none" w:sz="0" w:space="0" w:color="auto"/>
          </w:divBdr>
        </w:div>
        <w:div w:id="500699495">
          <w:marLeft w:val="720"/>
          <w:marRight w:val="0"/>
          <w:marTop w:val="200"/>
          <w:marBottom w:val="0"/>
          <w:divBdr>
            <w:top w:val="none" w:sz="0" w:space="0" w:color="auto"/>
            <w:left w:val="none" w:sz="0" w:space="0" w:color="auto"/>
            <w:bottom w:val="none" w:sz="0" w:space="0" w:color="auto"/>
            <w:right w:val="none" w:sz="0" w:space="0" w:color="auto"/>
          </w:divBdr>
        </w:div>
        <w:div w:id="1711802279">
          <w:marLeft w:val="720"/>
          <w:marRight w:val="0"/>
          <w:marTop w:val="200"/>
          <w:marBottom w:val="0"/>
          <w:divBdr>
            <w:top w:val="none" w:sz="0" w:space="0" w:color="auto"/>
            <w:left w:val="none" w:sz="0" w:space="0" w:color="auto"/>
            <w:bottom w:val="none" w:sz="0" w:space="0" w:color="auto"/>
            <w:right w:val="none" w:sz="0" w:space="0" w:color="auto"/>
          </w:divBdr>
        </w:div>
        <w:div w:id="713621518">
          <w:marLeft w:val="720"/>
          <w:marRight w:val="0"/>
          <w:marTop w:val="200"/>
          <w:marBottom w:val="0"/>
          <w:divBdr>
            <w:top w:val="none" w:sz="0" w:space="0" w:color="auto"/>
            <w:left w:val="none" w:sz="0" w:space="0" w:color="auto"/>
            <w:bottom w:val="none" w:sz="0" w:space="0" w:color="auto"/>
            <w:right w:val="none" w:sz="0" w:space="0" w:color="auto"/>
          </w:divBdr>
        </w:div>
      </w:divsChild>
    </w:div>
    <w:div w:id="264458936">
      <w:bodyDiv w:val="1"/>
      <w:marLeft w:val="0"/>
      <w:marRight w:val="0"/>
      <w:marTop w:val="0"/>
      <w:marBottom w:val="0"/>
      <w:divBdr>
        <w:top w:val="none" w:sz="0" w:space="0" w:color="auto"/>
        <w:left w:val="none" w:sz="0" w:space="0" w:color="auto"/>
        <w:bottom w:val="none" w:sz="0" w:space="0" w:color="auto"/>
        <w:right w:val="none" w:sz="0" w:space="0" w:color="auto"/>
      </w:divBdr>
      <w:divsChild>
        <w:div w:id="353774324">
          <w:marLeft w:val="0"/>
          <w:marRight w:val="0"/>
          <w:marTop w:val="0"/>
          <w:marBottom w:val="0"/>
          <w:divBdr>
            <w:top w:val="none" w:sz="0" w:space="0" w:color="auto"/>
            <w:left w:val="none" w:sz="0" w:space="0" w:color="auto"/>
            <w:bottom w:val="none" w:sz="0" w:space="0" w:color="auto"/>
            <w:right w:val="none" w:sz="0" w:space="0" w:color="auto"/>
          </w:divBdr>
          <w:divsChild>
            <w:div w:id="1979533724">
              <w:marLeft w:val="0"/>
              <w:marRight w:val="0"/>
              <w:marTop w:val="0"/>
              <w:marBottom w:val="0"/>
              <w:divBdr>
                <w:top w:val="none" w:sz="0" w:space="0" w:color="auto"/>
                <w:left w:val="none" w:sz="0" w:space="0" w:color="auto"/>
                <w:bottom w:val="none" w:sz="0" w:space="0" w:color="auto"/>
                <w:right w:val="none" w:sz="0" w:space="0" w:color="auto"/>
              </w:divBdr>
              <w:divsChild>
                <w:div w:id="1816297420">
                  <w:marLeft w:val="0"/>
                  <w:marRight w:val="0"/>
                  <w:marTop w:val="0"/>
                  <w:marBottom w:val="0"/>
                  <w:divBdr>
                    <w:top w:val="none" w:sz="0" w:space="0" w:color="auto"/>
                    <w:left w:val="none" w:sz="0" w:space="0" w:color="auto"/>
                    <w:bottom w:val="none" w:sz="0" w:space="0" w:color="auto"/>
                    <w:right w:val="none" w:sz="0" w:space="0" w:color="auto"/>
                  </w:divBdr>
                  <w:divsChild>
                    <w:div w:id="131846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72659">
          <w:marLeft w:val="0"/>
          <w:marRight w:val="0"/>
          <w:marTop w:val="0"/>
          <w:marBottom w:val="0"/>
          <w:divBdr>
            <w:top w:val="none" w:sz="0" w:space="0" w:color="auto"/>
            <w:left w:val="none" w:sz="0" w:space="0" w:color="auto"/>
            <w:bottom w:val="none" w:sz="0" w:space="0" w:color="auto"/>
            <w:right w:val="none" w:sz="0" w:space="0" w:color="auto"/>
          </w:divBdr>
          <w:divsChild>
            <w:div w:id="1453091240">
              <w:marLeft w:val="0"/>
              <w:marRight w:val="0"/>
              <w:marTop w:val="0"/>
              <w:marBottom w:val="0"/>
              <w:divBdr>
                <w:top w:val="none" w:sz="0" w:space="0" w:color="auto"/>
                <w:left w:val="none" w:sz="0" w:space="0" w:color="auto"/>
                <w:bottom w:val="none" w:sz="0" w:space="0" w:color="auto"/>
                <w:right w:val="none" w:sz="0" w:space="0" w:color="auto"/>
              </w:divBdr>
              <w:divsChild>
                <w:div w:id="546065906">
                  <w:marLeft w:val="0"/>
                  <w:marRight w:val="0"/>
                  <w:marTop w:val="0"/>
                  <w:marBottom w:val="0"/>
                  <w:divBdr>
                    <w:top w:val="none" w:sz="0" w:space="0" w:color="auto"/>
                    <w:left w:val="none" w:sz="0" w:space="0" w:color="auto"/>
                    <w:bottom w:val="none" w:sz="0" w:space="0" w:color="auto"/>
                    <w:right w:val="none" w:sz="0" w:space="0" w:color="auto"/>
                  </w:divBdr>
                  <w:divsChild>
                    <w:div w:id="17943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063481">
      <w:bodyDiv w:val="1"/>
      <w:marLeft w:val="0"/>
      <w:marRight w:val="0"/>
      <w:marTop w:val="0"/>
      <w:marBottom w:val="0"/>
      <w:divBdr>
        <w:top w:val="none" w:sz="0" w:space="0" w:color="auto"/>
        <w:left w:val="none" w:sz="0" w:space="0" w:color="auto"/>
        <w:bottom w:val="none" w:sz="0" w:space="0" w:color="auto"/>
        <w:right w:val="none" w:sz="0" w:space="0" w:color="auto"/>
      </w:divBdr>
    </w:div>
    <w:div w:id="316612176">
      <w:bodyDiv w:val="1"/>
      <w:marLeft w:val="0"/>
      <w:marRight w:val="0"/>
      <w:marTop w:val="0"/>
      <w:marBottom w:val="0"/>
      <w:divBdr>
        <w:top w:val="none" w:sz="0" w:space="0" w:color="auto"/>
        <w:left w:val="none" w:sz="0" w:space="0" w:color="auto"/>
        <w:bottom w:val="none" w:sz="0" w:space="0" w:color="auto"/>
        <w:right w:val="none" w:sz="0" w:space="0" w:color="auto"/>
      </w:divBdr>
    </w:div>
    <w:div w:id="422337233">
      <w:bodyDiv w:val="1"/>
      <w:marLeft w:val="0"/>
      <w:marRight w:val="0"/>
      <w:marTop w:val="0"/>
      <w:marBottom w:val="0"/>
      <w:divBdr>
        <w:top w:val="none" w:sz="0" w:space="0" w:color="auto"/>
        <w:left w:val="none" w:sz="0" w:space="0" w:color="auto"/>
        <w:bottom w:val="none" w:sz="0" w:space="0" w:color="auto"/>
        <w:right w:val="none" w:sz="0" w:space="0" w:color="auto"/>
      </w:divBdr>
    </w:div>
    <w:div w:id="433940452">
      <w:bodyDiv w:val="1"/>
      <w:marLeft w:val="0"/>
      <w:marRight w:val="0"/>
      <w:marTop w:val="0"/>
      <w:marBottom w:val="0"/>
      <w:divBdr>
        <w:top w:val="none" w:sz="0" w:space="0" w:color="auto"/>
        <w:left w:val="none" w:sz="0" w:space="0" w:color="auto"/>
        <w:bottom w:val="none" w:sz="0" w:space="0" w:color="auto"/>
        <w:right w:val="none" w:sz="0" w:space="0" w:color="auto"/>
      </w:divBdr>
    </w:div>
    <w:div w:id="496196151">
      <w:bodyDiv w:val="1"/>
      <w:marLeft w:val="0"/>
      <w:marRight w:val="0"/>
      <w:marTop w:val="0"/>
      <w:marBottom w:val="0"/>
      <w:divBdr>
        <w:top w:val="none" w:sz="0" w:space="0" w:color="auto"/>
        <w:left w:val="none" w:sz="0" w:space="0" w:color="auto"/>
        <w:bottom w:val="none" w:sz="0" w:space="0" w:color="auto"/>
        <w:right w:val="none" w:sz="0" w:space="0" w:color="auto"/>
      </w:divBdr>
    </w:div>
    <w:div w:id="504636936">
      <w:bodyDiv w:val="1"/>
      <w:marLeft w:val="0"/>
      <w:marRight w:val="0"/>
      <w:marTop w:val="0"/>
      <w:marBottom w:val="0"/>
      <w:divBdr>
        <w:top w:val="none" w:sz="0" w:space="0" w:color="auto"/>
        <w:left w:val="none" w:sz="0" w:space="0" w:color="auto"/>
        <w:bottom w:val="none" w:sz="0" w:space="0" w:color="auto"/>
        <w:right w:val="none" w:sz="0" w:space="0" w:color="auto"/>
      </w:divBdr>
      <w:divsChild>
        <w:div w:id="1442804431">
          <w:marLeft w:val="0"/>
          <w:marRight w:val="0"/>
          <w:marTop w:val="0"/>
          <w:marBottom w:val="0"/>
          <w:divBdr>
            <w:top w:val="none" w:sz="0" w:space="0" w:color="auto"/>
            <w:left w:val="none" w:sz="0" w:space="0" w:color="auto"/>
            <w:bottom w:val="none" w:sz="0" w:space="0" w:color="auto"/>
            <w:right w:val="none" w:sz="0" w:space="0" w:color="auto"/>
          </w:divBdr>
          <w:divsChild>
            <w:div w:id="939414399">
              <w:marLeft w:val="0"/>
              <w:marRight w:val="0"/>
              <w:marTop w:val="0"/>
              <w:marBottom w:val="0"/>
              <w:divBdr>
                <w:top w:val="none" w:sz="0" w:space="0" w:color="auto"/>
                <w:left w:val="none" w:sz="0" w:space="0" w:color="auto"/>
                <w:bottom w:val="none" w:sz="0" w:space="0" w:color="auto"/>
                <w:right w:val="none" w:sz="0" w:space="0" w:color="auto"/>
              </w:divBdr>
              <w:divsChild>
                <w:div w:id="629092760">
                  <w:marLeft w:val="0"/>
                  <w:marRight w:val="0"/>
                  <w:marTop w:val="0"/>
                  <w:marBottom w:val="0"/>
                  <w:divBdr>
                    <w:top w:val="none" w:sz="0" w:space="0" w:color="auto"/>
                    <w:left w:val="none" w:sz="0" w:space="0" w:color="auto"/>
                    <w:bottom w:val="none" w:sz="0" w:space="0" w:color="auto"/>
                    <w:right w:val="none" w:sz="0" w:space="0" w:color="auto"/>
                  </w:divBdr>
                  <w:divsChild>
                    <w:div w:id="67884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790508">
          <w:marLeft w:val="0"/>
          <w:marRight w:val="0"/>
          <w:marTop w:val="0"/>
          <w:marBottom w:val="0"/>
          <w:divBdr>
            <w:top w:val="none" w:sz="0" w:space="0" w:color="auto"/>
            <w:left w:val="none" w:sz="0" w:space="0" w:color="auto"/>
            <w:bottom w:val="none" w:sz="0" w:space="0" w:color="auto"/>
            <w:right w:val="none" w:sz="0" w:space="0" w:color="auto"/>
          </w:divBdr>
          <w:divsChild>
            <w:div w:id="1368339350">
              <w:marLeft w:val="0"/>
              <w:marRight w:val="0"/>
              <w:marTop w:val="0"/>
              <w:marBottom w:val="0"/>
              <w:divBdr>
                <w:top w:val="none" w:sz="0" w:space="0" w:color="auto"/>
                <w:left w:val="none" w:sz="0" w:space="0" w:color="auto"/>
                <w:bottom w:val="none" w:sz="0" w:space="0" w:color="auto"/>
                <w:right w:val="none" w:sz="0" w:space="0" w:color="auto"/>
              </w:divBdr>
              <w:divsChild>
                <w:div w:id="597058269">
                  <w:marLeft w:val="0"/>
                  <w:marRight w:val="0"/>
                  <w:marTop w:val="0"/>
                  <w:marBottom w:val="0"/>
                  <w:divBdr>
                    <w:top w:val="none" w:sz="0" w:space="0" w:color="auto"/>
                    <w:left w:val="none" w:sz="0" w:space="0" w:color="auto"/>
                    <w:bottom w:val="none" w:sz="0" w:space="0" w:color="auto"/>
                    <w:right w:val="none" w:sz="0" w:space="0" w:color="auto"/>
                  </w:divBdr>
                  <w:divsChild>
                    <w:div w:id="6025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537768">
      <w:bodyDiv w:val="1"/>
      <w:marLeft w:val="0"/>
      <w:marRight w:val="0"/>
      <w:marTop w:val="0"/>
      <w:marBottom w:val="0"/>
      <w:divBdr>
        <w:top w:val="none" w:sz="0" w:space="0" w:color="auto"/>
        <w:left w:val="none" w:sz="0" w:space="0" w:color="auto"/>
        <w:bottom w:val="none" w:sz="0" w:space="0" w:color="auto"/>
        <w:right w:val="none" w:sz="0" w:space="0" w:color="auto"/>
      </w:divBdr>
      <w:divsChild>
        <w:div w:id="1547597324">
          <w:marLeft w:val="547"/>
          <w:marRight w:val="0"/>
          <w:marTop w:val="134"/>
          <w:marBottom w:val="0"/>
          <w:divBdr>
            <w:top w:val="none" w:sz="0" w:space="0" w:color="auto"/>
            <w:left w:val="none" w:sz="0" w:space="0" w:color="auto"/>
            <w:bottom w:val="none" w:sz="0" w:space="0" w:color="auto"/>
            <w:right w:val="none" w:sz="0" w:space="0" w:color="auto"/>
          </w:divBdr>
        </w:div>
        <w:div w:id="47462548">
          <w:marLeft w:val="547"/>
          <w:marRight w:val="0"/>
          <w:marTop w:val="125"/>
          <w:marBottom w:val="240"/>
          <w:divBdr>
            <w:top w:val="none" w:sz="0" w:space="0" w:color="auto"/>
            <w:left w:val="none" w:sz="0" w:space="0" w:color="auto"/>
            <w:bottom w:val="none" w:sz="0" w:space="0" w:color="auto"/>
            <w:right w:val="none" w:sz="0" w:space="0" w:color="auto"/>
          </w:divBdr>
        </w:div>
        <w:div w:id="1555460870">
          <w:marLeft w:val="547"/>
          <w:marRight w:val="0"/>
          <w:marTop w:val="125"/>
          <w:marBottom w:val="240"/>
          <w:divBdr>
            <w:top w:val="none" w:sz="0" w:space="0" w:color="auto"/>
            <w:left w:val="none" w:sz="0" w:space="0" w:color="auto"/>
            <w:bottom w:val="none" w:sz="0" w:space="0" w:color="auto"/>
            <w:right w:val="none" w:sz="0" w:space="0" w:color="auto"/>
          </w:divBdr>
        </w:div>
        <w:div w:id="874192632">
          <w:marLeft w:val="547"/>
          <w:marRight w:val="0"/>
          <w:marTop w:val="125"/>
          <w:marBottom w:val="240"/>
          <w:divBdr>
            <w:top w:val="none" w:sz="0" w:space="0" w:color="auto"/>
            <w:left w:val="none" w:sz="0" w:space="0" w:color="auto"/>
            <w:bottom w:val="none" w:sz="0" w:space="0" w:color="auto"/>
            <w:right w:val="none" w:sz="0" w:space="0" w:color="auto"/>
          </w:divBdr>
        </w:div>
      </w:divsChild>
    </w:div>
    <w:div w:id="565651324">
      <w:bodyDiv w:val="1"/>
      <w:marLeft w:val="0"/>
      <w:marRight w:val="0"/>
      <w:marTop w:val="0"/>
      <w:marBottom w:val="0"/>
      <w:divBdr>
        <w:top w:val="none" w:sz="0" w:space="0" w:color="auto"/>
        <w:left w:val="none" w:sz="0" w:space="0" w:color="auto"/>
        <w:bottom w:val="none" w:sz="0" w:space="0" w:color="auto"/>
        <w:right w:val="none" w:sz="0" w:space="0" w:color="auto"/>
      </w:divBdr>
    </w:div>
    <w:div w:id="581261487">
      <w:bodyDiv w:val="1"/>
      <w:marLeft w:val="0"/>
      <w:marRight w:val="0"/>
      <w:marTop w:val="0"/>
      <w:marBottom w:val="0"/>
      <w:divBdr>
        <w:top w:val="none" w:sz="0" w:space="0" w:color="auto"/>
        <w:left w:val="none" w:sz="0" w:space="0" w:color="auto"/>
        <w:bottom w:val="none" w:sz="0" w:space="0" w:color="auto"/>
        <w:right w:val="none" w:sz="0" w:space="0" w:color="auto"/>
      </w:divBdr>
    </w:div>
    <w:div w:id="592082417">
      <w:bodyDiv w:val="1"/>
      <w:marLeft w:val="0"/>
      <w:marRight w:val="0"/>
      <w:marTop w:val="0"/>
      <w:marBottom w:val="0"/>
      <w:divBdr>
        <w:top w:val="none" w:sz="0" w:space="0" w:color="auto"/>
        <w:left w:val="none" w:sz="0" w:space="0" w:color="auto"/>
        <w:bottom w:val="none" w:sz="0" w:space="0" w:color="auto"/>
        <w:right w:val="none" w:sz="0" w:space="0" w:color="auto"/>
      </w:divBdr>
    </w:div>
    <w:div w:id="651061817">
      <w:bodyDiv w:val="1"/>
      <w:marLeft w:val="0"/>
      <w:marRight w:val="0"/>
      <w:marTop w:val="0"/>
      <w:marBottom w:val="0"/>
      <w:divBdr>
        <w:top w:val="none" w:sz="0" w:space="0" w:color="auto"/>
        <w:left w:val="none" w:sz="0" w:space="0" w:color="auto"/>
        <w:bottom w:val="none" w:sz="0" w:space="0" w:color="auto"/>
        <w:right w:val="none" w:sz="0" w:space="0" w:color="auto"/>
      </w:divBdr>
    </w:div>
    <w:div w:id="690649561">
      <w:bodyDiv w:val="1"/>
      <w:marLeft w:val="0"/>
      <w:marRight w:val="0"/>
      <w:marTop w:val="0"/>
      <w:marBottom w:val="0"/>
      <w:divBdr>
        <w:top w:val="none" w:sz="0" w:space="0" w:color="auto"/>
        <w:left w:val="none" w:sz="0" w:space="0" w:color="auto"/>
        <w:bottom w:val="none" w:sz="0" w:space="0" w:color="auto"/>
        <w:right w:val="none" w:sz="0" w:space="0" w:color="auto"/>
      </w:divBdr>
    </w:div>
    <w:div w:id="718363170">
      <w:bodyDiv w:val="1"/>
      <w:marLeft w:val="0"/>
      <w:marRight w:val="0"/>
      <w:marTop w:val="0"/>
      <w:marBottom w:val="0"/>
      <w:divBdr>
        <w:top w:val="none" w:sz="0" w:space="0" w:color="auto"/>
        <w:left w:val="none" w:sz="0" w:space="0" w:color="auto"/>
        <w:bottom w:val="none" w:sz="0" w:space="0" w:color="auto"/>
        <w:right w:val="none" w:sz="0" w:space="0" w:color="auto"/>
      </w:divBdr>
    </w:div>
    <w:div w:id="767238221">
      <w:bodyDiv w:val="1"/>
      <w:marLeft w:val="0"/>
      <w:marRight w:val="0"/>
      <w:marTop w:val="0"/>
      <w:marBottom w:val="0"/>
      <w:divBdr>
        <w:top w:val="none" w:sz="0" w:space="0" w:color="auto"/>
        <w:left w:val="none" w:sz="0" w:space="0" w:color="auto"/>
        <w:bottom w:val="none" w:sz="0" w:space="0" w:color="auto"/>
        <w:right w:val="none" w:sz="0" w:space="0" w:color="auto"/>
      </w:divBdr>
    </w:div>
    <w:div w:id="827597711">
      <w:bodyDiv w:val="1"/>
      <w:marLeft w:val="0"/>
      <w:marRight w:val="0"/>
      <w:marTop w:val="0"/>
      <w:marBottom w:val="0"/>
      <w:divBdr>
        <w:top w:val="none" w:sz="0" w:space="0" w:color="auto"/>
        <w:left w:val="none" w:sz="0" w:space="0" w:color="auto"/>
        <w:bottom w:val="none" w:sz="0" w:space="0" w:color="auto"/>
        <w:right w:val="none" w:sz="0" w:space="0" w:color="auto"/>
      </w:divBdr>
    </w:div>
    <w:div w:id="873470248">
      <w:bodyDiv w:val="1"/>
      <w:marLeft w:val="0"/>
      <w:marRight w:val="0"/>
      <w:marTop w:val="0"/>
      <w:marBottom w:val="0"/>
      <w:divBdr>
        <w:top w:val="none" w:sz="0" w:space="0" w:color="auto"/>
        <w:left w:val="none" w:sz="0" w:space="0" w:color="auto"/>
        <w:bottom w:val="none" w:sz="0" w:space="0" w:color="auto"/>
        <w:right w:val="none" w:sz="0" w:space="0" w:color="auto"/>
      </w:divBdr>
      <w:divsChild>
        <w:div w:id="1210216975">
          <w:marLeft w:val="0"/>
          <w:marRight w:val="0"/>
          <w:marTop w:val="0"/>
          <w:marBottom w:val="0"/>
          <w:divBdr>
            <w:top w:val="none" w:sz="0" w:space="0" w:color="auto"/>
            <w:left w:val="none" w:sz="0" w:space="0" w:color="auto"/>
            <w:bottom w:val="none" w:sz="0" w:space="0" w:color="auto"/>
            <w:right w:val="none" w:sz="0" w:space="0" w:color="auto"/>
          </w:divBdr>
          <w:divsChild>
            <w:div w:id="159975299">
              <w:marLeft w:val="0"/>
              <w:marRight w:val="0"/>
              <w:marTop w:val="0"/>
              <w:marBottom w:val="0"/>
              <w:divBdr>
                <w:top w:val="none" w:sz="0" w:space="0" w:color="auto"/>
                <w:left w:val="none" w:sz="0" w:space="0" w:color="auto"/>
                <w:bottom w:val="none" w:sz="0" w:space="0" w:color="auto"/>
                <w:right w:val="none" w:sz="0" w:space="0" w:color="auto"/>
              </w:divBdr>
              <w:divsChild>
                <w:div w:id="561214045">
                  <w:marLeft w:val="0"/>
                  <w:marRight w:val="0"/>
                  <w:marTop w:val="0"/>
                  <w:marBottom w:val="0"/>
                  <w:divBdr>
                    <w:top w:val="none" w:sz="0" w:space="0" w:color="auto"/>
                    <w:left w:val="none" w:sz="0" w:space="0" w:color="auto"/>
                    <w:bottom w:val="none" w:sz="0" w:space="0" w:color="auto"/>
                    <w:right w:val="none" w:sz="0" w:space="0" w:color="auto"/>
                  </w:divBdr>
                  <w:divsChild>
                    <w:div w:id="90572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630155">
          <w:marLeft w:val="0"/>
          <w:marRight w:val="0"/>
          <w:marTop w:val="0"/>
          <w:marBottom w:val="0"/>
          <w:divBdr>
            <w:top w:val="none" w:sz="0" w:space="0" w:color="auto"/>
            <w:left w:val="none" w:sz="0" w:space="0" w:color="auto"/>
            <w:bottom w:val="none" w:sz="0" w:space="0" w:color="auto"/>
            <w:right w:val="none" w:sz="0" w:space="0" w:color="auto"/>
          </w:divBdr>
          <w:divsChild>
            <w:div w:id="12730594">
              <w:marLeft w:val="0"/>
              <w:marRight w:val="0"/>
              <w:marTop w:val="0"/>
              <w:marBottom w:val="0"/>
              <w:divBdr>
                <w:top w:val="none" w:sz="0" w:space="0" w:color="auto"/>
                <w:left w:val="none" w:sz="0" w:space="0" w:color="auto"/>
                <w:bottom w:val="none" w:sz="0" w:space="0" w:color="auto"/>
                <w:right w:val="none" w:sz="0" w:space="0" w:color="auto"/>
              </w:divBdr>
              <w:divsChild>
                <w:div w:id="1979871293">
                  <w:marLeft w:val="0"/>
                  <w:marRight w:val="0"/>
                  <w:marTop w:val="0"/>
                  <w:marBottom w:val="0"/>
                  <w:divBdr>
                    <w:top w:val="none" w:sz="0" w:space="0" w:color="auto"/>
                    <w:left w:val="none" w:sz="0" w:space="0" w:color="auto"/>
                    <w:bottom w:val="none" w:sz="0" w:space="0" w:color="auto"/>
                    <w:right w:val="none" w:sz="0" w:space="0" w:color="auto"/>
                  </w:divBdr>
                  <w:divsChild>
                    <w:div w:id="162739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80501">
          <w:marLeft w:val="0"/>
          <w:marRight w:val="0"/>
          <w:marTop w:val="0"/>
          <w:marBottom w:val="0"/>
          <w:divBdr>
            <w:top w:val="none" w:sz="0" w:space="0" w:color="auto"/>
            <w:left w:val="none" w:sz="0" w:space="0" w:color="auto"/>
            <w:bottom w:val="none" w:sz="0" w:space="0" w:color="auto"/>
            <w:right w:val="none" w:sz="0" w:space="0" w:color="auto"/>
          </w:divBdr>
          <w:divsChild>
            <w:div w:id="2034307924">
              <w:marLeft w:val="0"/>
              <w:marRight w:val="0"/>
              <w:marTop w:val="0"/>
              <w:marBottom w:val="0"/>
              <w:divBdr>
                <w:top w:val="none" w:sz="0" w:space="0" w:color="auto"/>
                <w:left w:val="none" w:sz="0" w:space="0" w:color="auto"/>
                <w:bottom w:val="none" w:sz="0" w:space="0" w:color="auto"/>
                <w:right w:val="none" w:sz="0" w:space="0" w:color="auto"/>
              </w:divBdr>
              <w:divsChild>
                <w:div w:id="1109855603">
                  <w:marLeft w:val="0"/>
                  <w:marRight w:val="0"/>
                  <w:marTop w:val="0"/>
                  <w:marBottom w:val="0"/>
                  <w:divBdr>
                    <w:top w:val="none" w:sz="0" w:space="0" w:color="auto"/>
                    <w:left w:val="none" w:sz="0" w:space="0" w:color="auto"/>
                    <w:bottom w:val="none" w:sz="0" w:space="0" w:color="auto"/>
                    <w:right w:val="none" w:sz="0" w:space="0" w:color="auto"/>
                  </w:divBdr>
                  <w:divsChild>
                    <w:div w:id="15689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44256">
          <w:marLeft w:val="0"/>
          <w:marRight w:val="0"/>
          <w:marTop w:val="0"/>
          <w:marBottom w:val="0"/>
          <w:divBdr>
            <w:top w:val="none" w:sz="0" w:space="0" w:color="auto"/>
            <w:left w:val="none" w:sz="0" w:space="0" w:color="auto"/>
            <w:bottom w:val="none" w:sz="0" w:space="0" w:color="auto"/>
            <w:right w:val="none" w:sz="0" w:space="0" w:color="auto"/>
          </w:divBdr>
          <w:divsChild>
            <w:div w:id="1149395298">
              <w:marLeft w:val="0"/>
              <w:marRight w:val="0"/>
              <w:marTop w:val="0"/>
              <w:marBottom w:val="0"/>
              <w:divBdr>
                <w:top w:val="none" w:sz="0" w:space="0" w:color="auto"/>
                <w:left w:val="none" w:sz="0" w:space="0" w:color="auto"/>
                <w:bottom w:val="none" w:sz="0" w:space="0" w:color="auto"/>
                <w:right w:val="none" w:sz="0" w:space="0" w:color="auto"/>
              </w:divBdr>
              <w:divsChild>
                <w:div w:id="555510987">
                  <w:marLeft w:val="0"/>
                  <w:marRight w:val="0"/>
                  <w:marTop w:val="0"/>
                  <w:marBottom w:val="0"/>
                  <w:divBdr>
                    <w:top w:val="none" w:sz="0" w:space="0" w:color="auto"/>
                    <w:left w:val="none" w:sz="0" w:space="0" w:color="auto"/>
                    <w:bottom w:val="none" w:sz="0" w:space="0" w:color="auto"/>
                    <w:right w:val="none" w:sz="0" w:space="0" w:color="auto"/>
                  </w:divBdr>
                  <w:divsChild>
                    <w:div w:id="165336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92674">
      <w:bodyDiv w:val="1"/>
      <w:marLeft w:val="0"/>
      <w:marRight w:val="0"/>
      <w:marTop w:val="0"/>
      <w:marBottom w:val="0"/>
      <w:divBdr>
        <w:top w:val="none" w:sz="0" w:space="0" w:color="auto"/>
        <w:left w:val="none" w:sz="0" w:space="0" w:color="auto"/>
        <w:bottom w:val="none" w:sz="0" w:space="0" w:color="auto"/>
        <w:right w:val="none" w:sz="0" w:space="0" w:color="auto"/>
      </w:divBdr>
      <w:divsChild>
        <w:div w:id="338772851">
          <w:marLeft w:val="0"/>
          <w:marRight w:val="0"/>
          <w:marTop w:val="0"/>
          <w:marBottom w:val="0"/>
          <w:divBdr>
            <w:top w:val="none" w:sz="0" w:space="0" w:color="auto"/>
            <w:left w:val="none" w:sz="0" w:space="0" w:color="auto"/>
            <w:bottom w:val="none" w:sz="0" w:space="0" w:color="auto"/>
            <w:right w:val="none" w:sz="0" w:space="0" w:color="auto"/>
          </w:divBdr>
          <w:divsChild>
            <w:div w:id="472987212">
              <w:marLeft w:val="0"/>
              <w:marRight w:val="0"/>
              <w:marTop w:val="0"/>
              <w:marBottom w:val="0"/>
              <w:divBdr>
                <w:top w:val="none" w:sz="0" w:space="0" w:color="auto"/>
                <w:left w:val="none" w:sz="0" w:space="0" w:color="auto"/>
                <w:bottom w:val="none" w:sz="0" w:space="0" w:color="auto"/>
                <w:right w:val="none" w:sz="0" w:space="0" w:color="auto"/>
              </w:divBdr>
            </w:div>
            <w:div w:id="30947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22457">
      <w:bodyDiv w:val="1"/>
      <w:marLeft w:val="0"/>
      <w:marRight w:val="0"/>
      <w:marTop w:val="0"/>
      <w:marBottom w:val="0"/>
      <w:divBdr>
        <w:top w:val="none" w:sz="0" w:space="0" w:color="auto"/>
        <w:left w:val="none" w:sz="0" w:space="0" w:color="auto"/>
        <w:bottom w:val="none" w:sz="0" w:space="0" w:color="auto"/>
        <w:right w:val="none" w:sz="0" w:space="0" w:color="auto"/>
      </w:divBdr>
    </w:div>
    <w:div w:id="920791542">
      <w:bodyDiv w:val="1"/>
      <w:marLeft w:val="0"/>
      <w:marRight w:val="0"/>
      <w:marTop w:val="0"/>
      <w:marBottom w:val="0"/>
      <w:divBdr>
        <w:top w:val="none" w:sz="0" w:space="0" w:color="auto"/>
        <w:left w:val="none" w:sz="0" w:space="0" w:color="auto"/>
        <w:bottom w:val="none" w:sz="0" w:space="0" w:color="auto"/>
        <w:right w:val="none" w:sz="0" w:space="0" w:color="auto"/>
      </w:divBdr>
      <w:divsChild>
        <w:div w:id="257251803">
          <w:marLeft w:val="547"/>
          <w:marRight w:val="0"/>
          <w:marTop w:val="115"/>
          <w:marBottom w:val="240"/>
          <w:divBdr>
            <w:top w:val="none" w:sz="0" w:space="0" w:color="auto"/>
            <w:left w:val="none" w:sz="0" w:space="0" w:color="auto"/>
            <w:bottom w:val="none" w:sz="0" w:space="0" w:color="auto"/>
            <w:right w:val="none" w:sz="0" w:space="0" w:color="auto"/>
          </w:divBdr>
        </w:div>
        <w:div w:id="360278650">
          <w:marLeft w:val="547"/>
          <w:marRight w:val="0"/>
          <w:marTop w:val="115"/>
          <w:marBottom w:val="240"/>
          <w:divBdr>
            <w:top w:val="none" w:sz="0" w:space="0" w:color="auto"/>
            <w:left w:val="none" w:sz="0" w:space="0" w:color="auto"/>
            <w:bottom w:val="none" w:sz="0" w:space="0" w:color="auto"/>
            <w:right w:val="none" w:sz="0" w:space="0" w:color="auto"/>
          </w:divBdr>
        </w:div>
        <w:div w:id="476996793">
          <w:marLeft w:val="547"/>
          <w:marRight w:val="0"/>
          <w:marTop w:val="115"/>
          <w:marBottom w:val="240"/>
          <w:divBdr>
            <w:top w:val="none" w:sz="0" w:space="0" w:color="auto"/>
            <w:left w:val="none" w:sz="0" w:space="0" w:color="auto"/>
            <w:bottom w:val="none" w:sz="0" w:space="0" w:color="auto"/>
            <w:right w:val="none" w:sz="0" w:space="0" w:color="auto"/>
          </w:divBdr>
        </w:div>
      </w:divsChild>
    </w:div>
    <w:div w:id="930625029">
      <w:bodyDiv w:val="1"/>
      <w:marLeft w:val="0"/>
      <w:marRight w:val="0"/>
      <w:marTop w:val="0"/>
      <w:marBottom w:val="0"/>
      <w:divBdr>
        <w:top w:val="none" w:sz="0" w:space="0" w:color="auto"/>
        <w:left w:val="none" w:sz="0" w:space="0" w:color="auto"/>
        <w:bottom w:val="none" w:sz="0" w:space="0" w:color="auto"/>
        <w:right w:val="none" w:sz="0" w:space="0" w:color="auto"/>
      </w:divBdr>
    </w:div>
    <w:div w:id="962735191">
      <w:bodyDiv w:val="1"/>
      <w:marLeft w:val="0"/>
      <w:marRight w:val="0"/>
      <w:marTop w:val="0"/>
      <w:marBottom w:val="0"/>
      <w:divBdr>
        <w:top w:val="none" w:sz="0" w:space="0" w:color="auto"/>
        <w:left w:val="none" w:sz="0" w:space="0" w:color="auto"/>
        <w:bottom w:val="none" w:sz="0" w:space="0" w:color="auto"/>
        <w:right w:val="none" w:sz="0" w:space="0" w:color="auto"/>
      </w:divBdr>
      <w:divsChild>
        <w:div w:id="1779989323">
          <w:marLeft w:val="0"/>
          <w:marRight w:val="0"/>
          <w:marTop w:val="0"/>
          <w:marBottom w:val="0"/>
          <w:divBdr>
            <w:top w:val="none" w:sz="0" w:space="0" w:color="auto"/>
            <w:left w:val="none" w:sz="0" w:space="0" w:color="auto"/>
            <w:bottom w:val="none" w:sz="0" w:space="0" w:color="auto"/>
            <w:right w:val="none" w:sz="0" w:space="0" w:color="auto"/>
          </w:divBdr>
          <w:divsChild>
            <w:div w:id="683290253">
              <w:marLeft w:val="0"/>
              <w:marRight w:val="0"/>
              <w:marTop w:val="0"/>
              <w:marBottom w:val="0"/>
              <w:divBdr>
                <w:top w:val="none" w:sz="0" w:space="0" w:color="auto"/>
                <w:left w:val="none" w:sz="0" w:space="0" w:color="auto"/>
                <w:bottom w:val="none" w:sz="0" w:space="0" w:color="auto"/>
                <w:right w:val="none" w:sz="0" w:space="0" w:color="auto"/>
              </w:divBdr>
              <w:divsChild>
                <w:div w:id="1462109239">
                  <w:marLeft w:val="0"/>
                  <w:marRight w:val="0"/>
                  <w:marTop w:val="0"/>
                  <w:marBottom w:val="0"/>
                  <w:divBdr>
                    <w:top w:val="none" w:sz="0" w:space="0" w:color="auto"/>
                    <w:left w:val="none" w:sz="0" w:space="0" w:color="auto"/>
                    <w:bottom w:val="none" w:sz="0" w:space="0" w:color="auto"/>
                    <w:right w:val="none" w:sz="0" w:space="0" w:color="auto"/>
                  </w:divBdr>
                  <w:divsChild>
                    <w:div w:id="16609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245602">
          <w:marLeft w:val="0"/>
          <w:marRight w:val="0"/>
          <w:marTop w:val="0"/>
          <w:marBottom w:val="0"/>
          <w:divBdr>
            <w:top w:val="none" w:sz="0" w:space="0" w:color="auto"/>
            <w:left w:val="none" w:sz="0" w:space="0" w:color="auto"/>
            <w:bottom w:val="none" w:sz="0" w:space="0" w:color="auto"/>
            <w:right w:val="none" w:sz="0" w:space="0" w:color="auto"/>
          </w:divBdr>
          <w:divsChild>
            <w:div w:id="762380553">
              <w:marLeft w:val="0"/>
              <w:marRight w:val="0"/>
              <w:marTop w:val="0"/>
              <w:marBottom w:val="0"/>
              <w:divBdr>
                <w:top w:val="none" w:sz="0" w:space="0" w:color="auto"/>
                <w:left w:val="none" w:sz="0" w:space="0" w:color="auto"/>
                <w:bottom w:val="none" w:sz="0" w:space="0" w:color="auto"/>
                <w:right w:val="none" w:sz="0" w:space="0" w:color="auto"/>
              </w:divBdr>
              <w:divsChild>
                <w:div w:id="1941835905">
                  <w:marLeft w:val="0"/>
                  <w:marRight w:val="0"/>
                  <w:marTop w:val="0"/>
                  <w:marBottom w:val="0"/>
                  <w:divBdr>
                    <w:top w:val="none" w:sz="0" w:space="0" w:color="auto"/>
                    <w:left w:val="none" w:sz="0" w:space="0" w:color="auto"/>
                    <w:bottom w:val="none" w:sz="0" w:space="0" w:color="auto"/>
                    <w:right w:val="none" w:sz="0" w:space="0" w:color="auto"/>
                  </w:divBdr>
                  <w:divsChild>
                    <w:div w:id="26339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510828">
          <w:marLeft w:val="0"/>
          <w:marRight w:val="0"/>
          <w:marTop w:val="0"/>
          <w:marBottom w:val="0"/>
          <w:divBdr>
            <w:top w:val="none" w:sz="0" w:space="0" w:color="auto"/>
            <w:left w:val="none" w:sz="0" w:space="0" w:color="auto"/>
            <w:bottom w:val="none" w:sz="0" w:space="0" w:color="auto"/>
            <w:right w:val="none" w:sz="0" w:space="0" w:color="auto"/>
          </w:divBdr>
          <w:divsChild>
            <w:div w:id="573585575">
              <w:marLeft w:val="0"/>
              <w:marRight w:val="0"/>
              <w:marTop w:val="0"/>
              <w:marBottom w:val="0"/>
              <w:divBdr>
                <w:top w:val="none" w:sz="0" w:space="0" w:color="auto"/>
                <w:left w:val="none" w:sz="0" w:space="0" w:color="auto"/>
                <w:bottom w:val="none" w:sz="0" w:space="0" w:color="auto"/>
                <w:right w:val="none" w:sz="0" w:space="0" w:color="auto"/>
              </w:divBdr>
              <w:divsChild>
                <w:div w:id="1841702535">
                  <w:marLeft w:val="0"/>
                  <w:marRight w:val="0"/>
                  <w:marTop w:val="0"/>
                  <w:marBottom w:val="0"/>
                  <w:divBdr>
                    <w:top w:val="none" w:sz="0" w:space="0" w:color="auto"/>
                    <w:left w:val="none" w:sz="0" w:space="0" w:color="auto"/>
                    <w:bottom w:val="none" w:sz="0" w:space="0" w:color="auto"/>
                    <w:right w:val="none" w:sz="0" w:space="0" w:color="auto"/>
                  </w:divBdr>
                  <w:divsChild>
                    <w:div w:id="147799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791791">
          <w:marLeft w:val="0"/>
          <w:marRight w:val="0"/>
          <w:marTop w:val="0"/>
          <w:marBottom w:val="0"/>
          <w:divBdr>
            <w:top w:val="none" w:sz="0" w:space="0" w:color="auto"/>
            <w:left w:val="none" w:sz="0" w:space="0" w:color="auto"/>
            <w:bottom w:val="none" w:sz="0" w:space="0" w:color="auto"/>
            <w:right w:val="none" w:sz="0" w:space="0" w:color="auto"/>
          </w:divBdr>
          <w:divsChild>
            <w:div w:id="505367789">
              <w:marLeft w:val="0"/>
              <w:marRight w:val="0"/>
              <w:marTop w:val="0"/>
              <w:marBottom w:val="0"/>
              <w:divBdr>
                <w:top w:val="none" w:sz="0" w:space="0" w:color="auto"/>
                <w:left w:val="none" w:sz="0" w:space="0" w:color="auto"/>
                <w:bottom w:val="none" w:sz="0" w:space="0" w:color="auto"/>
                <w:right w:val="none" w:sz="0" w:space="0" w:color="auto"/>
              </w:divBdr>
              <w:divsChild>
                <w:div w:id="542134452">
                  <w:marLeft w:val="0"/>
                  <w:marRight w:val="0"/>
                  <w:marTop w:val="0"/>
                  <w:marBottom w:val="0"/>
                  <w:divBdr>
                    <w:top w:val="none" w:sz="0" w:space="0" w:color="auto"/>
                    <w:left w:val="none" w:sz="0" w:space="0" w:color="auto"/>
                    <w:bottom w:val="none" w:sz="0" w:space="0" w:color="auto"/>
                    <w:right w:val="none" w:sz="0" w:space="0" w:color="auto"/>
                  </w:divBdr>
                  <w:divsChild>
                    <w:div w:id="102108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078638">
      <w:bodyDiv w:val="1"/>
      <w:marLeft w:val="0"/>
      <w:marRight w:val="0"/>
      <w:marTop w:val="0"/>
      <w:marBottom w:val="0"/>
      <w:divBdr>
        <w:top w:val="none" w:sz="0" w:space="0" w:color="auto"/>
        <w:left w:val="none" w:sz="0" w:space="0" w:color="auto"/>
        <w:bottom w:val="none" w:sz="0" w:space="0" w:color="auto"/>
        <w:right w:val="none" w:sz="0" w:space="0" w:color="auto"/>
      </w:divBdr>
    </w:div>
    <w:div w:id="1050492360">
      <w:bodyDiv w:val="1"/>
      <w:marLeft w:val="0"/>
      <w:marRight w:val="0"/>
      <w:marTop w:val="0"/>
      <w:marBottom w:val="0"/>
      <w:divBdr>
        <w:top w:val="none" w:sz="0" w:space="0" w:color="auto"/>
        <w:left w:val="none" w:sz="0" w:space="0" w:color="auto"/>
        <w:bottom w:val="none" w:sz="0" w:space="0" w:color="auto"/>
        <w:right w:val="none" w:sz="0" w:space="0" w:color="auto"/>
      </w:divBdr>
      <w:divsChild>
        <w:div w:id="761142729">
          <w:marLeft w:val="0"/>
          <w:marRight w:val="0"/>
          <w:marTop w:val="0"/>
          <w:marBottom w:val="0"/>
          <w:divBdr>
            <w:top w:val="none" w:sz="0" w:space="0" w:color="auto"/>
            <w:left w:val="none" w:sz="0" w:space="0" w:color="auto"/>
            <w:bottom w:val="none" w:sz="0" w:space="0" w:color="auto"/>
            <w:right w:val="none" w:sz="0" w:space="0" w:color="auto"/>
          </w:divBdr>
        </w:div>
        <w:div w:id="1064642688">
          <w:marLeft w:val="0"/>
          <w:marRight w:val="0"/>
          <w:marTop w:val="0"/>
          <w:marBottom w:val="0"/>
          <w:divBdr>
            <w:top w:val="none" w:sz="0" w:space="0" w:color="auto"/>
            <w:left w:val="none" w:sz="0" w:space="0" w:color="auto"/>
            <w:bottom w:val="none" w:sz="0" w:space="0" w:color="auto"/>
            <w:right w:val="none" w:sz="0" w:space="0" w:color="auto"/>
          </w:divBdr>
        </w:div>
      </w:divsChild>
    </w:div>
    <w:div w:id="1075468724">
      <w:bodyDiv w:val="1"/>
      <w:marLeft w:val="0"/>
      <w:marRight w:val="0"/>
      <w:marTop w:val="0"/>
      <w:marBottom w:val="0"/>
      <w:divBdr>
        <w:top w:val="none" w:sz="0" w:space="0" w:color="auto"/>
        <w:left w:val="none" w:sz="0" w:space="0" w:color="auto"/>
        <w:bottom w:val="none" w:sz="0" w:space="0" w:color="auto"/>
        <w:right w:val="none" w:sz="0" w:space="0" w:color="auto"/>
      </w:divBdr>
    </w:div>
    <w:div w:id="1081293522">
      <w:bodyDiv w:val="1"/>
      <w:marLeft w:val="0"/>
      <w:marRight w:val="0"/>
      <w:marTop w:val="0"/>
      <w:marBottom w:val="0"/>
      <w:divBdr>
        <w:top w:val="none" w:sz="0" w:space="0" w:color="auto"/>
        <w:left w:val="none" w:sz="0" w:space="0" w:color="auto"/>
        <w:bottom w:val="none" w:sz="0" w:space="0" w:color="auto"/>
        <w:right w:val="none" w:sz="0" w:space="0" w:color="auto"/>
      </w:divBdr>
    </w:div>
    <w:div w:id="1115714785">
      <w:bodyDiv w:val="1"/>
      <w:marLeft w:val="0"/>
      <w:marRight w:val="0"/>
      <w:marTop w:val="0"/>
      <w:marBottom w:val="0"/>
      <w:divBdr>
        <w:top w:val="none" w:sz="0" w:space="0" w:color="auto"/>
        <w:left w:val="none" w:sz="0" w:space="0" w:color="auto"/>
        <w:bottom w:val="none" w:sz="0" w:space="0" w:color="auto"/>
        <w:right w:val="none" w:sz="0" w:space="0" w:color="auto"/>
      </w:divBdr>
      <w:divsChild>
        <w:div w:id="1580747890">
          <w:marLeft w:val="0"/>
          <w:marRight w:val="0"/>
          <w:marTop w:val="0"/>
          <w:marBottom w:val="0"/>
          <w:divBdr>
            <w:top w:val="none" w:sz="0" w:space="0" w:color="auto"/>
            <w:left w:val="none" w:sz="0" w:space="0" w:color="auto"/>
            <w:bottom w:val="none" w:sz="0" w:space="0" w:color="auto"/>
            <w:right w:val="none" w:sz="0" w:space="0" w:color="auto"/>
          </w:divBdr>
        </w:div>
      </w:divsChild>
    </w:div>
    <w:div w:id="1153906491">
      <w:bodyDiv w:val="1"/>
      <w:marLeft w:val="0"/>
      <w:marRight w:val="0"/>
      <w:marTop w:val="0"/>
      <w:marBottom w:val="0"/>
      <w:divBdr>
        <w:top w:val="none" w:sz="0" w:space="0" w:color="auto"/>
        <w:left w:val="none" w:sz="0" w:space="0" w:color="auto"/>
        <w:bottom w:val="none" w:sz="0" w:space="0" w:color="auto"/>
        <w:right w:val="none" w:sz="0" w:space="0" w:color="auto"/>
      </w:divBdr>
    </w:div>
    <w:div w:id="1185434927">
      <w:bodyDiv w:val="1"/>
      <w:marLeft w:val="0"/>
      <w:marRight w:val="0"/>
      <w:marTop w:val="0"/>
      <w:marBottom w:val="0"/>
      <w:divBdr>
        <w:top w:val="none" w:sz="0" w:space="0" w:color="auto"/>
        <w:left w:val="none" w:sz="0" w:space="0" w:color="auto"/>
        <w:bottom w:val="none" w:sz="0" w:space="0" w:color="auto"/>
        <w:right w:val="none" w:sz="0" w:space="0" w:color="auto"/>
      </w:divBdr>
    </w:div>
    <w:div w:id="1219441559">
      <w:bodyDiv w:val="1"/>
      <w:marLeft w:val="0"/>
      <w:marRight w:val="0"/>
      <w:marTop w:val="0"/>
      <w:marBottom w:val="0"/>
      <w:divBdr>
        <w:top w:val="none" w:sz="0" w:space="0" w:color="auto"/>
        <w:left w:val="none" w:sz="0" w:space="0" w:color="auto"/>
        <w:bottom w:val="none" w:sz="0" w:space="0" w:color="auto"/>
        <w:right w:val="none" w:sz="0" w:space="0" w:color="auto"/>
      </w:divBdr>
    </w:div>
    <w:div w:id="1228884062">
      <w:bodyDiv w:val="1"/>
      <w:marLeft w:val="0"/>
      <w:marRight w:val="0"/>
      <w:marTop w:val="0"/>
      <w:marBottom w:val="0"/>
      <w:divBdr>
        <w:top w:val="none" w:sz="0" w:space="0" w:color="auto"/>
        <w:left w:val="none" w:sz="0" w:space="0" w:color="auto"/>
        <w:bottom w:val="none" w:sz="0" w:space="0" w:color="auto"/>
        <w:right w:val="none" w:sz="0" w:space="0" w:color="auto"/>
      </w:divBdr>
    </w:div>
    <w:div w:id="1310017449">
      <w:bodyDiv w:val="1"/>
      <w:marLeft w:val="0"/>
      <w:marRight w:val="0"/>
      <w:marTop w:val="0"/>
      <w:marBottom w:val="0"/>
      <w:divBdr>
        <w:top w:val="none" w:sz="0" w:space="0" w:color="auto"/>
        <w:left w:val="none" w:sz="0" w:space="0" w:color="auto"/>
        <w:bottom w:val="none" w:sz="0" w:space="0" w:color="auto"/>
        <w:right w:val="none" w:sz="0" w:space="0" w:color="auto"/>
      </w:divBdr>
      <w:divsChild>
        <w:div w:id="813989719">
          <w:marLeft w:val="547"/>
          <w:marRight w:val="0"/>
          <w:marTop w:val="154"/>
          <w:marBottom w:val="0"/>
          <w:divBdr>
            <w:top w:val="none" w:sz="0" w:space="0" w:color="auto"/>
            <w:left w:val="none" w:sz="0" w:space="0" w:color="auto"/>
            <w:bottom w:val="none" w:sz="0" w:space="0" w:color="auto"/>
            <w:right w:val="none" w:sz="0" w:space="0" w:color="auto"/>
          </w:divBdr>
        </w:div>
      </w:divsChild>
    </w:div>
    <w:div w:id="1491824969">
      <w:bodyDiv w:val="1"/>
      <w:marLeft w:val="0"/>
      <w:marRight w:val="0"/>
      <w:marTop w:val="0"/>
      <w:marBottom w:val="0"/>
      <w:divBdr>
        <w:top w:val="none" w:sz="0" w:space="0" w:color="auto"/>
        <w:left w:val="none" w:sz="0" w:space="0" w:color="auto"/>
        <w:bottom w:val="none" w:sz="0" w:space="0" w:color="auto"/>
        <w:right w:val="none" w:sz="0" w:space="0" w:color="auto"/>
      </w:divBdr>
    </w:div>
    <w:div w:id="1496335541">
      <w:bodyDiv w:val="1"/>
      <w:marLeft w:val="0"/>
      <w:marRight w:val="0"/>
      <w:marTop w:val="0"/>
      <w:marBottom w:val="0"/>
      <w:divBdr>
        <w:top w:val="none" w:sz="0" w:space="0" w:color="auto"/>
        <w:left w:val="none" w:sz="0" w:space="0" w:color="auto"/>
        <w:bottom w:val="none" w:sz="0" w:space="0" w:color="auto"/>
        <w:right w:val="none" w:sz="0" w:space="0" w:color="auto"/>
      </w:divBdr>
    </w:div>
    <w:div w:id="1501389819">
      <w:bodyDiv w:val="1"/>
      <w:marLeft w:val="0"/>
      <w:marRight w:val="0"/>
      <w:marTop w:val="0"/>
      <w:marBottom w:val="0"/>
      <w:divBdr>
        <w:top w:val="none" w:sz="0" w:space="0" w:color="auto"/>
        <w:left w:val="none" w:sz="0" w:space="0" w:color="auto"/>
        <w:bottom w:val="none" w:sz="0" w:space="0" w:color="auto"/>
        <w:right w:val="none" w:sz="0" w:space="0" w:color="auto"/>
      </w:divBdr>
      <w:divsChild>
        <w:div w:id="887765026">
          <w:marLeft w:val="0"/>
          <w:marRight w:val="0"/>
          <w:marTop w:val="0"/>
          <w:marBottom w:val="0"/>
          <w:divBdr>
            <w:top w:val="none" w:sz="0" w:space="0" w:color="auto"/>
            <w:left w:val="none" w:sz="0" w:space="0" w:color="auto"/>
            <w:bottom w:val="none" w:sz="0" w:space="0" w:color="auto"/>
            <w:right w:val="none" w:sz="0" w:space="0" w:color="auto"/>
          </w:divBdr>
          <w:divsChild>
            <w:div w:id="1542982338">
              <w:marLeft w:val="0"/>
              <w:marRight w:val="0"/>
              <w:marTop w:val="0"/>
              <w:marBottom w:val="0"/>
              <w:divBdr>
                <w:top w:val="none" w:sz="0" w:space="0" w:color="auto"/>
                <w:left w:val="none" w:sz="0" w:space="0" w:color="auto"/>
                <w:bottom w:val="none" w:sz="0" w:space="0" w:color="auto"/>
                <w:right w:val="none" w:sz="0" w:space="0" w:color="auto"/>
              </w:divBdr>
              <w:divsChild>
                <w:div w:id="2003969342">
                  <w:marLeft w:val="0"/>
                  <w:marRight w:val="0"/>
                  <w:marTop w:val="0"/>
                  <w:marBottom w:val="0"/>
                  <w:divBdr>
                    <w:top w:val="none" w:sz="0" w:space="0" w:color="auto"/>
                    <w:left w:val="none" w:sz="0" w:space="0" w:color="auto"/>
                    <w:bottom w:val="none" w:sz="0" w:space="0" w:color="auto"/>
                    <w:right w:val="none" w:sz="0" w:space="0" w:color="auto"/>
                  </w:divBdr>
                  <w:divsChild>
                    <w:div w:id="5512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767892">
          <w:marLeft w:val="0"/>
          <w:marRight w:val="0"/>
          <w:marTop w:val="0"/>
          <w:marBottom w:val="0"/>
          <w:divBdr>
            <w:top w:val="none" w:sz="0" w:space="0" w:color="auto"/>
            <w:left w:val="none" w:sz="0" w:space="0" w:color="auto"/>
            <w:bottom w:val="none" w:sz="0" w:space="0" w:color="auto"/>
            <w:right w:val="none" w:sz="0" w:space="0" w:color="auto"/>
          </w:divBdr>
          <w:divsChild>
            <w:div w:id="457341398">
              <w:marLeft w:val="0"/>
              <w:marRight w:val="0"/>
              <w:marTop w:val="0"/>
              <w:marBottom w:val="0"/>
              <w:divBdr>
                <w:top w:val="none" w:sz="0" w:space="0" w:color="auto"/>
                <w:left w:val="none" w:sz="0" w:space="0" w:color="auto"/>
                <w:bottom w:val="none" w:sz="0" w:space="0" w:color="auto"/>
                <w:right w:val="none" w:sz="0" w:space="0" w:color="auto"/>
              </w:divBdr>
              <w:divsChild>
                <w:div w:id="1624924371">
                  <w:marLeft w:val="0"/>
                  <w:marRight w:val="0"/>
                  <w:marTop w:val="0"/>
                  <w:marBottom w:val="0"/>
                  <w:divBdr>
                    <w:top w:val="none" w:sz="0" w:space="0" w:color="auto"/>
                    <w:left w:val="none" w:sz="0" w:space="0" w:color="auto"/>
                    <w:bottom w:val="none" w:sz="0" w:space="0" w:color="auto"/>
                    <w:right w:val="none" w:sz="0" w:space="0" w:color="auto"/>
                  </w:divBdr>
                  <w:divsChild>
                    <w:div w:id="202724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923798">
          <w:marLeft w:val="0"/>
          <w:marRight w:val="0"/>
          <w:marTop w:val="0"/>
          <w:marBottom w:val="0"/>
          <w:divBdr>
            <w:top w:val="none" w:sz="0" w:space="0" w:color="auto"/>
            <w:left w:val="none" w:sz="0" w:space="0" w:color="auto"/>
            <w:bottom w:val="none" w:sz="0" w:space="0" w:color="auto"/>
            <w:right w:val="none" w:sz="0" w:space="0" w:color="auto"/>
          </w:divBdr>
          <w:divsChild>
            <w:div w:id="622148965">
              <w:marLeft w:val="0"/>
              <w:marRight w:val="0"/>
              <w:marTop w:val="0"/>
              <w:marBottom w:val="0"/>
              <w:divBdr>
                <w:top w:val="none" w:sz="0" w:space="0" w:color="auto"/>
                <w:left w:val="none" w:sz="0" w:space="0" w:color="auto"/>
                <w:bottom w:val="none" w:sz="0" w:space="0" w:color="auto"/>
                <w:right w:val="none" w:sz="0" w:space="0" w:color="auto"/>
              </w:divBdr>
              <w:divsChild>
                <w:div w:id="1692418013">
                  <w:marLeft w:val="0"/>
                  <w:marRight w:val="0"/>
                  <w:marTop w:val="0"/>
                  <w:marBottom w:val="0"/>
                  <w:divBdr>
                    <w:top w:val="none" w:sz="0" w:space="0" w:color="auto"/>
                    <w:left w:val="none" w:sz="0" w:space="0" w:color="auto"/>
                    <w:bottom w:val="none" w:sz="0" w:space="0" w:color="auto"/>
                    <w:right w:val="none" w:sz="0" w:space="0" w:color="auto"/>
                  </w:divBdr>
                  <w:divsChild>
                    <w:div w:id="11178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440123">
          <w:marLeft w:val="0"/>
          <w:marRight w:val="0"/>
          <w:marTop w:val="0"/>
          <w:marBottom w:val="0"/>
          <w:divBdr>
            <w:top w:val="none" w:sz="0" w:space="0" w:color="auto"/>
            <w:left w:val="none" w:sz="0" w:space="0" w:color="auto"/>
            <w:bottom w:val="none" w:sz="0" w:space="0" w:color="auto"/>
            <w:right w:val="none" w:sz="0" w:space="0" w:color="auto"/>
          </w:divBdr>
          <w:divsChild>
            <w:div w:id="496068547">
              <w:marLeft w:val="0"/>
              <w:marRight w:val="0"/>
              <w:marTop w:val="0"/>
              <w:marBottom w:val="0"/>
              <w:divBdr>
                <w:top w:val="none" w:sz="0" w:space="0" w:color="auto"/>
                <w:left w:val="none" w:sz="0" w:space="0" w:color="auto"/>
                <w:bottom w:val="none" w:sz="0" w:space="0" w:color="auto"/>
                <w:right w:val="none" w:sz="0" w:space="0" w:color="auto"/>
              </w:divBdr>
              <w:divsChild>
                <w:div w:id="1688410201">
                  <w:marLeft w:val="0"/>
                  <w:marRight w:val="0"/>
                  <w:marTop w:val="0"/>
                  <w:marBottom w:val="0"/>
                  <w:divBdr>
                    <w:top w:val="none" w:sz="0" w:space="0" w:color="auto"/>
                    <w:left w:val="none" w:sz="0" w:space="0" w:color="auto"/>
                    <w:bottom w:val="none" w:sz="0" w:space="0" w:color="auto"/>
                    <w:right w:val="none" w:sz="0" w:space="0" w:color="auto"/>
                  </w:divBdr>
                  <w:divsChild>
                    <w:div w:id="62700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651988">
      <w:bodyDiv w:val="1"/>
      <w:marLeft w:val="0"/>
      <w:marRight w:val="0"/>
      <w:marTop w:val="0"/>
      <w:marBottom w:val="0"/>
      <w:divBdr>
        <w:top w:val="none" w:sz="0" w:space="0" w:color="auto"/>
        <w:left w:val="none" w:sz="0" w:space="0" w:color="auto"/>
        <w:bottom w:val="none" w:sz="0" w:space="0" w:color="auto"/>
        <w:right w:val="none" w:sz="0" w:space="0" w:color="auto"/>
      </w:divBdr>
    </w:div>
    <w:div w:id="1629238450">
      <w:bodyDiv w:val="1"/>
      <w:marLeft w:val="0"/>
      <w:marRight w:val="0"/>
      <w:marTop w:val="0"/>
      <w:marBottom w:val="0"/>
      <w:divBdr>
        <w:top w:val="none" w:sz="0" w:space="0" w:color="auto"/>
        <w:left w:val="none" w:sz="0" w:space="0" w:color="auto"/>
        <w:bottom w:val="none" w:sz="0" w:space="0" w:color="auto"/>
        <w:right w:val="none" w:sz="0" w:space="0" w:color="auto"/>
      </w:divBdr>
      <w:divsChild>
        <w:div w:id="1619798737">
          <w:marLeft w:val="0"/>
          <w:marRight w:val="0"/>
          <w:marTop w:val="0"/>
          <w:marBottom w:val="0"/>
          <w:divBdr>
            <w:top w:val="none" w:sz="0" w:space="0" w:color="auto"/>
            <w:left w:val="none" w:sz="0" w:space="0" w:color="auto"/>
            <w:bottom w:val="none" w:sz="0" w:space="0" w:color="auto"/>
            <w:right w:val="none" w:sz="0" w:space="0" w:color="auto"/>
          </w:divBdr>
          <w:divsChild>
            <w:div w:id="545725404">
              <w:marLeft w:val="0"/>
              <w:marRight w:val="0"/>
              <w:marTop w:val="0"/>
              <w:marBottom w:val="0"/>
              <w:divBdr>
                <w:top w:val="none" w:sz="0" w:space="0" w:color="auto"/>
                <w:left w:val="none" w:sz="0" w:space="0" w:color="auto"/>
                <w:bottom w:val="none" w:sz="0" w:space="0" w:color="auto"/>
                <w:right w:val="none" w:sz="0" w:space="0" w:color="auto"/>
              </w:divBdr>
            </w:div>
          </w:divsChild>
        </w:div>
        <w:div w:id="817842487">
          <w:marLeft w:val="0"/>
          <w:marRight w:val="0"/>
          <w:marTop w:val="0"/>
          <w:marBottom w:val="0"/>
          <w:divBdr>
            <w:top w:val="none" w:sz="0" w:space="0" w:color="auto"/>
            <w:left w:val="none" w:sz="0" w:space="0" w:color="auto"/>
            <w:bottom w:val="none" w:sz="0" w:space="0" w:color="auto"/>
            <w:right w:val="none" w:sz="0" w:space="0" w:color="auto"/>
          </w:divBdr>
          <w:divsChild>
            <w:div w:id="76935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51898">
      <w:bodyDiv w:val="1"/>
      <w:marLeft w:val="0"/>
      <w:marRight w:val="0"/>
      <w:marTop w:val="0"/>
      <w:marBottom w:val="0"/>
      <w:divBdr>
        <w:top w:val="none" w:sz="0" w:space="0" w:color="auto"/>
        <w:left w:val="none" w:sz="0" w:space="0" w:color="auto"/>
        <w:bottom w:val="none" w:sz="0" w:space="0" w:color="auto"/>
        <w:right w:val="none" w:sz="0" w:space="0" w:color="auto"/>
      </w:divBdr>
    </w:div>
    <w:div w:id="1648896170">
      <w:bodyDiv w:val="1"/>
      <w:marLeft w:val="0"/>
      <w:marRight w:val="0"/>
      <w:marTop w:val="0"/>
      <w:marBottom w:val="0"/>
      <w:divBdr>
        <w:top w:val="none" w:sz="0" w:space="0" w:color="auto"/>
        <w:left w:val="none" w:sz="0" w:space="0" w:color="auto"/>
        <w:bottom w:val="none" w:sz="0" w:space="0" w:color="auto"/>
        <w:right w:val="none" w:sz="0" w:space="0" w:color="auto"/>
      </w:divBdr>
      <w:divsChild>
        <w:div w:id="1360088289">
          <w:marLeft w:val="0"/>
          <w:marRight w:val="0"/>
          <w:marTop w:val="0"/>
          <w:marBottom w:val="0"/>
          <w:divBdr>
            <w:top w:val="none" w:sz="0" w:space="0" w:color="auto"/>
            <w:left w:val="none" w:sz="0" w:space="0" w:color="auto"/>
            <w:bottom w:val="none" w:sz="0" w:space="0" w:color="auto"/>
            <w:right w:val="none" w:sz="0" w:space="0" w:color="auto"/>
          </w:divBdr>
        </w:div>
        <w:div w:id="2128963600">
          <w:marLeft w:val="0"/>
          <w:marRight w:val="0"/>
          <w:marTop w:val="0"/>
          <w:marBottom w:val="0"/>
          <w:divBdr>
            <w:top w:val="none" w:sz="0" w:space="0" w:color="auto"/>
            <w:left w:val="none" w:sz="0" w:space="0" w:color="auto"/>
            <w:bottom w:val="none" w:sz="0" w:space="0" w:color="auto"/>
            <w:right w:val="none" w:sz="0" w:space="0" w:color="auto"/>
          </w:divBdr>
        </w:div>
      </w:divsChild>
    </w:div>
    <w:div w:id="1668482790">
      <w:bodyDiv w:val="1"/>
      <w:marLeft w:val="0"/>
      <w:marRight w:val="0"/>
      <w:marTop w:val="0"/>
      <w:marBottom w:val="0"/>
      <w:divBdr>
        <w:top w:val="none" w:sz="0" w:space="0" w:color="auto"/>
        <w:left w:val="none" w:sz="0" w:space="0" w:color="auto"/>
        <w:bottom w:val="none" w:sz="0" w:space="0" w:color="auto"/>
        <w:right w:val="none" w:sz="0" w:space="0" w:color="auto"/>
      </w:divBdr>
      <w:divsChild>
        <w:div w:id="1748266934">
          <w:marLeft w:val="547"/>
          <w:marRight w:val="0"/>
          <w:marTop w:val="115"/>
          <w:marBottom w:val="240"/>
          <w:divBdr>
            <w:top w:val="none" w:sz="0" w:space="0" w:color="auto"/>
            <w:left w:val="none" w:sz="0" w:space="0" w:color="auto"/>
            <w:bottom w:val="none" w:sz="0" w:space="0" w:color="auto"/>
            <w:right w:val="none" w:sz="0" w:space="0" w:color="auto"/>
          </w:divBdr>
        </w:div>
        <w:div w:id="1951469482">
          <w:marLeft w:val="547"/>
          <w:marRight w:val="0"/>
          <w:marTop w:val="115"/>
          <w:marBottom w:val="240"/>
          <w:divBdr>
            <w:top w:val="none" w:sz="0" w:space="0" w:color="auto"/>
            <w:left w:val="none" w:sz="0" w:space="0" w:color="auto"/>
            <w:bottom w:val="none" w:sz="0" w:space="0" w:color="auto"/>
            <w:right w:val="none" w:sz="0" w:space="0" w:color="auto"/>
          </w:divBdr>
        </w:div>
        <w:div w:id="264267959">
          <w:marLeft w:val="547"/>
          <w:marRight w:val="0"/>
          <w:marTop w:val="115"/>
          <w:marBottom w:val="240"/>
          <w:divBdr>
            <w:top w:val="none" w:sz="0" w:space="0" w:color="auto"/>
            <w:left w:val="none" w:sz="0" w:space="0" w:color="auto"/>
            <w:bottom w:val="none" w:sz="0" w:space="0" w:color="auto"/>
            <w:right w:val="none" w:sz="0" w:space="0" w:color="auto"/>
          </w:divBdr>
        </w:div>
      </w:divsChild>
    </w:div>
    <w:div w:id="1759591078">
      <w:bodyDiv w:val="1"/>
      <w:marLeft w:val="0"/>
      <w:marRight w:val="0"/>
      <w:marTop w:val="0"/>
      <w:marBottom w:val="0"/>
      <w:divBdr>
        <w:top w:val="none" w:sz="0" w:space="0" w:color="auto"/>
        <w:left w:val="none" w:sz="0" w:space="0" w:color="auto"/>
        <w:bottom w:val="none" w:sz="0" w:space="0" w:color="auto"/>
        <w:right w:val="none" w:sz="0" w:space="0" w:color="auto"/>
      </w:divBdr>
    </w:div>
    <w:div w:id="1794444950">
      <w:bodyDiv w:val="1"/>
      <w:marLeft w:val="0"/>
      <w:marRight w:val="0"/>
      <w:marTop w:val="0"/>
      <w:marBottom w:val="0"/>
      <w:divBdr>
        <w:top w:val="none" w:sz="0" w:space="0" w:color="auto"/>
        <w:left w:val="none" w:sz="0" w:space="0" w:color="auto"/>
        <w:bottom w:val="none" w:sz="0" w:space="0" w:color="auto"/>
        <w:right w:val="none" w:sz="0" w:space="0" w:color="auto"/>
      </w:divBdr>
    </w:div>
    <w:div w:id="1820685365">
      <w:bodyDiv w:val="1"/>
      <w:marLeft w:val="0"/>
      <w:marRight w:val="0"/>
      <w:marTop w:val="0"/>
      <w:marBottom w:val="0"/>
      <w:divBdr>
        <w:top w:val="none" w:sz="0" w:space="0" w:color="auto"/>
        <w:left w:val="none" w:sz="0" w:space="0" w:color="auto"/>
        <w:bottom w:val="none" w:sz="0" w:space="0" w:color="auto"/>
        <w:right w:val="none" w:sz="0" w:space="0" w:color="auto"/>
      </w:divBdr>
    </w:div>
    <w:div w:id="1832721778">
      <w:bodyDiv w:val="1"/>
      <w:marLeft w:val="0"/>
      <w:marRight w:val="0"/>
      <w:marTop w:val="0"/>
      <w:marBottom w:val="0"/>
      <w:divBdr>
        <w:top w:val="none" w:sz="0" w:space="0" w:color="auto"/>
        <w:left w:val="none" w:sz="0" w:space="0" w:color="auto"/>
        <w:bottom w:val="none" w:sz="0" w:space="0" w:color="auto"/>
        <w:right w:val="none" w:sz="0" w:space="0" w:color="auto"/>
      </w:divBdr>
    </w:div>
    <w:div w:id="1838374947">
      <w:bodyDiv w:val="1"/>
      <w:marLeft w:val="0"/>
      <w:marRight w:val="0"/>
      <w:marTop w:val="0"/>
      <w:marBottom w:val="0"/>
      <w:divBdr>
        <w:top w:val="none" w:sz="0" w:space="0" w:color="auto"/>
        <w:left w:val="none" w:sz="0" w:space="0" w:color="auto"/>
        <w:bottom w:val="none" w:sz="0" w:space="0" w:color="auto"/>
        <w:right w:val="none" w:sz="0" w:space="0" w:color="auto"/>
      </w:divBdr>
    </w:div>
    <w:div w:id="1846936575">
      <w:bodyDiv w:val="1"/>
      <w:marLeft w:val="0"/>
      <w:marRight w:val="0"/>
      <w:marTop w:val="0"/>
      <w:marBottom w:val="0"/>
      <w:divBdr>
        <w:top w:val="none" w:sz="0" w:space="0" w:color="auto"/>
        <w:left w:val="none" w:sz="0" w:space="0" w:color="auto"/>
        <w:bottom w:val="none" w:sz="0" w:space="0" w:color="auto"/>
        <w:right w:val="none" w:sz="0" w:space="0" w:color="auto"/>
      </w:divBdr>
    </w:div>
    <w:div w:id="1872719373">
      <w:bodyDiv w:val="1"/>
      <w:marLeft w:val="0"/>
      <w:marRight w:val="0"/>
      <w:marTop w:val="0"/>
      <w:marBottom w:val="0"/>
      <w:divBdr>
        <w:top w:val="none" w:sz="0" w:space="0" w:color="auto"/>
        <w:left w:val="none" w:sz="0" w:space="0" w:color="auto"/>
        <w:bottom w:val="none" w:sz="0" w:space="0" w:color="auto"/>
        <w:right w:val="none" w:sz="0" w:space="0" w:color="auto"/>
      </w:divBdr>
    </w:div>
    <w:div w:id="1896893681">
      <w:bodyDiv w:val="1"/>
      <w:marLeft w:val="0"/>
      <w:marRight w:val="0"/>
      <w:marTop w:val="0"/>
      <w:marBottom w:val="0"/>
      <w:divBdr>
        <w:top w:val="none" w:sz="0" w:space="0" w:color="auto"/>
        <w:left w:val="none" w:sz="0" w:space="0" w:color="auto"/>
        <w:bottom w:val="none" w:sz="0" w:space="0" w:color="auto"/>
        <w:right w:val="none" w:sz="0" w:space="0" w:color="auto"/>
      </w:divBdr>
    </w:div>
    <w:div w:id="1908295351">
      <w:bodyDiv w:val="1"/>
      <w:marLeft w:val="0"/>
      <w:marRight w:val="0"/>
      <w:marTop w:val="0"/>
      <w:marBottom w:val="0"/>
      <w:divBdr>
        <w:top w:val="none" w:sz="0" w:space="0" w:color="auto"/>
        <w:left w:val="none" w:sz="0" w:space="0" w:color="auto"/>
        <w:bottom w:val="none" w:sz="0" w:space="0" w:color="auto"/>
        <w:right w:val="none" w:sz="0" w:space="0" w:color="auto"/>
      </w:divBdr>
      <w:divsChild>
        <w:div w:id="1238319184">
          <w:marLeft w:val="0"/>
          <w:marRight w:val="0"/>
          <w:marTop w:val="0"/>
          <w:marBottom w:val="0"/>
          <w:divBdr>
            <w:top w:val="none" w:sz="0" w:space="0" w:color="auto"/>
            <w:left w:val="none" w:sz="0" w:space="0" w:color="auto"/>
            <w:bottom w:val="none" w:sz="0" w:space="0" w:color="auto"/>
            <w:right w:val="none" w:sz="0" w:space="0" w:color="auto"/>
          </w:divBdr>
          <w:divsChild>
            <w:div w:id="725226476">
              <w:marLeft w:val="0"/>
              <w:marRight w:val="0"/>
              <w:marTop w:val="0"/>
              <w:marBottom w:val="0"/>
              <w:divBdr>
                <w:top w:val="none" w:sz="0" w:space="0" w:color="auto"/>
                <w:left w:val="none" w:sz="0" w:space="0" w:color="auto"/>
                <w:bottom w:val="none" w:sz="0" w:space="0" w:color="auto"/>
                <w:right w:val="none" w:sz="0" w:space="0" w:color="auto"/>
              </w:divBdr>
              <w:divsChild>
                <w:div w:id="1751803178">
                  <w:marLeft w:val="0"/>
                  <w:marRight w:val="0"/>
                  <w:marTop w:val="0"/>
                  <w:marBottom w:val="0"/>
                  <w:divBdr>
                    <w:top w:val="none" w:sz="0" w:space="0" w:color="auto"/>
                    <w:left w:val="none" w:sz="0" w:space="0" w:color="auto"/>
                    <w:bottom w:val="none" w:sz="0" w:space="0" w:color="auto"/>
                    <w:right w:val="none" w:sz="0" w:space="0" w:color="auto"/>
                  </w:divBdr>
                  <w:divsChild>
                    <w:div w:id="135214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93500">
          <w:marLeft w:val="0"/>
          <w:marRight w:val="0"/>
          <w:marTop w:val="0"/>
          <w:marBottom w:val="0"/>
          <w:divBdr>
            <w:top w:val="none" w:sz="0" w:space="0" w:color="auto"/>
            <w:left w:val="none" w:sz="0" w:space="0" w:color="auto"/>
            <w:bottom w:val="none" w:sz="0" w:space="0" w:color="auto"/>
            <w:right w:val="none" w:sz="0" w:space="0" w:color="auto"/>
          </w:divBdr>
          <w:divsChild>
            <w:div w:id="419568736">
              <w:marLeft w:val="0"/>
              <w:marRight w:val="0"/>
              <w:marTop w:val="0"/>
              <w:marBottom w:val="0"/>
              <w:divBdr>
                <w:top w:val="none" w:sz="0" w:space="0" w:color="auto"/>
                <w:left w:val="none" w:sz="0" w:space="0" w:color="auto"/>
                <w:bottom w:val="none" w:sz="0" w:space="0" w:color="auto"/>
                <w:right w:val="none" w:sz="0" w:space="0" w:color="auto"/>
              </w:divBdr>
              <w:divsChild>
                <w:div w:id="1252592778">
                  <w:marLeft w:val="0"/>
                  <w:marRight w:val="0"/>
                  <w:marTop w:val="0"/>
                  <w:marBottom w:val="0"/>
                  <w:divBdr>
                    <w:top w:val="none" w:sz="0" w:space="0" w:color="auto"/>
                    <w:left w:val="none" w:sz="0" w:space="0" w:color="auto"/>
                    <w:bottom w:val="none" w:sz="0" w:space="0" w:color="auto"/>
                    <w:right w:val="none" w:sz="0" w:space="0" w:color="auto"/>
                  </w:divBdr>
                  <w:divsChild>
                    <w:div w:id="153932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921910">
      <w:bodyDiv w:val="1"/>
      <w:marLeft w:val="0"/>
      <w:marRight w:val="0"/>
      <w:marTop w:val="0"/>
      <w:marBottom w:val="0"/>
      <w:divBdr>
        <w:top w:val="none" w:sz="0" w:space="0" w:color="auto"/>
        <w:left w:val="none" w:sz="0" w:space="0" w:color="auto"/>
        <w:bottom w:val="none" w:sz="0" w:space="0" w:color="auto"/>
        <w:right w:val="none" w:sz="0" w:space="0" w:color="auto"/>
      </w:divBdr>
    </w:div>
    <w:div w:id="1938558860">
      <w:bodyDiv w:val="1"/>
      <w:marLeft w:val="0"/>
      <w:marRight w:val="0"/>
      <w:marTop w:val="0"/>
      <w:marBottom w:val="0"/>
      <w:divBdr>
        <w:top w:val="none" w:sz="0" w:space="0" w:color="auto"/>
        <w:left w:val="none" w:sz="0" w:space="0" w:color="auto"/>
        <w:bottom w:val="none" w:sz="0" w:space="0" w:color="auto"/>
        <w:right w:val="none" w:sz="0" w:space="0" w:color="auto"/>
      </w:divBdr>
    </w:div>
    <w:div w:id="1965384342">
      <w:bodyDiv w:val="1"/>
      <w:marLeft w:val="0"/>
      <w:marRight w:val="0"/>
      <w:marTop w:val="0"/>
      <w:marBottom w:val="0"/>
      <w:divBdr>
        <w:top w:val="none" w:sz="0" w:space="0" w:color="auto"/>
        <w:left w:val="none" w:sz="0" w:space="0" w:color="auto"/>
        <w:bottom w:val="none" w:sz="0" w:space="0" w:color="auto"/>
        <w:right w:val="none" w:sz="0" w:space="0" w:color="auto"/>
      </w:divBdr>
    </w:div>
    <w:div w:id="1992564122">
      <w:bodyDiv w:val="1"/>
      <w:marLeft w:val="0"/>
      <w:marRight w:val="0"/>
      <w:marTop w:val="0"/>
      <w:marBottom w:val="0"/>
      <w:divBdr>
        <w:top w:val="none" w:sz="0" w:space="0" w:color="auto"/>
        <w:left w:val="none" w:sz="0" w:space="0" w:color="auto"/>
        <w:bottom w:val="none" w:sz="0" w:space="0" w:color="auto"/>
        <w:right w:val="none" w:sz="0" w:space="0" w:color="auto"/>
      </w:divBdr>
    </w:div>
    <w:div w:id="1998999478">
      <w:bodyDiv w:val="1"/>
      <w:marLeft w:val="0"/>
      <w:marRight w:val="0"/>
      <w:marTop w:val="0"/>
      <w:marBottom w:val="0"/>
      <w:divBdr>
        <w:top w:val="none" w:sz="0" w:space="0" w:color="auto"/>
        <w:left w:val="none" w:sz="0" w:space="0" w:color="auto"/>
        <w:bottom w:val="none" w:sz="0" w:space="0" w:color="auto"/>
        <w:right w:val="none" w:sz="0" w:space="0" w:color="auto"/>
      </w:divBdr>
    </w:div>
    <w:div w:id="2036733503">
      <w:bodyDiv w:val="1"/>
      <w:marLeft w:val="0"/>
      <w:marRight w:val="0"/>
      <w:marTop w:val="0"/>
      <w:marBottom w:val="0"/>
      <w:divBdr>
        <w:top w:val="none" w:sz="0" w:space="0" w:color="auto"/>
        <w:left w:val="none" w:sz="0" w:space="0" w:color="auto"/>
        <w:bottom w:val="none" w:sz="0" w:space="0" w:color="auto"/>
        <w:right w:val="none" w:sz="0" w:space="0" w:color="auto"/>
      </w:divBdr>
    </w:div>
    <w:div w:id="2040162066">
      <w:bodyDiv w:val="1"/>
      <w:marLeft w:val="0"/>
      <w:marRight w:val="0"/>
      <w:marTop w:val="0"/>
      <w:marBottom w:val="0"/>
      <w:divBdr>
        <w:top w:val="none" w:sz="0" w:space="0" w:color="auto"/>
        <w:left w:val="none" w:sz="0" w:space="0" w:color="auto"/>
        <w:bottom w:val="none" w:sz="0" w:space="0" w:color="auto"/>
        <w:right w:val="none" w:sz="0" w:space="0" w:color="auto"/>
      </w:divBdr>
    </w:div>
    <w:div w:id="2071492885">
      <w:bodyDiv w:val="1"/>
      <w:marLeft w:val="0"/>
      <w:marRight w:val="0"/>
      <w:marTop w:val="0"/>
      <w:marBottom w:val="0"/>
      <w:divBdr>
        <w:top w:val="none" w:sz="0" w:space="0" w:color="auto"/>
        <w:left w:val="none" w:sz="0" w:space="0" w:color="auto"/>
        <w:bottom w:val="none" w:sz="0" w:space="0" w:color="auto"/>
        <w:right w:val="none" w:sz="0" w:space="0" w:color="auto"/>
      </w:divBdr>
    </w:div>
    <w:div w:id="2088569767">
      <w:bodyDiv w:val="1"/>
      <w:marLeft w:val="0"/>
      <w:marRight w:val="0"/>
      <w:marTop w:val="0"/>
      <w:marBottom w:val="0"/>
      <w:divBdr>
        <w:top w:val="none" w:sz="0" w:space="0" w:color="auto"/>
        <w:left w:val="none" w:sz="0" w:space="0" w:color="auto"/>
        <w:bottom w:val="none" w:sz="0" w:space="0" w:color="auto"/>
        <w:right w:val="none" w:sz="0" w:space="0" w:color="auto"/>
      </w:divBdr>
      <w:divsChild>
        <w:div w:id="1358265288">
          <w:marLeft w:val="0"/>
          <w:marRight w:val="0"/>
          <w:marTop w:val="0"/>
          <w:marBottom w:val="0"/>
          <w:divBdr>
            <w:top w:val="none" w:sz="0" w:space="0" w:color="auto"/>
            <w:left w:val="none" w:sz="0" w:space="0" w:color="auto"/>
            <w:bottom w:val="none" w:sz="0" w:space="0" w:color="auto"/>
            <w:right w:val="none" w:sz="0" w:space="0" w:color="auto"/>
          </w:divBdr>
          <w:divsChild>
            <w:div w:id="402024868">
              <w:marLeft w:val="0"/>
              <w:marRight w:val="0"/>
              <w:marTop w:val="0"/>
              <w:marBottom w:val="0"/>
              <w:divBdr>
                <w:top w:val="none" w:sz="0" w:space="0" w:color="auto"/>
                <w:left w:val="none" w:sz="0" w:space="0" w:color="auto"/>
                <w:bottom w:val="none" w:sz="0" w:space="0" w:color="auto"/>
                <w:right w:val="none" w:sz="0" w:space="0" w:color="auto"/>
              </w:divBdr>
              <w:divsChild>
                <w:div w:id="507137340">
                  <w:marLeft w:val="0"/>
                  <w:marRight w:val="0"/>
                  <w:marTop w:val="0"/>
                  <w:marBottom w:val="0"/>
                  <w:divBdr>
                    <w:top w:val="none" w:sz="0" w:space="0" w:color="auto"/>
                    <w:left w:val="none" w:sz="0" w:space="0" w:color="auto"/>
                    <w:bottom w:val="none" w:sz="0" w:space="0" w:color="auto"/>
                    <w:right w:val="none" w:sz="0" w:space="0" w:color="auto"/>
                  </w:divBdr>
                  <w:divsChild>
                    <w:div w:id="59941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59894">
          <w:marLeft w:val="0"/>
          <w:marRight w:val="0"/>
          <w:marTop w:val="0"/>
          <w:marBottom w:val="0"/>
          <w:divBdr>
            <w:top w:val="none" w:sz="0" w:space="0" w:color="auto"/>
            <w:left w:val="none" w:sz="0" w:space="0" w:color="auto"/>
            <w:bottom w:val="none" w:sz="0" w:space="0" w:color="auto"/>
            <w:right w:val="none" w:sz="0" w:space="0" w:color="auto"/>
          </w:divBdr>
          <w:divsChild>
            <w:div w:id="1843740354">
              <w:marLeft w:val="0"/>
              <w:marRight w:val="0"/>
              <w:marTop w:val="0"/>
              <w:marBottom w:val="0"/>
              <w:divBdr>
                <w:top w:val="none" w:sz="0" w:space="0" w:color="auto"/>
                <w:left w:val="none" w:sz="0" w:space="0" w:color="auto"/>
                <w:bottom w:val="none" w:sz="0" w:space="0" w:color="auto"/>
                <w:right w:val="none" w:sz="0" w:space="0" w:color="auto"/>
              </w:divBdr>
              <w:divsChild>
                <w:div w:id="465895734">
                  <w:marLeft w:val="0"/>
                  <w:marRight w:val="0"/>
                  <w:marTop w:val="0"/>
                  <w:marBottom w:val="0"/>
                  <w:divBdr>
                    <w:top w:val="none" w:sz="0" w:space="0" w:color="auto"/>
                    <w:left w:val="none" w:sz="0" w:space="0" w:color="auto"/>
                    <w:bottom w:val="none" w:sz="0" w:space="0" w:color="auto"/>
                    <w:right w:val="none" w:sz="0" w:space="0" w:color="auto"/>
                  </w:divBdr>
                  <w:divsChild>
                    <w:div w:id="130327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86238">
          <w:marLeft w:val="0"/>
          <w:marRight w:val="0"/>
          <w:marTop w:val="0"/>
          <w:marBottom w:val="0"/>
          <w:divBdr>
            <w:top w:val="none" w:sz="0" w:space="0" w:color="auto"/>
            <w:left w:val="none" w:sz="0" w:space="0" w:color="auto"/>
            <w:bottom w:val="none" w:sz="0" w:space="0" w:color="auto"/>
            <w:right w:val="none" w:sz="0" w:space="0" w:color="auto"/>
          </w:divBdr>
          <w:divsChild>
            <w:div w:id="187988235">
              <w:marLeft w:val="0"/>
              <w:marRight w:val="0"/>
              <w:marTop w:val="0"/>
              <w:marBottom w:val="0"/>
              <w:divBdr>
                <w:top w:val="none" w:sz="0" w:space="0" w:color="auto"/>
                <w:left w:val="none" w:sz="0" w:space="0" w:color="auto"/>
                <w:bottom w:val="none" w:sz="0" w:space="0" w:color="auto"/>
                <w:right w:val="none" w:sz="0" w:space="0" w:color="auto"/>
              </w:divBdr>
              <w:divsChild>
                <w:div w:id="1357728099">
                  <w:marLeft w:val="0"/>
                  <w:marRight w:val="0"/>
                  <w:marTop w:val="0"/>
                  <w:marBottom w:val="0"/>
                  <w:divBdr>
                    <w:top w:val="none" w:sz="0" w:space="0" w:color="auto"/>
                    <w:left w:val="none" w:sz="0" w:space="0" w:color="auto"/>
                    <w:bottom w:val="none" w:sz="0" w:space="0" w:color="auto"/>
                    <w:right w:val="none" w:sz="0" w:space="0" w:color="auto"/>
                  </w:divBdr>
                  <w:divsChild>
                    <w:div w:id="150019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028443">
          <w:marLeft w:val="0"/>
          <w:marRight w:val="0"/>
          <w:marTop w:val="0"/>
          <w:marBottom w:val="0"/>
          <w:divBdr>
            <w:top w:val="none" w:sz="0" w:space="0" w:color="auto"/>
            <w:left w:val="none" w:sz="0" w:space="0" w:color="auto"/>
            <w:bottom w:val="none" w:sz="0" w:space="0" w:color="auto"/>
            <w:right w:val="none" w:sz="0" w:space="0" w:color="auto"/>
          </w:divBdr>
          <w:divsChild>
            <w:div w:id="1244533802">
              <w:marLeft w:val="0"/>
              <w:marRight w:val="0"/>
              <w:marTop w:val="0"/>
              <w:marBottom w:val="0"/>
              <w:divBdr>
                <w:top w:val="none" w:sz="0" w:space="0" w:color="auto"/>
                <w:left w:val="none" w:sz="0" w:space="0" w:color="auto"/>
                <w:bottom w:val="none" w:sz="0" w:space="0" w:color="auto"/>
                <w:right w:val="none" w:sz="0" w:space="0" w:color="auto"/>
              </w:divBdr>
              <w:divsChild>
                <w:div w:id="899052097">
                  <w:marLeft w:val="0"/>
                  <w:marRight w:val="0"/>
                  <w:marTop w:val="0"/>
                  <w:marBottom w:val="0"/>
                  <w:divBdr>
                    <w:top w:val="none" w:sz="0" w:space="0" w:color="auto"/>
                    <w:left w:val="none" w:sz="0" w:space="0" w:color="auto"/>
                    <w:bottom w:val="none" w:sz="0" w:space="0" w:color="auto"/>
                    <w:right w:val="none" w:sz="0" w:space="0" w:color="auto"/>
                  </w:divBdr>
                  <w:divsChild>
                    <w:div w:id="148538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542848">
      <w:bodyDiv w:val="1"/>
      <w:marLeft w:val="0"/>
      <w:marRight w:val="0"/>
      <w:marTop w:val="0"/>
      <w:marBottom w:val="0"/>
      <w:divBdr>
        <w:top w:val="none" w:sz="0" w:space="0" w:color="auto"/>
        <w:left w:val="none" w:sz="0" w:space="0" w:color="auto"/>
        <w:bottom w:val="none" w:sz="0" w:space="0" w:color="auto"/>
        <w:right w:val="none" w:sz="0" w:space="0" w:color="auto"/>
      </w:divBdr>
    </w:div>
    <w:div w:id="21456551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fyi.uwex.edu/programdevelopment/" TargetMode="External"/><Relationship Id="rId13" Type="http://schemas.openxmlformats.org/officeDocument/2006/relationships/hyperlink" Target="https://en.wikipedia.org/wiki/Am_J_Public_Health" TargetMode="External"/><Relationship Id="rId18" Type="http://schemas.openxmlformats.org/officeDocument/2006/relationships/hyperlink" Target="https://courses.ucsf.edu/mod/resource/view.php?id=316868" TargetMode="External"/><Relationship Id="rId26" Type="http://schemas.openxmlformats.org/officeDocument/2006/relationships/hyperlink" Target="https://www2.jabsom.hawaii.edu/native/docs/tsudocs/Best_Practices_for_Mixed_Methods_Research_Aug2011.pdf" TargetMode="External"/><Relationship Id="rId39" Type="http://schemas.openxmlformats.org/officeDocument/2006/relationships/hyperlink" Target="https://www.youtube.com/channel/UCsT0YIqwnpJCM-mx7-gSA4Q" TargetMode="External"/><Relationship Id="rId3" Type="http://schemas.openxmlformats.org/officeDocument/2006/relationships/styles" Target="styles.xml"/><Relationship Id="rId21" Type="http://schemas.openxmlformats.org/officeDocument/2006/relationships/hyperlink" Target="http://www.ncbi.nlm.nih.gov/pubmed/22494428" TargetMode="External"/><Relationship Id="rId34" Type="http://schemas.openxmlformats.org/officeDocument/2006/relationships/hyperlink" Target="https://depts.washington.edu/ccph/cbpr/u6/u6.php"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jph.aphapublications.org/doi/10.2105/AJPH.2004.059204" TargetMode="External"/><Relationship Id="rId17" Type="http://schemas.openxmlformats.org/officeDocument/2006/relationships/hyperlink" Target="https://courses.ucsf.edu/mod/resource/view.php?id=316867" TargetMode="External"/><Relationship Id="rId25" Type="http://schemas.openxmlformats.org/officeDocument/2006/relationships/hyperlink" Target="http://learningstore.uwex.edu/Assets/pdfs/G3658-04.pdf" TargetMode="External"/><Relationship Id="rId33" Type="http://schemas.openxmlformats.org/officeDocument/2006/relationships/hyperlink" Target="http://caps.ucsf.edu/resources/community-based-participatory-research-toolbox" TargetMode="External"/><Relationship Id="rId38" Type="http://schemas.openxmlformats.org/officeDocument/2006/relationships/hyperlink" Target="https://depts.washington.edu/ccph/cbpr/u7/u71.php"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ourses.ucsf.edu/mod/resource/view.php?id=316870" TargetMode="External"/><Relationship Id="rId20" Type="http://schemas.openxmlformats.org/officeDocument/2006/relationships/hyperlink" Target="https://www.youtube.com/watch?v=tOjieBh1ce0" TargetMode="External"/><Relationship Id="rId29" Type="http://schemas.openxmlformats.org/officeDocument/2006/relationships/hyperlink" Target="https://courses.ucsf.edu/mod/resource/view.php?id=327304"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gepub.com/sites/default/files/upm-binaries/3988_Chapter_1_overview.pdf" TargetMode="External"/><Relationship Id="rId24" Type="http://schemas.openxmlformats.org/officeDocument/2006/relationships/hyperlink" Target="https://courses.ucsf.edu/pluginfile.php/468349/mod_label/intro/Proctor%20Imp%20Spec%20Strategies%202013.pdf" TargetMode="External"/><Relationship Id="rId32" Type="http://schemas.openxmlformats.org/officeDocument/2006/relationships/hyperlink" Target="https://courses.ucsf.edu/pluginfile.php/501117/mod_label/intro/CBR_Toolkit_Jan2012.pdf" TargetMode="External"/><Relationship Id="rId37" Type="http://schemas.openxmlformats.org/officeDocument/2006/relationships/hyperlink" Target="https://depts.washington.edu/ccph/cbpr/u7/u7.php" TargetMode="External"/><Relationship Id="rId40" Type="http://schemas.openxmlformats.org/officeDocument/2006/relationships/hyperlink" Target="https://www.youtube.com/channel/UCCj956IF62FbT7Gouszaj9w"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fyi.uwex.edu/programdevelopment/files/2016/03/lmguidecomplete.pdf" TargetMode="External"/><Relationship Id="rId23" Type="http://schemas.openxmlformats.org/officeDocument/2006/relationships/hyperlink" Target="https://courses.ucsf.edu/pluginfile.php/468349/mod_label/intro/Proctor%20Imp%20Research%202001.pdf" TargetMode="External"/><Relationship Id="rId28" Type="http://schemas.openxmlformats.org/officeDocument/2006/relationships/hyperlink" Target="https://pcmh.ahrq.gov/sites/default/files/attachments/PCMH_Evaluation_Guide.pdf" TargetMode="External"/><Relationship Id="rId36" Type="http://schemas.openxmlformats.org/officeDocument/2006/relationships/hyperlink" Target="https://depts.washington.edu/ccph/cbpr/append/d_append.php" TargetMode="External"/><Relationship Id="rId10" Type="http://schemas.openxmlformats.org/officeDocument/2006/relationships/hyperlink" Target="http://www.eval.org/Publications/GuidingPrinciples.asp" TargetMode="External"/><Relationship Id="rId19" Type="http://schemas.openxmlformats.org/officeDocument/2006/relationships/hyperlink" Target="http://www.cdc.gov/eval/framework/index.htm" TargetMode="External"/><Relationship Id="rId31" Type="http://schemas.openxmlformats.org/officeDocument/2006/relationships/hyperlink" Target="https://courses.ucsf.edu/mod/resource/view.php?id=328113"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dc.gov/std/Program/pupestd/Types%20of%20Evaluation.pdf" TargetMode="External"/><Relationship Id="rId14" Type="http://schemas.openxmlformats.org/officeDocument/2006/relationships/hyperlink" Target="http://implementationscience.biomedcentral.com/articles/10.1186/s13012-015-0242-0" TargetMode="External"/><Relationship Id="rId22" Type="http://schemas.openxmlformats.org/officeDocument/2006/relationships/hyperlink" Target="http://www.mrc.ac.uk/successes/outputs-report" TargetMode="External"/><Relationship Id="rId27" Type="http://schemas.openxmlformats.org/officeDocument/2006/relationships/hyperlink" Target="https://pcmh.ahrq.gov/sites/default/files/attachments/ExpandingtheToolkit_031513comp.pdf" TargetMode="External"/><Relationship Id="rId30" Type="http://schemas.openxmlformats.org/officeDocument/2006/relationships/hyperlink" Target="https://courses.ucsf.edu/mod/resource/view.php?id=327305" TargetMode="External"/><Relationship Id="rId35" Type="http://schemas.openxmlformats.org/officeDocument/2006/relationships/hyperlink" Target="https://depts.washington.edu/ccph/cbpr/u6/u61.php"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9F241-3BDF-4858-ACF5-91B50D841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3166</Words>
  <Characters>16880</Characters>
  <Application>Microsoft Office Word</Application>
  <DocSecurity>4</DocSecurity>
  <Lines>496</Lines>
  <Paragraphs>160</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19886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Kristof</dc:creator>
  <cp:lastModifiedBy>Dunne, Clair</cp:lastModifiedBy>
  <cp:revision>2</cp:revision>
  <cp:lastPrinted>2016-12-22T21:39:00Z</cp:lastPrinted>
  <dcterms:created xsi:type="dcterms:W3CDTF">2017-04-06T23:19:00Z</dcterms:created>
  <dcterms:modified xsi:type="dcterms:W3CDTF">2017-04-06T23:19:00Z</dcterms:modified>
</cp:coreProperties>
</file>