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83C45" w14:textId="77777777" w:rsidR="009D77D1" w:rsidRPr="00C17A41" w:rsidRDefault="009D77D1" w:rsidP="009D77D1">
      <w:pPr>
        <w:jc w:val="center"/>
        <w:rPr>
          <w:rFonts w:ascii="Arial" w:hAnsi="Arial" w:cs="Arial"/>
          <w:b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>Molecular and Genetic Epidemiology</w:t>
      </w:r>
    </w:p>
    <w:p w14:paraId="461D2C7C" w14:textId="3D8346DF" w:rsidR="009D77D1" w:rsidRDefault="007C0964" w:rsidP="009D7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10</w:t>
      </w:r>
    </w:p>
    <w:p w14:paraId="3ABFF431" w14:textId="305BFA17" w:rsidR="00EE131A" w:rsidRDefault="00EE131A" w:rsidP="00EE13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Due by noon Monday before next class</w:t>
      </w:r>
      <w:r w:rsidR="00D665EA">
        <w:rPr>
          <w:rFonts w:ascii="Arial" w:hAnsi="Arial" w:cs="Arial"/>
          <w:b/>
          <w:sz w:val="20"/>
          <w:szCs w:val="20"/>
        </w:rPr>
        <w:t xml:space="preserve"> </w:t>
      </w:r>
    </w:p>
    <w:p w14:paraId="2676E871" w14:textId="77777777" w:rsidR="00EE131A" w:rsidRPr="00C17A41" w:rsidRDefault="00EE131A" w:rsidP="009D77D1">
      <w:pPr>
        <w:jc w:val="center"/>
        <w:rPr>
          <w:rFonts w:ascii="Arial" w:hAnsi="Arial" w:cs="Arial"/>
          <w:b/>
          <w:sz w:val="22"/>
          <w:szCs w:val="22"/>
        </w:rPr>
      </w:pPr>
    </w:p>
    <w:p w14:paraId="0B14CF59" w14:textId="77777777" w:rsidR="009D77D1" w:rsidRPr="00C17A41" w:rsidRDefault="009D77D1" w:rsidP="009D77D1">
      <w:pPr>
        <w:rPr>
          <w:rFonts w:ascii="Arial" w:hAnsi="Arial" w:cs="Arial"/>
          <w:sz w:val="22"/>
          <w:szCs w:val="22"/>
        </w:rPr>
      </w:pPr>
    </w:p>
    <w:p w14:paraId="504EF7D2" w14:textId="3FC11AE1" w:rsidR="009D77D1" w:rsidRPr="00EE131A" w:rsidRDefault="009D77D1" w:rsidP="009D77D1">
      <w:pPr>
        <w:rPr>
          <w:rFonts w:ascii="Arial" w:hAnsi="Arial" w:cs="Arial"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 xml:space="preserve">A. </w:t>
      </w:r>
      <w:r w:rsidR="007C0964">
        <w:rPr>
          <w:rFonts w:ascii="Arial" w:hAnsi="Arial" w:cs="Arial"/>
          <w:b/>
          <w:sz w:val="22"/>
          <w:szCs w:val="22"/>
        </w:rPr>
        <w:t>Reading</w:t>
      </w:r>
      <w:r w:rsidR="007D1753" w:rsidRPr="00C17A41">
        <w:rPr>
          <w:rFonts w:ascii="Arial" w:hAnsi="Arial" w:cs="Arial"/>
          <w:b/>
          <w:sz w:val="22"/>
          <w:szCs w:val="22"/>
        </w:rPr>
        <w:t xml:space="preserve">, </w:t>
      </w:r>
      <w:r w:rsidR="007C0964">
        <w:rPr>
          <w:rFonts w:ascii="Arial" w:hAnsi="Arial" w:cs="Arial"/>
          <w:sz w:val="22"/>
          <w:szCs w:val="22"/>
        </w:rPr>
        <w:t xml:space="preserve">Finish reading Witte and Thomas chapter on genetic epidemiology for Modern Epidemiology. Extra credit: give comments / edits to the chapter. </w:t>
      </w:r>
    </w:p>
    <w:p w14:paraId="00861C1E" w14:textId="0D7C2DEC" w:rsidR="009D77D1" w:rsidRPr="00C17A41" w:rsidRDefault="003B0CED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E1993" w14:textId="0126BFCF" w:rsidR="00C17A41" w:rsidRPr="00C17A41" w:rsidRDefault="00C17A41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 w:rsidRPr="00C17A41">
        <w:rPr>
          <w:rFonts w:ascii="Arial" w:eastAsia="Times New Roman" w:hAnsi="Arial" w:cs="Arial"/>
          <w:b/>
          <w:sz w:val="22"/>
          <w:szCs w:val="22"/>
        </w:rPr>
        <w:t xml:space="preserve">B. </w:t>
      </w:r>
      <w:r w:rsidR="00FD1999">
        <w:rPr>
          <w:rFonts w:ascii="Arial" w:eastAsia="Times New Roman" w:hAnsi="Arial" w:cs="Arial"/>
          <w:b/>
          <w:sz w:val="22"/>
          <w:szCs w:val="22"/>
        </w:rPr>
        <w:t xml:space="preserve">UK Biobank </w:t>
      </w:r>
      <w:r w:rsidRPr="00C17A41">
        <w:rPr>
          <w:rFonts w:ascii="Arial" w:eastAsia="Times New Roman" w:hAnsi="Arial" w:cs="Arial"/>
          <w:b/>
          <w:sz w:val="22"/>
          <w:szCs w:val="22"/>
        </w:rPr>
        <w:t>Project</w:t>
      </w:r>
    </w:p>
    <w:p w14:paraId="4D8D1465" w14:textId="77777777" w:rsidR="00B92B68" w:rsidRDefault="00B92B68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There is growing 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</w:rPr>
        <w:t xml:space="preserve">interest in undertaking transcriptome-wide association studies (TWAS). One can undertake a TWAS by imputing expression levels into GWAS data, using reference panels of genotype and expression data (see </w:t>
      </w:r>
      <w:hyperlink r:id="rId5" w:history="1">
        <w:r w:rsidRPr="00CC6D10">
          <w:rPr>
            <w:rStyle w:val="Hyperlink"/>
            <w:rFonts w:ascii="Arial" w:eastAsia="Times New Roman" w:hAnsi="Arial" w:cs="Arial"/>
            <w:sz w:val="22"/>
            <w:szCs w:val="22"/>
          </w:rPr>
          <w:t>https://www.nature.com/articles/ng.3367</w:t>
        </w:r>
      </w:hyperlink>
      <w:r>
        <w:rPr>
          <w:rFonts w:ascii="Arial" w:eastAsia="Times New Roman" w:hAnsi="Arial" w:cs="Arial"/>
          <w:sz w:val="22"/>
          <w:szCs w:val="22"/>
        </w:rPr>
        <w:t>). This allows one to look for potential gene-level associations with phenotypes in a more powerful manner, instead of only focusing on individual SNPs.</w:t>
      </w:r>
    </w:p>
    <w:p w14:paraId="15309C94" w14:textId="77777777" w:rsidR="00B92B68" w:rsidRDefault="00B92B68" w:rsidP="00C17A41">
      <w:pPr>
        <w:suppressAutoHyphens/>
        <w:rPr>
          <w:rFonts w:ascii="Arial" w:eastAsia="Times New Roman" w:hAnsi="Arial" w:cs="Arial"/>
          <w:sz w:val="22"/>
          <w:szCs w:val="22"/>
        </w:rPr>
      </w:pPr>
    </w:p>
    <w:p w14:paraId="643A535D" w14:textId="0380C58D" w:rsidR="00B92B68" w:rsidRDefault="00B92B68" w:rsidP="00B92B68">
      <w:pPr>
        <w:suppressAutoHyphens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For your UK Biobank phenotype of interest, use the following website to test for gene-level expression associations: </w:t>
      </w:r>
      <w:hyperlink r:id="rId6" w:history="1">
        <w:r w:rsidRPr="00CC6D10">
          <w:rPr>
            <w:rStyle w:val="Hyperlink"/>
            <w:rFonts w:ascii="Arial" w:eastAsia="Times New Roman" w:hAnsi="Arial" w:cs="Arial"/>
            <w:sz w:val="22"/>
            <w:szCs w:val="22"/>
          </w:rPr>
          <w:t>https://imlab.shinyapps.io/gene2pheno_ukb_neale/</w:t>
        </w:r>
      </w:hyperlink>
    </w:p>
    <w:p w14:paraId="4F15AB26" w14:textId="337B31D2" w:rsidR="00B92B68" w:rsidRDefault="00B92B68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Enter your phenotype into the box [Filter by phenotype(s)]. Are there any gene-level associations? What does the direction of the Z-score tell you about these associations? Does it matter what tissue is used for the association test?</w:t>
      </w:r>
    </w:p>
    <w:p w14:paraId="3518819E" w14:textId="79278A39" w:rsidR="00C17A41" w:rsidRPr="00B92B68" w:rsidRDefault="00B92B68" w:rsidP="00C17A41">
      <w:pPr>
        <w:suppressAutoHyphens/>
        <w:rPr>
          <w:rFonts w:ascii="Arial" w:eastAsia="Times New Roman" w:hAnsi="Arial" w:cs="Arial"/>
          <w:color w:val="FF0000"/>
          <w:sz w:val="22"/>
          <w:szCs w:val="22"/>
        </w:rPr>
      </w:pPr>
      <w:r w:rsidRPr="00B92B68">
        <w:rPr>
          <w:rFonts w:ascii="Arial" w:eastAsia="Times New Roman" w:hAnsi="Arial" w:cs="Arial"/>
          <w:color w:val="FF0000"/>
          <w:sz w:val="22"/>
          <w:szCs w:val="22"/>
        </w:rPr>
        <w:t>[Answers]</w:t>
      </w:r>
    </w:p>
    <w:p w14:paraId="18330A87" w14:textId="77777777" w:rsidR="00B92B68" w:rsidRPr="00C17A41" w:rsidRDefault="00B92B68" w:rsidP="00C17A41">
      <w:pPr>
        <w:suppressAutoHyphens/>
        <w:rPr>
          <w:rFonts w:ascii="Arial" w:eastAsia="Times New Roman" w:hAnsi="Arial" w:cs="Arial"/>
          <w:sz w:val="22"/>
          <w:szCs w:val="22"/>
        </w:rPr>
      </w:pPr>
    </w:p>
    <w:p w14:paraId="1E61DD8D" w14:textId="77777777" w:rsidR="00452599" w:rsidRDefault="0045259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C. Hands-on Analysis</w:t>
      </w:r>
    </w:p>
    <w:p w14:paraId="08315328" w14:textId="713BDEF1" w:rsidR="00C17A41" w:rsidRPr="00264038" w:rsidRDefault="005D733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Interaction</w:t>
      </w:r>
      <w:r w:rsidR="00452599">
        <w:rPr>
          <w:rFonts w:ascii="Arial" w:eastAsia="Times New Roman" w:hAnsi="Arial" w:cs="Arial"/>
          <w:b/>
          <w:sz w:val="22"/>
          <w:szCs w:val="22"/>
        </w:rPr>
        <w:t>s</w:t>
      </w:r>
    </w:p>
    <w:p w14:paraId="31AD7824" w14:textId="7A341135" w:rsidR="00264038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Assume you have collected the following data for evaluating a potential G-E interaction. </w:t>
      </w:r>
    </w:p>
    <w:p w14:paraId="1C5168F4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D80DC5" w14:paraId="68BB7EEA" w14:textId="77777777" w:rsidTr="00D80DC5">
        <w:tc>
          <w:tcPr>
            <w:tcW w:w="1464" w:type="dxa"/>
          </w:tcPr>
          <w:p w14:paraId="5152AB09" w14:textId="1CB51ADD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Strata</w:t>
            </w:r>
          </w:p>
        </w:tc>
        <w:tc>
          <w:tcPr>
            <w:tcW w:w="1146" w:type="dxa"/>
          </w:tcPr>
          <w:p w14:paraId="6B784CA3" w14:textId="6AD453A5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Cases</w:t>
            </w:r>
          </w:p>
        </w:tc>
        <w:tc>
          <w:tcPr>
            <w:tcW w:w="1170" w:type="dxa"/>
          </w:tcPr>
          <w:p w14:paraId="0120F74A" w14:textId="6E99C618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Controls</w:t>
            </w:r>
          </w:p>
        </w:tc>
      </w:tr>
      <w:tr w:rsidR="00D80DC5" w14:paraId="3BA12258" w14:textId="77777777" w:rsidTr="00D80DC5">
        <w:tc>
          <w:tcPr>
            <w:tcW w:w="1464" w:type="dxa"/>
          </w:tcPr>
          <w:p w14:paraId="7C00B737" w14:textId="361C0110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G+E+</w:t>
            </w:r>
          </w:p>
        </w:tc>
        <w:tc>
          <w:tcPr>
            <w:tcW w:w="1146" w:type="dxa"/>
          </w:tcPr>
          <w:p w14:paraId="4281A6FA" w14:textId="46F7B709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14:paraId="02EF912D" w14:textId="6BD4337C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80DC5" w14:paraId="241DE4E3" w14:textId="77777777" w:rsidTr="00D80DC5">
        <w:tc>
          <w:tcPr>
            <w:tcW w:w="1464" w:type="dxa"/>
          </w:tcPr>
          <w:p w14:paraId="2FAF7040" w14:textId="6B618DF7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G+E-</w:t>
            </w:r>
          </w:p>
        </w:tc>
        <w:tc>
          <w:tcPr>
            <w:tcW w:w="1146" w:type="dxa"/>
          </w:tcPr>
          <w:p w14:paraId="78720F67" w14:textId="7EB88797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14:paraId="4AC5DF8C" w14:textId="46C7FC2E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80DC5" w14:paraId="44EE7DC7" w14:textId="77777777" w:rsidTr="00D80DC5">
        <w:tc>
          <w:tcPr>
            <w:tcW w:w="1464" w:type="dxa"/>
          </w:tcPr>
          <w:p w14:paraId="29E2A8F1" w14:textId="18901DB1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G-E+</w:t>
            </w:r>
          </w:p>
        </w:tc>
        <w:tc>
          <w:tcPr>
            <w:tcW w:w="1146" w:type="dxa"/>
          </w:tcPr>
          <w:p w14:paraId="7777DC2C" w14:textId="4CDE142B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4C466DC8" w14:textId="01224C5A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D80DC5" w14:paraId="3CE7706B" w14:textId="77777777" w:rsidTr="00D80DC5">
        <w:tc>
          <w:tcPr>
            <w:tcW w:w="1464" w:type="dxa"/>
          </w:tcPr>
          <w:p w14:paraId="0C5C1942" w14:textId="6BCFC493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G-E-</w:t>
            </w:r>
          </w:p>
        </w:tc>
        <w:tc>
          <w:tcPr>
            <w:tcW w:w="1146" w:type="dxa"/>
          </w:tcPr>
          <w:p w14:paraId="4441A3E9" w14:textId="59131A20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14:paraId="2539FE8F" w14:textId="2FA44B7D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3F219C39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7E351165" w14:textId="25894D5D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Evaluate whether there appears to be statistical interaction on multiplicative and/or additive scales. </w:t>
      </w:r>
    </w:p>
    <w:p w14:paraId="16E9E7A9" w14:textId="3236A108" w:rsidR="00452599" w:rsidRPr="0001209B" w:rsidRDefault="0001209B" w:rsidP="009D77D1">
      <w:pPr>
        <w:rPr>
          <w:rFonts w:ascii="Arial" w:hAnsi="Arial" w:cs="Arial"/>
          <w:color w:val="FF0000"/>
          <w:sz w:val="22"/>
          <w:szCs w:val="22"/>
        </w:rPr>
      </w:pPr>
      <w:r w:rsidRPr="0001209B">
        <w:rPr>
          <w:rFonts w:ascii="Arial" w:hAnsi="Arial" w:cs="Arial"/>
          <w:color w:val="FF0000"/>
          <w:sz w:val="22"/>
          <w:szCs w:val="22"/>
        </w:rPr>
        <w:t>[Answer]</w:t>
      </w:r>
    </w:p>
    <w:p w14:paraId="068F40FF" w14:textId="77777777" w:rsidR="0001209B" w:rsidRDefault="0001209B" w:rsidP="009D77D1">
      <w:pPr>
        <w:rPr>
          <w:rFonts w:ascii="Arial" w:hAnsi="Arial" w:cs="Arial"/>
          <w:sz w:val="22"/>
          <w:szCs w:val="22"/>
        </w:rPr>
      </w:pPr>
    </w:p>
    <w:p w14:paraId="40BD1E0D" w14:textId="77777777" w:rsidR="0001209B" w:rsidRDefault="0001209B" w:rsidP="009D77D1">
      <w:pPr>
        <w:rPr>
          <w:rFonts w:ascii="Arial" w:hAnsi="Arial" w:cs="Arial"/>
          <w:sz w:val="22"/>
          <w:szCs w:val="22"/>
        </w:rPr>
      </w:pPr>
    </w:p>
    <w:p w14:paraId="48B943B6" w14:textId="00CFA03B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If you do not see an interaction on one of these scales when will you see it on the other scale?</w:t>
      </w:r>
    </w:p>
    <w:p w14:paraId="3A4A1FF8" w14:textId="2BD209CA" w:rsidR="00452599" w:rsidRPr="0001209B" w:rsidRDefault="0001209B" w:rsidP="009D77D1">
      <w:pPr>
        <w:rPr>
          <w:rFonts w:ascii="Arial" w:hAnsi="Arial" w:cs="Arial"/>
          <w:color w:val="FF0000"/>
          <w:sz w:val="22"/>
          <w:szCs w:val="22"/>
        </w:rPr>
      </w:pPr>
      <w:r w:rsidRPr="0001209B">
        <w:rPr>
          <w:rFonts w:ascii="Arial" w:hAnsi="Arial" w:cs="Arial"/>
          <w:color w:val="FF0000"/>
          <w:sz w:val="22"/>
          <w:szCs w:val="22"/>
        </w:rPr>
        <w:t>[Answer]</w:t>
      </w:r>
    </w:p>
    <w:p w14:paraId="74CC6E3E" w14:textId="77777777" w:rsidR="0001209B" w:rsidRDefault="0001209B" w:rsidP="009D77D1">
      <w:pPr>
        <w:rPr>
          <w:rFonts w:ascii="Arial" w:hAnsi="Arial" w:cs="Arial"/>
          <w:sz w:val="22"/>
          <w:szCs w:val="22"/>
        </w:rPr>
      </w:pPr>
    </w:p>
    <w:p w14:paraId="61AE4585" w14:textId="77777777" w:rsidR="0001209B" w:rsidRDefault="0001209B" w:rsidP="009D77D1">
      <w:pPr>
        <w:rPr>
          <w:rFonts w:ascii="Arial" w:hAnsi="Arial" w:cs="Arial"/>
          <w:sz w:val="22"/>
          <w:szCs w:val="22"/>
        </w:rPr>
      </w:pPr>
    </w:p>
    <w:p w14:paraId="75ADE90A" w14:textId="77777777" w:rsidR="0001209B" w:rsidRDefault="0001209B" w:rsidP="009D77D1">
      <w:pPr>
        <w:rPr>
          <w:rFonts w:ascii="Arial" w:hAnsi="Arial" w:cs="Arial"/>
          <w:sz w:val="22"/>
          <w:szCs w:val="22"/>
        </w:rPr>
      </w:pPr>
    </w:p>
    <w:p w14:paraId="232A8A13" w14:textId="371CB993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How can you look at interaction only using the cases? What are the underlying assumptions for this case-only approach? Can these assumptions be tested?</w:t>
      </w:r>
    </w:p>
    <w:p w14:paraId="761B85B6" w14:textId="7860DE5C" w:rsidR="00AB3B29" w:rsidRPr="0001209B" w:rsidRDefault="0001209B" w:rsidP="009D77D1">
      <w:pPr>
        <w:rPr>
          <w:rFonts w:ascii="Arial" w:hAnsi="Arial" w:cs="Arial"/>
          <w:color w:val="FF0000"/>
          <w:sz w:val="22"/>
          <w:szCs w:val="22"/>
        </w:rPr>
      </w:pPr>
      <w:r w:rsidRPr="0001209B">
        <w:rPr>
          <w:rFonts w:ascii="Arial" w:hAnsi="Arial" w:cs="Arial"/>
          <w:color w:val="FF0000"/>
          <w:sz w:val="22"/>
          <w:szCs w:val="22"/>
        </w:rPr>
        <w:t>[Answer]</w:t>
      </w:r>
    </w:p>
    <w:p w14:paraId="33CE4640" w14:textId="77777777" w:rsidR="0001209B" w:rsidRDefault="0001209B" w:rsidP="009D77D1">
      <w:pPr>
        <w:rPr>
          <w:rFonts w:ascii="Arial" w:hAnsi="Arial" w:cs="Arial"/>
          <w:b/>
          <w:sz w:val="22"/>
          <w:szCs w:val="22"/>
        </w:rPr>
      </w:pPr>
    </w:p>
    <w:p w14:paraId="0B69E41D" w14:textId="77777777" w:rsidR="0001209B" w:rsidRPr="00AB3B29" w:rsidRDefault="0001209B" w:rsidP="009D77D1">
      <w:pPr>
        <w:rPr>
          <w:rFonts w:ascii="Arial" w:hAnsi="Arial" w:cs="Arial"/>
          <w:b/>
          <w:sz w:val="22"/>
          <w:szCs w:val="22"/>
        </w:rPr>
      </w:pPr>
    </w:p>
    <w:p w14:paraId="00EC2F3F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5387784B" w14:textId="7FDD3A95" w:rsidR="00452599" w:rsidRPr="00452599" w:rsidRDefault="00452599" w:rsidP="009D77D1">
      <w:pPr>
        <w:rPr>
          <w:rFonts w:ascii="Arial" w:hAnsi="Arial" w:cs="Arial"/>
          <w:b/>
          <w:sz w:val="22"/>
          <w:szCs w:val="22"/>
        </w:rPr>
      </w:pPr>
      <w:r w:rsidRPr="00452599">
        <w:rPr>
          <w:rFonts w:ascii="Arial" w:hAnsi="Arial" w:cs="Arial"/>
          <w:b/>
          <w:sz w:val="22"/>
          <w:szCs w:val="22"/>
        </w:rPr>
        <w:t>Rare Variants</w:t>
      </w:r>
    </w:p>
    <w:p w14:paraId="6E6A0FE8" w14:textId="77777777" w:rsidR="00AB3B2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Assume you </w:t>
      </w:r>
      <w:r w:rsidR="00724B51">
        <w:rPr>
          <w:rFonts w:ascii="Arial" w:hAnsi="Arial" w:cs="Arial"/>
          <w:sz w:val="22"/>
          <w:szCs w:val="22"/>
        </w:rPr>
        <w:t xml:space="preserve">are studying the relationship between rare functional variants in a candidate gene and your disease of interest. You’ve detected 10 nonsynonymous variants in the gene that each have minor allele frequencies &lt;1%. Describe how you would go about statistically analyzing these data, explaining any assumptions or limitations of the approach you choose.   </w:t>
      </w:r>
    </w:p>
    <w:p w14:paraId="427FDB12" w14:textId="282A9E58" w:rsidR="00AB3B29" w:rsidRPr="00FD1999" w:rsidRDefault="00FD1999" w:rsidP="009D77D1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[Answer]</w:t>
      </w:r>
    </w:p>
    <w:p w14:paraId="3A8523C7" w14:textId="38429F99" w:rsidR="00452599" w:rsidRPr="00465461" w:rsidRDefault="00452599" w:rsidP="009D77D1">
      <w:pPr>
        <w:rPr>
          <w:rFonts w:ascii="Arial" w:hAnsi="Arial" w:cs="Arial"/>
          <w:b/>
          <w:sz w:val="22"/>
          <w:szCs w:val="22"/>
        </w:rPr>
      </w:pPr>
      <w:r w:rsidRPr="00465461">
        <w:rPr>
          <w:rFonts w:ascii="Arial" w:hAnsi="Arial" w:cs="Arial"/>
          <w:b/>
          <w:sz w:val="22"/>
          <w:szCs w:val="22"/>
        </w:rPr>
        <w:t xml:space="preserve"> </w:t>
      </w:r>
    </w:p>
    <w:sectPr w:rsidR="00452599" w:rsidRPr="00465461" w:rsidSect="00397E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35F8"/>
    <w:multiLevelType w:val="hybridMultilevel"/>
    <w:tmpl w:val="2C96D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D1"/>
    <w:rsid w:val="0001209B"/>
    <w:rsid w:val="00161FB6"/>
    <w:rsid w:val="00194F4E"/>
    <w:rsid w:val="00264038"/>
    <w:rsid w:val="00271877"/>
    <w:rsid w:val="003539CC"/>
    <w:rsid w:val="00397E6E"/>
    <w:rsid w:val="003B0CED"/>
    <w:rsid w:val="003D7677"/>
    <w:rsid w:val="00413125"/>
    <w:rsid w:val="00452599"/>
    <w:rsid w:val="00465461"/>
    <w:rsid w:val="004A16D5"/>
    <w:rsid w:val="00562064"/>
    <w:rsid w:val="005D7339"/>
    <w:rsid w:val="00724B51"/>
    <w:rsid w:val="00795FD5"/>
    <w:rsid w:val="007A6277"/>
    <w:rsid w:val="007C0964"/>
    <w:rsid w:val="007C4910"/>
    <w:rsid w:val="007D1753"/>
    <w:rsid w:val="009D77D1"/>
    <w:rsid w:val="00AB3B29"/>
    <w:rsid w:val="00B92B68"/>
    <w:rsid w:val="00C17A41"/>
    <w:rsid w:val="00D665EA"/>
    <w:rsid w:val="00D80DC5"/>
    <w:rsid w:val="00DE5169"/>
    <w:rsid w:val="00E14ADF"/>
    <w:rsid w:val="00ED5471"/>
    <w:rsid w:val="00EE131A"/>
    <w:rsid w:val="00F87914"/>
    <w:rsid w:val="00F96EB0"/>
    <w:rsid w:val="00FC0C0F"/>
    <w:rsid w:val="00FD1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E7CFA"/>
  <w15:docId w15:val="{70874A79-6F59-F54B-AA33-4E28D17E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D77D1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9D77D1"/>
    <w:rPr>
      <w:rFonts w:ascii="Times New Roman" w:eastAsia="Times New Roman" w:hAnsi="Times New Roman" w:cs="Times New Roman"/>
      <w:b/>
      <w:bCs/>
      <w:sz w:val="28"/>
    </w:rPr>
  </w:style>
  <w:style w:type="character" w:styleId="Hyperlink">
    <w:name w:val="Hyperlink"/>
    <w:basedOn w:val="DefaultParagraphFont"/>
    <w:rsid w:val="00397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6E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17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A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45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0C0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92B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lab.shinyapps.io/gene2pheno_ukb_neale/" TargetMode="External"/><Relationship Id="rId5" Type="http://schemas.openxmlformats.org/officeDocument/2006/relationships/hyperlink" Target="https://www.nature.com/articles/ng.3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School of Medicine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John</dc:creator>
  <cp:keywords/>
  <cp:lastModifiedBy>Witte, John</cp:lastModifiedBy>
  <cp:revision>4</cp:revision>
  <dcterms:created xsi:type="dcterms:W3CDTF">2018-03-04T20:58:00Z</dcterms:created>
  <dcterms:modified xsi:type="dcterms:W3CDTF">2018-03-04T22:29:00Z</dcterms:modified>
</cp:coreProperties>
</file>