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AE0FD" w14:textId="56842DB0" w:rsidR="00B741A4" w:rsidRPr="00EF005D" w:rsidRDefault="00EF7C64" w:rsidP="00B741A4">
      <w:pPr>
        <w:pStyle w:val="ListParagraph"/>
        <w:numPr>
          <w:ilvl w:val="0"/>
          <w:numId w:val="4"/>
        </w:numPr>
        <w:spacing w:after="0" w:line="240" w:lineRule="auto"/>
        <w:rPr>
          <w:rFonts w:ascii="Arial" w:hAnsi="Arial" w:cs="Arial"/>
          <w:sz w:val="24"/>
          <w:szCs w:val="24"/>
        </w:rPr>
      </w:pPr>
      <w:r>
        <w:rPr>
          <w:rFonts w:ascii="Arial" w:hAnsi="Arial" w:cs="Arial"/>
          <w:b/>
          <w:sz w:val="24"/>
          <w:szCs w:val="24"/>
        </w:rPr>
        <w:t>Exercise</w:t>
      </w:r>
      <w:r w:rsidR="00B741A4" w:rsidRPr="00EF005D">
        <w:rPr>
          <w:rFonts w:ascii="Arial" w:hAnsi="Arial" w:cs="Arial"/>
          <w:b/>
          <w:sz w:val="24"/>
          <w:szCs w:val="24"/>
        </w:rPr>
        <w:t xml:space="preserve"> Objectives</w:t>
      </w:r>
    </w:p>
    <w:p w14:paraId="22D62600" w14:textId="77777777" w:rsidR="00B741A4" w:rsidRPr="00EF005D" w:rsidRDefault="00B741A4" w:rsidP="00B741A4">
      <w:pPr>
        <w:ind w:left="360"/>
        <w:rPr>
          <w:rFonts w:ascii="Arial" w:hAnsi="Arial" w:cs="Arial"/>
          <w:sz w:val="24"/>
          <w:szCs w:val="24"/>
        </w:rPr>
      </w:pPr>
    </w:p>
    <w:p w14:paraId="596AFDBB" w14:textId="77A45E38" w:rsidR="00EA33CB" w:rsidRDefault="00B741A4" w:rsidP="00B741A4">
      <w:pPr>
        <w:rPr>
          <w:rFonts w:ascii="Arial" w:hAnsi="Arial" w:cs="Arial"/>
          <w:sz w:val="24"/>
          <w:szCs w:val="24"/>
        </w:rPr>
      </w:pPr>
      <w:r w:rsidRPr="00EF005D">
        <w:rPr>
          <w:rFonts w:ascii="Arial" w:hAnsi="Arial" w:cs="Arial"/>
          <w:sz w:val="24"/>
          <w:szCs w:val="24"/>
        </w:rPr>
        <w:t xml:space="preserve">To </w:t>
      </w:r>
      <w:r w:rsidR="008F4E38" w:rsidRPr="008F4E38">
        <w:rPr>
          <w:rFonts w:ascii="Arial" w:hAnsi="Arial" w:cs="Arial"/>
          <w:sz w:val="24"/>
          <w:szCs w:val="24"/>
        </w:rPr>
        <w:t>highlight important concepts from the lecture in week #</w:t>
      </w:r>
      <w:r w:rsidR="00083045">
        <w:rPr>
          <w:rFonts w:ascii="Arial" w:hAnsi="Arial" w:cs="Arial"/>
          <w:sz w:val="24"/>
          <w:szCs w:val="24"/>
        </w:rPr>
        <w:t>9</w:t>
      </w:r>
      <w:r w:rsidR="00EA33CB">
        <w:rPr>
          <w:rFonts w:ascii="Arial" w:hAnsi="Arial" w:cs="Arial"/>
          <w:sz w:val="24"/>
          <w:szCs w:val="24"/>
        </w:rPr>
        <w:t xml:space="preserve"> “</w:t>
      </w:r>
      <w:r w:rsidR="00083045">
        <w:rPr>
          <w:rFonts w:ascii="Arial" w:hAnsi="Arial" w:cs="Arial"/>
          <w:sz w:val="24"/>
          <w:szCs w:val="24"/>
        </w:rPr>
        <w:t>Methods of Test Development I: Item Analysis and Item Response Theory</w:t>
      </w:r>
      <w:r w:rsidR="00EA33CB">
        <w:rPr>
          <w:rFonts w:ascii="Arial" w:hAnsi="Arial" w:cs="Arial"/>
          <w:sz w:val="24"/>
          <w:szCs w:val="24"/>
        </w:rPr>
        <w:t>”</w:t>
      </w:r>
      <w:r w:rsidR="008F4E38" w:rsidRPr="008F4E38">
        <w:rPr>
          <w:rFonts w:ascii="Arial" w:hAnsi="Arial" w:cs="Arial"/>
          <w:sz w:val="24"/>
          <w:szCs w:val="24"/>
        </w:rPr>
        <w:t xml:space="preserve"> and to practice application of these c</w:t>
      </w:r>
      <w:r w:rsidR="00EA33CB">
        <w:rPr>
          <w:rFonts w:ascii="Arial" w:hAnsi="Arial" w:cs="Arial"/>
          <w:sz w:val="24"/>
          <w:szCs w:val="24"/>
        </w:rPr>
        <w:t>oncepts in real-life examples.</w:t>
      </w:r>
    </w:p>
    <w:p w14:paraId="20DBC759" w14:textId="4384D1A2" w:rsidR="00B741A4" w:rsidRPr="00EF005D" w:rsidRDefault="00B741A4" w:rsidP="00B741A4">
      <w:pPr>
        <w:rPr>
          <w:rFonts w:ascii="Arial" w:hAnsi="Arial" w:cs="Arial"/>
          <w:sz w:val="24"/>
          <w:szCs w:val="24"/>
        </w:rPr>
      </w:pPr>
      <w:r w:rsidRPr="00EF005D">
        <w:rPr>
          <w:rFonts w:ascii="Arial" w:hAnsi="Arial" w:cs="Arial"/>
          <w:sz w:val="24"/>
          <w:szCs w:val="24"/>
        </w:rPr>
        <w:t xml:space="preserve">  </w:t>
      </w:r>
    </w:p>
    <w:p w14:paraId="2A7B546F" w14:textId="20F8CB66" w:rsidR="00B741A4" w:rsidRDefault="00EF7C64" w:rsidP="00B741A4">
      <w:pPr>
        <w:pStyle w:val="ListParagraph"/>
        <w:numPr>
          <w:ilvl w:val="0"/>
          <w:numId w:val="4"/>
        </w:numPr>
        <w:spacing w:after="0" w:line="240" w:lineRule="auto"/>
        <w:rPr>
          <w:rFonts w:ascii="Arial" w:hAnsi="Arial" w:cs="Arial"/>
          <w:b/>
          <w:sz w:val="24"/>
          <w:szCs w:val="24"/>
        </w:rPr>
      </w:pPr>
      <w:r>
        <w:rPr>
          <w:rFonts w:ascii="Arial" w:hAnsi="Arial" w:cs="Arial"/>
          <w:b/>
          <w:sz w:val="24"/>
          <w:szCs w:val="24"/>
        </w:rPr>
        <w:t>Exercise Questions</w:t>
      </w:r>
    </w:p>
    <w:p w14:paraId="039FCA98" w14:textId="384866B1" w:rsidR="000C2C2E" w:rsidRPr="00CA4A4E" w:rsidRDefault="000C2C2E" w:rsidP="000C2C2E">
      <w:pPr>
        <w:pStyle w:val="ListParagraph"/>
        <w:spacing w:after="0" w:line="240" w:lineRule="auto"/>
        <w:ind w:left="360"/>
        <w:rPr>
          <w:rFonts w:ascii="Arial" w:hAnsi="Arial" w:cs="Arial"/>
          <w:b/>
          <w:sz w:val="24"/>
          <w:szCs w:val="24"/>
        </w:rPr>
      </w:pPr>
    </w:p>
    <w:p w14:paraId="0D90B581" w14:textId="48E2C86F" w:rsidR="002D1B9C" w:rsidRPr="00697596" w:rsidRDefault="00D97BE5" w:rsidP="00D97BE5">
      <w:pPr>
        <w:pStyle w:val="Footer"/>
        <w:rPr>
          <w:rFonts w:ascii="Arial" w:hAnsi="Arial" w:cs="Arial"/>
          <w:sz w:val="24"/>
          <w:szCs w:val="24"/>
        </w:rPr>
      </w:pPr>
      <w:r>
        <w:rPr>
          <w:rFonts w:ascii="Arial" w:hAnsi="Arial" w:cs="Arial"/>
          <w:sz w:val="24"/>
          <w:szCs w:val="24"/>
        </w:rPr>
        <w:t>The CTT allows us to analyze items in the instrument for difficulty and discrimination. Consider the following test data for 2 items and 10 persons.</w:t>
      </w:r>
      <w:r w:rsidR="002D1B9C">
        <w:rPr>
          <w:rFonts w:ascii="Arial" w:hAnsi="Arial" w:cs="Arial"/>
          <w:sz w:val="24"/>
          <w:szCs w:val="24"/>
        </w:rPr>
        <w:fldChar w:fldCharType="begin"/>
      </w:r>
      <w:r w:rsidR="002D1B9C">
        <w:rPr>
          <w:rFonts w:ascii="Arial" w:hAnsi="Arial" w:cs="Arial"/>
          <w:sz w:val="24"/>
          <w:szCs w:val="24"/>
        </w:rPr>
        <w:instrText xml:space="preserve"> LINK </w:instrText>
      </w:r>
      <w:r w:rsidR="00EE744C">
        <w:rPr>
          <w:rFonts w:ascii="Arial" w:hAnsi="Arial" w:cs="Arial"/>
          <w:sz w:val="24"/>
          <w:szCs w:val="24"/>
        </w:rPr>
        <w:instrText xml:space="preserve">Excel.Sheet.12 "C:\\Users\\lzablotska\\Documents\\Epidemiology teaching CALIFORNIA\\Epi 228 Measurement Theory and Practice\\Homework assignments\\HW#5\\Calculations.xlsx" Q#3!R1C1:R11C4 </w:instrText>
      </w:r>
      <w:r w:rsidR="002D1B9C">
        <w:rPr>
          <w:rFonts w:ascii="Arial" w:hAnsi="Arial" w:cs="Arial"/>
          <w:sz w:val="24"/>
          <w:szCs w:val="24"/>
        </w:rPr>
        <w:instrText xml:space="preserve">\a \f 5 \h  \* MERGEFORMAT </w:instrText>
      </w:r>
      <w:r w:rsidR="002D1B9C">
        <w:rPr>
          <w:rFonts w:ascii="Arial" w:hAnsi="Arial" w:cs="Arial"/>
          <w:sz w:val="24"/>
          <w:szCs w:val="24"/>
        </w:rPr>
        <w:fldChar w:fldCharType="separate"/>
      </w:r>
    </w:p>
    <w:p w14:paraId="1015BB50" w14:textId="4EE92030" w:rsidR="00697596" w:rsidRDefault="002D1B9C" w:rsidP="00D97BE5">
      <w:pPr>
        <w:pStyle w:val="Footer"/>
      </w:pPr>
      <w:r>
        <w:rPr>
          <w:rFonts w:ascii="Arial" w:hAnsi="Arial" w:cs="Arial"/>
          <w:sz w:val="24"/>
          <w:szCs w:val="24"/>
        </w:rPr>
        <w:fldChar w:fldCharType="end"/>
      </w:r>
      <w:r w:rsidR="00697596">
        <w:rPr>
          <w:rFonts w:ascii="Arial" w:hAnsi="Arial" w:cs="Arial"/>
          <w:sz w:val="24"/>
          <w:szCs w:val="24"/>
        </w:rPr>
        <w:fldChar w:fldCharType="begin"/>
      </w:r>
      <w:r w:rsidR="00697596">
        <w:rPr>
          <w:rFonts w:ascii="Arial" w:hAnsi="Arial" w:cs="Arial"/>
          <w:sz w:val="24"/>
          <w:szCs w:val="24"/>
        </w:rPr>
        <w:instrText xml:space="preserve"> LINK </w:instrText>
      </w:r>
      <w:r w:rsidR="00EE744C">
        <w:rPr>
          <w:rFonts w:ascii="Arial" w:hAnsi="Arial" w:cs="Arial"/>
          <w:sz w:val="24"/>
          <w:szCs w:val="24"/>
        </w:rPr>
        <w:instrText xml:space="preserve">Excel.Sheet.12 "C:\\Users\\lzablotska\\Documents\\Epidemiology teaching CALIFORNIA\\Epi 228 Measurement Theory and Practice\\Homework assignments\\HW#5\\Calculations.xlsx" Q#1!R1C1:R11C4 </w:instrText>
      </w:r>
      <w:r w:rsidR="00697596">
        <w:rPr>
          <w:rFonts w:ascii="Arial" w:hAnsi="Arial" w:cs="Arial"/>
          <w:sz w:val="24"/>
          <w:szCs w:val="24"/>
        </w:rPr>
        <w:instrText xml:space="preserve">\a \f 5 \h  \* MERGEFORMAT </w:instrText>
      </w:r>
      <w:r w:rsidR="00697596">
        <w:rPr>
          <w:rFonts w:ascii="Arial" w:hAnsi="Arial" w:cs="Arial"/>
          <w:sz w:val="24"/>
          <w:szCs w:val="24"/>
        </w:rPr>
        <w:fldChar w:fldCharType="separate"/>
      </w:r>
    </w:p>
    <w:tbl>
      <w:tblPr>
        <w:tblStyle w:val="TableGrid"/>
        <w:tblW w:w="4517" w:type="dxa"/>
        <w:tblInd w:w="1327" w:type="dxa"/>
        <w:tblLook w:val="04A0" w:firstRow="1" w:lastRow="0" w:firstColumn="1" w:lastColumn="0" w:noHBand="0" w:noVBand="1"/>
      </w:tblPr>
      <w:tblGrid>
        <w:gridCol w:w="977"/>
        <w:gridCol w:w="960"/>
        <w:gridCol w:w="960"/>
        <w:gridCol w:w="1620"/>
      </w:tblGrid>
      <w:tr w:rsidR="00697596" w:rsidRPr="00697596" w14:paraId="1CEAAC87" w14:textId="77777777" w:rsidTr="00697596">
        <w:trPr>
          <w:trHeight w:val="300"/>
        </w:trPr>
        <w:tc>
          <w:tcPr>
            <w:tcW w:w="977" w:type="dxa"/>
            <w:noWrap/>
            <w:hideMark/>
          </w:tcPr>
          <w:p w14:paraId="261FE259" w14:textId="5239D7B9" w:rsidR="00697596" w:rsidRPr="00697596" w:rsidRDefault="00697596" w:rsidP="00697596">
            <w:pPr>
              <w:pStyle w:val="Footer"/>
              <w:rPr>
                <w:rFonts w:ascii="Arial" w:hAnsi="Arial" w:cs="Arial"/>
                <w:sz w:val="24"/>
                <w:szCs w:val="24"/>
              </w:rPr>
            </w:pPr>
            <w:r w:rsidRPr="00697596">
              <w:rPr>
                <w:rFonts w:ascii="Arial" w:hAnsi="Arial" w:cs="Arial"/>
                <w:sz w:val="24"/>
                <w:szCs w:val="24"/>
              </w:rPr>
              <w:t>Person</w:t>
            </w:r>
          </w:p>
        </w:tc>
        <w:tc>
          <w:tcPr>
            <w:tcW w:w="960" w:type="dxa"/>
            <w:noWrap/>
            <w:hideMark/>
          </w:tcPr>
          <w:p w14:paraId="303B37AA"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Item 1</w:t>
            </w:r>
          </w:p>
        </w:tc>
        <w:tc>
          <w:tcPr>
            <w:tcW w:w="960" w:type="dxa"/>
            <w:noWrap/>
            <w:hideMark/>
          </w:tcPr>
          <w:p w14:paraId="6AD34B99"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Item 2</w:t>
            </w:r>
          </w:p>
        </w:tc>
        <w:tc>
          <w:tcPr>
            <w:tcW w:w="1620" w:type="dxa"/>
            <w:noWrap/>
            <w:hideMark/>
          </w:tcPr>
          <w:p w14:paraId="47081A6D"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Total Score</w:t>
            </w:r>
          </w:p>
        </w:tc>
      </w:tr>
      <w:tr w:rsidR="00697596" w:rsidRPr="00697596" w14:paraId="64A6C1BC" w14:textId="77777777" w:rsidTr="00697596">
        <w:trPr>
          <w:trHeight w:val="300"/>
        </w:trPr>
        <w:tc>
          <w:tcPr>
            <w:tcW w:w="977" w:type="dxa"/>
            <w:noWrap/>
            <w:hideMark/>
          </w:tcPr>
          <w:p w14:paraId="71E98437"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w:t>
            </w:r>
          </w:p>
        </w:tc>
        <w:tc>
          <w:tcPr>
            <w:tcW w:w="960" w:type="dxa"/>
            <w:noWrap/>
            <w:hideMark/>
          </w:tcPr>
          <w:p w14:paraId="268235A2"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0</w:t>
            </w:r>
          </w:p>
        </w:tc>
        <w:tc>
          <w:tcPr>
            <w:tcW w:w="960" w:type="dxa"/>
            <w:noWrap/>
            <w:hideMark/>
          </w:tcPr>
          <w:p w14:paraId="6C5040DF"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w:t>
            </w:r>
          </w:p>
        </w:tc>
        <w:tc>
          <w:tcPr>
            <w:tcW w:w="1620" w:type="dxa"/>
            <w:noWrap/>
            <w:hideMark/>
          </w:tcPr>
          <w:p w14:paraId="5DD58D9E"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12</w:t>
            </w:r>
          </w:p>
        </w:tc>
      </w:tr>
      <w:tr w:rsidR="00697596" w:rsidRPr="00697596" w14:paraId="3DA25D7F" w14:textId="77777777" w:rsidTr="00697596">
        <w:trPr>
          <w:trHeight w:val="300"/>
        </w:trPr>
        <w:tc>
          <w:tcPr>
            <w:tcW w:w="977" w:type="dxa"/>
            <w:noWrap/>
            <w:hideMark/>
          </w:tcPr>
          <w:p w14:paraId="6C63333E"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2</w:t>
            </w:r>
          </w:p>
        </w:tc>
        <w:tc>
          <w:tcPr>
            <w:tcW w:w="960" w:type="dxa"/>
            <w:noWrap/>
            <w:hideMark/>
          </w:tcPr>
          <w:p w14:paraId="34B1CB95"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0</w:t>
            </w:r>
          </w:p>
        </w:tc>
        <w:tc>
          <w:tcPr>
            <w:tcW w:w="960" w:type="dxa"/>
            <w:noWrap/>
            <w:hideMark/>
          </w:tcPr>
          <w:p w14:paraId="23DBE8ED"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w:t>
            </w:r>
          </w:p>
        </w:tc>
        <w:tc>
          <w:tcPr>
            <w:tcW w:w="1620" w:type="dxa"/>
            <w:noWrap/>
            <w:hideMark/>
          </w:tcPr>
          <w:p w14:paraId="46837EC0"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15</w:t>
            </w:r>
          </w:p>
        </w:tc>
      </w:tr>
      <w:tr w:rsidR="00697596" w:rsidRPr="00697596" w14:paraId="07CCABE8" w14:textId="77777777" w:rsidTr="00697596">
        <w:trPr>
          <w:trHeight w:val="300"/>
        </w:trPr>
        <w:tc>
          <w:tcPr>
            <w:tcW w:w="977" w:type="dxa"/>
            <w:noWrap/>
            <w:hideMark/>
          </w:tcPr>
          <w:p w14:paraId="18E9B17F"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3</w:t>
            </w:r>
          </w:p>
        </w:tc>
        <w:tc>
          <w:tcPr>
            <w:tcW w:w="960" w:type="dxa"/>
            <w:noWrap/>
            <w:hideMark/>
          </w:tcPr>
          <w:p w14:paraId="584B1F3D"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w:t>
            </w:r>
          </w:p>
        </w:tc>
        <w:tc>
          <w:tcPr>
            <w:tcW w:w="960" w:type="dxa"/>
            <w:noWrap/>
            <w:hideMark/>
          </w:tcPr>
          <w:p w14:paraId="54FA59A6"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w:t>
            </w:r>
          </w:p>
        </w:tc>
        <w:tc>
          <w:tcPr>
            <w:tcW w:w="1620" w:type="dxa"/>
            <w:noWrap/>
            <w:hideMark/>
          </w:tcPr>
          <w:p w14:paraId="234E2420"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16</w:t>
            </w:r>
          </w:p>
        </w:tc>
      </w:tr>
      <w:tr w:rsidR="00697596" w:rsidRPr="00697596" w14:paraId="03ABBE1C" w14:textId="77777777" w:rsidTr="00697596">
        <w:trPr>
          <w:trHeight w:val="300"/>
        </w:trPr>
        <w:tc>
          <w:tcPr>
            <w:tcW w:w="977" w:type="dxa"/>
            <w:noWrap/>
            <w:hideMark/>
          </w:tcPr>
          <w:p w14:paraId="51EB934F"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4</w:t>
            </w:r>
          </w:p>
        </w:tc>
        <w:tc>
          <w:tcPr>
            <w:tcW w:w="960" w:type="dxa"/>
            <w:noWrap/>
            <w:hideMark/>
          </w:tcPr>
          <w:p w14:paraId="557F2819"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0</w:t>
            </w:r>
          </w:p>
        </w:tc>
        <w:tc>
          <w:tcPr>
            <w:tcW w:w="960" w:type="dxa"/>
            <w:noWrap/>
            <w:hideMark/>
          </w:tcPr>
          <w:p w14:paraId="0A321E3A"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0</w:t>
            </w:r>
          </w:p>
        </w:tc>
        <w:tc>
          <w:tcPr>
            <w:tcW w:w="1620" w:type="dxa"/>
            <w:noWrap/>
            <w:hideMark/>
          </w:tcPr>
          <w:p w14:paraId="3FBE5410"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10</w:t>
            </w:r>
          </w:p>
        </w:tc>
      </w:tr>
      <w:tr w:rsidR="00697596" w:rsidRPr="00697596" w14:paraId="4A47CD6D" w14:textId="77777777" w:rsidTr="00697596">
        <w:trPr>
          <w:trHeight w:val="300"/>
        </w:trPr>
        <w:tc>
          <w:tcPr>
            <w:tcW w:w="977" w:type="dxa"/>
            <w:noWrap/>
            <w:hideMark/>
          </w:tcPr>
          <w:p w14:paraId="6EA8F8E8"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5</w:t>
            </w:r>
          </w:p>
        </w:tc>
        <w:tc>
          <w:tcPr>
            <w:tcW w:w="960" w:type="dxa"/>
            <w:noWrap/>
            <w:hideMark/>
          </w:tcPr>
          <w:p w14:paraId="6361DA16"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w:t>
            </w:r>
          </w:p>
        </w:tc>
        <w:tc>
          <w:tcPr>
            <w:tcW w:w="960" w:type="dxa"/>
            <w:noWrap/>
            <w:hideMark/>
          </w:tcPr>
          <w:p w14:paraId="3BF856EF"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w:t>
            </w:r>
          </w:p>
        </w:tc>
        <w:tc>
          <w:tcPr>
            <w:tcW w:w="1620" w:type="dxa"/>
            <w:noWrap/>
            <w:hideMark/>
          </w:tcPr>
          <w:p w14:paraId="412BD99A"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7</w:t>
            </w:r>
          </w:p>
        </w:tc>
      </w:tr>
      <w:tr w:rsidR="00697596" w:rsidRPr="00697596" w14:paraId="6B2E01CD" w14:textId="77777777" w:rsidTr="00697596">
        <w:trPr>
          <w:trHeight w:val="300"/>
        </w:trPr>
        <w:tc>
          <w:tcPr>
            <w:tcW w:w="977" w:type="dxa"/>
            <w:noWrap/>
            <w:hideMark/>
          </w:tcPr>
          <w:p w14:paraId="3FA09854"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6</w:t>
            </w:r>
          </w:p>
        </w:tc>
        <w:tc>
          <w:tcPr>
            <w:tcW w:w="960" w:type="dxa"/>
            <w:noWrap/>
            <w:hideMark/>
          </w:tcPr>
          <w:p w14:paraId="0F009E2B"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w:t>
            </w:r>
          </w:p>
        </w:tc>
        <w:tc>
          <w:tcPr>
            <w:tcW w:w="960" w:type="dxa"/>
            <w:noWrap/>
            <w:hideMark/>
          </w:tcPr>
          <w:p w14:paraId="25C08E52"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0</w:t>
            </w:r>
          </w:p>
        </w:tc>
        <w:tc>
          <w:tcPr>
            <w:tcW w:w="1620" w:type="dxa"/>
            <w:noWrap/>
            <w:hideMark/>
          </w:tcPr>
          <w:p w14:paraId="6720AA31"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5</w:t>
            </w:r>
          </w:p>
        </w:tc>
      </w:tr>
      <w:tr w:rsidR="00697596" w:rsidRPr="00697596" w14:paraId="0A16A95B" w14:textId="77777777" w:rsidTr="00697596">
        <w:trPr>
          <w:trHeight w:val="300"/>
        </w:trPr>
        <w:tc>
          <w:tcPr>
            <w:tcW w:w="977" w:type="dxa"/>
            <w:noWrap/>
            <w:hideMark/>
          </w:tcPr>
          <w:p w14:paraId="5F07F3CE"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7</w:t>
            </w:r>
          </w:p>
        </w:tc>
        <w:tc>
          <w:tcPr>
            <w:tcW w:w="960" w:type="dxa"/>
            <w:noWrap/>
            <w:hideMark/>
          </w:tcPr>
          <w:p w14:paraId="4F211A0D"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w:t>
            </w:r>
          </w:p>
        </w:tc>
        <w:tc>
          <w:tcPr>
            <w:tcW w:w="960" w:type="dxa"/>
            <w:noWrap/>
            <w:hideMark/>
          </w:tcPr>
          <w:p w14:paraId="43F133FF"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0</w:t>
            </w:r>
          </w:p>
        </w:tc>
        <w:tc>
          <w:tcPr>
            <w:tcW w:w="1620" w:type="dxa"/>
            <w:noWrap/>
            <w:hideMark/>
          </w:tcPr>
          <w:p w14:paraId="17649E39"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6</w:t>
            </w:r>
          </w:p>
        </w:tc>
      </w:tr>
      <w:tr w:rsidR="00697596" w:rsidRPr="00697596" w14:paraId="5F66810F" w14:textId="77777777" w:rsidTr="00697596">
        <w:trPr>
          <w:trHeight w:val="300"/>
        </w:trPr>
        <w:tc>
          <w:tcPr>
            <w:tcW w:w="977" w:type="dxa"/>
            <w:noWrap/>
            <w:hideMark/>
          </w:tcPr>
          <w:p w14:paraId="226BC7D3"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8</w:t>
            </w:r>
          </w:p>
        </w:tc>
        <w:tc>
          <w:tcPr>
            <w:tcW w:w="960" w:type="dxa"/>
            <w:noWrap/>
            <w:hideMark/>
          </w:tcPr>
          <w:p w14:paraId="1BDDB33C"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0</w:t>
            </w:r>
          </w:p>
        </w:tc>
        <w:tc>
          <w:tcPr>
            <w:tcW w:w="960" w:type="dxa"/>
            <w:noWrap/>
            <w:hideMark/>
          </w:tcPr>
          <w:p w14:paraId="2331C683"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w:t>
            </w:r>
          </w:p>
        </w:tc>
        <w:tc>
          <w:tcPr>
            <w:tcW w:w="1620" w:type="dxa"/>
            <w:noWrap/>
            <w:hideMark/>
          </w:tcPr>
          <w:p w14:paraId="47994E88"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10</w:t>
            </w:r>
          </w:p>
        </w:tc>
      </w:tr>
      <w:tr w:rsidR="00697596" w:rsidRPr="00697596" w14:paraId="11CAA66E" w14:textId="77777777" w:rsidTr="00697596">
        <w:trPr>
          <w:trHeight w:val="300"/>
        </w:trPr>
        <w:tc>
          <w:tcPr>
            <w:tcW w:w="977" w:type="dxa"/>
            <w:noWrap/>
            <w:hideMark/>
          </w:tcPr>
          <w:p w14:paraId="7A720B7D"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9</w:t>
            </w:r>
          </w:p>
        </w:tc>
        <w:tc>
          <w:tcPr>
            <w:tcW w:w="960" w:type="dxa"/>
            <w:noWrap/>
            <w:hideMark/>
          </w:tcPr>
          <w:p w14:paraId="042FC1F6"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w:t>
            </w:r>
          </w:p>
        </w:tc>
        <w:tc>
          <w:tcPr>
            <w:tcW w:w="960" w:type="dxa"/>
            <w:noWrap/>
            <w:hideMark/>
          </w:tcPr>
          <w:p w14:paraId="37309E1C"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w:t>
            </w:r>
          </w:p>
        </w:tc>
        <w:tc>
          <w:tcPr>
            <w:tcW w:w="1620" w:type="dxa"/>
            <w:noWrap/>
            <w:hideMark/>
          </w:tcPr>
          <w:p w14:paraId="5F2E644C"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15</w:t>
            </w:r>
          </w:p>
        </w:tc>
      </w:tr>
      <w:tr w:rsidR="00697596" w:rsidRPr="00697596" w14:paraId="57B83E46" w14:textId="77777777" w:rsidTr="00697596">
        <w:trPr>
          <w:trHeight w:val="300"/>
        </w:trPr>
        <w:tc>
          <w:tcPr>
            <w:tcW w:w="977" w:type="dxa"/>
            <w:noWrap/>
            <w:hideMark/>
          </w:tcPr>
          <w:p w14:paraId="265F963D"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10</w:t>
            </w:r>
          </w:p>
        </w:tc>
        <w:tc>
          <w:tcPr>
            <w:tcW w:w="960" w:type="dxa"/>
            <w:noWrap/>
            <w:hideMark/>
          </w:tcPr>
          <w:p w14:paraId="3C13788E"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w:t>
            </w:r>
          </w:p>
        </w:tc>
        <w:tc>
          <w:tcPr>
            <w:tcW w:w="960" w:type="dxa"/>
            <w:noWrap/>
            <w:hideMark/>
          </w:tcPr>
          <w:p w14:paraId="5204A39F"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0</w:t>
            </w:r>
          </w:p>
        </w:tc>
        <w:tc>
          <w:tcPr>
            <w:tcW w:w="1620" w:type="dxa"/>
            <w:noWrap/>
            <w:hideMark/>
          </w:tcPr>
          <w:p w14:paraId="1705E1E8" w14:textId="77777777" w:rsidR="00697596" w:rsidRPr="00697596" w:rsidRDefault="00697596" w:rsidP="00697596">
            <w:pPr>
              <w:pStyle w:val="Footer"/>
              <w:rPr>
                <w:rFonts w:ascii="Arial" w:hAnsi="Arial" w:cs="Arial"/>
                <w:sz w:val="24"/>
                <w:szCs w:val="24"/>
              </w:rPr>
            </w:pPr>
            <w:r w:rsidRPr="00697596">
              <w:rPr>
                <w:rFonts w:ascii="Arial" w:hAnsi="Arial" w:cs="Arial"/>
                <w:sz w:val="24"/>
                <w:szCs w:val="24"/>
              </w:rPr>
              <w:t>13</w:t>
            </w:r>
          </w:p>
        </w:tc>
      </w:tr>
    </w:tbl>
    <w:p w14:paraId="33ED5852" w14:textId="747211FD" w:rsidR="001326BC" w:rsidRPr="00697596" w:rsidRDefault="00697596" w:rsidP="00D97BE5">
      <w:pPr>
        <w:pStyle w:val="Footer"/>
        <w:rPr>
          <w:rFonts w:ascii="Arial" w:hAnsi="Arial" w:cs="Arial"/>
          <w:sz w:val="24"/>
          <w:szCs w:val="24"/>
        </w:rPr>
      </w:pPr>
      <w:r>
        <w:rPr>
          <w:rFonts w:ascii="Arial" w:hAnsi="Arial" w:cs="Arial"/>
          <w:sz w:val="24"/>
          <w:szCs w:val="24"/>
        </w:rPr>
        <w:fldChar w:fldCharType="end"/>
      </w:r>
    </w:p>
    <w:p w14:paraId="73D6878A" w14:textId="3BFD7056" w:rsidR="00D97BE5" w:rsidRDefault="001326BC" w:rsidP="00B10A55">
      <w:pPr>
        <w:pStyle w:val="Footer"/>
        <w:numPr>
          <w:ilvl w:val="0"/>
          <w:numId w:val="11"/>
        </w:numPr>
        <w:rPr>
          <w:rFonts w:ascii="Arial" w:hAnsi="Arial" w:cs="Arial"/>
          <w:sz w:val="24"/>
        </w:rPr>
      </w:pPr>
      <w:r>
        <w:rPr>
          <w:rFonts w:ascii="Arial" w:hAnsi="Arial" w:cs="Arial"/>
          <w:sz w:val="24"/>
        </w:rPr>
        <w:t xml:space="preserve">Calculate item difficulty </w:t>
      </w:r>
      <w:r w:rsidR="00B64082">
        <w:rPr>
          <w:rFonts w:ascii="Arial" w:hAnsi="Arial" w:cs="Arial"/>
          <w:sz w:val="24"/>
        </w:rPr>
        <w:t>(</w:t>
      </w:r>
      <w:r w:rsidR="00B64082">
        <w:rPr>
          <w:rFonts w:ascii="Arial" w:hAnsi="Arial" w:cs="Arial"/>
          <w:i/>
          <w:sz w:val="24"/>
        </w:rPr>
        <w:t xml:space="preserve">p) </w:t>
      </w:r>
      <w:r>
        <w:rPr>
          <w:rFonts w:ascii="Arial" w:hAnsi="Arial" w:cs="Arial"/>
          <w:sz w:val="24"/>
        </w:rPr>
        <w:t>and explain your results.</w:t>
      </w:r>
    </w:p>
    <w:p w14:paraId="53350820" w14:textId="6F80CE2B" w:rsidR="002D1B9C" w:rsidRDefault="002D1B9C" w:rsidP="002D1B9C">
      <w:pPr>
        <w:pStyle w:val="Footer"/>
        <w:rPr>
          <w:rFonts w:ascii="Arial" w:hAnsi="Arial" w:cs="Arial"/>
          <w:sz w:val="24"/>
        </w:rPr>
      </w:pPr>
    </w:p>
    <w:p w14:paraId="445D1EFE" w14:textId="1792EA19" w:rsidR="00631140" w:rsidRPr="00616828" w:rsidRDefault="00B64082" w:rsidP="00194590">
      <w:pPr>
        <w:pStyle w:val="Footer"/>
        <w:numPr>
          <w:ilvl w:val="0"/>
          <w:numId w:val="11"/>
        </w:numPr>
        <w:rPr>
          <w:rFonts w:ascii="Arial" w:hAnsi="Arial" w:cs="Arial"/>
          <w:sz w:val="24"/>
        </w:rPr>
      </w:pPr>
      <w:r w:rsidRPr="00616828">
        <w:rPr>
          <w:rFonts w:ascii="Arial" w:hAnsi="Arial" w:cs="Arial"/>
          <w:sz w:val="24"/>
        </w:rPr>
        <w:t xml:space="preserve">In many common test formats, </w:t>
      </w:r>
      <w:r w:rsidR="002A637D">
        <w:rPr>
          <w:rFonts w:ascii="Arial" w:hAnsi="Arial" w:cs="Arial"/>
          <w:sz w:val="24"/>
        </w:rPr>
        <w:t>ex</w:t>
      </w:r>
      <w:r w:rsidRPr="00616828">
        <w:rPr>
          <w:rFonts w:ascii="Arial" w:hAnsi="Arial" w:cs="Arial"/>
          <w:sz w:val="24"/>
        </w:rPr>
        <w:t xml:space="preserve">aminees may raise their scores by guessing if they </w:t>
      </w:r>
      <w:proofErr w:type="gramStart"/>
      <w:r w:rsidRPr="00616828">
        <w:rPr>
          <w:rFonts w:ascii="Arial" w:hAnsi="Arial" w:cs="Arial"/>
          <w:sz w:val="24"/>
        </w:rPr>
        <w:t>don't</w:t>
      </w:r>
      <w:proofErr w:type="gramEnd"/>
      <w:r w:rsidRPr="00616828">
        <w:rPr>
          <w:rFonts w:ascii="Arial" w:hAnsi="Arial" w:cs="Arial"/>
          <w:sz w:val="24"/>
        </w:rPr>
        <w:t xml:space="preserve"> know the correct answer. This means that the </w:t>
      </w:r>
      <w:r w:rsidRPr="00616828">
        <w:rPr>
          <w:rFonts w:ascii="Arial" w:hAnsi="Arial" w:cs="Arial"/>
          <w:i/>
          <w:sz w:val="24"/>
        </w:rPr>
        <w:t>p</w:t>
      </w:r>
      <w:r w:rsidRPr="00616828">
        <w:rPr>
          <w:rFonts w:ascii="Arial" w:hAnsi="Arial" w:cs="Arial"/>
          <w:sz w:val="24"/>
        </w:rPr>
        <w:t xml:space="preserve"> value of an item will often be higher than the proportion of examinees who</w:t>
      </w:r>
      <w:r w:rsidR="00616828" w:rsidRPr="00616828">
        <w:rPr>
          <w:rFonts w:ascii="Arial" w:hAnsi="Arial" w:cs="Arial"/>
          <w:sz w:val="24"/>
        </w:rPr>
        <w:t xml:space="preserve"> </w:t>
      </w:r>
      <w:r w:rsidRPr="00616828">
        <w:rPr>
          <w:rFonts w:ascii="Arial" w:hAnsi="Arial" w:cs="Arial"/>
          <w:sz w:val="24"/>
        </w:rPr>
        <w:t>actually know the material tested by the item</w:t>
      </w:r>
      <w:r w:rsidR="00AA6515" w:rsidRPr="00616828">
        <w:rPr>
          <w:rFonts w:ascii="Arial" w:hAnsi="Arial" w:cs="Arial"/>
          <w:sz w:val="24"/>
        </w:rPr>
        <w:t xml:space="preserve">. </w:t>
      </w:r>
      <w:r w:rsidR="00F040AB" w:rsidRPr="00616828">
        <w:rPr>
          <w:rFonts w:ascii="Arial" w:hAnsi="Arial" w:cs="Arial"/>
          <w:sz w:val="24"/>
        </w:rPr>
        <w:t xml:space="preserve">To achieve a maximum discrimination between high and low achievers, we need to know the optimal difficulty </w:t>
      </w:r>
      <w:r w:rsidR="00616828">
        <w:rPr>
          <w:rFonts w:ascii="Arial" w:hAnsi="Arial" w:cs="Arial"/>
          <w:sz w:val="24"/>
        </w:rPr>
        <w:t xml:space="preserve">for an item </w:t>
      </w:r>
      <w:r w:rsidR="00F040AB" w:rsidRPr="00616828">
        <w:rPr>
          <w:rFonts w:ascii="Arial" w:hAnsi="Arial" w:cs="Arial"/>
          <w:sz w:val="24"/>
        </w:rPr>
        <w:t>adjusted for guessing</w:t>
      </w:r>
      <w:r w:rsidR="00E95899">
        <w:rPr>
          <w:rFonts w:ascii="Arial" w:hAnsi="Arial" w:cs="Arial"/>
          <w:sz w:val="24"/>
        </w:rPr>
        <w:t xml:space="preserve"> (</w:t>
      </w:r>
      <w:r w:rsidR="00E95899" w:rsidRPr="00E95899">
        <w:rPr>
          <w:rFonts w:ascii="Arial" w:hAnsi="Arial" w:cs="Arial"/>
          <w:i/>
          <w:sz w:val="24"/>
        </w:rPr>
        <w:t>p</w:t>
      </w:r>
      <w:r w:rsidR="00E95899">
        <w:rPr>
          <w:rFonts w:ascii="Arial" w:hAnsi="Arial" w:cs="Arial"/>
          <w:sz w:val="24"/>
        </w:rPr>
        <w:t>0)</w:t>
      </w:r>
      <w:r w:rsidR="00F040AB" w:rsidRPr="00616828">
        <w:rPr>
          <w:rFonts w:ascii="Arial" w:hAnsi="Arial" w:cs="Arial"/>
          <w:sz w:val="24"/>
        </w:rPr>
        <w:t>.</w:t>
      </w:r>
      <w:r w:rsidR="00616828">
        <w:rPr>
          <w:rFonts w:ascii="Arial" w:hAnsi="Arial" w:cs="Arial"/>
          <w:sz w:val="24"/>
        </w:rPr>
        <w:t xml:space="preserve"> </w:t>
      </w:r>
      <w:r w:rsidR="00E95899">
        <w:rPr>
          <w:rFonts w:ascii="Arial" w:hAnsi="Arial" w:cs="Arial"/>
          <w:sz w:val="24"/>
        </w:rPr>
        <w:t xml:space="preserve">Calculate </w:t>
      </w:r>
      <w:r w:rsidR="00E95899" w:rsidRPr="00E95899">
        <w:rPr>
          <w:rFonts w:ascii="Arial" w:hAnsi="Arial" w:cs="Arial"/>
          <w:i/>
          <w:sz w:val="24"/>
        </w:rPr>
        <w:t>p</w:t>
      </w:r>
      <w:r w:rsidR="00E95899">
        <w:rPr>
          <w:rFonts w:ascii="Arial" w:hAnsi="Arial" w:cs="Arial"/>
          <w:sz w:val="24"/>
        </w:rPr>
        <w:t>0 and explain your results.</w:t>
      </w:r>
    </w:p>
    <w:p w14:paraId="51B68457" w14:textId="77777777" w:rsidR="004F4A69" w:rsidRDefault="004F4A69" w:rsidP="004F4A69">
      <w:pPr>
        <w:pStyle w:val="Footer"/>
        <w:rPr>
          <w:rFonts w:ascii="Arial" w:hAnsi="Arial" w:cs="Arial"/>
          <w:sz w:val="24"/>
        </w:rPr>
      </w:pPr>
    </w:p>
    <w:p w14:paraId="271E4C21" w14:textId="62BB24ED" w:rsidR="00EB7770" w:rsidRDefault="00EB7770" w:rsidP="00B10A55">
      <w:pPr>
        <w:pStyle w:val="Footer"/>
        <w:numPr>
          <w:ilvl w:val="0"/>
          <w:numId w:val="11"/>
        </w:numPr>
        <w:rPr>
          <w:rFonts w:ascii="Arial" w:hAnsi="Arial" w:cs="Arial"/>
          <w:sz w:val="24"/>
        </w:rPr>
      </w:pPr>
      <w:r>
        <w:rPr>
          <w:rFonts w:ascii="Arial" w:hAnsi="Arial" w:cs="Arial"/>
          <w:sz w:val="24"/>
        </w:rPr>
        <w:t>What are the indices of discrimination for the two items based on a 50/50 split?</w:t>
      </w:r>
    </w:p>
    <w:p w14:paraId="40847DA0" w14:textId="4E7239EB" w:rsidR="00043004" w:rsidRDefault="00043004" w:rsidP="00043004">
      <w:pPr>
        <w:pStyle w:val="Footer"/>
        <w:rPr>
          <w:rFonts w:ascii="Arial" w:hAnsi="Arial" w:cs="Arial"/>
          <w:sz w:val="24"/>
        </w:rPr>
      </w:pPr>
    </w:p>
    <w:p w14:paraId="47A604FA" w14:textId="4AA93E2B" w:rsidR="00EB7770" w:rsidRDefault="00EB7770" w:rsidP="00B10A55">
      <w:pPr>
        <w:pStyle w:val="Footer"/>
        <w:numPr>
          <w:ilvl w:val="0"/>
          <w:numId w:val="11"/>
        </w:numPr>
        <w:rPr>
          <w:rFonts w:ascii="Arial" w:hAnsi="Arial" w:cs="Arial"/>
          <w:sz w:val="24"/>
        </w:rPr>
      </w:pPr>
      <w:r>
        <w:rPr>
          <w:rFonts w:ascii="Arial" w:hAnsi="Arial" w:cs="Arial"/>
          <w:sz w:val="24"/>
        </w:rPr>
        <w:t xml:space="preserve">What are the indices of discrimination for the two items based on a top/bottom </w:t>
      </w:r>
      <w:r w:rsidR="002D1B9C">
        <w:rPr>
          <w:rFonts w:ascii="Arial" w:hAnsi="Arial" w:cs="Arial"/>
          <w:sz w:val="24"/>
        </w:rPr>
        <w:t>27% split?</w:t>
      </w:r>
    </w:p>
    <w:p w14:paraId="59C2CD30" w14:textId="5536FABF" w:rsidR="00043004" w:rsidRDefault="00043004" w:rsidP="00043004">
      <w:pPr>
        <w:pStyle w:val="Footer"/>
        <w:rPr>
          <w:rFonts w:ascii="Arial" w:hAnsi="Arial" w:cs="Arial"/>
          <w:sz w:val="24"/>
        </w:rPr>
      </w:pPr>
    </w:p>
    <w:p w14:paraId="4406740C" w14:textId="77777777" w:rsidR="00EE744C" w:rsidRDefault="00EE744C" w:rsidP="00EE744C">
      <w:pPr>
        <w:pStyle w:val="Footer"/>
        <w:rPr>
          <w:rFonts w:ascii="Arial" w:hAnsi="Arial" w:cs="Arial"/>
          <w:sz w:val="24"/>
        </w:rPr>
      </w:pPr>
      <w:r>
        <w:rPr>
          <w:rFonts w:ascii="Arial" w:hAnsi="Arial" w:cs="Arial"/>
          <w:sz w:val="24"/>
        </w:rPr>
        <w:t>Examine the item analysis information in the table below and answers Q5-7:</w:t>
      </w:r>
    </w:p>
    <w:p w14:paraId="469ED836" w14:textId="77777777" w:rsidR="00EE744C" w:rsidRDefault="00EE744C" w:rsidP="00EE744C">
      <w:pPr>
        <w:pStyle w:val="Footer"/>
        <w:rPr>
          <w:rFonts w:ascii="Arial" w:hAnsi="Arial" w:cs="Arial"/>
          <w:sz w:val="24"/>
        </w:rPr>
      </w:pPr>
    </w:p>
    <w:p w14:paraId="56D96004" w14:textId="77777777" w:rsidR="00EE744C" w:rsidRDefault="00EE744C" w:rsidP="00EE744C">
      <w:pPr>
        <w:pStyle w:val="Footer"/>
      </w:pPr>
      <w:r>
        <w:rPr>
          <w:rFonts w:ascii="Arial" w:hAnsi="Arial" w:cs="Arial"/>
          <w:sz w:val="24"/>
        </w:rPr>
        <w:fldChar w:fldCharType="begin"/>
      </w:r>
      <w:r>
        <w:rPr>
          <w:rFonts w:ascii="Arial" w:hAnsi="Arial" w:cs="Arial"/>
          <w:sz w:val="24"/>
        </w:rPr>
        <w:instrText xml:space="preserve"> LINK Excel.Sheet.12 "C:\\Users\\lzablotska\\Documents\\Epidemiology teaching CALIFORNIA\\Epi 228 Measurement Theory and Practice\\Homework assignments\\HW#5\\Calculations.xlsx" Sheet4!R1C1:R7C7 \a \f 5 \h  \* MERGEFORMAT </w:instrText>
      </w:r>
      <w:r>
        <w:rPr>
          <w:rFonts w:ascii="Arial" w:hAnsi="Arial" w:cs="Arial"/>
          <w:sz w:val="24"/>
        </w:rPr>
        <w:fldChar w:fldCharType="separate"/>
      </w:r>
    </w:p>
    <w:tbl>
      <w:tblPr>
        <w:tblStyle w:val="TableGrid"/>
        <w:tblW w:w="8782" w:type="dxa"/>
        <w:tblLook w:val="04A0" w:firstRow="1" w:lastRow="0" w:firstColumn="1" w:lastColumn="0" w:noHBand="0" w:noVBand="1"/>
      </w:tblPr>
      <w:tblGrid>
        <w:gridCol w:w="1070"/>
        <w:gridCol w:w="995"/>
        <w:gridCol w:w="990"/>
        <w:gridCol w:w="990"/>
        <w:gridCol w:w="990"/>
        <w:gridCol w:w="900"/>
        <w:gridCol w:w="1123"/>
        <w:gridCol w:w="1724"/>
      </w:tblGrid>
      <w:tr w:rsidR="00EE744C" w:rsidRPr="00451583" w14:paraId="1DBAAA10" w14:textId="77777777" w:rsidTr="00843085">
        <w:trPr>
          <w:trHeight w:val="300"/>
        </w:trPr>
        <w:tc>
          <w:tcPr>
            <w:tcW w:w="1070" w:type="dxa"/>
            <w:vMerge w:val="restart"/>
            <w:noWrap/>
            <w:hideMark/>
          </w:tcPr>
          <w:p w14:paraId="6C454F78" w14:textId="77777777" w:rsidR="00EE744C" w:rsidRPr="00451583" w:rsidRDefault="00EE744C" w:rsidP="00843085">
            <w:pPr>
              <w:pStyle w:val="Footer"/>
              <w:rPr>
                <w:rFonts w:ascii="Arial" w:hAnsi="Arial" w:cs="Arial"/>
                <w:sz w:val="24"/>
              </w:rPr>
            </w:pPr>
            <w:r w:rsidRPr="00451583">
              <w:rPr>
                <w:rFonts w:ascii="Arial" w:hAnsi="Arial" w:cs="Arial"/>
                <w:sz w:val="24"/>
              </w:rPr>
              <w:lastRenderedPageBreak/>
              <w:t>Item Number</w:t>
            </w:r>
          </w:p>
        </w:tc>
        <w:tc>
          <w:tcPr>
            <w:tcW w:w="4865" w:type="dxa"/>
            <w:gridSpan w:val="5"/>
            <w:noWrap/>
            <w:hideMark/>
          </w:tcPr>
          <w:p w14:paraId="3A069C84" w14:textId="77777777" w:rsidR="00EE744C" w:rsidRPr="00451583" w:rsidRDefault="00EE744C" w:rsidP="00843085">
            <w:pPr>
              <w:pStyle w:val="Footer"/>
              <w:rPr>
                <w:rFonts w:ascii="Arial" w:hAnsi="Arial" w:cs="Arial"/>
                <w:sz w:val="24"/>
              </w:rPr>
            </w:pPr>
            <w:r w:rsidRPr="00451583">
              <w:rPr>
                <w:rFonts w:ascii="Arial" w:hAnsi="Arial" w:cs="Arial"/>
                <w:sz w:val="24"/>
              </w:rPr>
              <w:t>Item Responses</w:t>
            </w:r>
          </w:p>
        </w:tc>
        <w:tc>
          <w:tcPr>
            <w:tcW w:w="1123" w:type="dxa"/>
            <w:vMerge w:val="restart"/>
            <w:noWrap/>
            <w:hideMark/>
          </w:tcPr>
          <w:p w14:paraId="2AAF396A" w14:textId="77777777" w:rsidR="00EE744C" w:rsidRPr="00451583" w:rsidRDefault="00EE744C" w:rsidP="00843085">
            <w:pPr>
              <w:pStyle w:val="Footer"/>
              <w:rPr>
                <w:rFonts w:ascii="Arial" w:hAnsi="Arial" w:cs="Arial"/>
                <w:sz w:val="24"/>
              </w:rPr>
            </w:pPr>
            <w:r w:rsidRPr="00451583">
              <w:rPr>
                <w:rFonts w:ascii="Arial" w:hAnsi="Arial" w:cs="Arial"/>
                <w:sz w:val="24"/>
              </w:rPr>
              <w:t>Item</w:t>
            </w:r>
          </w:p>
          <w:p w14:paraId="1F3A5999" w14:textId="77777777" w:rsidR="00EE744C" w:rsidRPr="00451583" w:rsidRDefault="00EE744C" w:rsidP="00843085">
            <w:pPr>
              <w:pStyle w:val="Footer"/>
              <w:rPr>
                <w:rFonts w:ascii="Arial" w:hAnsi="Arial" w:cs="Arial"/>
                <w:sz w:val="24"/>
              </w:rPr>
            </w:pPr>
            <w:r w:rsidRPr="00451583">
              <w:rPr>
                <w:rFonts w:ascii="Arial" w:hAnsi="Arial" w:cs="Arial"/>
                <w:sz w:val="24"/>
              </w:rPr>
              <w:t>Difficulty</w:t>
            </w:r>
          </w:p>
        </w:tc>
        <w:tc>
          <w:tcPr>
            <w:tcW w:w="1724" w:type="dxa"/>
            <w:vMerge w:val="restart"/>
            <w:noWrap/>
            <w:hideMark/>
          </w:tcPr>
          <w:p w14:paraId="1C8BFE01" w14:textId="77777777" w:rsidR="00EE744C" w:rsidRPr="00451583" w:rsidRDefault="00EE744C" w:rsidP="00843085">
            <w:pPr>
              <w:pStyle w:val="Footer"/>
              <w:rPr>
                <w:rFonts w:ascii="Arial" w:hAnsi="Arial" w:cs="Arial"/>
                <w:sz w:val="24"/>
              </w:rPr>
            </w:pPr>
            <w:r w:rsidRPr="00451583">
              <w:rPr>
                <w:rFonts w:ascii="Arial" w:hAnsi="Arial" w:cs="Arial"/>
                <w:sz w:val="24"/>
              </w:rPr>
              <w:t xml:space="preserve">Item </w:t>
            </w:r>
          </w:p>
          <w:p w14:paraId="419C216A" w14:textId="77777777" w:rsidR="00EE744C" w:rsidRPr="00451583" w:rsidRDefault="00EE744C" w:rsidP="00843085">
            <w:pPr>
              <w:pStyle w:val="Footer"/>
              <w:rPr>
                <w:rFonts w:ascii="Arial" w:hAnsi="Arial" w:cs="Arial"/>
                <w:sz w:val="24"/>
              </w:rPr>
            </w:pPr>
            <w:r w:rsidRPr="00451583">
              <w:rPr>
                <w:rFonts w:ascii="Arial" w:hAnsi="Arial" w:cs="Arial"/>
                <w:sz w:val="24"/>
              </w:rPr>
              <w:t>Discrimination</w:t>
            </w:r>
          </w:p>
        </w:tc>
      </w:tr>
      <w:tr w:rsidR="00EE744C" w:rsidRPr="00451583" w14:paraId="4E621C4C" w14:textId="77777777" w:rsidTr="00843085">
        <w:trPr>
          <w:trHeight w:val="300"/>
        </w:trPr>
        <w:tc>
          <w:tcPr>
            <w:tcW w:w="1070" w:type="dxa"/>
            <w:vMerge/>
            <w:noWrap/>
            <w:hideMark/>
          </w:tcPr>
          <w:p w14:paraId="1D1AF764" w14:textId="77777777" w:rsidR="00EE744C" w:rsidRPr="00451583" w:rsidRDefault="00EE744C" w:rsidP="00843085">
            <w:pPr>
              <w:pStyle w:val="Footer"/>
              <w:rPr>
                <w:rFonts w:ascii="Arial" w:hAnsi="Arial" w:cs="Arial"/>
                <w:sz w:val="24"/>
              </w:rPr>
            </w:pPr>
          </w:p>
        </w:tc>
        <w:tc>
          <w:tcPr>
            <w:tcW w:w="995" w:type="dxa"/>
            <w:noWrap/>
            <w:hideMark/>
          </w:tcPr>
          <w:p w14:paraId="2E91670F" w14:textId="77777777" w:rsidR="00EE744C" w:rsidRPr="00451583" w:rsidRDefault="00EE744C" w:rsidP="00843085">
            <w:pPr>
              <w:pStyle w:val="Footer"/>
              <w:rPr>
                <w:rFonts w:ascii="Arial" w:hAnsi="Arial" w:cs="Arial"/>
                <w:sz w:val="24"/>
              </w:rPr>
            </w:pPr>
            <w:r w:rsidRPr="00451583">
              <w:rPr>
                <w:rFonts w:ascii="Arial" w:hAnsi="Arial" w:cs="Arial"/>
                <w:sz w:val="24"/>
              </w:rPr>
              <w:t>1</w:t>
            </w:r>
          </w:p>
        </w:tc>
        <w:tc>
          <w:tcPr>
            <w:tcW w:w="990" w:type="dxa"/>
            <w:noWrap/>
            <w:hideMark/>
          </w:tcPr>
          <w:p w14:paraId="1B2B78FA" w14:textId="77777777" w:rsidR="00EE744C" w:rsidRPr="00451583" w:rsidRDefault="00EE744C" w:rsidP="00843085">
            <w:pPr>
              <w:pStyle w:val="Footer"/>
              <w:rPr>
                <w:rFonts w:ascii="Arial" w:hAnsi="Arial" w:cs="Arial"/>
                <w:sz w:val="24"/>
              </w:rPr>
            </w:pPr>
            <w:r w:rsidRPr="00451583">
              <w:rPr>
                <w:rFonts w:ascii="Arial" w:hAnsi="Arial" w:cs="Arial"/>
                <w:sz w:val="24"/>
              </w:rPr>
              <w:t>2</w:t>
            </w:r>
          </w:p>
        </w:tc>
        <w:tc>
          <w:tcPr>
            <w:tcW w:w="990" w:type="dxa"/>
            <w:noWrap/>
            <w:hideMark/>
          </w:tcPr>
          <w:p w14:paraId="6DCCD015" w14:textId="77777777" w:rsidR="00EE744C" w:rsidRPr="00451583" w:rsidRDefault="00EE744C" w:rsidP="00843085">
            <w:pPr>
              <w:pStyle w:val="Footer"/>
              <w:rPr>
                <w:rFonts w:ascii="Arial" w:hAnsi="Arial" w:cs="Arial"/>
                <w:sz w:val="24"/>
              </w:rPr>
            </w:pPr>
            <w:r w:rsidRPr="00451583">
              <w:rPr>
                <w:rFonts w:ascii="Arial" w:hAnsi="Arial" w:cs="Arial"/>
                <w:sz w:val="24"/>
              </w:rPr>
              <w:t>3</w:t>
            </w:r>
          </w:p>
        </w:tc>
        <w:tc>
          <w:tcPr>
            <w:tcW w:w="990" w:type="dxa"/>
            <w:noWrap/>
            <w:hideMark/>
          </w:tcPr>
          <w:p w14:paraId="6557977C" w14:textId="77777777" w:rsidR="00EE744C" w:rsidRPr="00451583" w:rsidRDefault="00EE744C" w:rsidP="00843085">
            <w:pPr>
              <w:pStyle w:val="Footer"/>
              <w:rPr>
                <w:rFonts w:ascii="Arial" w:hAnsi="Arial" w:cs="Arial"/>
                <w:sz w:val="24"/>
              </w:rPr>
            </w:pPr>
            <w:r w:rsidRPr="00451583">
              <w:rPr>
                <w:rFonts w:ascii="Arial" w:hAnsi="Arial" w:cs="Arial"/>
                <w:sz w:val="24"/>
              </w:rPr>
              <w:t>4</w:t>
            </w:r>
          </w:p>
        </w:tc>
        <w:tc>
          <w:tcPr>
            <w:tcW w:w="900" w:type="dxa"/>
          </w:tcPr>
          <w:p w14:paraId="6C5B5293" w14:textId="77777777" w:rsidR="00EE744C" w:rsidRPr="00451583" w:rsidRDefault="00EE744C" w:rsidP="00843085">
            <w:pPr>
              <w:pStyle w:val="Footer"/>
              <w:rPr>
                <w:rFonts w:ascii="Arial" w:hAnsi="Arial" w:cs="Arial"/>
                <w:sz w:val="24"/>
              </w:rPr>
            </w:pPr>
            <w:r>
              <w:rPr>
                <w:rFonts w:ascii="Arial" w:hAnsi="Arial" w:cs="Arial"/>
                <w:sz w:val="24"/>
              </w:rPr>
              <w:t>Other</w:t>
            </w:r>
          </w:p>
        </w:tc>
        <w:tc>
          <w:tcPr>
            <w:tcW w:w="1123" w:type="dxa"/>
            <w:vMerge/>
            <w:noWrap/>
            <w:hideMark/>
          </w:tcPr>
          <w:p w14:paraId="067BCC24" w14:textId="77777777" w:rsidR="00EE744C" w:rsidRPr="00451583" w:rsidRDefault="00EE744C" w:rsidP="00843085">
            <w:pPr>
              <w:pStyle w:val="Footer"/>
              <w:rPr>
                <w:rFonts w:ascii="Arial" w:hAnsi="Arial" w:cs="Arial"/>
                <w:sz w:val="24"/>
              </w:rPr>
            </w:pPr>
          </w:p>
        </w:tc>
        <w:tc>
          <w:tcPr>
            <w:tcW w:w="1724" w:type="dxa"/>
            <w:vMerge/>
            <w:noWrap/>
            <w:hideMark/>
          </w:tcPr>
          <w:p w14:paraId="56532292" w14:textId="77777777" w:rsidR="00EE744C" w:rsidRPr="00451583" w:rsidRDefault="00EE744C" w:rsidP="00843085">
            <w:pPr>
              <w:pStyle w:val="Footer"/>
              <w:rPr>
                <w:rFonts w:ascii="Arial" w:hAnsi="Arial" w:cs="Arial"/>
                <w:sz w:val="24"/>
              </w:rPr>
            </w:pPr>
          </w:p>
        </w:tc>
      </w:tr>
      <w:tr w:rsidR="00EE744C" w:rsidRPr="00451583" w14:paraId="35D3319B" w14:textId="77777777" w:rsidTr="00843085">
        <w:trPr>
          <w:trHeight w:val="300"/>
        </w:trPr>
        <w:tc>
          <w:tcPr>
            <w:tcW w:w="1070" w:type="dxa"/>
            <w:noWrap/>
            <w:hideMark/>
          </w:tcPr>
          <w:p w14:paraId="24E4609C" w14:textId="77777777" w:rsidR="00EE744C" w:rsidRPr="00451583" w:rsidRDefault="00EE744C" w:rsidP="00843085">
            <w:pPr>
              <w:pStyle w:val="Footer"/>
              <w:rPr>
                <w:rFonts w:ascii="Arial" w:hAnsi="Arial" w:cs="Arial"/>
                <w:sz w:val="24"/>
              </w:rPr>
            </w:pPr>
            <w:r w:rsidRPr="00451583">
              <w:rPr>
                <w:rFonts w:ascii="Arial" w:hAnsi="Arial" w:cs="Arial"/>
                <w:sz w:val="24"/>
              </w:rPr>
              <w:t>21</w:t>
            </w:r>
          </w:p>
        </w:tc>
        <w:tc>
          <w:tcPr>
            <w:tcW w:w="995" w:type="dxa"/>
            <w:noWrap/>
            <w:hideMark/>
          </w:tcPr>
          <w:p w14:paraId="685B01B5" w14:textId="77777777" w:rsidR="00EE744C" w:rsidRPr="00451583" w:rsidRDefault="00EE744C" w:rsidP="00843085">
            <w:pPr>
              <w:pStyle w:val="Footer"/>
              <w:rPr>
                <w:rFonts w:ascii="Arial" w:hAnsi="Arial" w:cs="Arial"/>
                <w:sz w:val="24"/>
              </w:rPr>
            </w:pPr>
            <w:r w:rsidRPr="00451583">
              <w:rPr>
                <w:rFonts w:ascii="Arial" w:hAnsi="Arial" w:cs="Arial"/>
                <w:sz w:val="24"/>
              </w:rPr>
              <w:t>11</w:t>
            </w:r>
          </w:p>
        </w:tc>
        <w:tc>
          <w:tcPr>
            <w:tcW w:w="990" w:type="dxa"/>
            <w:noWrap/>
            <w:hideMark/>
          </w:tcPr>
          <w:p w14:paraId="065D7013" w14:textId="77777777" w:rsidR="00EE744C" w:rsidRPr="00451583" w:rsidRDefault="00EE744C" w:rsidP="00843085">
            <w:pPr>
              <w:pStyle w:val="Footer"/>
              <w:rPr>
                <w:rFonts w:ascii="Arial" w:hAnsi="Arial" w:cs="Arial"/>
                <w:sz w:val="24"/>
              </w:rPr>
            </w:pPr>
            <w:r w:rsidRPr="00451583">
              <w:rPr>
                <w:rFonts w:ascii="Arial" w:hAnsi="Arial" w:cs="Arial"/>
                <w:sz w:val="24"/>
              </w:rPr>
              <w:t>5</w:t>
            </w:r>
          </w:p>
        </w:tc>
        <w:tc>
          <w:tcPr>
            <w:tcW w:w="990" w:type="dxa"/>
            <w:noWrap/>
            <w:hideMark/>
          </w:tcPr>
          <w:p w14:paraId="49A12AEB" w14:textId="77777777" w:rsidR="00EE744C" w:rsidRPr="00451583" w:rsidRDefault="00EE744C" w:rsidP="00843085">
            <w:pPr>
              <w:pStyle w:val="Footer"/>
              <w:rPr>
                <w:rFonts w:ascii="Arial" w:hAnsi="Arial" w:cs="Arial"/>
                <w:sz w:val="24"/>
              </w:rPr>
            </w:pPr>
            <w:r w:rsidRPr="00451583">
              <w:rPr>
                <w:rFonts w:ascii="Arial" w:hAnsi="Arial" w:cs="Arial"/>
                <w:sz w:val="24"/>
              </w:rPr>
              <w:t>149</w:t>
            </w:r>
          </w:p>
        </w:tc>
        <w:tc>
          <w:tcPr>
            <w:tcW w:w="990" w:type="dxa"/>
            <w:noWrap/>
            <w:hideMark/>
          </w:tcPr>
          <w:p w14:paraId="46F8650B" w14:textId="77777777" w:rsidR="00EE744C" w:rsidRPr="00451583" w:rsidRDefault="00EE744C" w:rsidP="00843085">
            <w:pPr>
              <w:pStyle w:val="Footer"/>
              <w:rPr>
                <w:rFonts w:ascii="Arial" w:hAnsi="Arial" w:cs="Arial"/>
                <w:sz w:val="24"/>
              </w:rPr>
            </w:pPr>
            <w:r w:rsidRPr="00451583">
              <w:rPr>
                <w:rFonts w:ascii="Arial" w:hAnsi="Arial" w:cs="Arial"/>
                <w:sz w:val="24"/>
              </w:rPr>
              <w:t>11</w:t>
            </w:r>
          </w:p>
        </w:tc>
        <w:tc>
          <w:tcPr>
            <w:tcW w:w="900" w:type="dxa"/>
          </w:tcPr>
          <w:p w14:paraId="42493182" w14:textId="77777777" w:rsidR="00EE744C" w:rsidRPr="00451583" w:rsidRDefault="00EE744C" w:rsidP="00843085">
            <w:pPr>
              <w:pStyle w:val="Footer"/>
              <w:rPr>
                <w:rFonts w:ascii="Arial" w:hAnsi="Arial" w:cs="Arial"/>
                <w:sz w:val="24"/>
              </w:rPr>
            </w:pPr>
            <w:r>
              <w:rPr>
                <w:rFonts w:ascii="Arial" w:hAnsi="Arial" w:cs="Arial"/>
                <w:sz w:val="24"/>
              </w:rPr>
              <w:t>0</w:t>
            </w:r>
          </w:p>
        </w:tc>
        <w:tc>
          <w:tcPr>
            <w:tcW w:w="1123" w:type="dxa"/>
            <w:noWrap/>
            <w:hideMark/>
          </w:tcPr>
          <w:p w14:paraId="0CFD3241" w14:textId="77777777" w:rsidR="00EE744C" w:rsidRPr="00451583" w:rsidRDefault="00EE744C" w:rsidP="00843085">
            <w:pPr>
              <w:pStyle w:val="Footer"/>
              <w:rPr>
                <w:rFonts w:ascii="Arial" w:hAnsi="Arial" w:cs="Arial"/>
                <w:sz w:val="24"/>
              </w:rPr>
            </w:pPr>
            <w:r w:rsidRPr="00451583">
              <w:rPr>
                <w:rFonts w:ascii="Arial" w:hAnsi="Arial" w:cs="Arial"/>
                <w:sz w:val="24"/>
              </w:rPr>
              <w:t>0.84</w:t>
            </w:r>
          </w:p>
        </w:tc>
        <w:tc>
          <w:tcPr>
            <w:tcW w:w="1724" w:type="dxa"/>
            <w:noWrap/>
            <w:hideMark/>
          </w:tcPr>
          <w:p w14:paraId="687D9BE9" w14:textId="77777777" w:rsidR="00EE744C" w:rsidRPr="00451583" w:rsidRDefault="00EE744C" w:rsidP="00843085">
            <w:pPr>
              <w:pStyle w:val="Footer"/>
              <w:rPr>
                <w:rFonts w:ascii="Arial" w:hAnsi="Arial" w:cs="Arial"/>
                <w:sz w:val="24"/>
              </w:rPr>
            </w:pPr>
            <w:r w:rsidRPr="00451583">
              <w:rPr>
                <w:rFonts w:ascii="Arial" w:hAnsi="Arial" w:cs="Arial"/>
                <w:sz w:val="24"/>
              </w:rPr>
              <w:t>0.15</w:t>
            </w:r>
          </w:p>
        </w:tc>
      </w:tr>
      <w:tr w:rsidR="00EE744C" w:rsidRPr="00451583" w14:paraId="7ADDCB9D" w14:textId="77777777" w:rsidTr="00843085">
        <w:trPr>
          <w:trHeight w:val="300"/>
        </w:trPr>
        <w:tc>
          <w:tcPr>
            <w:tcW w:w="1070" w:type="dxa"/>
            <w:noWrap/>
            <w:hideMark/>
          </w:tcPr>
          <w:p w14:paraId="0222D9BC" w14:textId="77777777" w:rsidR="00EE744C" w:rsidRPr="00451583" w:rsidRDefault="00EE744C" w:rsidP="00843085">
            <w:pPr>
              <w:pStyle w:val="Footer"/>
              <w:rPr>
                <w:rFonts w:ascii="Arial" w:hAnsi="Arial" w:cs="Arial"/>
                <w:sz w:val="24"/>
              </w:rPr>
            </w:pPr>
            <w:r w:rsidRPr="00451583">
              <w:rPr>
                <w:rFonts w:ascii="Arial" w:hAnsi="Arial" w:cs="Arial"/>
                <w:sz w:val="24"/>
              </w:rPr>
              <w:t>22</w:t>
            </w:r>
          </w:p>
        </w:tc>
        <w:tc>
          <w:tcPr>
            <w:tcW w:w="995" w:type="dxa"/>
            <w:noWrap/>
            <w:hideMark/>
          </w:tcPr>
          <w:p w14:paraId="0E07AD48" w14:textId="77777777" w:rsidR="00EE744C" w:rsidRPr="00451583" w:rsidRDefault="00EE744C" w:rsidP="00843085">
            <w:pPr>
              <w:pStyle w:val="Footer"/>
              <w:rPr>
                <w:rFonts w:ascii="Arial" w:hAnsi="Arial" w:cs="Arial"/>
                <w:sz w:val="24"/>
              </w:rPr>
            </w:pPr>
            <w:r w:rsidRPr="00451583">
              <w:rPr>
                <w:rFonts w:ascii="Arial" w:hAnsi="Arial" w:cs="Arial"/>
                <w:sz w:val="24"/>
              </w:rPr>
              <w:t>34</w:t>
            </w:r>
          </w:p>
        </w:tc>
        <w:tc>
          <w:tcPr>
            <w:tcW w:w="990" w:type="dxa"/>
            <w:noWrap/>
            <w:hideMark/>
          </w:tcPr>
          <w:p w14:paraId="578F6E89" w14:textId="77777777" w:rsidR="00EE744C" w:rsidRPr="00451583" w:rsidRDefault="00EE744C" w:rsidP="00843085">
            <w:pPr>
              <w:pStyle w:val="Footer"/>
              <w:rPr>
                <w:rFonts w:ascii="Arial" w:hAnsi="Arial" w:cs="Arial"/>
                <w:sz w:val="24"/>
              </w:rPr>
            </w:pPr>
            <w:r w:rsidRPr="00451583">
              <w:rPr>
                <w:rFonts w:ascii="Arial" w:hAnsi="Arial" w:cs="Arial"/>
                <w:sz w:val="24"/>
              </w:rPr>
              <w:t>11</w:t>
            </w:r>
          </w:p>
        </w:tc>
        <w:tc>
          <w:tcPr>
            <w:tcW w:w="990" w:type="dxa"/>
            <w:noWrap/>
            <w:hideMark/>
          </w:tcPr>
          <w:p w14:paraId="34906446" w14:textId="77777777" w:rsidR="00EE744C" w:rsidRPr="00451583" w:rsidRDefault="00EE744C" w:rsidP="00843085">
            <w:pPr>
              <w:pStyle w:val="Footer"/>
              <w:rPr>
                <w:rFonts w:ascii="Arial" w:hAnsi="Arial" w:cs="Arial"/>
                <w:sz w:val="24"/>
              </w:rPr>
            </w:pPr>
            <w:r w:rsidRPr="00451583">
              <w:rPr>
                <w:rFonts w:ascii="Arial" w:hAnsi="Arial" w:cs="Arial"/>
                <w:sz w:val="24"/>
              </w:rPr>
              <w:t>127</w:t>
            </w:r>
          </w:p>
        </w:tc>
        <w:tc>
          <w:tcPr>
            <w:tcW w:w="990" w:type="dxa"/>
            <w:noWrap/>
            <w:hideMark/>
          </w:tcPr>
          <w:p w14:paraId="2263977D" w14:textId="77777777" w:rsidR="00EE744C" w:rsidRPr="00451583" w:rsidRDefault="00EE744C" w:rsidP="00843085">
            <w:pPr>
              <w:pStyle w:val="Footer"/>
              <w:rPr>
                <w:rFonts w:ascii="Arial" w:hAnsi="Arial" w:cs="Arial"/>
                <w:sz w:val="24"/>
              </w:rPr>
            </w:pPr>
            <w:r w:rsidRPr="00451583">
              <w:rPr>
                <w:rFonts w:ascii="Arial" w:hAnsi="Arial" w:cs="Arial"/>
                <w:sz w:val="24"/>
              </w:rPr>
              <w:t>4</w:t>
            </w:r>
          </w:p>
        </w:tc>
        <w:tc>
          <w:tcPr>
            <w:tcW w:w="900" w:type="dxa"/>
          </w:tcPr>
          <w:p w14:paraId="61B769E1" w14:textId="77777777" w:rsidR="00EE744C" w:rsidRPr="00451583" w:rsidRDefault="00EE744C" w:rsidP="00843085">
            <w:pPr>
              <w:pStyle w:val="Footer"/>
              <w:rPr>
                <w:rFonts w:ascii="Arial" w:hAnsi="Arial" w:cs="Arial"/>
                <w:sz w:val="24"/>
              </w:rPr>
            </w:pPr>
            <w:r>
              <w:rPr>
                <w:rFonts w:ascii="Arial" w:hAnsi="Arial" w:cs="Arial"/>
                <w:sz w:val="24"/>
              </w:rPr>
              <w:t>0</w:t>
            </w:r>
          </w:p>
        </w:tc>
        <w:tc>
          <w:tcPr>
            <w:tcW w:w="1123" w:type="dxa"/>
            <w:noWrap/>
            <w:hideMark/>
          </w:tcPr>
          <w:p w14:paraId="5465C3EA" w14:textId="77777777" w:rsidR="00EE744C" w:rsidRPr="00451583" w:rsidRDefault="00EE744C" w:rsidP="00843085">
            <w:pPr>
              <w:pStyle w:val="Footer"/>
              <w:rPr>
                <w:rFonts w:ascii="Arial" w:hAnsi="Arial" w:cs="Arial"/>
                <w:sz w:val="24"/>
              </w:rPr>
            </w:pPr>
            <w:r w:rsidRPr="00451583">
              <w:rPr>
                <w:rFonts w:ascii="Arial" w:hAnsi="Arial" w:cs="Arial"/>
                <w:sz w:val="24"/>
              </w:rPr>
              <w:t>0.72</w:t>
            </w:r>
          </w:p>
        </w:tc>
        <w:tc>
          <w:tcPr>
            <w:tcW w:w="1724" w:type="dxa"/>
            <w:noWrap/>
            <w:hideMark/>
          </w:tcPr>
          <w:p w14:paraId="5F19C66A" w14:textId="77777777" w:rsidR="00EE744C" w:rsidRPr="00451583" w:rsidRDefault="00EE744C" w:rsidP="00843085">
            <w:pPr>
              <w:pStyle w:val="Footer"/>
              <w:rPr>
                <w:rFonts w:ascii="Arial" w:hAnsi="Arial" w:cs="Arial"/>
                <w:sz w:val="24"/>
              </w:rPr>
            </w:pPr>
            <w:r w:rsidRPr="00451583">
              <w:rPr>
                <w:rFonts w:ascii="Arial" w:hAnsi="Arial" w:cs="Arial"/>
                <w:sz w:val="24"/>
              </w:rPr>
              <w:t>0.3</w:t>
            </w:r>
          </w:p>
        </w:tc>
      </w:tr>
      <w:tr w:rsidR="00EE744C" w:rsidRPr="00451583" w14:paraId="76685710" w14:textId="77777777" w:rsidTr="00843085">
        <w:trPr>
          <w:trHeight w:val="300"/>
        </w:trPr>
        <w:tc>
          <w:tcPr>
            <w:tcW w:w="1070" w:type="dxa"/>
            <w:noWrap/>
            <w:hideMark/>
          </w:tcPr>
          <w:p w14:paraId="29D93096" w14:textId="77777777" w:rsidR="00EE744C" w:rsidRPr="00451583" w:rsidRDefault="00EE744C" w:rsidP="00843085">
            <w:pPr>
              <w:pStyle w:val="Footer"/>
              <w:rPr>
                <w:rFonts w:ascii="Arial" w:hAnsi="Arial" w:cs="Arial"/>
                <w:sz w:val="24"/>
              </w:rPr>
            </w:pPr>
            <w:r w:rsidRPr="00451583">
              <w:rPr>
                <w:rFonts w:ascii="Arial" w:hAnsi="Arial" w:cs="Arial"/>
                <w:sz w:val="24"/>
              </w:rPr>
              <w:t>23</w:t>
            </w:r>
          </w:p>
        </w:tc>
        <w:tc>
          <w:tcPr>
            <w:tcW w:w="995" w:type="dxa"/>
            <w:noWrap/>
            <w:hideMark/>
          </w:tcPr>
          <w:p w14:paraId="0C29A95C" w14:textId="77777777" w:rsidR="00EE744C" w:rsidRPr="00451583" w:rsidRDefault="00EE744C" w:rsidP="00843085">
            <w:pPr>
              <w:pStyle w:val="Footer"/>
              <w:rPr>
                <w:rFonts w:ascii="Arial" w:hAnsi="Arial" w:cs="Arial"/>
                <w:sz w:val="24"/>
              </w:rPr>
            </w:pPr>
            <w:r w:rsidRPr="00451583">
              <w:rPr>
                <w:rFonts w:ascii="Arial" w:hAnsi="Arial" w:cs="Arial"/>
                <w:sz w:val="24"/>
              </w:rPr>
              <w:t>11</w:t>
            </w:r>
          </w:p>
        </w:tc>
        <w:tc>
          <w:tcPr>
            <w:tcW w:w="990" w:type="dxa"/>
            <w:noWrap/>
            <w:hideMark/>
          </w:tcPr>
          <w:p w14:paraId="3552F11C" w14:textId="77777777" w:rsidR="00EE744C" w:rsidRPr="00451583" w:rsidRDefault="00EE744C" w:rsidP="00843085">
            <w:pPr>
              <w:pStyle w:val="Footer"/>
              <w:rPr>
                <w:rFonts w:ascii="Arial" w:hAnsi="Arial" w:cs="Arial"/>
                <w:sz w:val="24"/>
              </w:rPr>
            </w:pPr>
            <w:r w:rsidRPr="00451583">
              <w:rPr>
                <w:rFonts w:ascii="Arial" w:hAnsi="Arial" w:cs="Arial"/>
                <w:sz w:val="24"/>
              </w:rPr>
              <w:t>4</w:t>
            </w:r>
          </w:p>
        </w:tc>
        <w:tc>
          <w:tcPr>
            <w:tcW w:w="990" w:type="dxa"/>
            <w:noWrap/>
            <w:hideMark/>
          </w:tcPr>
          <w:p w14:paraId="49F88BF9" w14:textId="77777777" w:rsidR="00EE744C" w:rsidRPr="00451583" w:rsidRDefault="00EE744C" w:rsidP="00843085">
            <w:pPr>
              <w:pStyle w:val="Footer"/>
              <w:rPr>
                <w:rFonts w:ascii="Arial" w:hAnsi="Arial" w:cs="Arial"/>
                <w:sz w:val="24"/>
              </w:rPr>
            </w:pPr>
            <w:r w:rsidRPr="00451583">
              <w:rPr>
                <w:rFonts w:ascii="Arial" w:hAnsi="Arial" w:cs="Arial"/>
                <w:sz w:val="24"/>
              </w:rPr>
              <w:t>32</w:t>
            </w:r>
          </w:p>
        </w:tc>
        <w:tc>
          <w:tcPr>
            <w:tcW w:w="990" w:type="dxa"/>
            <w:noWrap/>
            <w:hideMark/>
          </w:tcPr>
          <w:p w14:paraId="5F1EB043" w14:textId="77777777" w:rsidR="00EE744C" w:rsidRPr="00451583" w:rsidRDefault="00EE744C" w:rsidP="00843085">
            <w:pPr>
              <w:pStyle w:val="Footer"/>
              <w:rPr>
                <w:rFonts w:ascii="Arial" w:hAnsi="Arial" w:cs="Arial"/>
                <w:sz w:val="24"/>
              </w:rPr>
            </w:pPr>
            <w:r w:rsidRPr="00451583">
              <w:rPr>
                <w:rFonts w:ascii="Arial" w:hAnsi="Arial" w:cs="Arial"/>
                <w:sz w:val="24"/>
              </w:rPr>
              <w:t>128</w:t>
            </w:r>
          </w:p>
        </w:tc>
        <w:tc>
          <w:tcPr>
            <w:tcW w:w="900" w:type="dxa"/>
          </w:tcPr>
          <w:p w14:paraId="375CEE41" w14:textId="77777777" w:rsidR="00EE744C" w:rsidRPr="00451583" w:rsidRDefault="00EE744C" w:rsidP="00843085">
            <w:pPr>
              <w:pStyle w:val="Footer"/>
              <w:rPr>
                <w:rFonts w:ascii="Arial" w:hAnsi="Arial" w:cs="Arial"/>
                <w:sz w:val="24"/>
              </w:rPr>
            </w:pPr>
            <w:r>
              <w:rPr>
                <w:rFonts w:ascii="Arial" w:hAnsi="Arial" w:cs="Arial"/>
                <w:sz w:val="24"/>
              </w:rPr>
              <w:t>1</w:t>
            </w:r>
          </w:p>
        </w:tc>
        <w:tc>
          <w:tcPr>
            <w:tcW w:w="1123" w:type="dxa"/>
            <w:noWrap/>
            <w:hideMark/>
          </w:tcPr>
          <w:p w14:paraId="032D0D62" w14:textId="77777777" w:rsidR="00EE744C" w:rsidRPr="00451583" w:rsidRDefault="00EE744C" w:rsidP="00843085">
            <w:pPr>
              <w:pStyle w:val="Footer"/>
              <w:rPr>
                <w:rFonts w:ascii="Arial" w:hAnsi="Arial" w:cs="Arial"/>
                <w:sz w:val="24"/>
              </w:rPr>
            </w:pPr>
            <w:r w:rsidRPr="00451583">
              <w:rPr>
                <w:rFonts w:ascii="Arial" w:hAnsi="Arial" w:cs="Arial"/>
                <w:sz w:val="24"/>
              </w:rPr>
              <w:t>0.18</w:t>
            </w:r>
          </w:p>
        </w:tc>
        <w:tc>
          <w:tcPr>
            <w:tcW w:w="1724" w:type="dxa"/>
            <w:noWrap/>
            <w:hideMark/>
          </w:tcPr>
          <w:p w14:paraId="72670CF0" w14:textId="77777777" w:rsidR="00EE744C" w:rsidRPr="00451583" w:rsidRDefault="00EE744C" w:rsidP="00843085">
            <w:pPr>
              <w:pStyle w:val="Footer"/>
              <w:rPr>
                <w:rFonts w:ascii="Arial" w:hAnsi="Arial" w:cs="Arial"/>
                <w:sz w:val="24"/>
              </w:rPr>
            </w:pPr>
            <w:r w:rsidRPr="00451583">
              <w:rPr>
                <w:rFonts w:ascii="Arial" w:hAnsi="Arial" w:cs="Arial"/>
                <w:sz w:val="24"/>
              </w:rPr>
              <w:t>-0.13</w:t>
            </w:r>
          </w:p>
        </w:tc>
      </w:tr>
      <w:tr w:rsidR="00EE744C" w:rsidRPr="00451583" w14:paraId="4CC4B674" w14:textId="77777777" w:rsidTr="00843085">
        <w:trPr>
          <w:trHeight w:val="300"/>
        </w:trPr>
        <w:tc>
          <w:tcPr>
            <w:tcW w:w="1070" w:type="dxa"/>
            <w:noWrap/>
            <w:hideMark/>
          </w:tcPr>
          <w:p w14:paraId="1BE0E5BE" w14:textId="77777777" w:rsidR="00EE744C" w:rsidRPr="00451583" w:rsidRDefault="00EE744C" w:rsidP="00843085">
            <w:pPr>
              <w:pStyle w:val="Footer"/>
              <w:rPr>
                <w:rFonts w:ascii="Arial" w:hAnsi="Arial" w:cs="Arial"/>
                <w:sz w:val="24"/>
              </w:rPr>
            </w:pPr>
            <w:r w:rsidRPr="00451583">
              <w:rPr>
                <w:rFonts w:ascii="Arial" w:hAnsi="Arial" w:cs="Arial"/>
                <w:sz w:val="24"/>
              </w:rPr>
              <w:t>24</w:t>
            </w:r>
          </w:p>
        </w:tc>
        <w:tc>
          <w:tcPr>
            <w:tcW w:w="995" w:type="dxa"/>
            <w:noWrap/>
            <w:hideMark/>
          </w:tcPr>
          <w:p w14:paraId="1DDA7747" w14:textId="77777777" w:rsidR="00EE744C" w:rsidRPr="00451583" w:rsidRDefault="00EE744C" w:rsidP="00843085">
            <w:pPr>
              <w:pStyle w:val="Footer"/>
              <w:rPr>
                <w:rFonts w:ascii="Arial" w:hAnsi="Arial" w:cs="Arial"/>
                <w:sz w:val="24"/>
              </w:rPr>
            </w:pPr>
            <w:r w:rsidRPr="00451583">
              <w:rPr>
                <w:rFonts w:ascii="Arial" w:hAnsi="Arial" w:cs="Arial"/>
                <w:sz w:val="24"/>
              </w:rPr>
              <w:t>30</w:t>
            </w:r>
          </w:p>
        </w:tc>
        <w:tc>
          <w:tcPr>
            <w:tcW w:w="990" w:type="dxa"/>
            <w:noWrap/>
            <w:hideMark/>
          </w:tcPr>
          <w:p w14:paraId="611E9CAF" w14:textId="77777777" w:rsidR="00EE744C" w:rsidRPr="00451583" w:rsidRDefault="00EE744C" w:rsidP="00843085">
            <w:pPr>
              <w:pStyle w:val="Footer"/>
              <w:rPr>
                <w:rFonts w:ascii="Arial" w:hAnsi="Arial" w:cs="Arial"/>
                <w:sz w:val="24"/>
              </w:rPr>
            </w:pPr>
            <w:r w:rsidRPr="00451583">
              <w:rPr>
                <w:rFonts w:ascii="Arial" w:hAnsi="Arial" w:cs="Arial"/>
                <w:sz w:val="24"/>
              </w:rPr>
              <w:t>34</w:t>
            </w:r>
          </w:p>
        </w:tc>
        <w:tc>
          <w:tcPr>
            <w:tcW w:w="990" w:type="dxa"/>
            <w:noWrap/>
            <w:hideMark/>
          </w:tcPr>
          <w:p w14:paraId="6E6DC0C2" w14:textId="77777777" w:rsidR="00EE744C" w:rsidRPr="00451583" w:rsidRDefault="00EE744C" w:rsidP="00843085">
            <w:pPr>
              <w:pStyle w:val="Footer"/>
              <w:rPr>
                <w:rFonts w:ascii="Arial" w:hAnsi="Arial" w:cs="Arial"/>
                <w:sz w:val="24"/>
              </w:rPr>
            </w:pPr>
            <w:r w:rsidRPr="00451583">
              <w:rPr>
                <w:rFonts w:ascii="Arial" w:hAnsi="Arial" w:cs="Arial"/>
                <w:sz w:val="24"/>
              </w:rPr>
              <w:t>1</w:t>
            </w:r>
          </w:p>
        </w:tc>
        <w:tc>
          <w:tcPr>
            <w:tcW w:w="990" w:type="dxa"/>
            <w:noWrap/>
            <w:hideMark/>
          </w:tcPr>
          <w:p w14:paraId="0388D4DB" w14:textId="77777777" w:rsidR="00EE744C" w:rsidRPr="00451583" w:rsidRDefault="00EE744C" w:rsidP="00843085">
            <w:pPr>
              <w:pStyle w:val="Footer"/>
              <w:rPr>
                <w:rFonts w:ascii="Arial" w:hAnsi="Arial" w:cs="Arial"/>
                <w:sz w:val="24"/>
              </w:rPr>
            </w:pPr>
            <w:r w:rsidRPr="00451583">
              <w:rPr>
                <w:rFonts w:ascii="Arial" w:hAnsi="Arial" w:cs="Arial"/>
                <w:sz w:val="24"/>
              </w:rPr>
              <w:t>111</w:t>
            </w:r>
          </w:p>
        </w:tc>
        <w:tc>
          <w:tcPr>
            <w:tcW w:w="900" w:type="dxa"/>
          </w:tcPr>
          <w:p w14:paraId="335A8B22" w14:textId="77777777" w:rsidR="00EE744C" w:rsidRPr="00451583" w:rsidRDefault="00EE744C" w:rsidP="00843085">
            <w:pPr>
              <w:pStyle w:val="Footer"/>
              <w:rPr>
                <w:rFonts w:ascii="Arial" w:hAnsi="Arial" w:cs="Arial"/>
                <w:sz w:val="24"/>
              </w:rPr>
            </w:pPr>
            <w:r>
              <w:rPr>
                <w:rFonts w:ascii="Arial" w:hAnsi="Arial" w:cs="Arial"/>
                <w:sz w:val="24"/>
              </w:rPr>
              <w:t>0</w:t>
            </w:r>
          </w:p>
        </w:tc>
        <w:tc>
          <w:tcPr>
            <w:tcW w:w="1123" w:type="dxa"/>
            <w:noWrap/>
            <w:hideMark/>
          </w:tcPr>
          <w:p w14:paraId="33986C52" w14:textId="77777777" w:rsidR="00EE744C" w:rsidRPr="00451583" w:rsidRDefault="00EE744C" w:rsidP="00843085">
            <w:pPr>
              <w:pStyle w:val="Footer"/>
              <w:rPr>
                <w:rFonts w:ascii="Arial" w:hAnsi="Arial" w:cs="Arial"/>
                <w:sz w:val="24"/>
              </w:rPr>
            </w:pPr>
            <w:r w:rsidRPr="00451583">
              <w:rPr>
                <w:rFonts w:ascii="Arial" w:hAnsi="Arial" w:cs="Arial"/>
                <w:sz w:val="24"/>
              </w:rPr>
              <w:t>0.63</w:t>
            </w:r>
          </w:p>
        </w:tc>
        <w:tc>
          <w:tcPr>
            <w:tcW w:w="1724" w:type="dxa"/>
            <w:noWrap/>
            <w:hideMark/>
          </w:tcPr>
          <w:p w14:paraId="79805EE0" w14:textId="77777777" w:rsidR="00EE744C" w:rsidRPr="00451583" w:rsidRDefault="00EE744C" w:rsidP="00843085">
            <w:pPr>
              <w:pStyle w:val="Footer"/>
              <w:rPr>
                <w:rFonts w:ascii="Arial" w:hAnsi="Arial" w:cs="Arial"/>
                <w:sz w:val="24"/>
              </w:rPr>
            </w:pPr>
            <w:r w:rsidRPr="00451583">
              <w:rPr>
                <w:rFonts w:ascii="Arial" w:hAnsi="Arial" w:cs="Arial"/>
                <w:sz w:val="24"/>
              </w:rPr>
              <w:t>0.64</w:t>
            </w:r>
          </w:p>
        </w:tc>
      </w:tr>
      <w:tr w:rsidR="00EE744C" w:rsidRPr="00451583" w14:paraId="51E5B7C1" w14:textId="77777777" w:rsidTr="00843085">
        <w:trPr>
          <w:trHeight w:val="300"/>
        </w:trPr>
        <w:tc>
          <w:tcPr>
            <w:tcW w:w="1070" w:type="dxa"/>
            <w:noWrap/>
            <w:hideMark/>
          </w:tcPr>
          <w:p w14:paraId="31985C61" w14:textId="77777777" w:rsidR="00EE744C" w:rsidRPr="00451583" w:rsidRDefault="00EE744C" w:rsidP="00843085">
            <w:pPr>
              <w:pStyle w:val="Footer"/>
              <w:rPr>
                <w:rFonts w:ascii="Arial" w:hAnsi="Arial" w:cs="Arial"/>
                <w:sz w:val="24"/>
              </w:rPr>
            </w:pPr>
            <w:r w:rsidRPr="00451583">
              <w:rPr>
                <w:rFonts w:ascii="Arial" w:hAnsi="Arial" w:cs="Arial"/>
                <w:sz w:val="24"/>
              </w:rPr>
              <w:t>25</w:t>
            </w:r>
          </w:p>
        </w:tc>
        <w:tc>
          <w:tcPr>
            <w:tcW w:w="995" w:type="dxa"/>
            <w:noWrap/>
            <w:hideMark/>
          </w:tcPr>
          <w:p w14:paraId="3D1CBFB8" w14:textId="77777777" w:rsidR="00EE744C" w:rsidRPr="00451583" w:rsidRDefault="00EE744C" w:rsidP="00843085">
            <w:pPr>
              <w:pStyle w:val="Footer"/>
              <w:rPr>
                <w:rFonts w:ascii="Arial" w:hAnsi="Arial" w:cs="Arial"/>
                <w:sz w:val="24"/>
              </w:rPr>
            </w:pPr>
            <w:r w:rsidRPr="00451583">
              <w:rPr>
                <w:rFonts w:ascii="Arial" w:hAnsi="Arial" w:cs="Arial"/>
                <w:sz w:val="24"/>
              </w:rPr>
              <w:t>6</w:t>
            </w:r>
          </w:p>
        </w:tc>
        <w:tc>
          <w:tcPr>
            <w:tcW w:w="990" w:type="dxa"/>
            <w:noWrap/>
            <w:hideMark/>
          </w:tcPr>
          <w:p w14:paraId="12F3BE74" w14:textId="77777777" w:rsidR="00EE744C" w:rsidRPr="00451583" w:rsidRDefault="00EE744C" w:rsidP="00843085">
            <w:pPr>
              <w:pStyle w:val="Footer"/>
              <w:rPr>
                <w:rFonts w:ascii="Arial" w:hAnsi="Arial" w:cs="Arial"/>
                <w:sz w:val="24"/>
              </w:rPr>
            </w:pPr>
            <w:r w:rsidRPr="00451583">
              <w:rPr>
                <w:rFonts w:ascii="Arial" w:hAnsi="Arial" w:cs="Arial"/>
                <w:sz w:val="24"/>
              </w:rPr>
              <w:t>0</w:t>
            </w:r>
          </w:p>
        </w:tc>
        <w:tc>
          <w:tcPr>
            <w:tcW w:w="990" w:type="dxa"/>
            <w:noWrap/>
            <w:hideMark/>
          </w:tcPr>
          <w:p w14:paraId="2BDE1BFE" w14:textId="77777777" w:rsidR="00EE744C" w:rsidRPr="00451583" w:rsidRDefault="00EE744C" w:rsidP="00843085">
            <w:pPr>
              <w:pStyle w:val="Footer"/>
              <w:rPr>
                <w:rFonts w:ascii="Arial" w:hAnsi="Arial" w:cs="Arial"/>
                <w:sz w:val="24"/>
              </w:rPr>
            </w:pPr>
            <w:r w:rsidRPr="00451583">
              <w:rPr>
                <w:rFonts w:ascii="Arial" w:hAnsi="Arial" w:cs="Arial"/>
                <w:sz w:val="24"/>
              </w:rPr>
              <w:t>20</w:t>
            </w:r>
          </w:p>
        </w:tc>
        <w:tc>
          <w:tcPr>
            <w:tcW w:w="990" w:type="dxa"/>
            <w:noWrap/>
            <w:hideMark/>
          </w:tcPr>
          <w:p w14:paraId="02E4AD6D" w14:textId="77777777" w:rsidR="00EE744C" w:rsidRPr="00451583" w:rsidRDefault="00EE744C" w:rsidP="00843085">
            <w:pPr>
              <w:pStyle w:val="Footer"/>
              <w:rPr>
                <w:rFonts w:ascii="Arial" w:hAnsi="Arial" w:cs="Arial"/>
                <w:sz w:val="24"/>
              </w:rPr>
            </w:pPr>
            <w:r w:rsidRPr="00451583">
              <w:rPr>
                <w:rFonts w:ascii="Arial" w:hAnsi="Arial" w:cs="Arial"/>
                <w:sz w:val="24"/>
              </w:rPr>
              <w:t>150</w:t>
            </w:r>
          </w:p>
        </w:tc>
        <w:tc>
          <w:tcPr>
            <w:tcW w:w="900" w:type="dxa"/>
          </w:tcPr>
          <w:p w14:paraId="19DDF362" w14:textId="77777777" w:rsidR="00EE744C" w:rsidRDefault="00EE744C" w:rsidP="00843085">
            <w:pPr>
              <w:pStyle w:val="Footer"/>
              <w:rPr>
                <w:rFonts w:ascii="Arial" w:hAnsi="Arial" w:cs="Arial"/>
                <w:sz w:val="24"/>
              </w:rPr>
            </w:pPr>
            <w:r>
              <w:rPr>
                <w:rFonts w:ascii="Arial" w:hAnsi="Arial" w:cs="Arial"/>
                <w:sz w:val="24"/>
              </w:rPr>
              <w:t>0</w:t>
            </w:r>
          </w:p>
          <w:p w14:paraId="72CEC6B3" w14:textId="77777777" w:rsidR="00EE744C" w:rsidRPr="00451583" w:rsidRDefault="00EE744C" w:rsidP="00843085">
            <w:pPr>
              <w:pStyle w:val="Footer"/>
              <w:rPr>
                <w:rFonts w:ascii="Arial" w:hAnsi="Arial" w:cs="Arial"/>
                <w:sz w:val="24"/>
              </w:rPr>
            </w:pPr>
          </w:p>
        </w:tc>
        <w:tc>
          <w:tcPr>
            <w:tcW w:w="1123" w:type="dxa"/>
            <w:noWrap/>
            <w:hideMark/>
          </w:tcPr>
          <w:p w14:paraId="01A9B88B" w14:textId="77777777" w:rsidR="00EE744C" w:rsidRPr="00451583" w:rsidRDefault="00EE744C" w:rsidP="00843085">
            <w:pPr>
              <w:pStyle w:val="Footer"/>
              <w:rPr>
                <w:rFonts w:ascii="Arial" w:hAnsi="Arial" w:cs="Arial"/>
                <w:sz w:val="24"/>
              </w:rPr>
            </w:pPr>
            <w:r w:rsidRPr="00451583">
              <w:rPr>
                <w:rFonts w:ascii="Arial" w:hAnsi="Arial" w:cs="Arial"/>
                <w:sz w:val="24"/>
              </w:rPr>
              <w:t>0.85</w:t>
            </w:r>
          </w:p>
        </w:tc>
        <w:tc>
          <w:tcPr>
            <w:tcW w:w="1724" w:type="dxa"/>
            <w:noWrap/>
            <w:hideMark/>
          </w:tcPr>
          <w:p w14:paraId="6719552E" w14:textId="77777777" w:rsidR="00EE744C" w:rsidRPr="00451583" w:rsidRDefault="00EE744C" w:rsidP="00843085">
            <w:pPr>
              <w:pStyle w:val="Footer"/>
              <w:rPr>
                <w:rFonts w:ascii="Arial" w:hAnsi="Arial" w:cs="Arial"/>
                <w:sz w:val="24"/>
              </w:rPr>
            </w:pPr>
            <w:r w:rsidRPr="00451583">
              <w:rPr>
                <w:rFonts w:ascii="Arial" w:hAnsi="Arial" w:cs="Arial"/>
                <w:sz w:val="24"/>
              </w:rPr>
              <w:t>0.34</w:t>
            </w:r>
          </w:p>
        </w:tc>
      </w:tr>
    </w:tbl>
    <w:p w14:paraId="393E4F1F" w14:textId="74C73795" w:rsidR="00EE744C" w:rsidRDefault="00EE744C" w:rsidP="00043004">
      <w:pPr>
        <w:pStyle w:val="Footer"/>
        <w:rPr>
          <w:rFonts w:ascii="Arial" w:hAnsi="Arial" w:cs="Arial"/>
          <w:sz w:val="24"/>
        </w:rPr>
      </w:pPr>
      <w:r>
        <w:rPr>
          <w:rFonts w:ascii="Arial" w:hAnsi="Arial" w:cs="Arial"/>
          <w:sz w:val="24"/>
        </w:rPr>
        <w:fldChar w:fldCharType="end"/>
      </w:r>
      <w:bookmarkStart w:id="0" w:name="_GoBack"/>
      <w:bookmarkEnd w:id="0"/>
    </w:p>
    <w:p w14:paraId="1B90CBE5" w14:textId="0CE5C8AD" w:rsidR="00451583" w:rsidRDefault="00451583" w:rsidP="00451583">
      <w:pPr>
        <w:pStyle w:val="Footer"/>
        <w:numPr>
          <w:ilvl w:val="0"/>
          <w:numId w:val="11"/>
        </w:numPr>
        <w:rPr>
          <w:rFonts w:ascii="Arial" w:hAnsi="Arial" w:cs="Arial"/>
          <w:sz w:val="24"/>
        </w:rPr>
      </w:pPr>
      <w:r>
        <w:rPr>
          <w:rFonts w:ascii="Arial" w:hAnsi="Arial" w:cs="Arial"/>
          <w:sz w:val="24"/>
        </w:rPr>
        <w:t>Which item appears to be most in need of revision and why?</w:t>
      </w:r>
    </w:p>
    <w:p w14:paraId="66505D73" w14:textId="5811D0BC" w:rsidR="00451583" w:rsidRDefault="00451583" w:rsidP="00451583">
      <w:pPr>
        <w:pStyle w:val="Footer"/>
        <w:rPr>
          <w:rFonts w:ascii="Arial" w:hAnsi="Arial" w:cs="Arial"/>
          <w:sz w:val="24"/>
        </w:rPr>
      </w:pPr>
    </w:p>
    <w:p w14:paraId="647D0557" w14:textId="1EEF47FE" w:rsidR="00451583" w:rsidRDefault="009E3F6C" w:rsidP="002E7C51">
      <w:pPr>
        <w:pStyle w:val="Footer"/>
        <w:widowControl w:val="0"/>
        <w:numPr>
          <w:ilvl w:val="0"/>
          <w:numId w:val="11"/>
        </w:numPr>
        <w:rPr>
          <w:rFonts w:ascii="Arial" w:hAnsi="Arial" w:cs="Arial"/>
          <w:sz w:val="24"/>
        </w:rPr>
      </w:pPr>
      <w:r>
        <w:rPr>
          <w:rFonts w:ascii="Arial" w:hAnsi="Arial" w:cs="Arial"/>
          <w:sz w:val="24"/>
        </w:rPr>
        <w:t xml:space="preserve">Items 21 and 25 are nearly identical in difficulty, yet their item discrimination values differ. How </w:t>
      </w:r>
      <w:proofErr w:type="gramStart"/>
      <w:r>
        <w:rPr>
          <w:rFonts w:ascii="Arial" w:hAnsi="Arial" w:cs="Arial"/>
          <w:sz w:val="24"/>
        </w:rPr>
        <w:t>can this be explained</w:t>
      </w:r>
      <w:proofErr w:type="gramEnd"/>
      <w:r>
        <w:rPr>
          <w:rFonts w:ascii="Arial" w:hAnsi="Arial" w:cs="Arial"/>
          <w:sz w:val="24"/>
        </w:rPr>
        <w:t>?</w:t>
      </w:r>
    </w:p>
    <w:p w14:paraId="6DA85CE5" w14:textId="2355196B" w:rsidR="009E3F6C" w:rsidRDefault="009E3F6C" w:rsidP="009E3F6C">
      <w:pPr>
        <w:pStyle w:val="Footer"/>
        <w:rPr>
          <w:rFonts w:ascii="Arial" w:hAnsi="Arial" w:cs="Arial"/>
          <w:sz w:val="24"/>
        </w:rPr>
      </w:pPr>
    </w:p>
    <w:p w14:paraId="46431BDA" w14:textId="163612EB" w:rsidR="009E3F6C" w:rsidRDefault="00B154C1" w:rsidP="009E3F6C">
      <w:pPr>
        <w:pStyle w:val="Footer"/>
        <w:numPr>
          <w:ilvl w:val="0"/>
          <w:numId w:val="11"/>
        </w:numPr>
        <w:rPr>
          <w:rFonts w:ascii="Arial" w:hAnsi="Arial" w:cs="Arial"/>
          <w:sz w:val="24"/>
        </w:rPr>
      </w:pPr>
      <w:r>
        <w:rPr>
          <w:rFonts w:ascii="Arial" w:hAnsi="Arial" w:cs="Arial"/>
          <w:sz w:val="24"/>
        </w:rPr>
        <w:t>If you wanted to improve item 21, how would you try to change it?</w:t>
      </w:r>
    </w:p>
    <w:p w14:paraId="33807CCA" w14:textId="7F7B59F5" w:rsidR="00B154C1" w:rsidRDefault="00B154C1" w:rsidP="00B154C1">
      <w:pPr>
        <w:pStyle w:val="Footer"/>
        <w:rPr>
          <w:rFonts w:ascii="Arial" w:hAnsi="Arial" w:cs="Arial"/>
          <w:sz w:val="24"/>
        </w:rPr>
      </w:pPr>
    </w:p>
    <w:p w14:paraId="59C2C842" w14:textId="302CEB52" w:rsidR="00B154C1" w:rsidRDefault="0074493E" w:rsidP="00B154C1">
      <w:pPr>
        <w:pStyle w:val="Footer"/>
        <w:numPr>
          <w:ilvl w:val="0"/>
          <w:numId w:val="11"/>
        </w:numPr>
        <w:rPr>
          <w:rFonts w:ascii="Arial" w:hAnsi="Arial" w:cs="Arial"/>
          <w:sz w:val="24"/>
        </w:rPr>
      </w:pPr>
      <w:r>
        <w:rPr>
          <w:rFonts w:ascii="Arial" w:hAnsi="Arial" w:cs="Arial"/>
          <w:sz w:val="24"/>
        </w:rPr>
        <w:t xml:space="preserve">A graduate student has designed a </w:t>
      </w:r>
      <w:proofErr w:type="gramStart"/>
      <w:r>
        <w:rPr>
          <w:rFonts w:ascii="Arial" w:hAnsi="Arial" w:cs="Arial"/>
          <w:sz w:val="24"/>
        </w:rPr>
        <w:t>project which</w:t>
      </w:r>
      <w:proofErr w:type="gramEnd"/>
      <w:r>
        <w:rPr>
          <w:rFonts w:ascii="Arial" w:hAnsi="Arial" w:cs="Arial"/>
          <w:sz w:val="24"/>
        </w:rPr>
        <w:t xml:space="preserve"> requires measurement of attitudes of the mothers of newborn infants who have certain birth defects. The student will be obtaining subjects from all hospitals in the community with maternity wards but still anticipates having only a small sample (approximately 25 to 30) over a one-year period. Faculty on the four-person advisory committee offer four separate suggestions. Choose one and explain your reasoning:</w:t>
      </w:r>
    </w:p>
    <w:p w14:paraId="464C699A" w14:textId="77777777" w:rsidR="00B647D6" w:rsidRDefault="00B647D6" w:rsidP="00B647D6">
      <w:pPr>
        <w:pStyle w:val="Footer"/>
        <w:ind w:left="360"/>
        <w:rPr>
          <w:rFonts w:ascii="Arial" w:hAnsi="Arial" w:cs="Arial"/>
          <w:sz w:val="24"/>
        </w:rPr>
      </w:pPr>
    </w:p>
    <w:p w14:paraId="366785AD" w14:textId="657688A7" w:rsidR="005509F7" w:rsidRPr="00E5332A" w:rsidRDefault="0074493E" w:rsidP="005509F7">
      <w:pPr>
        <w:pStyle w:val="Footer"/>
        <w:numPr>
          <w:ilvl w:val="1"/>
          <w:numId w:val="11"/>
        </w:numPr>
        <w:rPr>
          <w:rFonts w:ascii="Arial" w:hAnsi="Arial" w:cs="Arial"/>
          <w:sz w:val="24"/>
        </w:rPr>
      </w:pPr>
      <w:r>
        <w:rPr>
          <w:rFonts w:ascii="Arial" w:hAnsi="Arial" w:cs="Arial"/>
          <w:sz w:val="24"/>
        </w:rPr>
        <w:t>Use the first 15 subjects for item analysis; refine the instrument and use the last 15 subjects in the study itself.</w:t>
      </w:r>
    </w:p>
    <w:p w14:paraId="666171E9" w14:textId="7AC83E29" w:rsidR="001D4169" w:rsidRPr="00E5332A" w:rsidRDefault="0074493E" w:rsidP="003042D7">
      <w:pPr>
        <w:pStyle w:val="Footer"/>
        <w:numPr>
          <w:ilvl w:val="1"/>
          <w:numId w:val="11"/>
        </w:numPr>
        <w:rPr>
          <w:rFonts w:ascii="Arial" w:hAnsi="Arial" w:cs="Arial"/>
          <w:sz w:val="24"/>
        </w:rPr>
      </w:pPr>
      <w:r>
        <w:rPr>
          <w:rFonts w:ascii="Arial" w:hAnsi="Arial" w:cs="Arial"/>
          <w:sz w:val="24"/>
        </w:rPr>
        <w:t>Use the instrument without any item analysis and take the chance that it will provide “good” information.</w:t>
      </w:r>
    </w:p>
    <w:p w14:paraId="2B11F7B8" w14:textId="4151C081" w:rsidR="0074493E" w:rsidRDefault="0074493E" w:rsidP="0074493E">
      <w:pPr>
        <w:pStyle w:val="Footer"/>
        <w:numPr>
          <w:ilvl w:val="1"/>
          <w:numId w:val="11"/>
        </w:numPr>
        <w:rPr>
          <w:rFonts w:ascii="Arial" w:hAnsi="Arial" w:cs="Arial"/>
          <w:sz w:val="24"/>
        </w:rPr>
      </w:pPr>
      <w:r>
        <w:rPr>
          <w:rFonts w:ascii="Arial" w:hAnsi="Arial" w:cs="Arial"/>
          <w:sz w:val="24"/>
        </w:rPr>
        <w:t>Administer all items to all subjects; do an item analysis and eliminate bad items; then rescore the instrument for the same subjects using only the “good” items.</w:t>
      </w:r>
    </w:p>
    <w:p w14:paraId="1C5790B5" w14:textId="2373351D" w:rsidR="0074493E" w:rsidRDefault="0074493E" w:rsidP="0074493E">
      <w:pPr>
        <w:pStyle w:val="Footer"/>
        <w:numPr>
          <w:ilvl w:val="1"/>
          <w:numId w:val="11"/>
        </w:numPr>
        <w:rPr>
          <w:rFonts w:ascii="Arial" w:hAnsi="Arial" w:cs="Arial"/>
          <w:sz w:val="24"/>
        </w:rPr>
      </w:pPr>
      <w:r>
        <w:rPr>
          <w:rFonts w:ascii="Arial" w:hAnsi="Arial" w:cs="Arial"/>
          <w:sz w:val="24"/>
        </w:rPr>
        <w:t>Do not conduct the study.</w:t>
      </w:r>
    </w:p>
    <w:p w14:paraId="15C96118" w14:textId="7945FE2A" w:rsidR="0074493E" w:rsidRDefault="0074493E" w:rsidP="0074493E">
      <w:pPr>
        <w:pStyle w:val="Footer"/>
        <w:rPr>
          <w:rFonts w:ascii="Arial" w:hAnsi="Arial" w:cs="Arial"/>
          <w:sz w:val="24"/>
        </w:rPr>
      </w:pPr>
    </w:p>
    <w:p w14:paraId="7F7B3C34" w14:textId="77777777" w:rsidR="00A15076" w:rsidRDefault="00A15076" w:rsidP="00910E15">
      <w:pPr>
        <w:pStyle w:val="Footer"/>
        <w:rPr>
          <w:rFonts w:ascii="Arial" w:hAnsi="Arial" w:cs="Arial"/>
          <w:sz w:val="24"/>
        </w:rPr>
      </w:pPr>
      <w:r>
        <w:rPr>
          <w:rFonts w:ascii="Arial" w:hAnsi="Arial" w:cs="Arial"/>
          <w:sz w:val="24"/>
        </w:rPr>
        <w:t xml:space="preserve">Use the information below to answer Q9-10. </w:t>
      </w:r>
    </w:p>
    <w:p w14:paraId="0FF4BD3A" w14:textId="77777777" w:rsidR="00A15076" w:rsidRDefault="00A15076" w:rsidP="00910E15">
      <w:pPr>
        <w:pStyle w:val="Footer"/>
        <w:rPr>
          <w:rFonts w:ascii="Arial" w:hAnsi="Arial" w:cs="Arial"/>
          <w:sz w:val="24"/>
        </w:rPr>
      </w:pPr>
    </w:p>
    <w:p w14:paraId="00B09187" w14:textId="4963AD1B" w:rsidR="00910E15" w:rsidRPr="00910E15" w:rsidRDefault="00EF7DFA" w:rsidP="00910E15">
      <w:pPr>
        <w:pStyle w:val="Footer"/>
        <w:rPr>
          <w:rFonts w:ascii="Arial" w:hAnsi="Arial" w:cs="Arial"/>
          <w:sz w:val="24"/>
        </w:rPr>
      </w:pPr>
      <w:r>
        <w:rPr>
          <w:rFonts w:ascii="Arial" w:hAnsi="Arial" w:cs="Arial"/>
          <w:sz w:val="24"/>
        </w:rPr>
        <w:t xml:space="preserve">The table below shows </w:t>
      </w:r>
      <w:r w:rsidR="00910E15" w:rsidRPr="00910E15">
        <w:rPr>
          <w:rFonts w:ascii="Arial" w:hAnsi="Arial" w:cs="Arial"/>
          <w:sz w:val="24"/>
        </w:rPr>
        <w:t>probability of correct item responses, item information, and test</w:t>
      </w:r>
    </w:p>
    <w:p w14:paraId="12B692FE" w14:textId="22C90F8D" w:rsidR="0074493E" w:rsidRPr="00EF7DFA" w:rsidRDefault="00910E15" w:rsidP="00910E15">
      <w:pPr>
        <w:pStyle w:val="Footer"/>
        <w:rPr>
          <w:rFonts w:ascii="Arial" w:hAnsi="Arial" w:cs="Arial"/>
          <w:sz w:val="24"/>
        </w:rPr>
      </w:pPr>
      <w:proofErr w:type="gramStart"/>
      <w:r w:rsidRPr="00910E15">
        <w:rPr>
          <w:rFonts w:ascii="Arial" w:hAnsi="Arial" w:cs="Arial"/>
          <w:sz w:val="24"/>
        </w:rPr>
        <w:t>information</w:t>
      </w:r>
      <w:proofErr w:type="gramEnd"/>
      <w:r w:rsidRPr="00910E15">
        <w:rPr>
          <w:rFonts w:ascii="Arial" w:hAnsi="Arial" w:cs="Arial"/>
          <w:sz w:val="24"/>
        </w:rPr>
        <w:t xml:space="preserve"> for various trait levels</w:t>
      </w:r>
      <w:r>
        <w:rPr>
          <w:rFonts w:ascii="Arial" w:hAnsi="Arial" w:cs="Arial"/>
          <w:sz w:val="24"/>
        </w:rPr>
        <w:t xml:space="preserve"> </w:t>
      </w:r>
      <w:r w:rsidR="00EF7DFA" w:rsidRPr="00EF7DFA">
        <w:rPr>
          <w:rFonts w:ascii="Arial" w:hAnsi="Arial" w:cs="Arial"/>
          <w:sz w:val="24"/>
        </w:rPr>
        <w:t xml:space="preserve">that have been computed for </w:t>
      </w:r>
      <w:r w:rsidR="000C256F">
        <w:rPr>
          <w:rFonts w:ascii="Arial" w:hAnsi="Arial" w:cs="Arial"/>
          <w:sz w:val="24"/>
        </w:rPr>
        <w:t xml:space="preserve">a </w:t>
      </w:r>
      <w:r w:rsidR="002C4A87" w:rsidRPr="002C4A87">
        <w:rPr>
          <w:rFonts w:ascii="Arial" w:hAnsi="Arial" w:cs="Arial"/>
          <w:sz w:val="24"/>
        </w:rPr>
        <w:t>five-item hypothetical test of mathematical ability</w:t>
      </w:r>
      <w:r w:rsidR="002C4A87">
        <w:rPr>
          <w:rFonts w:ascii="Arial" w:hAnsi="Arial" w:cs="Arial"/>
          <w:sz w:val="24"/>
        </w:rPr>
        <w:t xml:space="preserve">, </w:t>
      </w:r>
      <w:r w:rsidR="000C256F" w:rsidRPr="002C4A87">
        <w:rPr>
          <w:rFonts w:ascii="Arial" w:hAnsi="Arial" w:cs="Arial"/>
          <w:sz w:val="24"/>
        </w:rPr>
        <w:t>a</w:t>
      </w:r>
      <w:r w:rsidR="000C256F">
        <w:rPr>
          <w:rFonts w:ascii="Arial" w:hAnsi="Arial" w:cs="Arial"/>
          <w:sz w:val="24"/>
        </w:rPr>
        <w:t xml:space="preserve"> trait with </w:t>
      </w:r>
      <w:r w:rsidR="00EF7DFA" w:rsidRPr="00EF7DFA">
        <w:rPr>
          <w:rFonts w:ascii="Arial" w:hAnsi="Arial" w:cs="Arial"/>
          <w:sz w:val="24"/>
        </w:rPr>
        <w:t>seven levels</w:t>
      </w:r>
      <w:r>
        <w:rPr>
          <w:rFonts w:ascii="Arial" w:hAnsi="Arial" w:cs="Arial"/>
          <w:sz w:val="24"/>
        </w:rPr>
        <w:t xml:space="preserve"> ranging from -3 to 3.</w:t>
      </w:r>
      <w:r w:rsidR="00F13574">
        <w:rPr>
          <w:rFonts w:ascii="Arial" w:hAnsi="Arial" w:cs="Arial"/>
          <w:sz w:val="24"/>
        </w:rPr>
        <w:t xml:space="preserve"> Below are </w:t>
      </w:r>
      <w:r w:rsidR="0021132F">
        <w:rPr>
          <w:rFonts w:ascii="Arial" w:hAnsi="Arial" w:cs="Arial"/>
          <w:sz w:val="24"/>
        </w:rPr>
        <w:t xml:space="preserve">also </w:t>
      </w:r>
      <w:r w:rsidR="00F13574">
        <w:rPr>
          <w:rFonts w:ascii="Arial" w:hAnsi="Arial" w:cs="Arial"/>
          <w:sz w:val="24"/>
        </w:rPr>
        <w:t xml:space="preserve">item </w:t>
      </w:r>
      <w:r w:rsidR="004B40EF">
        <w:rPr>
          <w:rFonts w:ascii="Arial" w:hAnsi="Arial" w:cs="Arial"/>
          <w:sz w:val="24"/>
        </w:rPr>
        <w:t>characteristic</w:t>
      </w:r>
      <w:r w:rsidR="00F13574">
        <w:rPr>
          <w:rFonts w:ascii="Arial" w:hAnsi="Arial" w:cs="Arial"/>
          <w:sz w:val="24"/>
        </w:rPr>
        <w:t xml:space="preserve"> and test information curves </w:t>
      </w:r>
      <w:r w:rsidR="004B40EF">
        <w:rPr>
          <w:rFonts w:ascii="Arial" w:hAnsi="Arial" w:cs="Arial"/>
          <w:sz w:val="24"/>
        </w:rPr>
        <w:t xml:space="preserve">(ICC and TIC, respectively) </w:t>
      </w:r>
      <w:r w:rsidR="00F13574">
        <w:rPr>
          <w:rFonts w:ascii="Arial" w:hAnsi="Arial" w:cs="Arial"/>
          <w:sz w:val="24"/>
        </w:rPr>
        <w:t>for this test</w:t>
      </w:r>
      <w:r w:rsidR="00A15076">
        <w:rPr>
          <w:rFonts w:ascii="Arial" w:hAnsi="Arial" w:cs="Arial"/>
          <w:sz w:val="24"/>
        </w:rPr>
        <w:t xml:space="preserve"> built using a 3PL model</w:t>
      </w:r>
      <w:r w:rsidR="00F13574">
        <w:rPr>
          <w:rFonts w:ascii="Arial" w:hAnsi="Arial" w:cs="Arial"/>
          <w:sz w:val="24"/>
        </w:rPr>
        <w:t>.</w:t>
      </w:r>
    </w:p>
    <w:p w14:paraId="67D72077" w14:textId="67E212A3" w:rsidR="00EF7DFA" w:rsidRDefault="00EF7DFA" w:rsidP="0074493E">
      <w:pPr>
        <w:pStyle w:val="Footer"/>
        <w:rPr>
          <w:rFonts w:ascii="Arial" w:hAnsi="Arial" w:cs="Arial"/>
          <w:sz w:val="24"/>
        </w:rPr>
      </w:pPr>
    </w:p>
    <w:p w14:paraId="66F1F70A" w14:textId="5C1B580D" w:rsidR="00EF7DFA" w:rsidRDefault="004B40EF" w:rsidP="0074493E">
      <w:pPr>
        <w:pStyle w:val="Footer"/>
        <w:rPr>
          <w:rFonts w:ascii="Arial" w:hAnsi="Arial" w:cs="Arial"/>
          <w:sz w:val="24"/>
        </w:rPr>
      </w:pPr>
      <w:r>
        <w:rPr>
          <w:noProof/>
        </w:rPr>
        <w:lastRenderedPageBreak/>
        <w:drawing>
          <wp:inline distT="0" distB="0" distL="0" distR="0" wp14:anchorId="200DD4F9" wp14:editId="5B3FF625">
            <wp:extent cx="5943600" cy="28359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835910"/>
                    </a:xfrm>
                    <a:prstGeom prst="rect">
                      <a:avLst/>
                    </a:prstGeom>
                  </pic:spPr>
                </pic:pic>
              </a:graphicData>
            </a:graphic>
          </wp:inline>
        </w:drawing>
      </w:r>
    </w:p>
    <w:p w14:paraId="51742F09" w14:textId="71E78DCD" w:rsidR="000C256F" w:rsidRDefault="000C256F" w:rsidP="0074493E">
      <w:pPr>
        <w:pStyle w:val="Footer"/>
        <w:rPr>
          <w:rFonts w:ascii="Arial" w:hAnsi="Arial" w:cs="Arial"/>
          <w:sz w:val="24"/>
        </w:rPr>
      </w:pPr>
    </w:p>
    <w:p w14:paraId="5B37F3EC" w14:textId="4F827218" w:rsidR="00F13574" w:rsidRDefault="000836BA" w:rsidP="0074493E">
      <w:pPr>
        <w:pStyle w:val="Footer"/>
        <w:rPr>
          <w:rFonts w:ascii="Arial" w:hAnsi="Arial" w:cs="Arial"/>
          <w:sz w:val="24"/>
        </w:rPr>
      </w:pPr>
      <w:r>
        <w:rPr>
          <w:noProof/>
        </w:rPr>
        <w:drawing>
          <wp:inline distT="0" distB="0" distL="0" distR="0" wp14:anchorId="31F6BC3B" wp14:editId="743F6CC3">
            <wp:extent cx="2752725" cy="222743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72135" cy="2243140"/>
                    </a:xfrm>
                    <a:prstGeom prst="rect">
                      <a:avLst/>
                    </a:prstGeom>
                  </pic:spPr>
                </pic:pic>
              </a:graphicData>
            </a:graphic>
          </wp:inline>
        </w:drawing>
      </w:r>
      <w:r>
        <w:rPr>
          <w:noProof/>
        </w:rPr>
        <w:t xml:space="preserve"> </w:t>
      </w:r>
      <w:r w:rsidR="00286793">
        <w:rPr>
          <w:noProof/>
        </w:rPr>
        <w:drawing>
          <wp:inline distT="0" distB="0" distL="0" distR="0" wp14:anchorId="7101FBDE" wp14:editId="4F6D62E6">
            <wp:extent cx="3121557" cy="22288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69246" cy="2262901"/>
                    </a:xfrm>
                    <a:prstGeom prst="rect">
                      <a:avLst/>
                    </a:prstGeom>
                  </pic:spPr>
                </pic:pic>
              </a:graphicData>
            </a:graphic>
          </wp:inline>
        </w:drawing>
      </w:r>
      <w:r w:rsidR="00286793">
        <w:rPr>
          <w:noProof/>
        </w:rPr>
        <w:t xml:space="preserve"> </w:t>
      </w:r>
    </w:p>
    <w:p w14:paraId="508D88FF" w14:textId="1D78DF46" w:rsidR="000C256F" w:rsidRDefault="000C256F" w:rsidP="0095098F">
      <w:pPr>
        <w:pStyle w:val="Footer"/>
        <w:rPr>
          <w:rFonts w:ascii="Arial" w:hAnsi="Arial" w:cs="Arial"/>
          <w:sz w:val="24"/>
        </w:rPr>
      </w:pPr>
    </w:p>
    <w:p w14:paraId="48AD3B55" w14:textId="51FE32D3" w:rsidR="00BF428B" w:rsidRDefault="00A15076" w:rsidP="00B2525D">
      <w:pPr>
        <w:pStyle w:val="Footer"/>
        <w:numPr>
          <w:ilvl w:val="0"/>
          <w:numId w:val="11"/>
        </w:numPr>
        <w:rPr>
          <w:rFonts w:ascii="Arial" w:hAnsi="Arial" w:cs="Arial"/>
          <w:sz w:val="24"/>
        </w:rPr>
      </w:pPr>
      <w:r>
        <w:rPr>
          <w:rFonts w:ascii="Arial" w:hAnsi="Arial" w:cs="Arial"/>
          <w:sz w:val="24"/>
        </w:rPr>
        <w:t>Compare</w:t>
      </w:r>
      <w:r w:rsidR="007037F8">
        <w:rPr>
          <w:rFonts w:ascii="Arial" w:hAnsi="Arial" w:cs="Arial"/>
          <w:sz w:val="24"/>
        </w:rPr>
        <w:t xml:space="preserve"> ICCs for </w:t>
      </w:r>
      <w:proofErr w:type="gramStart"/>
      <w:r w:rsidR="007037F8">
        <w:rPr>
          <w:rFonts w:ascii="Arial" w:hAnsi="Arial" w:cs="Arial"/>
          <w:sz w:val="24"/>
        </w:rPr>
        <w:t>5</w:t>
      </w:r>
      <w:proofErr w:type="gramEnd"/>
      <w:r w:rsidR="007037F8">
        <w:rPr>
          <w:rFonts w:ascii="Arial" w:hAnsi="Arial" w:cs="Arial"/>
          <w:sz w:val="24"/>
        </w:rPr>
        <w:t xml:space="preserve"> items in terms of item difficulty</w:t>
      </w:r>
      <w:r w:rsidR="00EE1018">
        <w:rPr>
          <w:rFonts w:ascii="Arial" w:hAnsi="Arial" w:cs="Arial"/>
          <w:sz w:val="24"/>
        </w:rPr>
        <w:t>,</w:t>
      </w:r>
      <w:r w:rsidR="007037F8">
        <w:rPr>
          <w:rFonts w:ascii="Arial" w:hAnsi="Arial" w:cs="Arial"/>
          <w:sz w:val="24"/>
        </w:rPr>
        <w:t xml:space="preserve"> item discrimination </w:t>
      </w:r>
      <w:r w:rsidR="00EE1018">
        <w:rPr>
          <w:rFonts w:ascii="Arial" w:hAnsi="Arial" w:cs="Arial"/>
          <w:sz w:val="24"/>
        </w:rPr>
        <w:t>and guessing.</w:t>
      </w:r>
    </w:p>
    <w:p w14:paraId="29263594" w14:textId="27BBD310" w:rsidR="0062309C" w:rsidRDefault="0062309C" w:rsidP="0062309C">
      <w:pPr>
        <w:pStyle w:val="Footer"/>
        <w:rPr>
          <w:rFonts w:ascii="Arial" w:hAnsi="Arial" w:cs="Arial"/>
          <w:sz w:val="24"/>
        </w:rPr>
      </w:pPr>
    </w:p>
    <w:p w14:paraId="68558A3D" w14:textId="62E892E5" w:rsidR="00AE7ECE" w:rsidRDefault="00B2525D" w:rsidP="00B2525D">
      <w:pPr>
        <w:pStyle w:val="Footer"/>
        <w:numPr>
          <w:ilvl w:val="0"/>
          <w:numId w:val="11"/>
        </w:numPr>
        <w:rPr>
          <w:rFonts w:ascii="Arial" w:hAnsi="Arial" w:cs="Arial"/>
          <w:sz w:val="24"/>
        </w:rPr>
      </w:pPr>
      <w:r>
        <w:rPr>
          <w:rFonts w:ascii="Arial" w:hAnsi="Arial" w:cs="Arial"/>
          <w:sz w:val="24"/>
        </w:rPr>
        <w:t>Describe the TIC</w:t>
      </w:r>
      <w:r w:rsidR="00332C58">
        <w:rPr>
          <w:rFonts w:ascii="Arial" w:hAnsi="Arial" w:cs="Arial"/>
          <w:sz w:val="24"/>
        </w:rPr>
        <w:t xml:space="preserve"> for this hypothetical test.</w:t>
      </w:r>
    </w:p>
    <w:p w14:paraId="6D402801" w14:textId="77777777" w:rsidR="00BF428B" w:rsidRDefault="00BF428B" w:rsidP="0095098F">
      <w:pPr>
        <w:pStyle w:val="Footer"/>
        <w:rPr>
          <w:rFonts w:ascii="Arial" w:hAnsi="Arial" w:cs="Arial"/>
          <w:sz w:val="24"/>
        </w:rPr>
      </w:pPr>
    </w:p>
    <w:sectPr w:rsidR="00BF428B" w:rsidSect="00B10A5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91C83" w14:textId="77777777" w:rsidR="00BB6B37" w:rsidRDefault="00BB6B37" w:rsidP="00B741A4">
      <w:pPr>
        <w:spacing w:after="0" w:line="240" w:lineRule="auto"/>
      </w:pPr>
      <w:r>
        <w:separator/>
      </w:r>
    </w:p>
  </w:endnote>
  <w:endnote w:type="continuationSeparator" w:id="0">
    <w:p w14:paraId="38A15C20" w14:textId="77777777" w:rsidR="00BB6B37" w:rsidRDefault="00BB6B37" w:rsidP="00B7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0654"/>
      <w:docPartObj>
        <w:docPartGallery w:val="Page Numbers (Bottom of Page)"/>
        <w:docPartUnique/>
      </w:docPartObj>
    </w:sdtPr>
    <w:sdtEndPr>
      <w:rPr>
        <w:rFonts w:ascii="Arial" w:hAnsi="Arial" w:cs="Arial"/>
        <w:noProof/>
      </w:rPr>
    </w:sdtEndPr>
    <w:sdtContent>
      <w:p w14:paraId="2510D4CB" w14:textId="19B7D741" w:rsidR="00194590" w:rsidRPr="00401332" w:rsidRDefault="00194590">
        <w:pPr>
          <w:pStyle w:val="Footer"/>
          <w:jc w:val="right"/>
          <w:rPr>
            <w:rFonts w:ascii="Arial" w:hAnsi="Arial" w:cs="Arial"/>
          </w:rPr>
        </w:pPr>
        <w:r w:rsidRPr="00401332">
          <w:rPr>
            <w:rFonts w:ascii="Arial" w:hAnsi="Arial" w:cs="Arial"/>
          </w:rPr>
          <w:fldChar w:fldCharType="begin"/>
        </w:r>
        <w:r w:rsidRPr="00401332">
          <w:rPr>
            <w:rFonts w:ascii="Arial" w:hAnsi="Arial" w:cs="Arial"/>
          </w:rPr>
          <w:instrText xml:space="preserve"> PAGE   \* MERGEFORMAT </w:instrText>
        </w:r>
        <w:r w:rsidRPr="00401332">
          <w:rPr>
            <w:rFonts w:ascii="Arial" w:hAnsi="Arial" w:cs="Arial"/>
          </w:rPr>
          <w:fldChar w:fldCharType="separate"/>
        </w:r>
        <w:r w:rsidR="00EE744C">
          <w:rPr>
            <w:rFonts w:ascii="Arial" w:hAnsi="Arial" w:cs="Arial"/>
            <w:noProof/>
          </w:rPr>
          <w:t>1</w:t>
        </w:r>
        <w:r w:rsidRPr="00401332">
          <w:rPr>
            <w:rFonts w:ascii="Arial" w:hAnsi="Arial" w:cs="Arial"/>
            <w:noProof/>
          </w:rPr>
          <w:fldChar w:fldCharType="end"/>
        </w:r>
      </w:p>
    </w:sdtContent>
  </w:sdt>
  <w:p w14:paraId="11C02ED7" w14:textId="77777777" w:rsidR="00194590" w:rsidRDefault="00194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049EE" w14:textId="77777777" w:rsidR="00BB6B37" w:rsidRDefault="00BB6B37" w:rsidP="00B741A4">
      <w:pPr>
        <w:spacing w:after="0" w:line="240" w:lineRule="auto"/>
      </w:pPr>
      <w:r>
        <w:separator/>
      </w:r>
    </w:p>
  </w:footnote>
  <w:footnote w:type="continuationSeparator" w:id="0">
    <w:p w14:paraId="5D86E329" w14:textId="77777777" w:rsidR="00BB6B37" w:rsidRDefault="00BB6B37" w:rsidP="00B74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2072" w14:textId="77777777" w:rsidR="00194590" w:rsidRPr="00F320B8" w:rsidRDefault="00194590" w:rsidP="00C82D5F">
    <w:pPr>
      <w:pStyle w:val="Header"/>
      <w:jc w:val="right"/>
      <w:rPr>
        <w:rFonts w:ascii="Arial" w:hAnsi="Arial" w:cs="Arial"/>
      </w:rPr>
    </w:pPr>
    <w:r>
      <w:rPr>
        <w:rFonts w:ascii="Arial" w:hAnsi="Arial" w:cs="Arial"/>
      </w:rPr>
      <w:t>Epi 228</w:t>
    </w:r>
    <w:r w:rsidRPr="00F320B8">
      <w:rPr>
        <w:rFonts w:ascii="Arial" w:hAnsi="Arial" w:cs="Arial"/>
      </w:rPr>
      <w:t xml:space="preserve"> Measurement Theory</w:t>
    </w:r>
    <w:r>
      <w:rPr>
        <w:rFonts w:ascii="Arial" w:hAnsi="Arial" w:cs="Arial"/>
      </w:rPr>
      <w:t xml:space="preserve"> and Practice</w:t>
    </w:r>
  </w:p>
  <w:p w14:paraId="38EF7122" w14:textId="77777777" w:rsidR="00194590" w:rsidRDefault="00194590" w:rsidP="00C82D5F">
    <w:pPr>
      <w:pStyle w:val="Header"/>
      <w:jc w:val="right"/>
      <w:rPr>
        <w:rFonts w:ascii="Arial" w:hAnsi="Arial" w:cs="Arial"/>
      </w:rPr>
    </w:pPr>
    <w:r>
      <w:rPr>
        <w:rFonts w:ascii="Arial" w:hAnsi="Arial" w:cs="Arial"/>
      </w:rPr>
      <w:t>Fall</w:t>
    </w:r>
    <w:r w:rsidRPr="00F320B8">
      <w:rPr>
        <w:rFonts w:ascii="Arial" w:hAnsi="Arial" w:cs="Arial"/>
      </w:rPr>
      <w:t xml:space="preserve"> </w:t>
    </w:r>
    <w:r>
      <w:rPr>
        <w:rFonts w:ascii="Arial" w:hAnsi="Arial" w:cs="Arial"/>
      </w:rPr>
      <w:t>2018</w:t>
    </w:r>
  </w:p>
  <w:p w14:paraId="54D3F646" w14:textId="77777777" w:rsidR="00194590" w:rsidRPr="00F320B8" w:rsidRDefault="00194590" w:rsidP="00C82D5F">
    <w:pPr>
      <w:pStyle w:val="Header"/>
      <w:jc w:val="right"/>
      <w:rPr>
        <w:rFonts w:ascii="Arial" w:hAnsi="Arial" w:cs="Arial"/>
      </w:rPr>
    </w:pPr>
  </w:p>
  <w:p w14:paraId="629BBBDC" w14:textId="14FBD3E1" w:rsidR="00194590" w:rsidRDefault="00194590" w:rsidP="00C82D5F">
    <w:pPr>
      <w:pStyle w:val="Header"/>
      <w:jc w:val="right"/>
      <w:rPr>
        <w:rFonts w:ascii="Arial" w:hAnsi="Arial" w:cs="Arial"/>
      </w:rPr>
    </w:pPr>
    <w:r w:rsidRPr="00F320B8">
      <w:rPr>
        <w:rFonts w:ascii="Arial" w:hAnsi="Arial" w:cs="Arial"/>
      </w:rPr>
      <w:t>Homework #</w:t>
    </w:r>
    <w:r>
      <w:rPr>
        <w:rFonts w:ascii="Arial" w:hAnsi="Arial" w:cs="Arial"/>
      </w:rPr>
      <w:t>5</w:t>
    </w:r>
  </w:p>
  <w:p w14:paraId="1BFC25FF" w14:textId="77777777" w:rsidR="002E7C51" w:rsidRDefault="002E7C51" w:rsidP="00C82D5F">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4AC9"/>
    <w:multiLevelType w:val="hybridMultilevel"/>
    <w:tmpl w:val="8FD2D5EE"/>
    <w:lvl w:ilvl="0" w:tplc="29B8F6C8">
      <w:start w:val="1"/>
      <w:numFmt w:val="decimal"/>
      <w:lvlText w:val="%1."/>
      <w:lvlJc w:val="left"/>
      <w:pPr>
        <w:ind w:left="36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6345B"/>
    <w:multiLevelType w:val="hybridMultilevel"/>
    <w:tmpl w:val="D4BE239E"/>
    <w:lvl w:ilvl="0" w:tplc="ED3236E2">
      <w:start w:val="1"/>
      <w:numFmt w:val="upperRoman"/>
      <w:lvlText w:val="%1."/>
      <w:lvlJc w:val="right"/>
      <w:pPr>
        <w:ind w:left="360" w:hanging="360"/>
      </w:pPr>
      <w:rPr>
        <w:rFonts w:ascii="Arial" w:hAnsi="Arial" w:hint="default"/>
        <w:b/>
        <w:i w:val="0"/>
        <w:sz w:val="24"/>
      </w:rPr>
    </w:lvl>
    <w:lvl w:ilvl="1" w:tplc="E4ECC136">
      <w:start w:val="1"/>
      <w:numFmt w:val="decimal"/>
      <w:lvlText w:val="%2."/>
      <w:lvlJc w:val="left"/>
      <w:pPr>
        <w:ind w:left="1080" w:hanging="360"/>
      </w:pPr>
      <w:rPr>
        <w:rFonts w:ascii="Arial" w:hAnsi="Arial" w:hint="default"/>
        <w:b w:val="0"/>
        <w:i w:val="0"/>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875588"/>
    <w:multiLevelType w:val="hybridMultilevel"/>
    <w:tmpl w:val="F67C98AA"/>
    <w:lvl w:ilvl="0" w:tplc="21B6A854">
      <w:start w:val="1"/>
      <w:numFmt w:val="bullet"/>
      <w:lvlText w:val="•"/>
      <w:lvlJc w:val="left"/>
      <w:pPr>
        <w:ind w:left="400" w:hanging="400"/>
      </w:pPr>
      <w:rPr>
        <w:rFonts w:ascii="Malgun Gothic" w:eastAsia="Malgun Gothic" w:hAnsi="Malgun Gothic"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278266A"/>
    <w:multiLevelType w:val="hybridMultilevel"/>
    <w:tmpl w:val="87C64E50"/>
    <w:lvl w:ilvl="0" w:tplc="1B725DE4">
      <w:start w:val="1"/>
      <w:numFmt w:val="decimal"/>
      <w:lvlText w:val="%1)"/>
      <w:lvlJc w:val="left"/>
      <w:pPr>
        <w:ind w:left="720" w:hanging="360"/>
      </w:pPr>
      <w:rPr>
        <w:rFonts w:eastAsiaTheme="minorEastAsia"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75C02"/>
    <w:multiLevelType w:val="hybridMultilevel"/>
    <w:tmpl w:val="15943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53F2B"/>
    <w:multiLevelType w:val="hybridMultilevel"/>
    <w:tmpl w:val="F06AA244"/>
    <w:lvl w:ilvl="0" w:tplc="090099A6">
      <w:start w:val="1"/>
      <w:numFmt w:val="decimal"/>
      <w:lvlText w:val="%1."/>
      <w:lvlJc w:val="left"/>
      <w:pPr>
        <w:ind w:left="720" w:hanging="360"/>
      </w:pPr>
      <w:rPr>
        <w:rFonts w:ascii="Arial" w:hAnsi="Arial" w:hint="default"/>
        <w:b w:val="0"/>
        <w:i w:val="0"/>
        <w:sz w:val="24"/>
      </w:rPr>
    </w:lvl>
    <w:lvl w:ilvl="1" w:tplc="9FB674F0">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A10F1"/>
    <w:multiLevelType w:val="hybridMultilevel"/>
    <w:tmpl w:val="F2764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E1D73"/>
    <w:multiLevelType w:val="hybridMultilevel"/>
    <w:tmpl w:val="EF624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3111F"/>
    <w:multiLevelType w:val="hybridMultilevel"/>
    <w:tmpl w:val="0716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13F2C"/>
    <w:multiLevelType w:val="hybridMultilevel"/>
    <w:tmpl w:val="65086D32"/>
    <w:lvl w:ilvl="0" w:tplc="8F3214A0">
      <w:start w:val="1"/>
      <w:numFmt w:val="decimal"/>
      <w:lvlText w:val="%1."/>
      <w:lvlJc w:val="left"/>
      <w:pPr>
        <w:ind w:left="36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D0DA0"/>
    <w:multiLevelType w:val="hybridMultilevel"/>
    <w:tmpl w:val="4330E270"/>
    <w:lvl w:ilvl="0" w:tplc="5D38881C">
      <w:start w:val="1"/>
      <w:numFmt w:val="decimal"/>
      <w:lvlText w:val="%1."/>
      <w:lvlJc w:val="left"/>
      <w:pPr>
        <w:ind w:left="720" w:hanging="360"/>
      </w:pPr>
      <w:rPr>
        <w:rFonts w:ascii="Arial" w:hAnsi="Arial"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61D2C"/>
    <w:multiLevelType w:val="hybridMultilevel"/>
    <w:tmpl w:val="4330E270"/>
    <w:lvl w:ilvl="0" w:tplc="5D38881C">
      <w:start w:val="1"/>
      <w:numFmt w:val="decimal"/>
      <w:lvlText w:val="%1."/>
      <w:lvlJc w:val="left"/>
      <w:pPr>
        <w:ind w:left="720" w:hanging="360"/>
      </w:pPr>
      <w:rPr>
        <w:rFonts w:ascii="Arial" w:hAnsi="Arial"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E60B5"/>
    <w:multiLevelType w:val="hybridMultilevel"/>
    <w:tmpl w:val="79C4D3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563F9F"/>
    <w:multiLevelType w:val="hybridMultilevel"/>
    <w:tmpl w:val="ED58E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1B45D9"/>
    <w:multiLevelType w:val="hybridMultilevel"/>
    <w:tmpl w:val="4330E270"/>
    <w:lvl w:ilvl="0" w:tplc="5D38881C">
      <w:start w:val="1"/>
      <w:numFmt w:val="decimal"/>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24754D"/>
    <w:multiLevelType w:val="hybridMultilevel"/>
    <w:tmpl w:val="C130F20E"/>
    <w:lvl w:ilvl="0" w:tplc="090099A6">
      <w:start w:val="1"/>
      <w:numFmt w:val="decimal"/>
      <w:lvlText w:val="%1."/>
      <w:lvlJc w:val="left"/>
      <w:pPr>
        <w:ind w:left="360" w:hanging="360"/>
      </w:pPr>
      <w:rPr>
        <w:rFonts w:ascii="Arial" w:hAnsi="Arial" w:hint="default"/>
        <w:b w:val="0"/>
        <w:i w:val="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75CF490D"/>
    <w:multiLevelType w:val="hybridMultilevel"/>
    <w:tmpl w:val="87507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8"/>
  </w:num>
  <w:num w:numId="3">
    <w:abstractNumId w:val="2"/>
  </w:num>
  <w:num w:numId="4">
    <w:abstractNumId w:val="1"/>
  </w:num>
  <w:num w:numId="5">
    <w:abstractNumId w:val="5"/>
  </w:num>
  <w:num w:numId="6">
    <w:abstractNumId w:val="15"/>
  </w:num>
  <w:num w:numId="7">
    <w:abstractNumId w:val="0"/>
  </w:num>
  <w:num w:numId="8">
    <w:abstractNumId w:val="9"/>
  </w:num>
  <w:num w:numId="9">
    <w:abstractNumId w:val="3"/>
  </w:num>
  <w:num w:numId="10">
    <w:abstractNumId w:val="12"/>
  </w:num>
  <w:num w:numId="11">
    <w:abstractNumId w:val="11"/>
  </w:num>
  <w:num w:numId="12">
    <w:abstractNumId w:val="6"/>
  </w:num>
  <w:num w:numId="13">
    <w:abstractNumId w:val="14"/>
  </w:num>
  <w:num w:numId="14">
    <w:abstractNumId w:val="13"/>
  </w:num>
  <w:num w:numId="15">
    <w:abstractNumId w:val="7"/>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wsrA0NzA1MbC0tDRW0lEKTi0uzszPAymwqAUABDaG2iwAAAA="/>
  </w:docVars>
  <w:rsids>
    <w:rsidRoot w:val="00F21AE4"/>
    <w:rsid w:val="000079E4"/>
    <w:rsid w:val="00030411"/>
    <w:rsid w:val="00043004"/>
    <w:rsid w:val="00073355"/>
    <w:rsid w:val="00083045"/>
    <w:rsid w:val="000836BA"/>
    <w:rsid w:val="000C256F"/>
    <w:rsid w:val="000C2C2E"/>
    <w:rsid w:val="000C400B"/>
    <w:rsid w:val="000E49E1"/>
    <w:rsid w:val="000E6EFD"/>
    <w:rsid w:val="000F0CDB"/>
    <w:rsid w:val="000F1374"/>
    <w:rsid w:val="00111D9A"/>
    <w:rsid w:val="00120E9E"/>
    <w:rsid w:val="00123525"/>
    <w:rsid w:val="001326BC"/>
    <w:rsid w:val="00146D5C"/>
    <w:rsid w:val="00153078"/>
    <w:rsid w:val="00194590"/>
    <w:rsid w:val="001A4DDD"/>
    <w:rsid w:val="001C0EF1"/>
    <w:rsid w:val="001D4169"/>
    <w:rsid w:val="001E0647"/>
    <w:rsid w:val="001E4D0F"/>
    <w:rsid w:val="001E526F"/>
    <w:rsid w:val="001E60F3"/>
    <w:rsid w:val="00203157"/>
    <w:rsid w:val="002077D8"/>
    <w:rsid w:val="0021132F"/>
    <w:rsid w:val="0027048C"/>
    <w:rsid w:val="00277616"/>
    <w:rsid w:val="00286793"/>
    <w:rsid w:val="002A5F88"/>
    <w:rsid w:val="002A637D"/>
    <w:rsid w:val="002B38A6"/>
    <w:rsid w:val="002C4A87"/>
    <w:rsid w:val="002D1B9C"/>
    <w:rsid w:val="002E7C51"/>
    <w:rsid w:val="002F2320"/>
    <w:rsid w:val="002F7649"/>
    <w:rsid w:val="003042D7"/>
    <w:rsid w:val="00307F5B"/>
    <w:rsid w:val="00316CF0"/>
    <w:rsid w:val="00323C23"/>
    <w:rsid w:val="00332C58"/>
    <w:rsid w:val="003511E7"/>
    <w:rsid w:val="003870A0"/>
    <w:rsid w:val="00394601"/>
    <w:rsid w:val="003A7BDA"/>
    <w:rsid w:val="00401332"/>
    <w:rsid w:val="00403D38"/>
    <w:rsid w:val="00420627"/>
    <w:rsid w:val="0043594F"/>
    <w:rsid w:val="00446F26"/>
    <w:rsid w:val="00451583"/>
    <w:rsid w:val="00464FE9"/>
    <w:rsid w:val="0048514B"/>
    <w:rsid w:val="004852BD"/>
    <w:rsid w:val="00487536"/>
    <w:rsid w:val="00493C3C"/>
    <w:rsid w:val="00497453"/>
    <w:rsid w:val="0049773D"/>
    <w:rsid w:val="004B40EF"/>
    <w:rsid w:val="004D600B"/>
    <w:rsid w:val="004F4A69"/>
    <w:rsid w:val="00504E66"/>
    <w:rsid w:val="00515D05"/>
    <w:rsid w:val="0054648D"/>
    <w:rsid w:val="005509F7"/>
    <w:rsid w:val="005833AD"/>
    <w:rsid w:val="00590D0B"/>
    <w:rsid w:val="00592F06"/>
    <w:rsid w:val="005C0D6C"/>
    <w:rsid w:val="005F4496"/>
    <w:rsid w:val="006112DB"/>
    <w:rsid w:val="006155D7"/>
    <w:rsid w:val="00616828"/>
    <w:rsid w:val="0062309C"/>
    <w:rsid w:val="006277F8"/>
    <w:rsid w:val="00631140"/>
    <w:rsid w:val="0063162F"/>
    <w:rsid w:val="00637DCC"/>
    <w:rsid w:val="00644001"/>
    <w:rsid w:val="006549B5"/>
    <w:rsid w:val="00654B46"/>
    <w:rsid w:val="00685608"/>
    <w:rsid w:val="00697596"/>
    <w:rsid w:val="006A1E96"/>
    <w:rsid w:val="006D6441"/>
    <w:rsid w:val="006E1A43"/>
    <w:rsid w:val="006F6488"/>
    <w:rsid w:val="007037F8"/>
    <w:rsid w:val="00703F46"/>
    <w:rsid w:val="0074493E"/>
    <w:rsid w:val="00745C91"/>
    <w:rsid w:val="0075024B"/>
    <w:rsid w:val="007546A2"/>
    <w:rsid w:val="00756878"/>
    <w:rsid w:val="00757B8B"/>
    <w:rsid w:val="0076629A"/>
    <w:rsid w:val="00776084"/>
    <w:rsid w:val="007B3156"/>
    <w:rsid w:val="007C0CEB"/>
    <w:rsid w:val="007D25E8"/>
    <w:rsid w:val="007D5404"/>
    <w:rsid w:val="007E51CE"/>
    <w:rsid w:val="00800D14"/>
    <w:rsid w:val="00820C05"/>
    <w:rsid w:val="008216DA"/>
    <w:rsid w:val="008445FC"/>
    <w:rsid w:val="00846CF9"/>
    <w:rsid w:val="00861627"/>
    <w:rsid w:val="00870E39"/>
    <w:rsid w:val="008837EC"/>
    <w:rsid w:val="008C4FC5"/>
    <w:rsid w:val="008E6B3F"/>
    <w:rsid w:val="008F4E38"/>
    <w:rsid w:val="00910E15"/>
    <w:rsid w:val="0095098F"/>
    <w:rsid w:val="00966712"/>
    <w:rsid w:val="0097632C"/>
    <w:rsid w:val="009806EE"/>
    <w:rsid w:val="00983420"/>
    <w:rsid w:val="00993B55"/>
    <w:rsid w:val="009C4C8B"/>
    <w:rsid w:val="009E3F6C"/>
    <w:rsid w:val="009E7DF9"/>
    <w:rsid w:val="009F5A00"/>
    <w:rsid w:val="00A15076"/>
    <w:rsid w:val="00A4472F"/>
    <w:rsid w:val="00A51DCC"/>
    <w:rsid w:val="00A712E4"/>
    <w:rsid w:val="00A7158D"/>
    <w:rsid w:val="00A81667"/>
    <w:rsid w:val="00AA6515"/>
    <w:rsid w:val="00AB5CE5"/>
    <w:rsid w:val="00AC4B4C"/>
    <w:rsid w:val="00AC6BFB"/>
    <w:rsid w:val="00AD3C89"/>
    <w:rsid w:val="00AE7ECE"/>
    <w:rsid w:val="00B10A55"/>
    <w:rsid w:val="00B154C1"/>
    <w:rsid w:val="00B22BCF"/>
    <w:rsid w:val="00B2525D"/>
    <w:rsid w:val="00B44A15"/>
    <w:rsid w:val="00B534E4"/>
    <w:rsid w:val="00B55416"/>
    <w:rsid w:val="00B64082"/>
    <w:rsid w:val="00B647D6"/>
    <w:rsid w:val="00B73755"/>
    <w:rsid w:val="00B741A4"/>
    <w:rsid w:val="00B91E43"/>
    <w:rsid w:val="00B93FE0"/>
    <w:rsid w:val="00BA08DC"/>
    <w:rsid w:val="00BB0D0B"/>
    <w:rsid w:val="00BB349B"/>
    <w:rsid w:val="00BB6B37"/>
    <w:rsid w:val="00BF428B"/>
    <w:rsid w:val="00BF5015"/>
    <w:rsid w:val="00C13281"/>
    <w:rsid w:val="00C66159"/>
    <w:rsid w:val="00C7022A"/>
    <w:rsid w:val="00C7283C"/>
    <w:rsid w:val="00C80511"/>
    <w:rsid w:val="00C82D5F"/>
    <w:rsid w:val="00C84083"/>
    <w:rsid w:val="00C84487"/>
    <w:rsid w:val="00C85CCA"/>
    <w:rsid w:val="00CA2AE7"/>
    <w:rsid w:val="00CA4A4E"/>
    <w:rsid w:val="00CD0E37"/>
    <w:rsid w:val="00CF2384"/>
    <w:rsid w:val="00CF6474"/>
    <w:rsid w:val="00D10853"/>
    <w:rsid w:val="00D40350"/>
    <w:rsid w:val="00D50E8A"/>
    <w:rsid w:val="00D8010D"/>
    <w:rsid w:val="00D97BE5"/>
    <w:rsid w:val="00DB3F69"/>
    <w:rsid w:val="00DD3A9D"/>
    <w:rsid w:val="00DE5B5F"/>
    <w:rsid w:val="00DF7F1B"/>
    <w:rsid w:val="00E2708E"/>
    <w:rsid w:val="00E518DD"/>
    <w:rsid w:val="00E5332A"/>
    <w:rsid w:val="00E80221"/>
    <w:rsid w:val="00E95899"/>
    <w:rsid w:val="00EA33CB"/>
    <w:rsid w:val="00EB7770"/>
    <w:rsid w:val="00EC7430"/>
    <w:rsid w:val="00EE0D98"/>
    <w:rsid w:val="00EE1018"/>
    <w:rsid w:val="00EE744C"/>
    <w:rsid w:val="00EF005D"/>
    <w:rsid w:val="00EF7C64"/>
    <w:rsid w:val="00EF7DFA"/>
    <w:rsid w:val="00F004D1"/>
    <w:rsid w:val="00F01698"/>
    <w:rsid w:val="00F040AB"/>
    <w:rsid w:val="00F13574"/>
    <w:rsid w:val="00F20DE7"/>
    <w:rsid w:val="00F21AE4"/>
    <w:rsid w:val="00F501F9"/>
    <w:rsid w:val="00F71DE8"/>
    <w:rsid w:val="00F74C04"/>
    <w:rsid w:val="00FA7F7D"/>
    <w:rsid w:val="00FC1E85"/>
    <w:rsid w:val="00FD124D"/>
    <w:rsid w:val="00FE479D"/>
    <w:rsid w:val="00FE490E"/>
    <w:rsid w:val="00FF5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5F656D"/>
  <w15:docId w15:val="{7204B768-53C5-4BC8-AA6C-067B9BE8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741A4"/>
    <w:rPr>
      <w:i/>
      <w:iCs/>
    </w:rPr>
  </w:style>
  <w:style w:type="character" w:styleId="Strong">
    <w:name w:val="Strong"/>
    <w:basedOn w:val="DefaultParagraphFont"/>
    <w:uiPriority w:val="22"/>
    <w:qFormat/>
    <w:rsid w:val="00B741A4"/>
    <w:rPr>
      <w:b/>
      <w:bCs/>
    </w:rPr>
  </w:style>
  <w:style w:type="paragraph" w:styleId="ListParagraph">
    <w:name w:val="List Paragraph"/>
    <w:basedOn w:val="Normal"/>
    <w:uiPriority w:val="34"/>
    <w:qFormat/>
    <w:rsid w:val="00B741A4"/>
    <w:pPr>
      <w:ind w:left="720"/>
      <w:contextualSpacing/>
    </w:pPr>
  </w:style>
  <w:style w:type="paragraph" w:styleId="Header">
    <w:name w:val="header"/>
    <w:basedOn w:val="Normal"/>
    <w:link w:val="HeaderChar"/>
    <w:uiPriority w:val="99"/>
    <w:unhideWhenUsed/>
    <w:rsid w:val="00B74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1A4"/>
    <w:rPr>
      <w:rFonts w:eastAsiaTheme="minorEastAsia"/>
    </w:rPr>
  </w:style>
  <w:style w:type="paragraph" w:styleId="Footer">
    <w:name w:val="footer"/>
    <w:basedOn w:val="Normal"/>
    <w:link w:val="FooterChar"/>
    <w:uiPriority w:val="99"/>
    <w:unhideWhenUsed/>
    <w:rsid w:val="00B7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1A4"/>
  </w:style>
  <w:style w:type="paragraph" w:customStyle="1" w:styleId="Title1">
    <w:name w:val="Title1"/>
    <w:basedOn w:val="Normal"/>
    <w:rsid w:val="000079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79E4"/>
    <w:rPr>
      <w:color w:val="0000FF"/>
      <w:u w:val="single"/>
    </w:rPr>
  </w:style>
  <w:style w:type="paragraph" w:customStyle="1" w:styleId="desc">
    <w:name w:val="desc"/>
    <w:basedOn w:val="Normal"/>
    <w:rsid w:val="00007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007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0079E4"/>
  </w:style>
  <w:style w:type="paragraph" w:styleId="BalloonText">
    <w:name w:val="Balloon Text"/>
    <w:basedOn w:val="Normal"/>
    <w:link w:val="BalloonTextChar"/>
    <w:uiPriority w:val="99"/>
    <w:semiHidden/>
    <w:unhideWhenUsed/>
    <w:rsid w:val="00C85CC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CCA"/>
    <w:rPr>
      <w:rFonts w:ascii="Lucida Grande" w:hAnsi="Lucida Grande" w:cs="Lucida Grande"/>
      <w:sz w:val="18"/>
      <w:szCs w:val="18"/>
    </w:rPr>
  </w:style>
  <w:style w:type="character" w:styleId="CommentReference">
    <w:name w:val="annotation reference"/>
    <w:basedOn w:val="DefaultParagraphFont"/>
    <w:uiPriority w:val="99"/>
    <w:semiHidden/>
    <w:unhideWhenUsed/>
    <w:rsid w:val="00C85CCA"/>
    <w:rPr>
      <w:sz w:val="18"/>
      <w:szCs w:val="18"/>
    </w:rPr>
  </w:style>
  <w:style w:type="paragraph" w:styleId="CommentText">
    <w:name w:val="annotation text"/>
    <w:basedOn w:val="Normal"/>
    <w:link w:val="CommentTextChar"/>
    <w:uiPriority w:val="99"/>
    <w:semiHidden/>
    <w:unhideWhenUsed/>
    <w:rsid w:val="00C85CCA"/>
    <w:pPr>
      <w:spacing w:line="240" w:lineRule="auto"/>
    </w:pPr>
    <w:rPr>
      <w:sz w:val="24"/>
      <w:szCs w:val="24"/>
    </w:rPr>
  </w:style>
  <w:style w:type="character" w:customStyle="1" w:styleId="CommentTextChar">
    <w:name w:val="Comment Text Char"/>
    <w:basedOn w:val="DefaultParagraphFont"/>
    <w:link w:val="CommentText"/>
    <w:uiPriority w:val="99"/>
    <w:semiHidden/>
    <w:rsid w:val="00C85CCA"/>
    <w:rPr>
      <w:sz w:val="24"/>
      <w:szCs w:val="24"/>
    </w:rPr>
  </w:style>
  <w:style w:type="paragraph" w:styleId="CommentSubject">
    <w:name w:val="annotation subject"/>
    <w:basedOn w:val="CommentText"/>
    <w:next w:val="CommentText"/>
    <w:link w:val="CommentSubjectChar"/>
    <w:uiPriority w:val="99"/>
    <w:semiHidden/>
    <w:unhideWhenUsed/>
    <w:rsid w:val="00C85CCA"/>
    <w:rPr>
      <w:b/>
      <w:bCs/>
      <w:sz w:val="20"/>
      <w:szCs w:val="20"/>
    </w:rPr>
  </w:style>
  <w:style w:type="character" w:customStyle="1" w:styleId="CommentSubjectChar">
    <w:name w:val="Comment Subject Char"/>
    <w:basedOn w:val="CommentTextChar"/>
    <w:link w:val="CommentSubject"/>
    <w:uiPriority w:val="99"/>
    <w:semiHidden/>
    <w:rsid w:val="00C85CCA"/>
    <w:rPr>
      <w:b/>
      <w:bCs/>
      <w:sz w:val="20"/>
      <w:szCs w:val="20"/>
    </w:rPr>
  </w:style>
  <w:style w:type="paragraph" w:styleId="NormalWeb">
    <w:name w:val="Normal (Web)"/>
    <w:basedOn w:val="Normal"/>
    <w:uiPriority w:val="99"/>
    <w:unhideWhenUsed/>
    <w:rsid w:val="00EE0D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read-more">
    <w:name w:val="article-read-more"/>
    <w:basedOn w:val="Normal"/>
    <w:rsid w:val="00EE0D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6354">
      <w:bodyDiv w:val="1"/>
      <w:marLeft w:val="0"/>
      <w:marRight w:val="0"/>
      <w:marTop w:val="0"/>
      <w:marBottom w:val="0"/>
      <w:divBdr>
        <w:top w:val="none" w:sz="0" w:space="0" w:color="auto"/>
        <w:left w:val="none" w:sz="0" w:space="0" w:color="auto"/>
        <w:bottom w:val="none" w:sz="0" w:space="0" w:color="auto"/>
        <w:right w:val="none" w:sz="0" w:space="0" w:color="auto"/>
      </w:divBdr>
      <w:divsChild>
        <w:div w:id="1656569657">
          <w:marLeft w:val="0"/>
          <w:marRight w:val="0"/>
          <w:marTop w:val="0"/>
          <w:marBottom w:val="0"/>
          <w:divBdr>
            <w:top w:val="none" w:sz="0" w:space="0" w:color="auto"/>
            <w:left w:val="none" w:sz="0" w:space="0" w:color="auto"/>
            <w:bottom w:val="none" w:sz="0" w:space="0" w:color="auto"/>
            <w:right w:val="none" w:sz="0" w:space="0" w:color="auto"/>
          </w:divBdr>
          <w:divsChild>
            <w:div w:id="2030403165">
              <w:marLeft w:val="0"/>
              <w:marRight w:val="0"/>
              <w:marTop w:val="0"/>
              <w:marBottom w:val="0"/>
              <w:divBdr>
                <w:top w:val="none" w:sz="0" w:space="0" w:color="auto"/>
                <w:left w:val="none" w:sz="0" w:space="0" w:color="auto"/>
                <w:bottom w:val="none" w:sz="0" w:space="0" w:color="auto"/>
                <w:right w:val="none" w:sz="0" w:space="0" w:color="auto"/>
              </w:divBdr>
            </w:div>
            <w:div w:id="1631863145">
              <w:marLeft w:val="0"/>
              <w:marRight w:val="0"/>
              <w:marTop w:val="0"/>
              <w:marBottom w:val="0"/>
              <w:divBdr>
                <w:top w:val="none" w:sz="0" w:space="0" w:color="auto"/>
                <w:left w:val="none" w:sz="0" w:space="0" w:color="auto"/>
                <w:bottom w:val="none" w:sz="0" w:space="0" w:color="auto"/>
                <w:right w:val="none" w:sz="0" w:space="0" w:color="auto"/>
              </w:divBdr>
            </w:div>
            <w:div w:id="1645544591">
              <w:marLeft w:val="0"/>
              <w:marRight w:val="0"/>
              <w:marTop w:val="0"/>
              <w:marBottom w:val="0"/>
              <w:divBdr>
                <w:top w:val="none" w:sz="0" w:space="0" w:color="auto"/>
                <w:left w:val="none" w:sz="0" w:space="0" w:color="auto"/>
                <w:bottom w:val="none" w:sz="0" w:space="0" w:color="auto"/>
                <w:right w:val="none" w:sz="0" w:space="0" w:color="auto"/>
              </w:divBdr>
            </w:div>
            <w:div w:id="1642736056">
              <w:marLeft w:val="0"/>
              <w:marRight w:val="0"/>
              <w:marTop w:val="0"/>
              <w:marBottom w:val="0"/>
              <w:divBdr>
                <w:top w:val="none" w:sz="0" w:space="0" w:color="auto"/>
                <w:left w:val="none" w:sz="0" w:space="0" w:color="auto"/>
                <w:bottom w:val="none" w:sz="0" w:space="0" w:color="auto"/>
                <w:right w:val="none" w:sz="0" w:space="0" w:color="auto"/>
              </w:divBdr>
            </w:div>
            <w:div w:id="79066570">
              <w:marLeft w:val="0"/>
              <w:marRight w:val="0"/>
              <w:marTop w:val="0"/>
              <w:marBottom w:val="0"/>
              <w:divBdr>
                <w:top w:val="none" w:sz="0" w:space="0" w:color="auto"/>
                <w:left w:val="none" w:sz="0" w:space="0" w:color="auto"/>
                <w:bottom w:val="none" w:sz="0" w:space="0" w:color="auto"/>
                <w:right w:val="none" w:sz="0" w:space="0" w:color="auto"/>
              </w:divBdr>
            </w:div>
            <w:div w:id="40129780">
              <w:marLeft w:val="0"/>
              <w:marRight w:val="0"/>
              <w:marTop w:val="0"/>
              <w:marBottom w:val="0"/>
              <w:divBdr>
                <w:top w:val="none" w:sz="0" w:space="0" w:color="auto"/>
                <w:left w:val="none" w:sz="0" w:space="0" w:color="auto"/>
                <w:bottom w:val="none" w:sz="0" w:space="0" w:color="auto"/>
                <w:right w:val="none" w:sz="0" w:space="0" w:color="auto"/>
              </w:divBdr>
            </w:div>
            <w:div w:id="1189175004">
              <w:marLeft w:val="0"/>
              <w:marRight w:val="0"/>
              <w:marTop w:val="0"/>
              <w:marBottom w:val="0"/>
              <w:divBdr>
                <w:top w:val="none" w:sz="0" w:space="0" w:color="auto"/>
                <w:left w:val="none" w:sz="0" w:space="0" w:color="auto"/>
                <w:bottom w:val="none" w:sz="0" w:space="0" w:color="auto"/>
                <w:right w:val="none" w:sz="0" w:space="0" w:color="auto"/>
              </w:divBdr>
            </w:div>
            <w:div w:id="9343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44454">
      <w:bodyDiv w:val="1"/>
      <w:marLeft w:val="0"/>
      <w:marRight w:val="0"/>
      <w:marTop w:val="0"/>
      <w:marBottom w:val="0"/>
      <w:divBdr>
        <w:top w:val="none" w:sz="0" w:space="0" w:color="auto"/>
        <w:left w:val="none" w:sz="0" w:space="0" w:color="auto"/>
        <w:bottom w:val="none" w:sz="0" w:space="0" w:color="auto"/>
        <w:right w:val="none" w:sz="0" w:space="0" w:color="auto"/>
      </w:divBdr>
      <w:divsChild>
        <w:div w:id="843784081">
          <w:marLeft w:val="0"/>
          <w:marRight w:val="0"/>
          <w:marTop w:val="0"/>
          <w:marBottom w:val="0"/>
          <w:divBdr>
            <w:top w:val="none" w:sz="0" w:space="0" w:color="auto"/>
            <w:left w:val="none" w:sz="0" w:space="0" w:color="auto"/>
            <w:bottom w:val="none" w:sz="0" w:space="0" w:color="auto"/>
            <w:right w:val="none" w:sz="0" w:space="0" w:color="auto"/>
          </w:divBdr>
        </w:div>
        <w:div w:id="131751735">
          <w:marLeft w:val="0"/>
          <w:marRight w:val="0"/>
          <w:marTop w:val="0"/>
          <w:marBottom w:val="0"/>
          <w:divBdr>
            <w:top w:val="none" w:sz="0" w:space="0" w:color="auto"/>
            <w:left w:val="none" w:sz="0" w:space="0" w:color="auto"/>
            <w:bottom w:val="none" w:sz="0" w:space="0" w:color="auto"/>
            <w:right w:val="none" w:sz="0" w:space="0" w:color="auto"/>
          </w:divBdr>
        </w:div>
        <w:div w:id="1726835219">
          <w:marLeft w:val="0"/>
          <w:marRight w:val="0"/>
          <w:marTop w:val="0"/>
          <w:marBottom w:val="0"/>
          <w:divBdr>
            <w:top w:val="none" w:sz="0" w:space="0" w:color="auto"/>
            <w:left w:val="none" w:sz="0" w:space="0" w:color="auto"/>
            <w:bottom w:val="none" w:sz="0" w:space="0" w:color="auto"/>
            <w:right w:val="none" w:sz="0" w:space="0" w:color="auto"/>
          </w:divBdr>
        </w:div>
        <w:div w:id="359664966">
          <w:marLeft w:val="0"/>
          <w:marRight w:val="0"/>
          <w:marTop w:val="0"/>
          <w:marBottom w:val="0"/>
          <w:divBdr>
            <w:top w:val="none" w:sz="0" w:space="0" w:color="auto"/>
            <w:left w:val="none" w:sz="0" w:space="0" w:color="auto"/>
            <w:bottom w:val="none" w:sz="0" w:space="0" w:color="auto"/>
            <w:right w:val="none" w:sz="0" w:space="0" w:color="auto"/>
          </w:divBdr>
        </w:div>
        <w:div w:id="856427873">
          <w:marLeft w:val="0"/>
          <w:marRight w:val="0"/>
          <w:marTop w:val="0"/>
          <w:marBottom w:val="0"/>
          <w:divBdr>
            <w:top w:val="none" w:sz="0" w:space="0" w:color="auto"/>
            <w:left w:val="none" w:sz="0" w:space="0" w:color="auto"/>
            <w:bottom w:val="none" w:sz="0" w:space="0" w:color="auto"/>
            <w:right w:val="none" w:sz="0" w:space="0" w:color="auto"/>
          </w:divBdr>
        </w:div>
        <w:div w:id="1371419538">
          <w:marLeft w:val="0"/>
          <w:marRight w:val="0"/>
          <w:marTop w:val="0"/>
          <w:marBottom w:val="0"/>
          <w:divBdr>
            <w:top w:val="none" w:sz="0" w:space="0" w:color="auto"/>
            <w:left w:val="none" w:sz="0" w:space="0" w:color="auto"/>
            <w:bottom w:val="none" w:sz="0" w:space="0" w:color="auto"/>
            <w:right w:val="none" w:sz="0" w:space="0" w:color="auto"/>
          </w:divBdr>
        </w:div>
        <w:div w:id="298418032">
          <w:marLeft w:val="0"/>
          <w:marRight w:val="0"/>
          <w:marTop w:val="0"/>
          <w:marBottom w:val="0"/>
          <w:divBdr>
            <w:top w:val="none" w:sz="0" w:space="0" w:color="auto"/>
            <w:left w:val="none" w:sz="0" w:space="0" w:color="auto"/>
            <w:bottom w:val="none" w:sz="0" w:space="0" w:color="auto"/>
            <w:right w:val="none" w:sz="0" w:space="0" w:color="auto"/>
          </w:divBdr>
        </w:div>
        <w:div w:id="159539017">
          <w:marLeft w:val="0"/>
          <w:marRight w:val="0"/>
          <w:marTop w:val="0"/>
          <w:marBottom w:val="0"/>
          <w:divBdr>
            <w:top w:val="none" w:sz="0" w:space="0" w:color="auto"/>
            <w:left w:val="none" w:sz="0" w:space="0" w:color="auto"/>
            <w:bottom w:val="none" w:sz="0" w:space="0" w:color="auto"/>
            <w:right w:val="none" w:sz="0" w:space="0" w:color="auto"/>
          </w:divBdr>
        </w:div>
      </w:divsChild>
    </w:div>
    <w:div w:id="461389034">
      <w:bodyDiv w:val="1"/>
      <w:marLeft w:val="0"/>
      <w:marRight w:val="0"/>
      <w:marTop w:val="0"/>
      <w:marBottom w:val="0"/>
      <w:divBdr>
        <w:top w:val="none" w:sz="0" w:space="0" w:color="auto"/>
        <w:left w:val="none" w:sz="0" w:space="0" w:color="auto"/>
        <w:bottom w:val="none" w:sz="0" w:space="0" w:color="auto"/>
        <w:right w:val="none" w:sz="0" w:space="0" w:color="auto"/>
      </w:divBdr>
    </w:div>
    <w:div w:id="541938484">
      <w:bodyDiv w:val="1"/>
      <w:marLeft w:val="0"/>
      <w:marRight w:val="0"/>
      <w:marTop w:val="0"/>
      <w:marBottom w:val="0"/>
      <w:divBdr>
        <w:top w:val="none" w:sz="0" w:space="0" w:color="auto"/>
        <w:left w:val="none" w:sz="0" w:space="0" w:color="auto"/>
        <w:bottom w:val="none" w:sz="0" w:space="0" w:color="auto"/>
        <w:right w:val="none" w:sz="0" w:space="0" w:color="auto"/>
      </w:divBdr>
      <w:divsChild>
        <w:div w:id="1899196153">
          <w:marLeft w:val="0"/>
          <w:marRight w:val="0"/>
          <w:marTop w:val="0"/>
          <w:marBottom w:val="0"/>
          <w:divBdr>
            <w:top w:val="none" w:sz="0" w:space="0" w:color="auto"/>
            <w:left w:val="none" w:sz="0" w:space="0" w:color="auto"/>
            <w:bottom w:val="none" w:sz="0" w:space="0" w:color="auto"/>
            <w:right w:val="none" w:sz="0" w:space="0" w:color="auto"/>
          </w:divBdr>
        </w:div>
        <w:div w:id="604001940">
          <w:marLeft w:val="0"/>
          <w:marRight w:val="0"/>
          <w:marTop w:val="0"/>
          <w:marBottom w:val="0"/>
          <w:divBdr>
            <w:top w:val="none" w:sz="0" w:space="0" w:color="auto"/>
            <w:left w:val="none" w:sz="0" w:space="0" w:color="auto"/>
            <w:bottom w:val="none" w:sz="0" w:space="0" w:color="auto"/>
            <w:right w:val="none" w:sz="0" w:space="0" w:color="auto"/>
          </w:divBdr>
          <w:divsChild>
            <w:div w:id="17715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59223">
      <w:bodyDiv w:val="1"/>
      <w:marLeft w:val="0"/>
      <w:marRight w:val="0"/>
      <w:marTop w:val="0"/>
      <w:marBottom w:val="0"/>
      <w:divBdr>
        <w:top w:val="none" w:sz="0" w:space="0" w:color="auto"/>
        <w:left w:val="none" w:sz="0" w:space="0" w:color="auto"/>
        <w:bottom w:val="none" w:sz="0" w:space="0" w:color="auto"/>
        <w:right w:val="none" w:sz="0" w:space="0" w:color="auto"/>
      </w:divBdr>
    </w:div>
    <w:div w:id="753822923">
      <w:bodyDiv w:val="1"/>
      <w:marLeft w:val="0"/>
      <w:marRight w:val="0"/>
      <w:marTop w:val="0"/>
      <w:marBottom w:val="0"/>
      <w:divBdr>
        <w:top w:val="none" w:sz="0" w:space="0" w:color="auto"/>
        <w:left w:val="none" w:sz="0" w:space="0" w:color="auto"/>
        <w:bottom w:val="none" w:sz="0" w:space="0" w:color="auto"/>
        <w:right w:val="none" w:sz="0" w:space="0" w:color="auto"/>
      </w:divBdr>
    </w:div>
    <w:div w:id="755370562">
      <w:bodyDiv w:val="1"/>
      <w:marLeft w:val="0"/>
      <w:marRight w:val="0"/>
      <w:marTop w:val="0"/>
      <w:marBottom w:val="0"/>
      <w:divBdr>
        <w:top w:val="none" w:sz="0" w:space="0" w:color="auto"/>
        <w:left w:val="none" w:sz="0" w:space="0" w:color="auto"/>
        <w:bottom w:val="none" w:sz="0" w:space="0" w:color="auto"/>
        <w:right w:val="none" w:sz="0" w:space="0" w:color="auto"/>
      </w:divBdr>
    </w:div>
    <w:div w:id="915746582">
      <w:bodyDiv w:val="1"/>
      <w:marLeft w:val="0"/>
      <w:marRight w:val="0"/>
      <w:marTop w:val="0"/>
      <w:marBottom w:val="0"/>
      <w:divBdr>
        <w:top w:val="none" w:sz="0" w:space="0" w:color="auto"/>
        <w:left w:val="none" w:sz="0" w:space="0" w:color="auto"/>
        <w:bottom w:val="none" w:sz="0" w:space="0" w:color="auto"/>
        <w:right w:val="none" w:sz="0" w:space="0" w:color="auto"/>
      </w:divBdr>
    </w:div>
    <w:div w:id="974720747">
      <w:bodyDiv w:val="1"/>
      <w:marLeft w:val="0"/>
      <w:marRight w:val="0"/>
      <w:marTop w:val="0"/>
      <w:marBottom w:val="0"/>
      <w:divBdr>
        <w:top w:val="none" w:sz="0" w:space="0" w:color="auto"/>
        <w:left w:val="none" w:sz="0" w:space="0" w:color="auto"/>
        <w:bottom w:val="none" w:sz="0" w:space="0" w:color="auto"/>
        <w:right w:val="none" w:sz="0" w:space="0" w:color="auto"/>
      </w:divBdr>
    </w:div>
    <w:div w:id="1098522890">
      <w:bodyDiv w:val="1"/>
      <w:marLeft w:val="0"/>
      <w:marRight w:val="0"/>
      <w:marTop w:val="0"/>
      <w:marBottom w:val="0"/>
      <w:divBdr>
        <w:top w:val="none" w:sz="0" w:space="0" w:color="auto"/>
        <w:left w:val="none" w:sz="0" w:space="0" w:color="auto"/>
        <w:bottom w:val="none" w:sz="0" w:space="0" w:color="auto"/>
        <w:right w:val="none" w:sz="0" w:space="0" w:color="auto"/>
      </w:divBdr>
    </w:div>
    <w:div w:id="1224682245">
      <w:bodyDiv w:val="1"/>
      <w:marLeft w:val="0"/>
      <w:marRight w:val="0"/>
      <w:marTop w:val="0"/>
      <w:marBottom w:val="0"/>
      <w:divBdr>
        <w:top w:val="none" w:sz="0" w:space="0" w:color="auto"/>
        <w:left w:val="none" w:sz="0" w:space="0" w:color="auto"/>
        <w:bottom w:val="none" w:sz="0" w:space="0" w:color="auto"/>
        <w:right w:val="none" w:sz="0" w:space="0" w:color="auto"/>
      </w:divBdr>
    </w:div>
    <w:div w:id="1307971017">
      <w:bodyDiv w:val="1"/>
      <w:marLeft w:val="0"/>
      <w:marRight w:val="0"/>
      <w:marTop w:val="0"/>
      <w:marBottom w:val="0"/>
      <w:divBdr>
        <w:top w:val="none" w:sz="0" w:space="0" w:color="auto"/>
        <w:left w:val="none" w:sz="0" w:space="0" w:color="auto"/>
        <w:bottom w:val="none" w:sz="0" w:space="0" w:color="auto"/>
        <w:right w:val="none" w:sz="0" w:space="0" w:color="auto"/>
      </w:divBdr>
    </w:div>
    <w:div w:id="1481927194">
      <w:bodyDiv w:val="1"/>
      <w:marLeft w:val="0"/>
      <w:marRight w:val="0"/>
      <w:marTop w:val="0"/>
      <w:marBottom w:val="0"/>
      <w:divBdr>
        <w:top w:val="none" w:sz="0" w:space="0" w:color="auto"/>
        <w:left w:val="none" w:sz="0" w:space="0" w:color="auto"/>
        <w:bottom w:val="none" w:sz="0" w:space="0" w:color="auto"/>
        <w:right w:val="none" w:sz="0" w:space="0" w:color="auto"/>
      </w:divBdr>
      <w:divsChild>
        <w:div w:id="753823474">
          <w:marLeft w:val="0"/>
          <w:marRight w:val="0"/>
          <w:marTop w:val="0"/>
          <w:marBottom w:val="0"/>
          <w:divBdr>
            <w:top w:val="none" w:sz="0" w:space="0" w:color="auto"/>
            <w:left w:val="none" w:sz="0" w:space="0" w:color="auto"/>
            <w:bottom w:val="none" w:sz="0" w:space="0" w:color="auto"/>
            <w:right w:val="none" w:sz="0" w:space="0" w:color="auto"/>
          </w:divBdr>
        </w:div>
        <w:div w:id="1237125977">
          <w:marLeft w:val="0"/>
          <w:marRight w:val="0"/>
          <w:marTop w:val="0"/>
          <w:marBottom w:val="0"/>
          <w:divBdr>
            <w:top w:val="none" w:sz="0" w:space="0" w:color="auto"/>
            <w:left w:val="none" w:sz="0" w:space="0" w:color="auto"/>
            <w:bottom w:val="none" w:sz="0" w:space="0" w:color="auto"/>
            <w:right w:val="none" w:sz="0" w:space="0" w:color="auto"/>
          </w:divBdr>
          <w:divsChild>
            <w:div w:id="17332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18518">
      <w:bodyDiv w:val="1"/>
      <w:marLeft w:val="0"/>
      <w:marRight w:val="0"/>
      <w:marTop w:val="0"/>
      <w:marBottom w:val="0"/>
      <w:divBdr>
        <w:top w:val="none" w:sz="0" w:space="0" w:color="auto"/>
        <w:left w:val="none" w:sz="0" w:space="0" w:color="auto"/>
        <w:bottom w:val="none" w:sz="0" w:space="0" w:color="auto"/>
        <w:right w:val="none" w:sz="0" w:space="0" w:color="auto"/>
      </w:divBdr>
    </w:div>
    <w:div w:id="1639191021">
      <w:bodyDiv w:val="1"/>
      <w:marLeft w:val="0"/>
      <w:marRight w:val="0"/>
      <w:marTop w:val="0"/>
      <w:marBottom w:val="0"/>
      <w:divBdr>
        <w:top w:val="none" w:sz="0" w:space="0" w:color="auto"/>
        <w:left w:val="none" w:sz="0" w:space="0" w:color="auto"/>
        <w:bottom w:val="none" w:sz="0" w:space="0" w:color="auto"/>
        <w:right w:val="none" w:sz="0" w:space="0" w:color="auto"/>
      </w:divBdr>
      <w:divsChild>
        <w:div w:id="2080664191">
          <w:marLeft w:val="0"/>
          <w:marRight w:val="0"/>
          <w:marTop w:val="0"/>
          <w:marBottom w:val="0"/>
          <w:divBdr>
            <w:top w:val="none" w:sz="0" w:space="0" w:color="auto"/>
            <w:left w:val="none" w:sz="0" w:space="0" w:color="auto"/>
            <w:bottom w:val="none" w:sz="0" w:space="0" w:color="auto"/>
            <w:right w:val="none" w:sz="0" w:space="0" w:color="auto"/>
          </w:divBdr>
        </w:div>
        <w:div w:id="1006858895">
          <w:marLeft w:val="0"/>
          <w:marRight w:val="0"/>
          <w:marTop w:val="0"/>
          <w:marBottom w:val="0"/>
          <w:divBdr>
            <w:top w:val="none" w:sz="0" w:space="0" w:color="auto"/>
            <w:left w:val="none" w:sz="0" w:space="0" w:color="auto"/>
            <w:bottom w:val="none" w:sz="0" w:space="0" w:color="auto"/>
            <w:right w:val="none" w:sz="0" w:space="0" w:color="auto"/>
          </w:divBdr>
        </w:div>
        <w:div w:id="118912849">
          <w:marLeft w:val="0"/>
          <w:marRight w:val="0"/>
          <w:marTop w:val="0"/>
          <w:marBottom w:val="0"/>
          <w:divBdr>
            <w:top w:val="none" w:sz="0" w:space="0" w:color="auto"/>
            <w:left w:val="none" w:sz="0" w:space="0" w:color="auto"/>
            <w:bottom w:val="none" w:sz="0" w:space="0" w:color="auto"/>
            <w:right w:val="none" w:sz="0" w:space="0" w:color="auto"/>
          </w:divBdr>
        </w:div>
        <w:div w:id="2075276991">
          <w:marLeft w:val="0"/>
          <w:marRight w:val="0"/>
          <w:marTop w:val="0"/>
          <w:marBottom w:val="0"/>
          <w:divBdr>
            <w:top w:val="none" w:sz="0" w:space="0" w:color="auto"/>
            <w:left w:val="none" w:sz="0" w:space="0" w:color="auto"/>
            <w:bottom w:val="none" w:sz="0" w:space="0" w:color="auto"/>
            <w:right w:val="none" w:sz="0" w:space="0" w:color="auto"/>
          </w:divBdr>
        </w:div>
      </w:divsChild>
    </w:div>
    <w:div w:id="1872650447">
      <w:bodyDiv w:val="1"/>
      <w:marLeft w:val="0"/>
      <w:marRight w:val="0"/>
      <w:marTop w:val="0"/>
      <w:marBottom w:val="0"/>
      <w:divBdr>
        <w:top w:val="none" w:sz="0" w:space="0" w:color="auto"/>
        <w:left w:val="none" w:sz="0" w:space="0" w:color="auto"/>
        <w:bottom w:val="none" w:sz="0" w:space="0" w:color="auto"/>
        <w:right w:val="none" w:sz="0" w:space="0" w:color="auto"/>
      </w:divBdr>
    </w:div>
    <w:div w:id="2011908210">
      <w:bodyDiv w:val="1"/>
      <w:marLeft w:val="0"/>
      <w:marRight w:val="0"/>
      <w:marTop w:val="0"/>
      <w:marBottom w:val="0"/>
      <w:divBdr>
        <w:top w:val="none" w:sz="0" w:space="0" w:color="auto"/>
        <w:left w:val="none" w:sz="0" w:space="0" w:color="auto"/>
        <w:bottom w:val="none" w:sz="0" w:space="0" w:color="auto"/>
        <w:right w:val="none" w:sz="0" w:space="0" w:color="auto"/>
      </w:divBdr>
    </w:div>
    <w:div w:id="21321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dc:creator>
  <cp:lastModifiedBy>Zablotska, Lydia</cp:lastModifiedBy>
  <cp:revision>4</cp:revision>
  <dcterms:created xsi:type="dcterms:W3CDTF">2018-12-06T02:25:00Z</dcterms:created>
  <dcterms:modified xsi:type="dcterms:W3CDTF">2018-12-06T02:29:00Z</dcterms:modified>
</cp:coreProperties>
</file>