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EA3" w:rsidRPr="003E34BE" w:rsidRDefault="009E5EA3">
      <w:pPr>
        <w:rPr>
          <w:rFonts w:ascii="Times New Roman" w:hAnsi="Times New Roman"/>
          <w:szCs w:val="24"/>
        </w:rPr>
      </w:pPr>
    </w:p>
    <w:p w:rsidR="00BF6134" w:rsidRDefault="00BF6134">
      <w:pPr>
        <w:pBdr>
          <w:top w:val="single" w:sz="4" w:space="1" w:color="auto"/>
        </w:pBdr>
        <w:jc w:val="center"/>
        <w:rPr>
          <w:rFonts w:ascii="Times New Roman" w:hAnsi="Times New Roman"/>
          <w:b/>
          <w:szCs w:val="24"/>
        </w:rPr>
      </w:pPr>
      <w:r w:rsidRPr="003E34BE">
        <w:rPr>
          <w:rFonts w:ascii="Times New Roman" w:hAnsi="Times New Roman"/>
          <w:b/>
          <w:szCs w:val="24"/>
        </w:rPr>
        <w:t xml:space="preserve">LECTURE </w:t>
      </w:r>
      <w:r w:rsidR="00CC3D99">
        <w:rPr>
          <w:rFonts w:ascii="Times New Roman" w:hAnsi="Times New Roman"/>
          <w:b/>
          <w:szCs w:val="24"/>
        </w:rPr>
        <w:t>SEVEN</w:t>
      </w:r>
      <w:r w:rsidRPr="003E34BE">
        <w:rPr>
          <w:rFonts w:ascii="Times New Roman" w:hAnsi="Times New Roman"/>
          <w:b/>
          <w:szCs w:val="24"/>
        </w:rPr>
        <w:t>:  Ethics in Clinical Trials and Interim Monitoring</w:t>
      </w:r>
    </w:p>
    <w:p w:rsidR="00CC3D99" w:rsidRPr="003E34BE" w:rsidRDefault="00CC3D99">
      <w:pPr>
        <w:pBdr>
          <w:top w:val="single" w:sz="4" w:space="1" w:color="auto"/>
        </w:pBdr>
        <w:jc w:val="center"/>
        <w:rPr>
          <w:rFonts w:ascii="Times New Roman" w:hAnsi="Times New Roman"/>
          <w:b/>
          <w:szCs w:val="24"/>
        </w:rPr>
      </w:pPr>
      <w:r>
        <w:rPr>
          <w:rFonts w:ascii="Times New Roman" w:hAnsi="Times New Roman"/>
          <w:b/>
          <w:szCs w:val="24"/>
        </w:rPr>
        <w:t>Lecturer: Alison Huang</w:t>
      </w:r>
    </w:p>
    <w:p w:rsidR="00BF6134" w:rsidRPr="003E34BE" w:rsidRDefault="00BF6134">
      <w:pPr>
        <w:jc w:val="center"/>
        <w:rPr>
          <w:rFonts w:ascii="Times New Roman" w:hAnsi="Times New Roman"/>
          <w:b/>
          <w:szCs w:val="24"/>
        </w:rPr>
      </w:pPr>
      <w:r w:rsidRPr="003E34BE">
        <w:rPr>
          <w:rFonts w:ascii="Times New Roman" w:hAnsi="Times New Roman"/>
          <w:szCs w:val="24"/>
        </w:rPr>
        <w:pict>
          <v:rect id="_x0000_i1025" style="width:6in;height:1pt" o:hralign="center" o:hrstd="t" o:hrnoshade="t" o:hr="t" fillcolor="black" stroked="f"/>
        </w:pict>
      </w:r>
    </w:p>
    <w:p w:rsidR="00BF6134" w:rsidRDefault="00BF6134">
      <w:pPr>
        <w:jc w:val="center"/>
        <w:rPr>
          <w:rFonts w:ascii="Times New Roman" w:hAnsi="Times New Roman"/>
          <w:b/>
          <w:szCs w:val="24"/>
        </w:rPr>
      </w:pPr>
      <w:r w:rsidRPr="003E34BE">
        <w:rPr>
          <w:rFonts w:ascii="Times New Roman" w:hAnsi="Times New Roman"/>
          <w:b/>
          <w:szCs w:val="24"/>
        </w:rPr>
        <w:t xml:space="preserve">Reading Assignment for Lecture </w:t>
      </w:r>
      <w:r w:rsidR="00CC3D99">
        <w:rPr>
          <w:rFonts w:ascii="Times New Roman" w:hAnsi="Times New Roman"/>
          <w:b/>
          <w:szCs w:val="24"/>
        </w:rPr>
        <w:t>7</w:t>
      </w:r>
    </w:p>
    <w:p w:rsidR="008F1494" w:rsidRPr="003E34BE" w:rsidRDefault="008F1494">
      <w:pPr>
        <w:jc w:val="center"/>
        <w:rPr>
          <w:rFonts w:ascii="Times New Roman" w:hAnsi="Times New Roman"/>
          <w:b/>
          <w:szCs w:val="24"/>
        </w:rPr>
      </w:pPr>
    </w:p>
    <w:p w:rsidR="00BF6134" w:rsidRPr="003E34BE" w:rsidRDefault="00BF6134">
      <w:pPr>
        <w:ind w:left="162" w:hanging="162"/>
        <w:rPr>
          <w:rFonts w:ascii="Times New Roman" w:hAnsi="Times New Roman"/>
          <w:szCs w:val="24"/>
        </w:rPr>
      </w:pPr>
      <w:r w:rsidRPr="003E34BE">
        <w:rPr>
          <w:rFonts w:ascii="Times New Roman" w:hAnsi="Times New Roman"/>
          <w:b/>
          <w:szCs w:val="24"/>
        </w:rPr>
        <w:t>Required Reading:</w:t>
      </w:r>
    </w:p>
    <w:p w:rsidR="00BF6134" w:rsidRPr="003E34BE" w:rsidRDefault="00BF6134" w:rsidP="00BF6134">
      <w:pPr>
        <w:numPr>
          <w:ilvl w:val="0"/>
          <w:numId w:val="1"/>
        </w:numPr>
        <w:rPr>
          <w:rFonts w:ascii="Times New Roman" w:hAnsi="Times New Roman"/>
          <w:szCs w:val="24"/>
        </w:rPr>
      </w:pPr>
      <w:r w:rsidRPr="003E34BE">
        <w:rPr>
          <w:rFonts w:ascii="Times New Roman" w:hAnsi="Times New Roman"/>
          <w:szCs w:val="24"/>
        </w:rPr>
        <w:t xml:space="preserve">Designing Clinical Research </w:t>
      </w:r>
      <w:r w:rsidR="008F1494" w:rsidRPr="008F1494">
        <w:rPr>
          <w:rFonts w:ascii="Times New Roman" w:hAnsi="Times New Roman"/>
          <w:szCs w:val="24"/>
        </w:rPr>
        <w:t>(4th Edition), Chapter 11, pages 163-164 and 168-169</w:t>
      </w:r>
      <w:r w:rsidRPr="003E34BE">
        <w:rPr>
          <w:rFonts w:ascii="Times New Roman" w:hAnsi="Times New Roman"/>
          <w:szCs w:val="24"/>
        </w:rPr>
        <w:t>.</w:t>
      </w:r>
    </w:p>
    <w:p w:rsidR="00BF6134" w:rsidRPr="003E34BE" w:rsidRDefault="00BF6134">
      <w:pPr>
        <w:numPr>
          <w:ilvl w:val="0"/>
          <w:numId w:val="4"/>
        </w:numPr>
        <w:rPr>
          <w:rFonts w:ascii="Times New Roman" w:hAnsi="Times New Roman"/>
          <w:szCs w:val="24"/>
        </w:rPr>
      </w:pPr>
      <w:r w:rsidRPr="003E34BE">
        <w:rPr>
          <w:rFonts w:ascii="Times New Roman" w:hAnsi="Times New Roman"/>
          <w:szCs w:val="24"/>
        </w:rPr>
        <w:t>Lo B.  Ethical issues in clinical trials, pages 1-7.</w:t>
      </w:r>
    </w:p>
    <w:p w:rsidR="00BF6134" w:rsidRPr="003E34BE" w:rsidRDefault="00BF6134">
      <w:pPr>
        <w:numPr>
          <w:ilvl w:val="0"/>
          <w:numId w:val="4"/>
        </w:numPr>
        <w:rPr>
          <w:rFonts w:ascii="Times New Roman" w:hAnsi="Times New Roman"/>
          <w:szCs w:val="24"/>
        </w:rPr>
      </w:pPr>
      <w:r w:rsidRPr="008B3949">
        <w:rPr>
          <w:rFonts w:ascii="Times New Roman" w:eastAsia="Times New Roman" w:hAnsi="Times New Roman"/>
          <w:color w:val="000000"/>
          <w:szCs w:val="24"/>
          <w:lang w:val="da-DK"/>
        </w:rPr>
        <w:t>Dix</w:t>
      </w:r>
      <w:r w:rsidR="00771079" w:rsidRPr="008B3949">
        <w:rPr>
          <w:rFonts w:ascii="Times New Roman" w:eastAsia="Times New Roman" w:hAnsi="Times New Roman"/>
          <w:color w:val="000000"/>
          <w:szCs w:val="24"/>
          <w:lang w:val="da-DK"/>
        </w:rPr>
        <w:t>on D, Freedman R et al.</w:t>
      </w:r>
      <w:r w:rsidRPr="008B3949">
        <w:rPr>
          <w:rFonts w:ascii="Times New Roman" w:eastAsia="Times New Roman" w:hAnsi="Times New Roman"/>
          <w:color w:val="000000"/>
          <w:szCs w:val="24"/>
          <w:lang w:val="da-DK"/>
        </w:rPr>
        <w:t xml:space="preserve"> </w:t>
      </w:r>
      <w:r w:rsidRPr="003E34BE">
        <w:rPr>
          <w:rFonts w:ascii="Times New Roman" w:eastAsia="Times New Roman" w:hAnsi="Times New Roman"/>
          <w:color w:val="000000"/>
          <w:szCs w:val="24"/>
        </w:rPr>
        <w:t>Guidelines for data and safety monitoring for clinical trials not requiring tradition</w:t>
      </w:r>
      <w:r w:rsidR="00771079">
        <w:rPr>
          <w:rFonts w:ascii="Times New Roman" w:eastAsia="Times New Roman" w:hAnsi="Times New Roman"/>
          <w:color w:val="000000"/>
          <w:szCs w:val="24"/>
        </w:rPr>
        <w:t xml:space="preserve">al data monitoring committees. </w:t>
      </w:r>
      <w:r w:rsidRPr="003E34BE">
        <w:rPr>
          <w:rFonts w:ascii="Times New Roman" w:eastAsia="Times New Roman" w:hAnsi="Times New Roman"/>
          <w:color w:val="000000"/>
          <w:szCs w:val="24"/>
        </w:rPr>
        <w:t>Clinical Trials 2006.  Nov 3: 314-19.</w:t>
      </w:r>
    </w:p>
    <w:p w:rsidR="00BF6134" w:rsidRPr="003E34BE" w:rsidRDefault="00BF6134">
      <w:pPr>
        <w:numPr>
          <w:ilvl w:val="0"/>
          <w:numId w:val="1"/>
        </w:numPr>
        <w:rPr>
          <w:rFonts w:ascii="Times New Roman" w:hAnsi="Times New Roman"/>
          <w:color w:val="000000"/>
          <w:szCs w:val="24"/>
        </w:rPr>
      </w:pPr>
      <w:r w:rsidRPr="003E34BE">
        <w:rPr>
          <w:rFonts w:ascii="Times New Roman" w:eastAsia="Times New Roman" w:hAnsi="Times New Roman"/>
          <w:color w:val="000000"/>
          <w:szCs w:val="24"/>
        </w:rPr>
        <w:t xml:space="preserve">Bryant J and </w:t>
      </w:r>
      <w:proofErr w:type="spellStart"/>
      <w:r w:rsidRPr="003E34BE">
        <w:rPr>
          <w:rFonts w:ascii="Times New Roman" w:eastAsia="Times New Roman" w:hAnsi="Times New Roman"/>
          <w:color w:val="000000"/>
          <w:szCs w:val="24"/>
        </w:rPr>
        <w:t>Wolmark</w:t>
      </w:r>
      <w:proofErr w:type="spellEnd"/>
      <w:r w:rsidRPr="003E34BE">
        <w:rPr>
          <w:rFonts w:ascii="Times New Roman" w:eastAsia="Times New Roman" w:hAnsi="Times New Roman"/>
          <w:color w:val="000000"/>
          <w:szCs w:val="24"/>
        </w:rPr>
        <w:t xml:space="preserve"> N. </w:t>
      </w:r>
      <w:proofErr w:type="spellStart"/>
      <w:r w:rsidRPr="003E34BE">
        <w:rPr>
          <w:rFonts w:ascii="Times New Roman" w:eastAsia="Times New Roman" w:hAnsi="Times New Roman"/>
          <w:color w:val="000000"/>
          <w:szCs w:val="24"/>
        </w:rPr>
        <w:t>Letrozole</w:t>
      </w:r>
      <w:proofErr w:type="spellEnd"/>
      <w:r w:rsidRPr="003E34BE">
        <w:rPr>
          <w:rFonts w:ascii="Times New Roman" w:eastAsia="Times New Roman" w:hAnsi="Times New Roman"/>
          <w:color w:val="000000"/>
          <w:szCs w:val="24"/>
        </w:rPr>
        <w:t xml:space="preserve"> after tamoxifen for breast cancer--what is the price of success? N </w:t>
      </w:r>
      <w:proofErr w:type="spellStart"/>
      <w:r w:rsidRPr="003E34BE">
        <w:rPr>
          <w:rFonts w:ascii="Times New Roman" w:eastAsia="Times New Roman" w:hAnsi="Times New Roman"/>
          <w:color w:val="000000"/>
          <w:szCs w:val="24"/>
        </w:rPr>
        <w:t>Engl</w:t>
      </w:r>
      <w:proofErr w:type="spellEnd"/>
      <w:r w:rsidRPr="003E34BE">
        <w:rPr>
          <w:rFonts w:ascii="Times New Roman" w:eastAsia="Times New Roman" w:hAnsi="Times New Roman"/>
          <w:color w:val="000000"/>
          <w:szCs w:val="24"/>
        </w:rPr>
        <w:t xml:space="preserve"> J Med. 2003 Nov 6;349(19):1855-7.</w:t>
      </w:r>
    </w:p>
    <w:p w:rsidR="00BF6134" w:rsidRPr="003E34BE" w:rsidRDefault="00BF6134" w:rsidP="00BF6134">
      <w:pPr>
        <w:rPr>
          <w:rFonts w:ascii="Times New Roman" w:hAnsi="Times New Roman"/>
          <w:szCs w:val="24"/>
        </w:rPr>
      </w:pPr>
    </w:p>
    <w:p w:rsidR="00BF6134" w:rsidRPr="003E34BE" w:rsidRDefault="00BF6134">
      <w:pPr>
        <w:ind w:left="162" w:hanging="162"/>
        <w:rPr>
          <w:rFonts w:ascii="Times New Roman" w:hAnsi="Times New Roman"/>
          <w:szCs w:val="24"/>
        </w:rPr>
      </w:pPr>
      <w:r w:rsidRPr="003E34BE">
        <w:rPr>
          <w:rFonts w:ascii="Times New Roman" w:hAnsi="Times New Roman"/>
          <w:b/>
          <w:szCs w:val="24"/>
        </w:rPr>
        <w:t>Optional Reading:</w:t>
      </w:r>
    </w:p>
    <w:p w:rsidR="00BF6134" w:rsidRPr="003E34BE" w:rsidRDefault="00BF6134" w:rsidP="00BF6134">
      <w:pPr>
        <w:numPr>
          <w:ilvl w:val="0"/>
          <w:numId w:val="3"/>
        </w:numPr>
        <w:rPr>
          <w:rFonts w:ascii="Times New Roman" w:hAnsi="Times New Roman"/>
          <w:szCs w:val="24"/>
        </w:rPr>
      </w:pPr>
      <w:r w:rsidRPr="008B3949">
        <w:rPr>
          <w:rFonts w:ascii="Times New Roman" w:hAnsi="Times New Roman"/>
          <w:szCs w:val="24"/>
          <w:lang w:val="sv-SE"/>
        </w:rPr>
        <w:t xml:space="preserve">DeMets DL, Pocock SJ, Julian DG. </w:t>
      </w:r>
      <w:r w:rsidRPr="003E34BE">
        <w:rPr>
          <w:rFonts w:ascii="Times New Roman" w:hAnsi="Times New Roman"/>
          <w:szCs w:val="24"/>
        </w:rPr>
        <w:t>The agonizing negative trend in monitoring of clinical trials. Lancet 1999:354:1983-88.</w:t>
      </w:r>
    </w:p>
    <w:p w:rsidR="00BF6134" w:rsidRPr="003E34BE" w:rsidRDefault="00BF6134">
      <w:pPr>
        <w:jc w:val="center"/>
        <w:rPr>
          <w:rFonts w:ascii="Times New Roman" w:hAnsi="Times New Roman"/>
          <w:szCs w:val="24"/>
        </w:rPr>
      </w:pPr>
      <w:r w:rsidRPr="003E34BE">
        <w:rPr>
          <w:rFonts w:ascii="Times New Roman" w:hAnsi="Times New Roman"/>
          <w:szCs w:val="24"/>
        </w:rPr>
        <w:pict>
          <v:rect id="_x0000_i1026" style="width:0;height:1.5pt" o:hralign="center" o:hrstd="t" o:hr="t" fillcolor="#aaa" stroked="f"/>
        </w:pict>
      </w:r>
    </w:p>
    <w:p w:rsidR="00BF6134" w:rsidRPr="003E34BE" w:rsidRDefault="00BF6134">
      <w:pPr>
        <w:jc w:val="center"/>
        <w:rPr>
          <w:rFonts w:ascii="Times New Roman" w:hAnsi="Times New Roman"/>
          <w:b/>
          <w:szCs w:val="24"/>
        </w:rPr>
      </w:pPr>
      <w:r w:rsidRPr="003E34BE">
        <w:rPr>
          <w:rFonts w:ascii="Times New Roman" w:hAnsi="Times New Roman"/>
          <w:b/>
          <w:szCs w:val="24"/>
        </w:rPr>
        <w:t>H</w:t>
      </w:r>
      <w:r w:rsidR="003E34BE">
        <w:rPr>
          <w:rFonts w:ascii="Times New Roman" w:hAnsi="Times New Roman"/>
          <w:b/>
          <w:szCs w:val="24"/>
        </w:rPr>
        <w:t xml:space="preserve">omework Assignment for Lecture </w:t>
      </w:r>
      <w:r w:rsidR="00CC3D99">
        <w:rPr>
          <w:rFonts w:ascii="Times New Roman" w:hAnsi="Times New Roman"/>
          <w:b/>
          <w:szCs w:val="24"/>
        </w:rPr>
        <w:t>7</w:t>
      </w:r>
    </w:p>
    <w:p w:rsidR="00BF6134" w:rsidRPr="003E34BE" w:rsidRDefault="00BF6134">
      <w:pPr>
        <w:jc w:val="center"/>
        <w:rPr>
          <w:rFonts w:ascii="Times New Roman" w:hAnsi="Times New Roman"/>
          <w:b/>
          <w:szCs w:val="24"/>
        </w:rPr>
      </w:pPr>
    </w:p>
    <w:p w:rsidR="00BF6134" w:rsidRPr="003E34BE" w:rsidRDefault="00BF6134">
      <w:pPr>
        <w:jc w:val="center"/>
        <w:rPr>
          <w:rFonts w:ascii="Times New Roman" w:hAnsi="Times New Roman"/>
          <w:b/>
          <w:szCs w:val="24"/>
        </w:rPr>
      </w:pPr>
    </w:p>
    <w:p w:rsidR="00BF6134" w:rsidRPr="003E34BE" w:rsidRDefault="00BF6134">
      <w:pPr>
        <w:rPr>
          <w:rFonts w:ascii="Times New Roman" w:hAnsi="Times New Roman"/>
          <w:szCs w:val="24"/>
        </w:rPr>
      </w:pPr>
      <w:r w:rsidRPr="003E34BE">
        <w:rPr>
          <w:rFonts w:ascii="Times New Roman" w:hAnsi="Times New Roman"/>
          <w:b/>
          <w:szCs w:val="24"/>
        </w:rPr>
        <w:t xml:space="preserve">Assignment file: </w:t>
      </w:r>
      <w:r w:rsidR="00CC3D99">
        <w:rPr>
          <w:rFonts w:ascii="Times New Roman" w:hAnsi="Times New Roman"/>
          <w:szCs w:val="24"/>
        </w:rPr>
        <w:t>AssignL7</w:t>
      </w:r>
      <w:r w:rsidR="00840062" w:rsidRPr="003E34BE">
        <w:rPr>
          <w:rFonts w:ascii="Times New Roman" w:hAnsi="Times New Roman"/>
          <w:szCs w:val="24"/>
        </w:rPr>
        <w:t>_201</w:t>
      </w:r>
      <w:r w:rsidR="00CC3D99">
        <w:rPr>
          <w:rFonts w:ascii="Times New Roman" w:hAnsi="Times New Roman"/>
          <w:szCs w:val="24"/>
        </w:rPr>
        <w:t>9</w:t>
      </w:r>
      <w:bookmarkStart w:id="0" w:name="_GoBack"/>
      <w:bookmarkEnd w:id="0"/>
      <w:r w:rsidRPr="003E34BE">
        <w:rPr>
          <w:rFonts w:ascii="Times New Roman" w:hAnsi="Times New Roman"/>
          <w:szCs w:val="24"/>
        </w:rPr>
        <w:t>.doc</w:t>
      </w:r>
    </w:p>
    <w:p w:rsidR="003E34BE" w:rsidRDefault="00BF6134" w:rsidP="00BF6134">
      <w:pPr>
        <w:rPr>
          <w:rFonts w:ascii="Times New Roman" w:hAnsi="Times New Roman"/>
          <w:b/>
          <w:szCs w:val="24"/>
        </w:rPr>
      </w:pPr>
      <w:r w:rsidRPr="003E34BE">
        <w:rPr>
          <w:rFonts w:ascii="Times New Roman" w:hAnsi="Times New Roman"/>
          <w:b/>
          <w:szCs w:val="24"/>
        </w:rPr>
        <w:t>Assignment due</w:t>
      </w:r>
      <w:r w:rsidR="003E34BE">
        <w:rPr>
          <w:rFonts w:ascii="Times New Roman" w:hAnsi="Times New Roman"/>
          <w:b/>
          <w:szCs w:val="24"/>
        </w:rPr>
        <w:t>:</w:t>
      </w:r>
    </w:p>
    <w:p w:rsidR="00BF6134" w:rsidRPr="00486872" w:rsidRDefault="003E34BE" w:rsidP="003E34BE">
      <w:pPr>
        <w:numPr>
          <w:ilvl w:val="0"/>
          <w:numId w:val="3"/>
        </w:numPr>
        <w:rPr>
          <w:rFonts w:ascii="Times New Roman" w:hAnsi="Times New Roman"/>
          <w:szCs w:val="24"/>
        </w:rPr>
      </w:pPr>
      <w:r w:rsidRPr="00486872">
        <w:rPr>
          <w:rFonts w:ascii="Times New Roman" w:hAnsi="Times New Roman"/>
          <w:szCs w:val="24"/>
        </w:rPr>
        <w:t xml:space="preserve">Email to </w:t>
      </w:r>
      <w:r w:rsidR="001B669E">
        <w:rPr>
          <w:rFonts w:ascii="Times New Roman" w:hAnsi="Times New Roman"/>
          <w:color w:val="000000"/>
          <w:szCs w:val="24"/>
        </w:rPr>
        <w:t>TAs</w:t>
      </w:r>
      <w:r w:rsidR="00F366D0">
        <w:rPr>
          <w:rFonts w:ascii="Times New Roman" w:hAnsi="Times New Roman"/>
          <w:color w:val="000000"/>
          <w:szCs w:val="24"/>
        </w:rPr>
        <w:t xml:space="preserve"> (</w:t>
      </w:r>
      <w:hyperlink r:id="rId7" w:history="1">
        <w:r w:rsidR="00CC3D99" w:rsidRPr="00F431EE">
          <w:rPr>
            <w:rStyle w:val="Hyperlink"/>
            <w:rFonts w:ascii="Times New Roman" w:hAnsi="Times New Roman"/>
            <w:szCs w:val="24"/>
          </w:rPr>
          <w:t>UCSFClinicalTrials2019@gmail.com</w:t>
        </w:r>
      </w:hyperlink>
      <w:r w:rsidR="00F366D0">
        <w:rPr>
          <w:rFonts w:ascii="Times New Roman" w:hAnsi="Times New Roman"/>
          <w:color w:val="000000"/>
          <w:szCs w:val="24"/>
        </w:rPr>
        <w:t xml:space="preserve">) </w:t>
      </w:r>
      <w:r w:rsidR="00840062" w:rsidRPr="00486872">
        <w:rPr>
          <w:rFonts w:ascii="Times New Roman" w:hAnsi="Times New Roman"/>
          <w:szCs w:val="24"/>
        </w:rPr>
        <w:t>by</w:t>
      </w:r>
      <w:r w:rsidR="00463C4C">
        <w:rPr>
          <w:rFonts w:ascii="Times New Roman" w:hAnsi="Times New Roman"/>
          <w:szCs w:val="24"/>
        </w:rPr>
        <w:t xml:space="preserve"> </w:t>
      </w:r>
      <w:r w:rsidR="007F39DC">
        <w:rPr>
          <w:rFonts w:ascii="Times New Roman" w:hAnsi="Times New Roman"/>
          <w:szCs w:val="24"/>
        </w:rPr>
        <w:t xml:space="preserve">March </w:t>
      </w:r>
      <w:r w:rsidR="00CC3D99">
        <w:rPr>
          <w:rFonts w:ascii="Times New Roman" w:hAnsi="Times New Roman"/>
          <w:szCs w:val="24"/>
        </w:rPr>
        <w:t>11</w:t>
      </w:r>
      <w:r w:rsidR="007F39DC">
        <w:rPr>
          <w:rFonts w:ascii="Times New Roman" w:hAnsi="Times New Roman"/>
          <w:szCs w:val="24"/>
        </w:rPr>
        <w:t>, 201</w:t>
      </w:r>
      <w:r w:rsidR="00CC3D99">
        <w:rPr>
          <w:rFonts w:ascii="Times New Roman" w:hAnsi="Times New Roman"/>
          <w:szCs w:val="24"/>
        </w:rPr>
        <w:t>9</w:t>
      </w:r>
      <w:r w:rsidRPr="00486872">
        <w:rPr>
          <w:rFonts w:ascii="Times New Roman" w:hAnsi="Times New Roman"/>
          <w:szCs w:val="24"/>
        </w:rPr>
        <w:t xml:space="preserve">; </w:t>
      </w:r>
      <w:r w:rsidR="00BF6134" w:rsidRPr="00486872">
        <w:rPr>
          <w:rFonts w:ascii="Times New Roman" w:hAnsi="Times New Roman"/>
          <w:szCs w:val="24"/>
        </w:rPr>
        <w:t>5</w:t>
      </w:r>
      <w:r w:rsidRPr="00486872">
        <w:rPr>
          <w:rFonts w:ascii="Times New Roman" w:hAnsi="Times New Roman"/>
          <w:szCs w:val="24"/>
        </w:rPr>
        <w:t>pm</w:t>
      </w:r>
      <w:r w:rsidR="00BF6134" w:rsidRPr="00486872">
        <w:rPr>
          <w:rFonts w:ascii="Times New Roman" w:hAnsi="Times New Roman"/>
          <w:szCs w:val="24"/>
        </w:rPr>
        <w:t xml:space="preserve">.  </w:t>
      </w:r>
    </w:p>
    <w:p w:rsidR="00BF6134" w:rsidRPr="003E34BE" w:rsidRDefault="00BF6134" w:rsidP="00BF6134">
      <w:pPr>
        <w:numPr>
          <w:ilvl w:val="1"/>
          <w:numId w:val="2"/>
        </w:numPr>
        <w:rPr>
          <w:rFonts w:ascii="Times New Roman" w:hAnsi="Times New Roman"/>
          <w:szCs w:val="24"/>
        </w:rPr>
      </w:pPr>
      <w:r w:rsidRPr="003E34BE">
        <w:rPr>
          <w:rFonts w:ascii="Times New Roman" w:hAnsi="Times New Roman"/>
          <w:szCs w:val="24"/>
        </w:rPr>
        <w:t>Make sure that your NAME is on the top of the document</w:t>
      </w:r>
    </w:p>
    <w:p w:rsidR="00BF6134" w:rsidRPr="003E34BE" w:rsidRDefault="00BF6134" w:rsidP="00BF6134">
      <w:pPr>
        <w:numPr>
          <w:ilvl w:val="1"/>
          <w:numId w:val="2"/>
        </w:numPr>
        <w:rPr>
          <w:rFonts w:ascii="Times New Roman" w:hAnsi="Times New Roman"/>
          <w:szCs w:val="24"/>
        </w:rPr>
      </w:pPr>
      <w:r w:rsidRPr="003E34BE">
        <w:rPr>
          <w:rFonts w:ascii="Times New Roman" w:hAnsi="Times New Roman"/>
          <w:szCs w:val="24"/>
        </w:rPr>
        <w:t xml:space="preserve">Use this format to name your homework documents:  </w:t>
      </w:r>
      <w:proofErr w:type="spellStart"/>
      <w:r w:rsidRPr="003E34BE">
        <w:rPr>
          <w:rFonts w:ascii="Times New Roman" w:hAnsi="Times New Roman"/>
          <w:szCs w:val="24"/>
        </w:rPr>
        <w:t>LastnameFirstname_L</w:t>
      </w:r>
      <w:proofErr w:type="spellEnd"/>
      <w:r w:rsidRPr="003E34BE">
        <w:rPr>
          <w:rFonts w:ascii="Times New Roman" w:hAnsi="Times New Roman"/>
          <w:szCs w:val="24"/>
        </w:rPr>
        <w:t>#,</w:t>
      </w:r>
      <w:r w:rsidR="00CC3D99">
        <w:rPr>
          <w:rFonts w:ascii="Times New Roman" w:hAnsi="Times New Roman"/>
          <w:szCs w:val="24"/>
        </w:rPr>
        <w:t xml:space="preserve"> for example: SmithJohn_AssignL7</w:t>
      </w:r>
    </w:p>
    <w:p w:rsidR="00BF6134" w:rsidRPr="003E34BE" w:rsidRDefault="00BF6134" w:rsidP="00BF6134">
      <w:pPr>
        <w:numPr>
          <w:ilvl w:val="1"/>
          <w:numId w:val="2"/>
        </w:numPr>
        <w:rPr>
          <w:rFonts w:ascii="Times New Roman" w:hAnsi="Times New Roman"/>
          <w:szCs w:val="24"/>
        </w:rPr>
      </w:pPr>
      <w:r w:rsidRPr="003E34BE">
        <w:rPr>
          <w:rFonts w:ascii="Times New Roman" w:hAnsi="Times New Roman"/>
          <w:szCs w:val="24"/>
        </w:rPr>
        <w:t>Subj</w:t>
      </w:r>
      <w:r w:rsidR="00CC3D99">
        <w:rPr>
          <w:rFonts w:ascii="Times New Roman" w:hAnsi="Times New Roman"/>
          <w:szCs w:val="24"/>
        </w:rPr>
        <w:t>ect Line of email:  SmithJohn_L7</w:t>
      </w:r>
    </w:p>
    <w:p w:rsidR="00BF6134" w:rsidRPr="003E34BE" w:rsidRDefault="00BF6134">
      <w:pPr>
        <w:numPr>
          <w:ilvl w:val="0"/>
          <w:numId w:val="2"/>
        </w:numPr>
        <w:autoSpaceDE w:val="0"/>
        <w:autoSpaceDN w:val="0"/>
        <w:adjustRightInd w:val="0"/>
        <w:rPr>
          <w:rFonts w:ascii="Times New Roman" w:hAnsi="Times New Roman"/>
          <w:szCs w:val="24"/>
        </w:rPr>
      </w:pPr>
      <w:r w:rsidRPr="003E34BE">
        <w:rPr>
          <w:rFonts w:ascii="Times New Roman" w:hAnsi="Times New Roman"/>
          <w:szCs w:val="24"/>
        </w:rPr>
        <w:t>bring a copy of ho</w:t>
      </w:r>
      <w:r w:rsidR="00840062" w:rsidRPr="003E34BE">
        <w:rPr>
          <w:rFonts w:ascii="Times New Roman" w:hAnsi="Times New Roman"/>
          <w:szCs w:val="24"/>
        </w:rPr>
        <w:t xml:space="preserve">mework to Section III on March </w:t>
      </w:r>
      <w:r w:rsidR="00CC3D99">
        <w:rPr>
          <w:rFonts w:ascii="Times New Roman" w:hAnsi="Times New Roman"/>
          <w:szCs w:val="24"/>
        </w:rPr>
        <w:t>21</w:t>
      </w:r>
      <w:r w:rsidR="00F366D0">
        <w:rPr>
          <w:rFonts w:ascii="Times New Roman" w:hAnsi="Times New Roman"/>
          <w:szCs w:val="24"/>
        </w:rPr>
        <w:t>, 201</w:t>
      </w:r>
      <w:r w:rsidR="00CC3D99">
        <w:rPr>
          <w:rFonts w:ascii="Times New Roman" w:hAnsi="Times New Roman"/>
          <w:szCs w:val="24"/>
        </w:rPr>
        <w:t>9</w:t>
      </w:r>
      <w:r w:rsidR="008F1494">
        <w:rPr>
          <w:rFonts w:ascii="Times New Roman" w:hAnsi="Times New Roman"/>
          <w:szCs w:val="24"/>
        </w:rPr>
        <w:t>.</w:t>
      </w:r>
    </w:p>
    <w:p w:rsidR="00BF6134" w:rsidRPr="003E34BE" w:rsidRDefault="00BF6134" w:rsidP="00BF6134">
      <w:pPr>
        <w:pBdr>
          <w:bottom w:val="single" w:sz="4" w:space="1" w:color="auto"/>
        </w:pBdr>
        <w:autoSpaceDE w:val="0"/>
        <w:autoSpaceDN w:val="0"/>
        <w:adjustRightInd w:val="0"/>
        <w:rPr>
          <w:rFonts w:ascii="Times New Roman" w:hAnsi="Times New Roman"/>
          <w:szCs w:val="24"/>
        </w:rPr>
      </w:pPr>
    </w:p>
    <w:p w:rsidR="00BF6134" w:rsidRPr="003E34BE" w:rsidRDefault="00BF6134">
      <w:pPr>
        <w:tabs>
          <w:tab w:val="left" w:pos="360"/>
        </w:tabs>
        <w:rPr>
          <w:rFonts w:ascii="Times New Roman" w:hAnsi="Times New Roman"/>
          <w:b/>
          <w:szCs w:val="24"/>
        </w:rPr>
      </w:pPr>
    </w:p>
    <w:p w:rsidR="00BF6134" w:rsidRDefault="00BF6134">
      <w:pPr>
        <w:tabs>
          <w:tab w:val="left" w:pos="360"/>
        </w:tabs>
        <w:rPr>
          <w:rFonts w:ascii="Times New Roman" w:hAnsi="Times New Roman"/>
          <w:b/>
          <w:szCs w:val="24"/>
        </w:rPr>
      </w:pPr>
      <w:r w:rsidRPr="003E34BE">
        <w:rPr>
          <w:rFonts w:ascii="Times New Roman" w:hAnsi="Times New Roman"/>
          <w:b/>
          <w:szCs w:val="24"/>
        </w:rPr>
        <w:t>Please answer the foll</w:t>
      </w:r>
      <w:r w:rsidR="00C3292D">
        <w:rPr>
          <w:rFonts w:ascii="Times New Roman" w:hAnsi="Times New Roman"/>
          <w:b/>
          <w:szCs w:val="24"/>
        </w:rPr>
        <w:t>owing questions:</w:t>
      </w:r>
    </w:p>
    <w:p w:rsidR="0069700F" w:rsidRPr="0069700F" w:rsidRDefault="0069700F">
      <w:pPr>
        <w:tabs>
          <w:tab w:val="left" w:pos="360"/>
        </w:tabs>
        <w:rPr>
          <w:rFonts w:ascii="Times New Roman" w:hAnsi="Times New Roman"/>
          <w:szCs w:val="24"/>
        </w:rPr>
      </w:pPr>
      <w:r w:rsidRPr="0069700F">
        <w:rPr>
          <w:rFonts w:ascii="Times New Roman" w:hAnsi="Times New Roman"/>
          <w:szCs w:val="24"/>
        </w:rPr>
        <w:t>(total 1</w:t>
      </w:r>
      <w:r w:rsidR="007F6DCF">
        <w:rPr>
          <w:rFonts w:ascii="Times New Roman" w:hAnsi="Times New Roman"/>
          <w:szCs w:val="24"/>
        </w:rPr>
        <w:t>1</w:t>
      </w:r>
      <w:r w:rsidRPr="0069700F">
        <w:rPr>
          <w:rFonts w:ascii="Times New Roman" w:hAnsi="Times New Roman"/>
          <w:szCs w:val="24"/>
        </w:rPr>
        <w:t xml:space="preserve"> points)</w:t>
      </w:r>
    </w:p>
    <w:p w:rsidR="00BF6134" w:rsidRPr="003E34BE" w:rsidRDefault="00BF6134">
      <w:pPr>
        <w:tabs>
          <w:tab w:val="left" w:pos="360"/>
        </w:tabs>
        <w:rPr>
          <w:rFonts w:ascii="Times New Roman" w:hAnsi="Times New Roman"/>
          <w:szCs w:val="24"/>
        </w:rPr>
      </w:pPr>
    </w:p>
    <w:p w:rsidR="00BF6134" w:rsidRPr="003E34BE" w:rsidRDefault="00BF6134">
      <w:pPr>
        <w:tabs>
          <w:tab w:val="left" w:pos="360"/>
        </w:tabs>
        <w:rPr>
          <w:rFonts w:ascii="Times New Roman" w:hAnsi="Times New Roman"/>
          <w:szCs w:val="24"/>
        </w:rPr>
      </w:pPr>
      <w:r w:rsidRPr="003E34BE">
        <w:rPr>
          <w:rFonts w:ascii="Times New Roman" w:hAnsi="Times New Roman"/>
          <w:szCs w:val="24"/>
        </w:rPr>
        <w:t xml:space="preserve">You are a co-investigator for a trial of growth hormone to improve muscle strength in the elderly. The trial is funded by </w:t>
      </w:r>
      <w:r w:rsidR="00EF58E4">
        <w:rPr>
          <w:rFonts w:ascii="Times New Roman" w:hAnsi="Times New Roman"/>
          <w:szCs w:val="24"/>
        </w:rPr>
        <w:t>new start-up called “</w:t>
      </w:r>
      <w:proofErr w:type="spellStart"/>
      <w:r w:rsidR="00EF58E4">
        <w:rPr>
          <w:rFonts w:ascii="Times New Roman" w:hAnsi="Times New Roman"/>
          <w:szCs w:val="24"/>
        </w:rPr>
        <w:t>Growtech</w:t>
      </w:r>
      <w:proofErr w:type="spellEnd"/>
      <w:r w:rsidR="00EF58E4">
        <w:rPr>
          <w:rFonts w:ascii="Times New Roman" w:hAnsi="Times New Roman"/>
          <w:szCs w:val="24"/>
        </w:rPr>
        <w:t>”</w:t>
      </w:r>
      <w:r w:rsidRPr="003E34BE">
        <w:rPr>
          <w:rFonts w:ascii="Times New Roman" w:hAnsi="Times New Roman"/>
          <w:szCs w:val="24"/>
        </w:rPr>
        <w:t xml:space="preserve">. You plan to enroll 100 men and women over the age of 75 who have poor quadriceps strength (measured using an isokinetic dynamometer during maximal isometric extension of the knee). The intervention is subcutaneous growth hormone given twice per day. Growth hormone is suspected to cause diabetes and hyperlipidemia in the elderly. The control group will get a placebo injection. The outcome is change in muscle strength at the quads and the hands (measured with a grip dynamometer). You plan to follow participants for 3 years, measuring strength, fasting glucose, </w:t>
      </w:r>
      <w:proofErr w:type="spellStart"/>
      <w:r w:rsidRPr="003E34BE">
        <w:rPr>
          <w:rFonts w:ascii="Times New Roman" w:hAnsi="Times New Roman"/>
          <w:szCs w:val="24"/>
        </w:rPr>
        <w:t>glycohemoglobin</w:t>
      </w:r>
      <w:proofErr w:type="spellEnd"/>
      <w:r w:rsidRPr="003E34BE">
        <w:rPr>
          <w:rFonts w:ascii="Times New Roman" w:hAnsi="Times New Roman"/>
          <w:szCs w:val="24"/>
        </w:rPr>
        <w:t xml:space="preserve">, lipids and adverse effects every 6 months. Your recruitment plan is to enlist older persons attending the Group Medical </w:t>
      </w:r>
      <w:r w:rsidRPr="003E34BE">
        <w:rPr>
          <w:rFonts w:ascii="Times New Roman" w:hAnsi="Times New Roman"/>
          <w:szCs w:val="24"/>
        </w:rPr>
        <w:lastRenderedPageBreak/>
        <w:t xml:space="preserve">Practices at the VA where you see patients and supervise residents and nurse practitioners. </w:t>
      </w:r>
    </w:p>
    <w:p w:rsidR="00BF6134" w:rsidRPr="003E34BE" w:rsidRDefault="00BF6134">
      <w:pPr>
        <w:tabs>
          <w:tab w:val="left" w:pos="1080"/>
        </w:tabs>
        <w:ind w:left="720" w:hanging="360"/>
        <w:rPr>
          <w:rFonts w:ascii="Times New Roman" w:hAnsi="Times New Roman"/>
          <w:szCs w:val="24"/>
        </w:rPr>
      </w:pPr>
    </w:p>
    <w:p w:rsidR="00BF6134" w:rsidRPr="003E34BE" w:rsidRDefault="00BF6134" w:rsidP="00BF6134">
      <w:pPr>
        <w:numPr>
          <w:ilvl w:val="0"/>
          <w:numId w:val="6"/>
        </w:numPr>
        <w:tabs>
          <w:tab w:val="left" w:pos="1080"/>
        </w:tabs>
        <w:rPr>
          <w:rFonts w:ascii="Times New Roman" w:hAnsi="Times New Roman"/>
          <w:szCs w:val="24"/>
        </w:rPr>
      </w:pPr>
      <w:r w:rsidRPr="003E34BE">
        <w:rPr>
          <w:rFonts w:ascii="Times New Roman" w:hAnsi="Times New Roman"/>
          <w:szCs w:val="24"/>
        </w:rPr>
        <w:t xml:space="preserve">Your co-investigators assign you to write the Data and Safety Monitoring Board (DSMB) Guidelines. </w:t>
      </w:r>
    </w:p>
    <w:p w:rsidR="00BF6134" w:rsidRPr="003E34BE" w:rsidRDefault="00BF6134" w:rsidP="00BF6134">
      <w:pPr>
        <w:tabs>
          <w:tab w:val="left" w:pos="1080"/>
        </w:tabs>
        <w:ind w:left="810"/>
        <w:rPr>
          <w:rFonts w:ascii="Times New Roman" w:hAnsi="Times New Roman"/>
          <w:szCs w:val="24"/>
        </w:rPr>
      </w:pPr>
    </w:p>
    <w:p w:rsidR="00BF6134" w:rsidRDefault="00BF6134" w:rsidP="00BF6134">
      <w:pPr>
        <w:tabs>
          <w:tab w:val="left" w:pos="1080"/>
        </w:tabs>
        <w:ind w:left="810" w:hanging="360"/>
        <w:rPr>
          <w:rFonts w:ascii="Times New Roman" w:hAnsi="Times New Roman"/>
          <w:szCs w:val="24"/>
        </w:rPr>
      </w:pPr>
      <w:r w:rsidRPr="003E34BE">
        <w:rPr>
          <w:rFonts w:ascii="Times New Roman" w:hAnsi="Times New Roman"/>
          <w:szCs w:val="24"/>
        </w:rPr>
        <w:t>1a.</w:t>
      </w:r>
      <w:r w:rsidRPr="003E34BE">
        <w:rPr>
          <w:rFonts w:ascii="Times New Roman" w:hAnsi="Times New Roman"/>
          <w:szCs w:val="24"/>
        </w:rPr>
        <w:tab/>
        <w:t>Comment on whom you would include (what types of people) as members in the DSMB and why (Please give a bulleted list).</w:t>
      </w:r>
    </w:p>
    <w:p w:rsidR="0069700F" w:rsidRPr="003E34BE" w:rsidRDefault="0069700F" w:rsidP="00BF6134">
      <w:pPr>
        <w:tabs>
          <w:tab w:val="left" w:pos="1080"/>
        </w:tabs>
        <w:ind w:left="810" w:hanging="360"/>
        <w:rPr>
          <w:rFonts w:ascii="Times New Roman" w:hAnsi="Times New Roman"/>
          <w:szCs w:val="24"/>
        </w:rPr>
      </w:pPr>
      <w:r>
        <w:rPr>
          <w:rFonts w:ascii="Times New Roman" w:hAnsi="Times New Roman"/>
          <w:szCs w:val="24"/>
        </w:rPr>
        <w:t>(</w:t>
      </w:r>
      <w:r w:rsidR="002021B6">
        <w:rPr>
          <w:rFonts w:ascii="Times New Roman" w:hAnsi="Times New Roman"/>
          <w:szCs w:val="24"/>
        </w:rPr>
        <w:t>2</w:t>
      </w:r>
      <w:r>
        <w:rPr>
          <w:rFonts w:ascii="Times New Roman" w:hAnsi="Times New Roman"/>
          <w:szCs w:val="24"/>
        </w:rPr>
        <w:t xml:space="preserve"> points)</w:t>
      </w:r>
    </w:p>
    <w:p w:rsidR="00BF6134" w:rsidRPr="003E34BE" w:rsidRDefault="00BF6134" w:rsidP="00BF6134">
      <w:pPr>
        <w:tabs>
          <w:tab w:val="left" w:pos="1080"/>
        </w:tabs>
        <w:ind w:left="810" w:hanging="360"/>
        <w:rPr>
          <w:rFonts w:ascii="Times New Roman" w:hAnsi="Times New Roman"/>
          <w:szCs w:val="24"/>
        </w:rPr>
      </w:pPr>
    </w:p>
    <w:p w:rsidR="00BF6134" w:rsidRDefault="00BF6134" w:rsidP="00BF6134">
      <w:pPr>
        <w:tabs>
          <w:tab w:val="left" w:pos="1080"/>
        </w:tabs>
        <w:ind w:left="810" w:hanging="360"/>
        <w:rPr>
          <w:rFonts w:ascii="Times New Roman" w:hAnsi="Times New Roman"/>
          <w:szCs w:val="24"/>
        </w:rPr>
      </w:pPr>
      <w:r w:rsidRPr="003E34BE">
        <w:rPr>
          <w:rFonts w:ascii="Times New Roman" w:hAnsi="Times New Roman"/>
          <w:szCs w:val="24"/>
        </w:rPr>
        <w:t>1b. What variables would you as the DSMB monitor over time?</w:t>
      </w:r>
    </w:p>
    <w:p w:rsidR="0069700F" w:rsidRPr="003E34BE" w:rsidRDefault="0069700F" w:rsidP="00BF6134">
      <w:pPr>
        <w:tabs>
          <w:tab w:val="left" w:pos="1080"/>
        </w:tabs>
        <w:ind w:left="810" w:hanging="360"/>
        <w:rPr>
          <w:rFonts w:ascii="Times New Roman" w:hAnsi="Times New Roman"/>
          <w:szCs w:val="24"/>
        </w:rPr>
      </w:pPr>
      <w:r>
        <w:rPr>
          <w:rFonts w:ascii="Times New Roman" w:hAnsi="Times New Roman"/>
          <w:szCs w:val="24"/>
        </w:rPr>
        <w:t>(2 points)</w:t>
      </w:r>
    </w:p>
    <w:p w:rsidR="00BF6134" w:rsidRPr="003E34BE" w:rsidRDefault="00BF6134" w:rsidP="00BF6134">
      <w:pPr>
        <w:tabs>
          <w:tab w:val="left" w:pos="1080"/>
        </w:tabs>
        <w:ind w:left="810" w:hanging="360"/>
        <w:rPr>
          <w:rFonts w:ascii="Times New Roman" w:hAnsi="Times New Roman"/>
          <w:szCs w:val="24"/>
        </w:rPr>
      </w:pPr>
    </w:p>
    <w:p w:rsidR="00BF6134" w:rsidRDefault="00BF6134" w:rsidP="00BF6134">
      <w:pPr>
        <w:tabs>
          <w:tab w:val="left" w:pos="1080"/>
        </w:tabs>
        <w:ind w:left="810" w:hanging="360"/>
        <w:rPr>
          <w:rFonts w:ascii="Times New Roman" w:hAnsi="Times New Roman"/>
          <w:szCs w:val="24"/>
        </w:rPr>
      </w:pPr>
      <w:r w:rsidRPr="003E34BE">
        <w:rPr>
          <w:rFonts w:ascii="Times New Roman" w:hAnsi="Times New Roman"/>
          <w:szCs w:val="24"/>
        </w:rPr>
        <w:t>1c. What statistical methods would you use to carry out the oversight function of the DSMB?</w:t>
      </w:r>
    </w:p>
    <w:p w:rsidR="0069700F" w:rsidRPr="003E34BE" w:rsidRDefault="0069700F" w:rsidP="00BF6134">
      <w:pPr>
        <w:tabs>
          <w:tab w:val="left" w:pos="1080"/>
        </w:tabs>
        <w:ind w:left="810" w:hanging="360"/>
        <w:rPr>
          <w:rFonts w:ascii="Times New Roman" w:hAnsi="Times New Roman"/>
          <w:szCs w:val="24"/>
        </w:rPr>
      </w:pPr>
      <w:r>
        <w:rPr>
          <w:rFonts w:ascii="Times New Roman" w:hAnsi="Times New Roman"/>
          <w:szCs w:val="24"/>
        </w:rPr>
        <w:t>(2 points)</w:t>
      </w:r>
    </w:p>
    <w:p w:rsidR="00BF6134" w:rsidRPr="003E34BE" w:rsidRDefault="00BF6134">
      <w:pPr>
        <w:tabs>
          <w:tab w:val="left" w:pos="1080"/>
        </w:tabs>
        <w:ind w:left="360" w:hanging="360"/>
        <w:rPr>
          <w:rFonts w:ascii="Times New Roman" w:hAnsi="Times New Roman"/>
          <w:szCs w:val="24"/>
        </w:rPr>
      </w:pPr>
    </w:p>
    <w:p w:rsidR="0069700F" w:rsidRDefault="00BF6134" w:rsidP="002021B6">
      <w:pPr>
        <w:tabs>
          <w:tab w:val="left" w:pos="1080"/>
        </w:tabs>
        <w:ind w:left="360" w:hanging="360"/>
        <w:rPr>
          <w:rFonts w:ascii="Times New Roman" w:hAnsi="Times New Roman"/>
          <w:szCs w:val="24"/>
        </w:rPr>
      </w:pPr>
      <w:r w:rsidRPr="003E34BE">
        <w:rPr>
          <w:rFonts w:ascii="Times New Roman" w:hAnsi="Times New Roman"/>
          <w:szCs w:val="24"/>
        </w:rPr>
        <w:t>2.   At the one year DSMB meeting, the Board notes that 8% of participants in one group, and 1% in the other group have developed diabetes defined as fasting glucose greater than 126 mg/</w:t>
      </w:r>
      <w:proofErr w:type="spellStart"/>
      <w:r w:rsidRPr="003E34BE">
        <w:rPr>
          <w:rFonts w:ascii="Times New Roman" w:hAnsi="Times New Roman"/>
          <w:szCs w:val="24"/>
        </w:rPr>
        <w:t>dL</w:t>
      </w:r>
      <w:proofErr w:type="spellEnd"/>
      <w:r w:rsidRPr="003E34BE">
        <w:rPr>
          <w:rFonts w:ascii="Times New Roman" w:hAnsi="Times New Roman"/>
          <w:szCs w:val="24"/>
        </w:rPr>
        <w:t>. As a member of the DSMB, what else do you want to know before you decide whether or not to stop the trial? (Please give a bulleted list of questions you might ask as the DSMB, for example: “which group had 8% diabetes and which group had 1%?”. Questions can be drawn from the many different considerations surrounding “when to stop” clinical trials).</w:t>
      </w:r>
    </w:p>
    <w:p w:rsidR="0069700F" w:rsidRPr="003E34BE" w:rsidRDefault="0069700F" w:rsidP="002021B6">
      <w:pPr>
        <w:tabs>
          <w:tab w:val="left" w:pos="1080"/>
        </w:tabs>
        <w:ind w:left="450"/>
        <w:rPr>
          <w:rFonts w:ascii="Times New Roman" w:hAnsi="Times New Roman"/>
          <w:szCs w:val="24"/>
        </w:rPr>
      </w:pPr>
      <w:r>
        <w:rPr>
          <w:rFonts w:ascii="Times New Roman" w:hAnsi="Times New Roman"/>
          <w:szCs w:val="24"/>
        </w:rPr>
        <w:t>(5 points)</w:t>
      </w:r>
    </w:p>
    <w:sectPr w:rsidR="0069700F" w:rsidRPr="003E34BE" w:rsidSect="00BF6134">
      <w:footerReference w:type="default" r:id="rId8"/>
      <w:pgSz w:w="12240" w:h="15840"/>
      <w:pgMar w:top="1296"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3D6" w:rsidRDefault="005433D6">
      <w:r>
        <w:separator/>
      </w:r>
    </w:p>
  </w:endnote>
  <w:endnote w:type="continuationSeparator" w:id="0">
    <w:p w:rsidR="005433D6" w:rsidRDefault="0054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EA3" w:rsidRDefault="009E5EA3">
    <w:pPr>
      <w:pStyle w:val="Footer"/>
      <w:pBdr>
        <w:top w:val="single" w:sz="4" w:space="1" w:color="auto"/>
      </w:pBdr>
      <w:rPr>
        <w:rFonts w:ascii="Palatino" w:hAnsi="Palatino"/>
        <w:sz w:val="20"/>
      </w:rPr>
    </w:pPr>
    <w:r>
      <w:rPr>
        <w:rFonts w:ascii="Palatino" w:hAnsi="Palatino"/>
        <w:sz w:val="20"/>
      </w:rPr>
      <w:t>201</w:t>
    </w:r>
    <w:r w:rsidR="00CC3D99">
      <w:rPr>
        <w:rFonts w:ascii="Palatino" w:hAnsi="Palatino"/>
        <w:sz w:val="20"/>
      </w:rPr>
      <w:t>9</w:t>
    </w:r>
    <w:r>
      <w:rPr>
        <w:rFonts w:ascii="Palatino" w:hAnsi="Palatino"/>
        <w:sz w:val="20"/>
      </w:rPr>
      <w:t xml:space="preserve"> Clinical Trials Course</w:t>
    </w:r>
    <w:r>
      <w:rPr>
        <w:rFonts w:ascii="Palatino" w:hAnsi="Palatino"/>
        <w:sz w:val="20"/>
      </w:rPr>
      <w:tab/>
    </w:r>
    <w:r w:rsidRPr="00D4049D">
      <w:rPr>
        <w:rStyle w:val="PageNumber"/>
        <w:sz w:val="20"/>
      </w:rPr>
      <w:fldChar w:fldCharType="begin"/>
    </w:r>
    <w:r w:rsidRPr="00D4049D">
      <w:rPr>
        <w:rStyle w:val="PageNumber"/>
        <w:rFonts w:ascii="Palatino" w:hAnsi="Palatino"/>
        <w:sz w:val="20"/>
      </w:rPr>
      <w:instrText xml:space="preserve"> PAGE </w:instrText>
    </w:r>
    <w:r w:rsidRPr="00D4049D">
      <w:rPr>
        <w:rStyle w:val="PageNumber"/>
        <w:sz w:val="20"/>
      </w:rPr>
      <w:fldChar w:fldCharType="separate"/>
    </w:r>
    <w:r w:rsidR="00CC3D99">
      <w:rPr>
        <w:rStyle w:val="PageNumber"/>
        <w:rFonts w:ascii="Palatino" w:hAnsi="Palatino"/>
        <w:noProof/>
        <w:sz w:val="20"/>
      </w:rPr>
      <w:t>1</w:t>
    </w:r>
    <w:r w:rsidRPr="00D4049D">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3D6" w:rsidRDefault="005433D6">
      <w:r>
        <w:separator/>
      </w:r>
    </w:p>
  </w:footnote>
  <w:footnote w:type="continuationSeparator" w:id="0">
    <w:p w:rsidR="005433D6" w:rsidRDefault="00543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E9F18EB"/>
    <w:multiLevelType w:val="hybridMultilevel"/>
    <w:tmpl w:val="31BC5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8E0DA1"/>
    <w:multiLevelType w:val="hybridMultilevel"/>
    <w:tmpl w:val="F240316A"/>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2DF0C5F"/>
    <w:multiLevelType w:val="hybridMultilevel"/>
    <w:tmpl w:val="01F8E41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532B5511"/>
    <w:multiLevelType w:val="singleLevel"/>
    <w:tmpl w:val="7624E0D0"/>
    <w:lvl w:ilvl="0">
      <w:start w:val="3"/>
      <w:numFmt w:val="upperLetter"/>
      <w:pStyle w:val="Heading3"/>
      <w:lvlText w:val="%1."/>
      <w:lvlJc w:val="left"/>
      <w:pPr>
        <w:tabs>
          <w:tab w:val="num" w:pos="360"/>
        </w:tabs>
        <w:ind w:left="360" w:hanging="360"/>
      </w:pPr>
      <w:rPr>
        <w:rFonts w:hint="default"/>
      </w:rPr>
    </w:lvl>
  </w:abstractNum>
  <w:abstractNum w:abstractNumId="5" w15:restartNumberingAfterBreak="0">
    <w:nsid w:val="6591465C"/>
    <w:multiLevelType w:val="hybridMultilevel"/>
    <w:tmpl w:val="0EEA97D0"/>
    <w:lvl w:ilvl="0" w:tplc="00010409">
      <w:start w:val="1"/>
      <w:numFmt w:val="bullet"/>
      <w:lvlText w:val=""/>
      <w:lvlJc w:val="left"/>
      <w:pPr>
        <w:tabs>
          <w:tab w:val="num" w:pos="702"/>
        </w:tabs>
        <w:ind w:left="702" w:hanging="360"/>
      </w:pPr>
      <w:rPr>
        <w:rFonts w:ascii="Symbol" w:hAnsi="Symbol" w:hint="default"/>
      </w:rPr>
    </w:lvl>
    <w:lvl w:ilvl="1" w:tplc="00030409" w:tentative="1">
      <w:start w:val="1"/>
      <w:numFmt w:val="bullet"/>
      <w:lvlText w:val="o"/>
      <w:lvlJc w:val="left"/>
      <w:pPr>
        <w:tabs>
          <w:tab w:val="num" w:pos="1422"/>
        </w:tabs>
        <w:ind w:left="1422" w:hanging="360"/>
      </w:pPr>
      <w:rPr>
        <w:rFonts w:ascii="Courier New" w:hAnsi="Courier New" w:hint="default"/>
      </w:rPr>
    </w:lvl>
    <w:lvl w:ilvl="2" w:tplc="00050409" w:tentative="1">
      <w:start w:val="1"/>
      <w:numFmt w:val="bullet"/>
      <w:lvlText w:val=""/>
      <w:lvlJc w:val="left"/>
      <w:pPr>
        <w:tabs>
          <w:tab w:val="num" w:pos="2142"/>
        </w:tabs>
        <w:ind w:left="2142" w:hanging="360"/>
      </w:pPr>
      <w:rPr>
        <w:rFonts w:ascii="Wingdings" w:hAnsi="Wingdings" w:hint="default"/>
      </w:rPr>
    </w:lvl>
    <w:lvl w:ilvl="3" w:tplc="00010409" w:tentative="1">
      <w:start w:val="1"/>
      <w:numFmt w:val="bullet"/>
      <w:lvlText w:val=""/>
      <w:lvlJc w:val="left"/>
      <w:pPr>
        <w:tabs>
          <w:tab w:val="num" w:pos="2862"/>
        </w:tabs>
        <w:ind w:left="2862" w:hanging="360"/>
      </w:pPr>
      <w:rPr>
        <w:rFonts w:ascii="Symbol" w:hAnsi="Symbol" w:hint="default"/>
      </w:rPr>
    </w:lvl>
    <w:lvl w:ilvl="4" w:tplc="00030409" w:tentative="1">
      <w:start w:val="1"/>
      <w:numFmt w:val="bullet"/>
      <w:lvlText w:val="o"/>
      <w:lvlJc w:val="left"/>
      <w:pPr>
        <w:tabs>
          <w:tab w:val="num" w:pos="3582"/>
        </w:tabs>
        <w:ind w:left="3582" w:hanging="360"/>
      </w:pPr>
      <w:rPr>
        <w:rFonts w:ascii="Courier New" w:hAnsi="Courier New" w:hint="default"/>
      </w:rPr>
    </w:lvl>
    <w:lvl w:ilvl="5" w:tplc="00050409" w:tentative="1">
      <w:start w:val="1"/>
      <w:numFmt w:val="bullet"/>
      <w:lvlText w:val=""/>
      <w:lvlJc w:val="left"/>
      <w:pPr>
        <w:tabs>
          <w:tab w:val="num" w:pos="4302"/>
        </w:tabs>
        <w:ind w:left="4302" w:hanging="360"/>
      </w:pPr>
      <w:rPr>
        <w:rFonts w:ascii="Wingdings" w:hAnsi="Wingdings" w:hint="default"/>
      </w:rPr>
    </w:lvl>
    <w:lvl w:ilvl="6" w:tplc="00010409" w:tentative="1">
      <w:start w:val="1"/>
      <w:numFmt w:val="bullet"/>
      <w:lvlText w:val=""/>
      <w:lvlJc w:val="left"/>
      <w:pPr>
        <w:tabs>
          <w:tab w:val="num" w:pos="5022"/>
        </w:tabs>
        <w:ind w:left="5022" w:hanging="360"/>
      </w:pPr>
      <w:rPr>
        <w:rFonts w:ascii="Symbol" w:hAnsi="Symbol" w:hint="default"/>
      </w:rPr>
    </w:lvl>
    <w:lvl w:ilvl="7" w:tplc="00030409" w:tentative="1">
      <w:start w:val="1"/>
      <w:numFmt w:val="bullet"/>
      <w:lvlText w:val="o"/>
      <w:lvlJc w:val="left"/>
      <w:pPr>
        <w:tabs>
          <w:tab w:val="num" w:pos="5742"/>
        </w:tabs>
        <w:ind w:left="5742" w:hanging="360"/>
      </w:pPr>
      <w:rPr>
        <w:rFonts w:ascii="Courier New" w:hAnsi="Courier New" w:hint="default"/>
      </w:rPr>
    </w:lvl>
    <w:lvl w:ilvl="8" w:tplc="00050409" w:tentative="1">
      <w:start w:val="1"/>
      <w:numFmt w:val="bullet"/>
      <w:lvlText w:val=""/>
      <w:lvlJc w:val="left"/>
      <w:pPr>
        <w:tabs>
          <w:tab w:val="num" w:pos="6462"/>
        </w:tabs>
        <w:ind w:left="6462" w:hanging="360"/>
      </w:pPr>
      <w:rPr>
        <w:rFonts w:ascii="Wingdings" w:hAnsi="Wingdings" w:hint="default"/>
      </w:rPr>
    </w:lvl>
  </w:abstractNum>
  <w:abstractNum w:abstractNumId="6" w15:restartNumberingAfterBreak="0">
    <w:nsid w:val="783727F7"/>
    <w:multiLevelType w:val="hybridMultilevel"/>
    <w:tmpl w:val="123E3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7A"/>
    <w:rsid w:val="000F4E75"/>
    <w:rsid w:val="0016059E"/>
    <w:rsid w:val="00190498"/>
    <w:rsid w:val="001A4A50"/>
    <w:rsid w:val="001B669E"/>
    <w:rsid w:val="002021B6"/>
    <w:rsid w:val="00242A5F"/>
    <w:rsid w:val="002C410E"/>
    <w:rsid w:val="003E34BE"/>
    <w:rsid w:val="00463C4C"/>
    <w:rsid w:val="004642E4"/>
    <w:rsid w:val="00482F75"/>
    <w:rsid w:val="00486872"/>
    <w:rsid w:val="005433D6"/>
    <w:rsid w:val="00563DB9"/>
    <w:rsid w:val="006410E1"/>
    <w:rsid w:val="0069700F"/>
    <w:rsid w:val="006B767D"/>
    <w:rsid w:val="0076519E"/>
    <w:rsid w:val="00771079"/>
    <w:rsid w:val="007E10AA"/>
    <w:rsid w:val="007F39DC"/>
    <w:rsid w:val="007F6DCF"/>
    <w:rsid w:val="0080104D"/>
    <w:rsid w:val="00823A85"/>
    <w:rsid w:val="00840062"/>
    <w:rsid w:val="0084310F"/>
    <w:rsid w:val="008B3949"/>
    <w:rsid w:val="008B3F13"/>
    <w:rsid w:val="008B4F36"/>
    <w:rsid w:val="008F1494"/>
    <w:rsid w:val="00901973"/>
    <w:rsid w:val="009E5EA3"/>
    <w:rsid w:val="00AB53A6"/>
    <w:rsid w:val="00B4295D"/>
    <w:rsid w:val="00BF6134"/>
    <w:rsid w:val="00C02284"/>
    <w:rsid w:val="00C3292D"/>
    <w:rsid w:val="00C879C3"/>
    <w:rsid w:val="00CC3D99"/>
    <w:rsid w:val="00D45581"/>
    <w:rsid w:val="00DB0EDC"/>
    <w:rsid w:val="00E22FA3"/>
    <w:rsid w:val="00E54330"/>
    <w:rsid w:val="00EF4487"/>
    <w:rsid w:val="00EF58E4"/>
    <w:rsid w:val="00F366D0"/>
    <w:rsid w:val="00F613F1"/>
    <w:rsid w:val="00FE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9C8F445E-4097-4575-8F02-D84D867F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3">
    <w:name w:val="heading 3"/>
    <w:basedOn w:val="Normal"/>
    <w:next w:val="Normal"/>
    <w:qFormat/>
    <w:rsid w:val="008C17D5"/>
    <w:pPr>
      <w:keepNext/>
      <w:numPr>
        <w:numId w:val="7"/>
      </w:numPr>
      <w:outlineLvl w:val="2"/>
    </w:pPr>
    <w:rPr>
      <w:rFonts w:eastAsia="Times New Roman"/>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D4049D"/>
  </w:style>
  <w:style w:type="paragraph" w:styleId="BalloonText">
    <w:name w:val="Balloon Text"/>
    <w:basedOn w:val="Normal"/>
    <w:semiHidden/>
    <w:rsid w:val="00B74AC4"/>
    <w:rPr>
      <w:rFonts w:ascii="Lucida Grande" w:hAnsi="Lucida Grande"/>
      <w:sz w:val="18"/>
      <w:szCs w:val="18"/>
    </w:rPr>
  </w:style>
  <w:style w:type="character" w:styleId="FollowedHyperlink">
    <w:name w:val="FollowedHyperlink"/>
    <w:uiPriority w:val="99"/>
    <w:semiHidden/>
    <w:unhideWhenUsed/>
    <w:rsid w:val="007F6D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CSFClinicalTrials20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LECTURE SIX: Interim Monitoring</vt:lpstr>
    </vt:vector>
  </TitlesOfParts>
  <Company>UCSF</Company>
  <LinksUpToDate>false</LinksUpToDate>
  <CharactersWithSpaces>3180</CharactersWithSpaces>
  <SharedDoc>false</SharedDoc>
  <HLinks>
    <vt:vector size="6" baseType="variant">
      <vt:variant>
        <vt:i4>1114147</vt:i4>
      </vt:variant>
      <vt:variant>
        <vt:i4>0</vt:i4>
      </vt:variant>
      <vt:variant>
        <vt:i4>0</vt:i4>
      </vt:variant>
      <vt:variant>
        <vt:i4>5</vt:i4>
      </vt:variant>
      <vt:variant>
        <vt:lpwstr>mailto:UCSFClinicalTrials2018@gmail.com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SIX: Interim Monitoring</dc:title>
  <dc:subject/>
  <dc:creator>Margaret Kristof</dc:creator>
  <cp:keywords/>
  <cp:lastModifiedBy>Wu, Lucy</cp:lastModifiedBy>
  <cp:revision>2</cp:revision>
  <cp:lastPrinted>2008-12-11T17:21:00Z</cp:lastPrinted>
  <dcterms:created xsi:type="dcterms:W3CDTF">2018-12-26T18:58:00Z</dcterms:created>
  <dcterms:modified xsi:type="dcterms:W3CDTF">2018-12-26T18:58:00Z</dcterms:modified>
</cp:coreProperties>
</file>