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793" w:rsidRDefault="000D7347">
      <w:pPr>
        <w:tabs>
          <w:tab w:val="left" w:pos="-720"/>
        </w:tabs>
        <w:suppressAutoHyphens/>
        <w:rPr>
          <w:rFonts w:ascii="Times New Roman" w:hAnsi="Times New Roman"/>
          <w:b/>
          <w:sz w:val="24"/>
        </w:rPr>
      </w:pPr>
      <w:r>
        <w:rPr>
          <w:rFonts w:ascii="Times New Roman" w:hAnsi="Times New Roman"/>
          <w:b/>
          <w:sz w:val="24"/>
        </w:rPr>
        <w:t>Fall 2013</w:t>
      </w:r>
      <w:r w:rsidR="004837CE">
        <w:rPr>
          <w:rFonts w:ascii="Times New Roman" w:hAnsi="Times New Roman"/>
          <w:b/>
          <w:sz w:val="24"/>
        </w:rPr>
        <w:t xml:space="preserve"> Epi 203</w:t>
      </w:r>
      <w:r w:rsidR="00861793">
        <w:rPr>
          <w:rFonts w:ascii="Times New Roman" w:hAnsi="Times New Roman"/>
          <w:b/>
          <w:sz w:val="24"/>
        </w:rPr>
        <w:t xml:space="preserve"> Final Take-Home Exam       </w:t>
      </w:r>
      <w:r w:rsidR="004837CE" w:rsidRPr="00D548F0">
        <w:rPr>
          <w:rFonts w:ascii="Times New Roman" w:hAnsi="Times New Roman"/>
          <w:b/>
          <w:sz w:val="24"/>
          <w:highlight w:val="yellow"/>
        </w:rPr>
        <w:t>Name</w:t>
      </w:r>
      <w:r w:rsidR="00861793" w:rsidRPr="00D548F0">
        <w:rPr>
          <w:rFonts w:ascii="Times New Roman" w:hAnsi="Times New Roman"/>
          <w:b/>
          <w:sz w:val="24"/>
          <w:highlight w:val="yellow"/>
        </w:rPr>
        <w:t>:</w:t>
      </w:r>
      <w:r w:rsidR="00861793">
        <w:rPr>
          <w:rFonts w:ascii="Times New Roman" w:hAnsi="Times New Roman"/>
          <w:b/>
          <w:sz w:val="24"/>
        </w:rPr>
        <w:t xml:space="preserve">  </w:t>
      </w:r>
    </w:p>
    <w:p w:rsidR="004837CE" w:rsidRPr="00792AE1" w:rsidRDefault="00921F7E">
      <w:pPr>
        <w:tabs>
          <w:tab w:val="left" w:pos="-720"/>
        </w:tabs>
        <w:suppressAutoHyphens/>
        <w:rPr>
          <w:rFonts w:ascii="Times New Roman" w:hAnsi="Times New Roman"/>
          <w:bCs/>
        </w:rPr>
      </w:pPr>
      <w:r w:rsidRPr="00792AE1">
        <w:rPr>
          <w:rFonts w:ascii="Times New Roman" w:hAnsi="Times New Roman"/>
        </w:rPr>
        <w:t>Due December 1</w:t>
      </w:r>
      <w:r w:rsidR="000D7347">
        <w:rPr>
          <w:rFonts w:ascii="Times New Roman" w:hAnsi="Times New Roman"/>
        </w:rPr>
        <w:t>0</w:t>
      </w:r>
      <w:r w:rsidR="004837CE" w:rsidRPr="00792AE1">
        <w:rPr>
          <w:rFonts w:ascii="Times New Roman" w:hAnsi="Times New Roman"/>
        </w:rPr>
        <w:t xml:space="preserve"> at 4 pm </w:t>
      </w:r>
      <w:r w:rsidR="00CF3E8A" w:rsidRPr="00792AE1">
        <w:rPr>
          <w:rFonts w:ascii="Times New Roman" w:hAnsi="Times New Roman"/>
        </w:rPr>
        <w:t>to</w:t>
      </w:r>
      <w:r w:rsidR="004837CE" w:rsidRPr="00792AE1">
        <w:rPr>
          <w:rFonts w:ascii="Times New Roman" w:hAnsi="Times New Roman"/>
        </w:rPr>
        <w:t xml:space="preserve"> Olivia DeLeon in China Basin or by email (Olivia@epi.ucsf.edu).  </w:t>
      </w:r>
      <w:r w:rsidR="004837CE" w:rsidRPr="00792AE1">
        <w:rPr>
          <w:rFonts w:ascii="Times New Roman" w:hAnsi="Times New Roman"/>
          <w:b/>
          <w:bCs/>
          <w:highlight w:val="yellow"/>
        </w:rPr>
        <w:t>Please work independently.</w:t>
      </w:r>
      <w:r w:rsidR="004837CE" w:rsidRPr="00792AE1">
        <w:rPr>
          <w:rFonts w:ascii="Times New Roman" w:hAnsi="Times New Roman"/>
          <w:b/>
          <w:bCs/>
        </w:rPr>
        <w:t xml:space="preserve">  Please word-process </w:t>
      </w:r>
      <w:r w:rsidR="004837CE" w:rsidRPr="00792AE1">
        <w:rPr>
          <w:rFonts w:ascii="Times New Roman" w:hAnsi="Times New Roman"/>
        </w:rPr>
        <w:t>and</w:t>
      </w:r>
      <w:r w:rsidR="004837CE" w:rsidRPr="00792AE1">
        <w:rPr>
          <w:rFonts w:ascii="Times New Roman" w:hAnsi="Times New Roman"/>
          <w:b/>
          <w:bCs/>
        </w:rPr>
        <w:t xml:space="preserve"> </w:t>
      </w:r>
      <w:r w:rsidR="004837CE" w:rsidRPr="00792AE1">
        <w:rPr>
          <w:rFonts w:ascii="Times New Roman" w:hAnsi="Times New Roman"/>
          <w:bCs/>
        </w:rPr>
        <w:t xml:space="preserve">make sure that you don’t inadvertently miss a question by pushing it off the page or have your answer not viewable when printed.  </w:t>
      </w:r>
      <w:r w:rsidR="004837CE" w:rsidRPr="00792AE1">
        <w:rPr>
          <w:rFonts w:ascii="Times New Roman" w:hAnsi="Times New Roman"/>
          <w:b/>
          <w:bCs/>
        </w:rPr>
        <w:t>In other words, please print out your finished exam to ensure that all of your answers are observable after printing.</w:t>
      </w:r>
    </w:p>
    <w:p w:rsidR="004837CE" w:rsidRDefault="004837CE">
      <w:pPr>
        <w:tabs>
          <w:tab w:val="left" w:pos="-720"/>
        </w:tabs>
        <w:suppressAutoHyphens/>
        <w:rPr>
          <w:sz w:val="12"/>
        </w:rPr>
      </w:pPr>
    </w:p>
    <w:tbl>
      <w:tblPr>
        <w:tblW w:w="10008" w:type="dxa"/>
        <w:tblLayout w:type="fixed"/>
        <w:tblLook w:val="0000"/>
      </w:tblPr>
      <w:tblGrid>
        <w:gridCol w:w="468"/>
        <w:gridCol w:w="1170"/>
        <w:gridCol w:w="1440"/>
        <w:gridCol w:w="630"/>
        <w:gridCol w:w="240"/>
        <w:gridCol w:w="390"/>
        <w:gridCol w:w="1800"/>
        <w:gridCol w:w="810"/>
        <w:gridCol w:w="360"/>
        <w:gridCol w:w="1980"/>
        <w:gridCol w:w="720"/>
      </w:tblGrid>
      <w:tr w:rsidR="003C7982" w:rsidTr="003C7982">
        <w:trPr>
          <w:cantSplit/>
          <w:trHeight w:val="59"/>
        </w:trPr>
        <w:tc>
          <w:tcPr>
            <w:tcW w:w="468" w:type="dxa"/>
          </w:tcPr>
          <w:p w:rsidR="003C7982" w:rsidRDefault="003C7982">
            <w:pPr>
              <w:numPr>
                <w:ilvl w:val="0"/>
                <w:numId w:val="13"/>
              </w:numPr>
              <w:rPr>
                <w:rFonts w:ascii="Times New Roman" w:hAnsi="Times New Roman"/>
                <w:sz w:val="24"/>
              </w:rPr>
            </w:pPr>
            <w:r>
              <w:rPr>
                <w:rFonts w:ascii="Times New Roman" w:hAnsi="Times New Roman"/>
                <w:sz w:val="24"/>
              </w:rPr>
              <w:t>1</w:t>
            </w:r>
          </w:p>
        </w:tc>
        <w:tc>
          <w:tcPr>
            <w:tcW w:w="9540" w:type="dxa"/>
            <w:gridSpan w:val="10"/>
            <w:vMerge w:val="restart"/>
          </w:tcPr>
          <w:p w:rsidR="003C7982" w:rsidRPr="00501C0A" w:rsidRDefault="003C7982" w:rsidP="003C7982">
            <w:pPr>
              <w:pStyle w:val="EndnoteText"/>
              <w:rPr>
                <w:rFonts w:ascii="Times New Roman" w:hAnsi="Times New Roman"/>
                <w:sz w:val="22"/>
                <w:szCs w:val="22"/>
              </w:rPr>
            </w:pPr>
            <w:r w:rsidRPr="00501C0A">
              <w:rPr>
                <w:rFonts w:ascii="Times New Roman" w:hAnsi="Times New Roman"/>
                <w:sz w:val="22"/>
                <w:szCs w:val="22"/>
              </w:rPr>
              <w:t xml:space="preserve">You seek to estimate the </w:t>
            </w:r>
            <w:r w:rsidR="003A26B5">
              <w:rPr>
                <w:rFonts w:ascii="Times New Roman" w:hAnsi="Times New Roman"/>
                <w:sz w:val="22"/>
                <w:szCs w:val="22"/>
              </w:rPr>
              <w:t xml:space="preserve">direct </w:t>
            </w:r>
            <w:r w:rsidRPr="00501C0A">
              <w:rPr>
                <w:rFonts w:ascii="Times New Roman" w:hAnsi="Times New Roman"/>
                <w:sz w:val="22"/>
                <w:szCs w:val="22"/>
              </w:rPr>
              <w:t>causal role of some exposure, E, on the outcome, D, as mediated by factor I.  In each of the three DAGs shown, characterize what Z</w:t>
            </w:r>
            <w:r>
              <w:rPr>
                <w:rFonts w:ascii="Times New Roman" w:hAnsi="Times New Roman"/>
                <w:sz w:val="22"/>
                <w:szCs w:val="22"/>
              </w:rPr>
              <w:t xml:space="preserve"> </w:t>
            </w:r>
            <w:r w:rsidRPr="00501C0A">
              <w:rPr>
                <w:rFonts w:ascii="Times New Roman" w:hAnsi="Times New Roman"/>
                <w:sz w:val="22"/>
                <w:szCs w:val="22"/>
              </w:rPr>
              <w:t xml:space="preserve">is and whether you should control for it. </w:t>
            </w:r>
            <w:r>
              <w:rPr>
                <w:rFonts w:ascii="Times New Roman" w:hAnsi="Times New Roman"/>
                <w:sz w:val="22"/>
                <w:szCs w:val="22"/>
              </w:rPr>
              <w:t>(3 pts)</w:t>
            </w:r>
            <w:r w:rsidRPr="00501C0A">
              <w:rPr>
                <w:rFonts w:ascii="Times New Roman" w:hAnsi="Times New Roman"/>
                <w:sz w:val="22"/>
                <w:szCs w:val="22"/>
              </w:rPr>
              <w:t xml:space="preserve"> </w:t>
            </w:r>
          </w:p>
          <w:p w:rsidR="003C7982" w:rsidRDefault="003C7982">
            <w:pPr>
              <w:rPr>
                <w:rFonts w:ascii="Times New Roman" w:hAnsi="Times New Roman"/>
                <w:sz w:val="16"/>
              </w:rPr>
            </w:pPr>
          </w:p>
          <w:p w:rsidR="003C7982" w:rsidRDefault="00C43B0E">
            <w:pPr>
              <w:rPr>
                <w:rFonts w:ascii="Times New Roman" w:hAnsi="Times New Roman"/>
                <w:sz w:val="16"/>
              </w:rPr>
            </w:pPr>
            <w:r w:rsidRPr="00C43B0E">
              <w:rPr>
                <w:rFonts w:ascii="Times New Roman" w:hAnsi="Times New Roman"/>
                <w:noProof/>
                <w:snapToGrid/>
                <w:sz w:val="22"/>
                <w:szCs w:val="22"/>
              </w:rPr>
              <w:pict>
                <v:group id="Group 100" o:spid="_x0000_s1026" style="position:absolute;margin-left:352.85pt;margin-top:1.2pt;width:88.25pt;height:56.5pt;z-index:251661312" coordorigin="3755,3374" coordsize="176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">
                  <v:line id="Line 101" o:spid="_x0000_s1027" style="position:absolute;flip:y;visibility:visible" from="3966,3621" to="4451,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102" o:spid="_x0000_s1028" style="position:absolute;flip:x y;visibility:visible" from="4696,3607" to="5196,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sT1cQAAADbAAAADwAAAGRycy9kb3ducmV2LnhtbESPQWsCMRSE7wX/Q3hCbzWrFa1bo4gg&#10;iIei29LzY/PcXbp5WZKo0V9vCoLHYWa+YebLaFpxJucbywqGgwwEcWl1w5WCn+/N2wcIH5A1tpZJ&#10;wZU8LBe9lznm2l74QOciVCJB2OeooA6hy6X0ZU0G/cB2xMk7WmcwJOkqqR1eEty0cpRlE2mw4bRQ&#10;Y0frmsq/4mQUFF979zudXcfH20keJjHupmG4U+q1H1efIALF8Aw/2lut4H0G/1/SD5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uxPVxAAAANsAAAAPAAAAAAAAAAAA&#10;AAAAAKECAABkcnMvZG93bnJldi54bWxQSwUGAAAAAAQABAD5AAAAkgMAAAAA&#10;">
                    <v:stroke startarrow="block"/>
                  </v:line>
                  <v:line id="Line 103" o:spid="_x0000_s1029" style="position:absolute;flip:x;visibility:visible" from="4136,4229" to="4466,4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ViqLoAAADbAAAADwAAAGRycy9kb3ducmV2LnhtbERPSwrCMBDdC94hjOBOU0VEqlFEEHRp&#10;7QHGZmyLzaQkUePtzUJw+Xj/zS6aTrzI+daygtk0A0FcWd1yraC8HicrED4ga+wsk4IPedhth4MN&#10;5tq++UKvItQihbDPUUETQp9L6auGDPqp7YkTd7fOYEjQ1VI7fKdw08l5li2lwZZTQ4M9HRqqHsXT&#10;KFjdYny6k6kKeyhLO7+18ngulBqP4n4NIlAMf/HPfdIKFml9+pJ+gNx+AQ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E51Yqi6AAAA2wAAAA8AAAAAAAAAAAAAAAAAoQIAAGRy&#10;cy9kb3ducmV2LnhtbFBLBQYAAAAABAAEAPkAAACIAwAAAAA=&#10;">
                    <v:stroke dashstyle="dash" startarrow="block"/>
                  </v:line>
                  <v:shapetype id="_x0000_t202" coordsize="21600,21600" o:spt="202" path="m,l,21600r21600,l21600,xe">
                    <v:stroke joinstyle="miter"/>
                    <v:path gradientshapeok="t" o:connecttype="rect"/>
                  </v:shapetype>
                  <v:shape id="Text Box 104" o:spid="_x0000_s1030" type="#_x0000_t202" style="position:absolute;left:4375;top:3374;width:45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08696D" w:rsidRDefault="0008696D" w:rsidP="0008696D">
                          <w:r>
                            <w:t>Z</w:t>
                          </w:r>
                        </w:p>
                      </w:txbxContent>
                    </v:textbox>
                  </v:shape>
                  <v:shape id="Text Box 105" o:spid="_x0000_s1031" type="#_x0000_t202" style="position:absolute;left:3755;top:4069;width:45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08696D" w:rsidRDefault="0008696D" w:rsidP="0008696D">
                          <w:r>
                            <w:t>E</w:t>
                          </w:r>
                        </w:p>
                      </w:txbxContent>
                    </v:textbox>
                  </v:shape>
                  <v:shape id="Text Box 106" o:spid="_x0000_s1032" type="#_x0000_t202" style="position:absolute;left:4395;top:4035;width:45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08696D" w:rsidRDefault="0008696D" w:rsidP="0008696D">
                          <w:r>
                            <w:t>I</w:t>
                          </w:r>
                        </w:p>
                      </w:txbxContent>
                    </v:textbox>
                  </v:shape>
                  <v:shape id="Text Box 107" o:spid="_x0000_s1033" type="#_x0000_t202" style="position:absolute;left:5070;top:4050;width:45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08696D" w:rsidRDefault="0008696D" w:rsidP="0008696D">
                          <w:r>
                            <w:t>D</w:t>
                          </w:r>
                        </w:p>
                      </w:txbxContent>
                    </v:textbox>
                  </v:shape>
                  <v:line id="Line 108" o:spid="_x0000_s1034" style="position:absolute;flip:x;visibility:visible" from="4786,4234" to="5116,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LBMMEAAADbAAAADwAAAGRycy9kb3ducmV2LnhtbESPwWrDMBBE74X+g9hCb41ckxbjRAkl&#10;EEiOcf0Ba2tjm1grIymx8vdRIdDjMDNvmPU2mlHcyPnBsoLPRQaCuLV64E5B/bv/KED4gKxxtEwK&#10;7uRhu3l9WWOp7cwnulWhEwnCvkQFfQhTKaVvezLoF3YiTt7ZOoMhSddJ7XBOcDPKPMu+pcGB00KP&#10;E+16ai/V1Sgomhiv7mDayu7q2ubNIPfHSqn3t/izAhEohv/ws33QCpZf8Pcl/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AsEwwQAAANsAAAAPAAAAAAAAAAAAAAAA&#10;AKECAABkcnMvZG93bnJldi54bWxQSwUGAAAAAAQABAD5AAAAjwMAAAAA&#10;">
                    <v:stroke dashstyle="dash" startarrow="block"/>
                  </v:line>
                </v:group>
              </w:pict>
            </w:r>
            <w:r w:rsidRPr="00C43B0E">
              <w:rPr>
                <w:rFonts w:ascii="Times New Roman" w:hAnsi="Times New Roman"/>
                <w:noProof/>
                <w:snapToGrid/>
                <w:sz w:val="22"/>
                <w:szCs w:val="22"/>
              </w:rPr>
              <w:pict>
                <v:group id="Group 91" o:spid="_x0000_s1035" style="position:absolute;margin-left:214.85pt;margin-top:-.05pt;width:88.25pt;height:56.5pt;z-index:251660288" coordorigin="3755,3374" coordsize="176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">
                  <v:line id="Line 92" o:spid="_x0000_s1036" style="position:absolute;flip:y;visibility:visible" from="3966,3621" to="4451,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93" o:spid="_x0000_s1037" style="position:absolute;flip:x y;visibility:visible" from="4696,3607" to="5196,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cnWMAAAADbAAAADwAAAGRycy9kb3ducmV2LnhtbERPTYvCMBC9L/gfwgje1tQVRKtRRBD2&#10;4EVXdq/TZmyqzaRtYq3/3hwWPD7e92rT20p01PrSsYLJOAFBnDtdcqHg/LP/nIPwAVlj5ZgUPMnD&#10;Zj34WGGq3YOP1J1CIWII+xQVmBDqVEqfG7Lox64mjtzFtRZDhG0hdYuPGG4r+ZUkM2mx5NhgsKad&#10;ofx2ulsFXXafXH8Px5vP/ppFNjfN7tDMlBoN++0SRKA+vMX/7m+tYBrXxy/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HJ1jAAAAA2wAAAA8AAAAAAAAAAAAAAAAA&#10;oQIAAGRycy9kb3ducmV2LnhtbFBLBQYAAAAABAAEAPkAAACOAwAAAAA=&#10;">
                    <v:stroke endarrow="block"/>
                  </v:line>
                  <v:line id="Line 94" o:spid="_x0000_s1038" style="position:absolute;flip:x;visibility:visible" from="4136,4229" to="4466,4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0TsAAAADbAAAADwAAAGRycy9kb3ducmV2LnhtbESP0YrCMBRE34X9h3AX9k1TFUSqqSyC&#10;oI/WfsBtc7ct29yUJNbs35sFwcdhZs4w+0M0g5jI+d6yguUiA0HcWN1zq6C6neZbED4gaxwsk4I/&#10;8nAoPmZ7zLV98JWmMrQiQdjnqKALYcyl9E1HBv3CjsTJ+7HOYEjStVI7fCS4GeQqyzbSYM9pocOR&#10;jh01v+XdKNjWMd7d2TSlPVaVXdW9PF1Kpb4+4/cORKAY3uFX+6wVrJfw/yX9AFk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tE7AAAAA2wAAAA8AAAAAAAAAAAAAAAAA&#10;oQIAAGRycy9kb3ducmV2LnhtbFBLBQYAAAAABAAEAPkAAACOAwAAAAA=&#10;">
                    <v:stroke dashstyle="dash" startarrow="block"/>
                  </v:line>
                  <v:shape id="Text Box 95" o:spid="_x0000_s1039" type="#_x0000_t202" style="position:absolute;left:4375;top:3374;width:45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08696D" w:rsidRDefault="0008696D" w:rsidP="0008696D">
                          <w:r>
                            <w:t>Z</w:t>
                          </w:r>
                        </w:p>
                      </w:txbxContent>
                    </v:textbox>
                  </v:shape>
                  <v:shape id="Text Box 96" o:spid="_x0000_s1040" type="#_x0000_t202" style="position:absolute;left:3755;top:4069;width:45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08696D" w:rsidRDefault="0008696D" w:rsidP="0008696D">
                          <w:r>
                            <w:t>E</w:t>
                          </w:r>
                        </w:p>
                      </w:txbxContent>
                    </v:textbox>
                  </v:shape>
                  <v:shape id="Text Box 97" o:spid="_x0000_s1041" type="#_x0000_t202" style="position:absolute;left:4395;top:4035;width:45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08696D" w:rsidRDefault="0008696D" w:rsidP="0008696D">
                          <w:r>
                            <w:t>I</w:t>
                          </w:r>
                        </w:p>
                      </w:txbxContent>
                    </v:textbox>
                  </v:shape>
                  <v:shape id="Text Box 98" o:spid="_x0000_s1042" type="#_x0000_t202" style="position:absolute;left:5070;top:4050;width:45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08696D" w:rsidRDefault="0008696D" w:rsidP="0008696D">
                          <w:r>
                            <w:t>D</w:t>
                          </w:r>
                        </w:p>
                      </w:txbxContent>
                    </v:textbox>
                  </v:shape>
                  <v:line id="Line 99" o:spid="_x0000_s1043" style="position:absolute;flip:x;visibility:visible" from="4786,4234" to="5116,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YsOsAAAADbAAAADwAAAGRycy9kb3ducmV2LnhtbESP0YrCMBRE34X9h3AX9k1TXRCppiKC&#10;4D5u7QfcNte22NyUJNbs328EwcdhZs4wu300g5jI+d6yguUiA0HcWN1zq6C6nOYbED4gaxwsk4I/&#10;8rAvPmY7zLV98C9NZWhFgrDPUUEXwphL6ZuODPqFHYmTd7XOYEjStVI7fCS4GeQqy9bSYM9pocOR&#10;jh01t/JuFGzqGO/ubJrSHqvKrupenn5Kpb4+42ELIlAM7/CrfdYKvtfw/JJ+gC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bWLDrAAAAA2wAAAA8AAAAAAAAAAAAAAAAA&#10;oQIAAGRycy9kb3ducmV2LnhtbFBLBQYAAAAABAAEAPkAAACOAwAAAAA=&#10;">
                    <v:stroke dashstyle="dash" startarrow="block"/>
                  </v:line>
                </v:group>
              </w:pict>
            </w:r>
            <w:r w:rsidRPr="00C43B0E">
              <w:rPr>
                <w:rFonts w:ascii="Times New Roman" w:hAnsi="Times New Roman"/>
                <w:noProof/>
                <w:snapToGrid/>
                <w:sz w:val="22"/>
                <w:szCs w:val="22"/>
              </w:rPr>
              <w:pict>
                <v:group id="Group 82" o:spid="_x0000_s1044" style="position:absolute;margin-left:68.6pt;margin-top:.6pt;width:88.25pt;height:56.5pt;z-index:251659264" coordorigin="3755,3374" coordsize="176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">
                  <v:line id="Line 83" o:spid="_x0000_s1045" style="position:absolute;flip:y;visibility:visible" from="3966,3621" to="4451,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hBw8AAAADbAAAADwAAAGRycy9kb3ducmV2LnhtbERPTWvCQBC9C/0PyxS8SN0opUjqKlIQ&#10;pCe17X3ITjah2dmQXZM0v945CD0+3vd2P/pG9dTFOrCB1TIDRVwEW7Mz8P11fNmAignZYhOYDPxR&#10;hP3uabbF3IaBL9Rfk1MSwjFHA1VKba51LCryGJehJRauDJ3HJLBz2nY4SLhv9DrL3rTHmqWhwpY+&#10;Kip+rzdvYL2YxuiK8rKZ+unzHAb3+lMejJk/j4d3UInG9C9+uE9WfLJevsgP0Ls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oQcPAAAAA2wAAAA8AAAAAAAAAAAAAAAAA&#10;oQIAAGRycy9kb3ducmV2LnhtbFBLBQYAAAAABAAEAPkAAACOAwAAAAA=&#10;">
                    <v:stroke startarrow="block"/>
                  </v:line>
                  <v:line id="Line 84" o:spid="_x0000_s1046" style="position:absolute;flip:x y;visibility:visible" from="4696,3607" to="5196,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JDsMAAADbAAAADwAAAGRycy9kb3ducmV2LnhtbESPQWsCMRSE74L/IbxCb5pdKWq3RhFB&#10;KB6KruL5sXnuLt28LEnU2F/fCIUeh5n5hlmsounEjZxvLSvIxxkI4srqlmsFp+N2NAfhA7LGzjIp&#10;eJCH1XI4WGCh7Z0PdCtDLRKEfYEKmhD6QkpfNWTQj21PnLyLdQZDkq6W2uE9wU0nJ1k2lQZbTgsN&#10;9rRpqPour0ZB+bV359n74+3yc5WHaYy7Wch3Sr2+xPUHiEAx/If/2p9awSSH55f0A+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UiQ7DAAAA2wAAAA8AAAAAAAAAAAAA&#10;AAAAoQIAAGRycy9kb3ducmV2LnhtbFBLBQYAAAAABAAEAPkAAACRAwAAAAA=&#10;">
                    <v:stroke startarrow="block"/>
                  </v:line>
                  <v:line id="Line 85" o:spid="_x0000_s1047" style="position:absolute;flip:x;visibility:visible" from="4136,4229" to="4466,4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S85MAAAADbAAAADwAAAGRycy9kb3ducmV2LnhtbESPQYvCMBSE78L+h/AW9qapPYjUxiIF&#10;wT1a+wOezdu2bPNSkqjZf2+EBY/DzHzDlFU0k7iT86NlBetVBoK4s3rkXkF7OS63IHxA1jhZJgV/&#10;5KHafyxKLLR98JnuTehFgrAvUMEQwlxI6buBDPqVnYmT92OdwZCk66V2+EhwM8k8yzbS4MhpYcCZ&#10;6oG63+ZmFGyvMd7cyXSNrdvW5tdRHr8bpb4+42EHIlAM7/B/+6QV5Dm8vqQfIP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0vOTAAAAA2wAAAA8AAAAAAAAAAAAAAAAA&#10;oQIAAGRycy9kb3ducmV2LnhtbFBLBQYAAAAABAAEAPkAAACOAwAAAAA=&#10;">
                    <v:stroke dashstyle="dash" startarrow="block"/>
                  </v:line>
                  <v:shape id="Text Box 86" o:spid="_x0000_s1048" type="#_x0000_t202" style="position:absolute;left:4375;top:3374;width:45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CD72BD" w:rsidRDefault="00CD72BD" w:rsidP="00CD72BD">
                          <w:r>
                            <w:t>Z</w:t>
                          </w:r>
                        </w:p>
                      </w:txbxContent>
                    </v:textbox>
                  </v:shape>
                  <v:shape id="Text Box 87" o:spid="_x0000_s1049" type="#_x0000_t202" style="position:absolute;left:3755;top:4069;width:45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CD72BD" w:rsidRDefault="00CD72BD" w:rsidP="00CD72BD">
                          <w:r>
                            <w:t>E</w:t>
                          </w:r>
                        </w:p>
                      </w:txbxContent>
                    </v:textbox>
                  </v:shape>
                  <v:shape id="Text Box 88" o:spid="_x0000_s1050" type="#_x0000_t202" style="position:absolute;left:4395;top:4035;width:45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CD72BD" w:rsidRDefault="00CD72BD" w:rsidP="00CD72BD">
                          <w:r>
                            <w:t>I</w:t>
                          </w:r>
                        </w:p>
                      </w:txbxContent>
                    </v:textbox>
                  </v:shape>
                  <v:shape id="Text Box 89" o:spid="_x0000_s1051" type="#_x0000_t202" style="position:absolute;left:5070;top:4050;width:45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CD72BD" w:rsidRDefault="00CD72BD" w:rsidP="00CD72BD">
                          <w:r>
                            <w:t>D</w:t>
                          </w:r>
                        </w:p>
                      </w:txbxContent>
                    </v:textbox>
                  </v:shape>
                  <v:line id="Line 90" o:spid="_x0000_s1052" style="position:absolute;flip:x;visibility:visible" from="4786,4234" to="5116,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MffMAAAADbAAAADwAAAGRycy9kb3ducmV2LnhtbESPQYvCMBSE7wv+h/AWvK3p9rBK11ik&#10;IOhxa3/As3nbFpuXkkSN/94IgsdhZr5h1mU0o7iS84NlBd+LDARxa/XAnYLmuPtagfABWeNomRTc&#10;yUO5mX2ssdD2xn90rUMnEoR9gQr6EKZCSt/2ZNAv7EScvH/rDIYkXSe1w1uCm1HmWfYjDQ6cFnqc&#10;qOqpPdcXo2B1ivHi9qatbdU0Nj8NcneolZp/xu0viEAxvMOv9l4ryJfw/JJ+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DH3zAAAAA2wAAAA8AAAAAAAAAAAAAAAAA&#10;oQIAAGRycy9kb3ducmV2LnhtbFBLBQYAAAAABAAEAPkAAACOAwAAAAA=&#10;">
                    <v:stroke dashstyle="dash" startarrow="block"/>
                  </v:line>
                </v:group>
              </w:pict>
            </w:r>
          </w:p>
          <w:p w:rsidR="003C7982" w:rsidRDefault="003C7982">
            <w:pPr>
              <w:rPr>
                <w:rFonts w:ascii="Times New Roman" w:hAnsi="Times New Roman"/>
                <w:sz w:val="16"/>
              </w:rPr>
            </w:pPr>
          </w:p>
          <w:p w:rsidR="003C7982" w:rsidRDefault="003C7982">
            <w:pPr>
              <w:rPr>
                <w:rFonts w:ascii="Times New Roman" w:hAnsi="Times New Roman"/>
                <w:sz w:val="16"/>
              </w:rPr>
            </w:pPr>
          </w:p>
          <w:p w:rsidR="003C7982" w:rsidRDefault="003C7982">
            <w:pPr>
              <w:rPr>
                <w:rFonts w:ascii="Times New Roman" w:hAnsi="Times New Roman"/>
                <w:sz w:val="16"/>
              </w:rPr>
            </w:pPr>
          </w:p>
          <w:p w:rsidR="003C7982" w:rsidRDefault="003C7982">
            <w:pPr>
              <w:rPr>
                <w:rFonts w:ascii="Times New Roman" w:hAnsi="Times New Roman"/>
                <w:sz w:val="16"/>
              </w:rPr>
            </w:pPr>
          </w:p>
          <w:p w:rsidR="003C7982" w:rsidRDefault="003C7982">
            <w:pPr>
              <w:rPr>
                <w:rFonts w:ascii="Times New Roman" w:hAnsi="Times New Roman"/>
                <w:sz w:val="16"/>
              </w:rPr>
            </w:pPr>
          </w:p>
          <w:p w:rsidR="003C7982" w:rsidRDefault="003C7982" w:rsidP="00D37780">
            <w:pPr>
              <w:rPr>
                <w:rFonts w:ascii="Times New Roman" w:hAnsi="Times New Roman"/>
                <w:sz w:val="12"/>
              </w:rPr>
            </w:pPr>
          </w:p>
        </w:tc>
      </w:tr>
      <w:tr w:rsidR="003C7982" w:rsidTr="00921F7E">
        <w:trPr>
          <w:cantSplit/>
          <w:trHeight w:val="972"/>
        </w:trPr>
        <w:tc>
          <w:tcPr>
            <w:tcW w:w="468" w:type="dxa"/>
            <w:vMerge w:val="restart"/>
          </w:tcPr>
          <w:p w:rsidR="003C7982" w:rsidRDefault="003C7982">
            <w:pPr>
              <w:rPr>
                <w:rFonts w:ascii="Times New Roman" w:hAnsi="Times New Roman"/>
                <w:sz w:val="24"/>
              </w:rPr>
            </w:pPr>
          </w:p>
        </w:tc>
        <w:tc>
          <w:tcPr>
            <w:tcW w:w="9540" w:type="dxa"/>
            <w:gridSpan w:val="10"/>
            <w:vMerge/>
          </w:tcPr>
          <w:p w:rsidR="003C7982" w:rsidRDefault="003C7982">
            <w:pPr>
              <w:rPr>
                <w:rFonts w:ascii="Times New Roman" w:hAnsi="Times New Roman"/>
                <w:i/>
                <w:sz w:val="24"/>
              </w:rPr>
            </w:pPr>
          </w:p>
        </w:tc>
      </w:tr>
      <w:tr w:rsidR="006F6113" w:rsidTr="006F6113">
        <w:trPr>
          <w:cantSplit/>
          <w:trHeight w:val="58"/>
        </w:trPr>
        <w:tc>
          <w:tcPr>
            <w:tcW w:w="468" w:type="dxa"/>
            <w:vMerge/>
          </w:tcPr>
          <w:p w:rsidR="006F6113" w:rsidRDefault="006F6113">
            <w:pPr>
              <w:rPr>
                <w:rFonts w:ascii="Times New Roman" w:hAnsi="Times New Roman"/>
                <w:sz w:val="24"/>
              </w:rPr>
            </w:pPr>
          </w:p>
        </w:tc>
        <w:tc>
          <w:tcPr>
            <w:tcW w:w="1170" w:type="dxa"/>
            <w:shd w:val="clear" w:color="auto" w:fill="auto"/>
            <w:vAlign w:val="center"/>
          </w:tcPr>
          <w:p w:rsidR="006F6113" w:rsidRDefault="006F6113" w:rsidP="006F6113">
            <w:pPr>
              <w:jc w:val="center"/>
              <w:rPr>
                <w:rFonts w:ascii="Times New Roman" w:hAnsi="Times New Roman"/>
                <w:sz w:val="16"/>
              </w:rPr>
            </w:pPr>
            <w:r w:rsidRPr="00921F7E">
              <w:rPr>
                <w:rFonts w:ascii="Times New Roman" w:hAnsi="Times New Roman"/>
                <w:sz w:val="22"/>
                <w:szCs w:val="22"/>
              </w:rPr>
              <w:t>Role of Z?</w:t>
            </w:r>
          </w:p>
        </w:tc>
        <w:tc>
          <w:tcPr>
            <w:tcW w:w="2070" w:type="dxa"/>
            <w:gridSpan w:val="2"/>
            <w:tcBorders>
              <w:bottom w:val="single" w:sz="4" w:space="0" w:color="auto"/>
            </w:tcBorders>
            <w:shd w:val="clear" w:color="auto" w:fill="auto"/>
          </w:tcPr>
          <w:p w:rsidR="006F6113" w:rsidRPr="00F40CF9" w:rsidRDefault="006F6113">
            <w:pPr>
              <w:rPr>
                <w:rFonts w:ascii="Times New Roman" w:hAnsi="Times New Roman"/>
                <w:sz w:val="18"/>
                <w:szCs w:val="18"/>
              </w:rPr>
            </w:pPr>
          </w:p>
        </w:tc>
        <w:tc>
          <w:tcPr>
            <w:tcW w:w="240" w:type="dxa"/>
            <w:shd w:val="clear" w:color="auto" w:fill="auto"/>
          </w:tcPr>
          <w:p w:rsidR="006F6113" w:rsidRDefault="006F6113">
            <w:pPr>
              <w:rPr>
                <w:rFonts w:ascii="Times New Roman" w:hAnsi="Times New Roman"/>
                <w:sz w:val="16"/>
              </w:rPr>
            </w:pPr>
          </w:p>
        </w:tc>
        <w:tc>
          <w:tcPr>
            <w:tcW w:w="390" w:type="dxa"/>
            <w:shd w:val="clear" w:color="auto" w:fill="auto"/>
          </w:tcPr>
          <w:p w:rsidR="006F6113" w:rsidRDefault="006F6113">
            <w:pPr>
              <w:rPr>
                <w:rFonts w:ascii="Times New Roman" w:hAnsi="Times New Roman"/>
                <w:i/>
                <w:sz w:val="24"/>
              </w:rPr>
            </w:pPr>
          </w:p>
        </w:tc>
        <w:tc>
          <w:tcPr>
            <w:tcW w:w="2610" w:type="dxa"/>
            <w:gridSpan w:val="2"/>
            <w:tcBorders>
              <w:bottom w:val="single" w:sz="4" w:space="0" w:color="auto"/>
            </w:tcBorders>
            <w:shd w:val="clear" w:color="auto" w:fill="auto"/>
          </w:tcPr>
          <w:p w:rsidR="006F6113" w:rsidRPr="00F40CF9" w:rsidRDefault="006F6113">
            <w:pPr>
              <w:rPr>
                <w:rFonts w:ascii="Times New Roman" w:hAnsi="Times New Roman"/>
                <w:i/>
                <w:sz w:val="18"/>
                <w:szCs w:val="18"/>
              </w:rPr>
            </w:pPr>
          </w:p>
        </w:tc>
        <w:tc>
          <w:tcPr>
            <w:tcW w:w="360" w:type="dxa"/>
            <w:shd w:val="clear" w:color="auto" w:fill="auto"/>
          </w:tcPr>
          <w:p w:rsidR="006F6113" w:rsidRDefault="006F6113">
            <w:pPr>
              <w:rPr>
                <w:rFonts w:ascii="Times New Roman" w:hAnsi="Times New Roman"/>
                <w:i/>
                <w:sz w:val="24"/>
              </w:rPr>
            </w:pPr>
          </w:p>
        </w:tc>
        <w:tc>
          <w:tcPr>
            <w:tcW w:w="2700" w:type="dxa"/>
            <w:gridSpan w:val="2"/>
            <w:tcBorders>
              <w:bottom w:val="single" w:sz="4" w:space="0" w:color="auto"/>
            </w:tcBorders>
            <w:shd w:val="clear" w:color="auto" w:fill="auto"/>
          </w:tcPr>
          <w:p w:rsidR="006F6113" w:rsidRDefault="006F6113">
            <w:pPr>
              <w:rPr>
                <w:rFonts w:ascii="Times New Roman" w:hAnsi="Times New Roman"/>
                <w:i/>
                <w:sz w:val="18"/>
                <w:szCs w:val="18"/>
              </w:rPr>
            </w:pPr>
          </w:p>
          <w:p w:rsidR="00F40CF9" w:rsidRDefault="00F40CF9">
            <w:pPr>
              <w:rPr>
                <w:rFonts w:ascii="Times New Roman" w:hAnsi="Times New Roman"/>
                <w:i/>
                <w:sz w:val="18"/>
                <w:szCs w:val="18"/>
              </w:rPr>
            </w:pPr>
          </w:p>
          <w:p w:rsidR="00861793" w:rsidRPr="00F40CF9" w:rsidRDefault="00861793">
            <w:pPr>
              <w:rPr>
                <w:rFonts w:ascii="Times New Roman" w:hAnsi="Times New Roman"/>
                <w:i/>
                <w:sz w:val="18"/>
                <w:szCs w:val="18"/>
              </w:rPr>
            </w:pPr>
          </w:p>
          <w:p w:rsidR="006F6113" w:rsidRPr="00F40CF9" w:rsidRDefault="006F6113">
            <w:pPr>
              <w:rPr>
                <w:rFonts w:ascii="Times New Roman" w:hAnsi="Times New Roman"/>
                <w:i/>
                <w:sz w:val="18"/>
                <w:szCs w:val="18"/>
              </w:rPr>
            </w:pPr>
          </w:p>
        </w:tc>
      </w:tr>
      <w:tr w:rsidR="006F6113" w:rsidTr="006F6113">
        <w:trPr>
          <w:cantSplit/>
          <w:trHeight w:val="168"/>
        </w:trPr>
        <w:tc>
          <w:tcPr>
            <w:tcW w:w="468" w:type="dxa"/>
            <w:vMerge/>
          </w:tcPr>
          <w:p w:rsidR="006F6113" w:rsidRDefault="006F6113">
            <w:pPr>
              <w:rPr>
                <w:rFonts w:ascii="Times New Roman" w:hAnsi="Times New Roman"/>
                <w:sz w:val="24"/>
              </w:rPr>
            </w:pPr>
          </w:p>
        </w:tc>
        <w:tc>
          <w:tcPr>
            <w:tcW w:w="2610" w:type="dxa"/>
            <w:gridSpan w:val="2"/>
            <w:shd w:val="clear" w:color="auto" w:fill="auto"/>
            <w:vAlign w:val="center"/>
          </w:tcPr>
          <w:p w:rsidR="006F6113" w:rsidRDefault="006F6113" w:rsidP="006F6113">
            <w:pPr>
              <w:pStyle w:val="EndnoteText"/>
              <w:rPr>
                <w:rFonts w:ascii="Times New Roman" w:hAnsi="Times New Roman"/>
                <w:sz w:val="22"/>
                <w:szCs w:val="22"/>
              </w:rPr>
            </w:pPr>
            <w:r>
              <w:rPr>
                <w:rFonts w:ascii="Times New Roman" w:hAnsi="Times New Roman"/>
              </w:rPr>
              <w:t>Control for Z? (yes/no)</w:t>
            </w:r>
          </w:p>
        </w:tc>
        <w:tc>
          <w:tcPr>
            <w:tcW w:w="630" w:type="dxa"/>
            <w:tcBorders>
              <w:bottom w:val="single" w:sz="4" w:space="0" w:color="auto"/>
            </w:tcBorders>
            <w:shd w:val="clear" w:color="auto" w:fill="auto"/>
          </w:tcPr>
          <w:p w:rsidR="006F6113" w:rsidRDefault="006F6113">
            <w:pPr>
              <w:pStyle w:val="EndnoteText"/>
              <w:rPr>
                <w:rFonts w:ascii="Times New Roman" w:hAnsi="Times New Roman"/>
                <w:sz w:val="22"/>
                <w:szCs w:val="22"/>
              </w:rPr>
            </w:pPr>
          </w:p>
          <w:p w:rsidR="006F6113" w:rsidRDefault="006F6113">
            <w:pPr>
              <w:pStyle w:val="EndnoteText"/>
              <w:rPr>
                <w:rFonts w:ascii="Times New Roman" w:hAnsi="Times New Roman"/>
                <w:sz w:val="22"/>
                <w:szCs w:val="22"/>
              </w:rPr>
            </w:pPr>
          </w:p>
        </w:tc>
        <w:tc>
          <w:tcPr>
            <w:tcW w:w="240" w:type="dxa"/>
            <w:shd w:val="clear" w:color="auto" w:fill="auto"/>
          </w:tcPr>
          <w:p w:rsidR="006F6113" w:rsidRDefault="006F6113">
            <w:pPr>
              <w:pStyle w:val="EndnoteText"/>
              <w:rPr>
                <w:rFonts w:ascii="Times New Roman" w:hAnsi="Times New Roman"/>
                <w:sz w:val="22"/>
                <w:szCs w:val="22"/>
              </w:rPr>
            </w:pPr>
          </w:p>
        </w:tc>
        <w:tc>
          <w:tcPr>
            <w:tcW w:w="2190" w:type="dxa"/>
            <w:gridSpan w:val="2"/>
            <w:shd w:val="clear" w:color="auto" w:fill="auto"/>
          </w:tcPr>
          <w:p w:rsidR="006F6113" w:rsidRDefault="006F6113" w:rsidP="00D37780">
            <w:pPr>
              <w:pStyle w:val="EndnoteText"/>
              <w:rPr>
                <w:rFonts w:ascii="Times New Roman" w:hAnsi="Times New Roman"/>
                <w:i/>
              </w:rPr>
            </w:pPr>
          </w:p>
        </w:tc>
        <w:tc>
          <w:tcPr>
            <w:tcW w:w="810" w:type="dxa"/>
            <w:tcBorders>
              <w:bottom w:val="single" w:sz="4" w:space="0" w:color="auto"/>
            </w:tcBorders>
            <w:shd w:val="clear" w:color="auto" w:fill="auto"/>
          </w:tcPr>
          <w:p w:rsidR="006F6113" w:rsidRDefault="006F6113" w:rsidP="00D37780">
            <w:pPr>
              <w:pStyle w:val="EndnoteText"/>
              <w:rPr>
                <w:rFonts w:ascii="Times New Roman" w:hAnsi="Times New Roman"/>
                <w:i/>
              </w:rPr>
            </w:pPr>
          </w:p>
          <w:p w:rsidR="006F6113" w:rsidRDefault="006F6113" w:rsidP="00D37780">
            <w:pPr>
              <w:pStyle w:val="EndnoteText"/>
              <w:rPr>
                <w:rFonts w:ascii="Times New Roman" w:hAnsi="Times New Roman"/>
                <w:i/>
              </w:rPr>
            </w:pPr>
          </w:p>
        </w:tc>
        <w:tc>
          <w:tcPr>
            <w:tcW w:w="2340" w:type="dxa"/>
            <w:gridSpan w:val="2"/>
            <w:shd w:val="clear" w:color="auto" w:fill="auto"/>
          </w:tcPr>
          <w:p w:rsidR="006F6113" w:rsidRDefault="006F6113" w:rsidP="00B233D4">
            <w:pPr>
              <w:pStyle w:val="EndnoteText"/>
              <w:rPr>
                <w:rFonts w:ascii="Times New Roman" w:hAnsi="Times New Roman"/>
                <w:i/>
              </w:rPr>
            </w:pPr>
          </w:p>
        </w:tc>
        <w:tc>
          <w:tcPr>
            <w:tcW w:w="720" w:type="dxa"/>
            <w:tcBorders>
              <w:bottom w:val="single" w:sz="4" w:space="0" w:color="auto"/>
            </w:tcBorders>
            <w:shd w:val="clear" w:color="auto" w:fill="auto"/>
          </w:tcPr>
          <w:p w:rsidR="006F6113" w:rsidRDefault="006F6113" w:rsidP="00B233D4">
            <w:pPr>
              <w:pStyle w:val="EndnoteText"/>
              <w:rPr>
                <w:rFonts w:ascii="Times New Roman" w:hAnsi="Times New Roman"/>
                <w:i/>
              </w:rPr>
            </w:pPr>
          </w:p>
        </w:tc>
      </w:tr>
      <w:tr w:rsidR="003C7982" w:rsidTr="00CF3E8A">
        <w:trPr>
          <w:cantSplit/>
          <w:trHeight w:val="58"/>
        </w:trPr>
        <w:tc>
          <w:tcPr>
            <w:tcW w:w="468" w:type="dxa"/>
            <w:vMerge/>
          </w:tcPr>
          <w:p w:rsidR="003C7982" w:rsidRDefault="003C7982">
            <w:pPr>
              <w:rPr>
                <w:rFonts w:ascii="Times New Roman" w:hAnsi="Times New Roman"/>
                <w:sz w:val="24"/>
              </w:rPr>
            </w:pPr>
          </w:p>
        </w:tc>
        <w:tc>
          <w:tcPr>
            <w:tcW w:w="2610" w:type="dxa"/>
            <w:gridSpan w:val="2"/>
            <w:shd w:val="clear" w:color="auto" w:fill="auto"/>
          </w:tcPr>
          <w:p w:rsidR="003C7982" w:rsidRPr="00377265" w:rsidRDefault="003C7982">
            <w:pPr>
              <w:rPr>
                <w:rFonts w:ascii="Times New Roman" w:hAnsi="Times New Roman"/>
                <w:sz w:val="6"/>
                <w:szCs w:val="6"/>
              </w:rPr>
            </w:pPr>
          </w:p>
        </w:tc>
        <w:tc>
          <w:tcPr>
            <w:tcW w:w="870" w:type="dxa"/>
            <w:gridSpan w:val="2"/>
            <w:shd w:val="clear" w:color="auto" w:fill="auto"/>
          </w:tcPr>
          <w:p w:rsidR="003C7982" w:rsidRPr="00377265" w:rsidRDefault="003C7982">
            <w:pPr>
              <w:rPr>
                <w:rFonts w:ascii="Times New Roman" w:hAnsi="Times New Roman"/>
                <w:sz w:val="6"/>
                <w:szCs w:val="6"/>
              </w:rPr>
            </w:pPr>
          </w:p>
        </w:tc>
        <w:tc>
          <w:tcPr>
            <w:tcW w:w="3000" w:type="dxa"/>
            <w:gridSpan w:val="3"/>
            <w:shd w:val="clear" w:color="auto" w:fill="auto"/>
          </w:tcPr>
          <w:p w:rsidR="003C7982" w:rsidRPr="00377265" w:rsidRDefault="003C7982">
            <w:pPr>
              <w:rPr>
                <w:rFonts w:ascii="Times New Roman" w:hAnsi="Times New Roman"/>
                <w:i/>
                <w:sz w:val="6"/>
                <w:szCs w:val="6"/>
              </w:rPr>
            </w:pPr>
          </w:p>
        </w:tc>
        <w:tc>
          <w:tcPr>
            <w:tcW w:w="3060" w:type="dxa"/>
            <w:gridSpan w:val="3"/>
            <w:shd w:val="clear" w:color="auto" w:fill="auto"/>
          </w:tcPr>
          <w:p w:rsidR="003C7982" w:rsidRPr="00377265" w:rsidRDefault="003C7982">
            <w:pPr>
              <w:rPr>
                <w:rFonts w:ascii="Times New Roman" w:hAnsi="Times New Roman"/>
                <w:i/>
                <w:sz w:val="6"/>
                <w:szCs w:val="6"/>
              </w:rPr>
            </w:pPr>
          </w:p>
        </w:tc>
      </w:tr>
      <w:tr w:rsidR="003C7982" w:rsidTr="006F6113">
        <w:trPr>
          <w:cantSplit/>
          <w:trHeight w:val="58"/>
        </w:trPr>
        <w:tc>
          <w:tcPr>
            <w:tcW w:w="468" w:type="dxa"/>
            <w:vMerge/>
          </w:tcPr>
          <w:p w:rsidR="003C7982" w:rsidRDefault="003C7982">
            <w:pPr>
              <w:rPr>
                <w:rFonts w:ascii="Times New Roman" w:hAnsi="Times New Roman"/>
                <w:sz w:val="24"/>
              </w:rPr>
            </w:pPr>
          </w:p>
        </w:tc>
        <w:tc>
          <w:tcPr>
            <w:tcW w:w="2610" w:type="dxa"/>
            <w:gridSpan w:val="2"/>
            <w:tcBorders>
              <w:bottom w:val="single" w:sz="4" w:space="0" w:color="auto"/>
            </w:tcBorders>
            <w:shd w:val="clear" w:color="auto" w:fill="auto"/>
          </w:tcPr>
          <w:p w:rsidR="003C7982" w:rsidRPr="00377265" w:rsidRDefault="003C7982">
            <w:pPr>
              <w:rPr>
                <w:rFonts w:ascii="Times New Roman" w:hAnsi="Times New Roman"/>
                <w:sz w:val="6"/>
                <w:szCs w:val="6"/>
              </w:rPr>
            </w:pPr>
          </w:p>
        </w:tc>
        <w:tc>
          <w:tcPr>
            <w:tcW w:w="870" w:type="dxa"/>
            <w:gridSpan w:val="2"/>
            <w:tcBorders>
              <w:bottom w:val="single" w:sz="4" w:space="0" w:color="auto"/>
            </w:tcBorders>
            <w:shd w:val="clear" w:color="auto" w:fill="auto"/>
          </w:tcPr>
          <w:p w:rsidR="003C7982" w:rsidRPr="00377265" w:rsidRDefault="003C7982">
            <w:pPr>
              <w:rPr>
                <w:rFonts w:ascii="Times New Roman" w:hAnsi="Times New Roman"/>
                <w:sz w:val="6"/>
                <w:szCs w:val="6"/>
              </w:rPr>
            </w:pPr>
          </w:p>
        </w:tc>
        <w:tc>
          <w:tcPr>
            <w:tcW w:w="3000" w:type="dxa"/>
            <w:gridSpan w:val="3"/>
            <w:tcBorders>
              <w:bottom w:val="single" w:sz="4" w:space="0" w:color="auto"/>
            </w:tcBorders>
            <w:shd w:val="clear" w:color="auto" w:fill="auto"/>
          </w:tcPr>
          <w:p w:rsidR="003C7982" w:rsidRPr="00377265" w:rsidRDefault="003C7982">
            <w:pPr>
              <w:rPr>
                <w:rFonts w:ascii="Times New Roman" w:hAnsi="Times New Roman"/>
                <w:i/>
                <w:sz w:val="6"/>
                <w:szCs w:val="6"/>
              </w:rPr>
            </w:pPr>
          </w:p>
        </w:tc>
        <w:tc>
          <w:tcPr>
            <w:tcW w:w="3060" w:type="dxa"/>
            <w:gridSpan w:val="3"/>
            <w:tcBorders>
              <w:bottom w:val="single" w:sz="4" w:space="0" w:color="auto"/>
            </w:tcBorders>
            <w:shd w:val="clear" w:color="auto" w:fill="auto"/>
          </w:tcPr>
          <w:p w:rsidR="003C7982" w:rsidRPr="00377265" w:rsidRDefault="003C7982">
            <w:pPr>
              <w:rPr>
                <w:rFonts w:ascii="Times New Roman" w:hAnsi="Times New Roman"/>
                <w:i/>
                <w:sz w:val="6"/>
                <w:szCs w:val="6"/>
              </w:rPr>
            </w:pPr>
          </w:p>
        </w:tc>
      </w:tr>
      <w:tr w:rsidR="00377265" w:rsidTr="006F6113">
        <w:tc>
          <w:tcPr>
            <w:tcW w:w="468" w:type="dxa"/>
          </w:tcPr>
          <w:p w:rsidR="00377265" w:rsidRDefault="00377265">
            <w:pPr>
              <w:pStyle w:val="EndnoteText"/>
              <w:numPr>
                <w:ilvl w:val="0"/>
                <w:numId w:val="5"/>
              </w:numPr>
              <w:rPr>
                <w:rFonts w:ascii="Times New Roman" w:hAnsi="Times New Roman"/>
                <w:noProof/>
                <w:snapToGrid/>
              </w:rPr>
            </w:pPr>
          </w:p>
        </w:tc>
        <w:tc>
          <w:tcPr>
            <w:tcW w:w="9540" w:type="dxa"/>
            <w:gridSpan w:val="10"/>
            <w:tcBorders>
              <w:top w:val="single" w:sz="4" w:space="0" w:color="auto"/>
            </w:tcBorders>
          </w:tcPr>
          <w:p w:rsidR="00377265" w:rsidRPr="002B1E25" w:rsidRDefault="00C43B0E">
            <w:pPr>
              <w:rPr>
                <w:rFonts w:ascii="Times New Roman" w:hAnsi="Times New Roman"/>
              </w:rPr>
            </w:pPr>
            <w:r>
              <w:rPr>
                <w:rFonts w:ascii="Times New Roman" w:hAnsi="Times New Roman"/>
                <w:noProof/>
                <w:snapToGrid/>
              </w:rPr>
              <w:pict>
                <v:group id="Group 80" o:spid="_x0000_s1053" style="position:absolute;margin-left:159.15pt;margin-top:-.8pt;width:330.15pt;height:84.4pt;z-index:251657216;mso-position-horizontal-relative:text;mso-position-vertical-relative:text" coordorigin="5136,6298" coordsize="6603,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">
                  <v:line id="Line 66" o:spid="_x0000_s1054" style="position:absolute;visibility:visible" from="6312,6584" to="7152,6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67" o:spid="_x0000_s1055" style="position:absolute;visibility:visible" from="6297,6894" to="7077,7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68" o:spid="_x0000_s1056" style="position:absolute;visibility:visible" from="8052,7446" to="8892,7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92MQAAADaAAAADwAAAGRycy9kb3ducmV2LnhtbESPQWvCQBSE74X+h+UVejObtFBN6ipt&#10;oZCiHozS8yP7TILZtyG70dRf7wpCj8PMfMPMl6NpxYl611hWkEQxCOLS6oYrBfvd92QGwnlkja1l&#10;UvBHDpaLx4c5ZtqeeUunwlciQNhlqKD2vsukdGVNBl1kO+LgHWxv0AfZV1L3eA5w08qXOH6TBhsO&#10;CzV29FVTeSwGo2A1+Mt0//uK6+Sz+ilXaY6baa7U89P48Q7C0+j/w/d2rhWkcLsSb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b3YxAAAANoAAAAPAAAAAAAAAAAA&#10;AAAAAKECAABkcnMvZG93bnJldi54bWxQSwUGAAAAAAQABAD5AAAAkgMAAAAA&#10;">
                    <v:stroke dashstyle="dash" endarrow="block"/>
                  </v:line>
                  <v:line id="Line 69" o:spid="_x0000_s1057" style="position:absolute;flip:x;visibility:visible" from="7392,6875" to="7827,7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70" o:spid="_x0000_s1058" style="position:absolute;visibility:visible" from="8562,6845" to="9057,7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71" o:spid="_x0000_s1059" style="position:absolute;flip:x;visibility:visible" from="8652,6510" to="9147,6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72" o:spid="_x0000_s1060" style="position:absolute;flip:x;visibility:visible" from="9582,6777" to="10317,7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shape id="Text Box 73" o:spid="_x0000_s1061" type="#_x0000_t202" style="position:absolute;left:5136;top:6347;width:1350;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377265" w:rsidRPr="00CF3E8A" w:rsidRDefault="00377265" w:rsidP="00377265">
                          <w:pPr>
                            <w:jc w:val="center"/>
                            <w:rPr>
                              <w:sz w:val="18"/>
                              <w:szCs w:val="18"/>
                            </w:rPr>
                          </w:pPr>
                          <w:r w:rsidRPr="00CF3E8A">
                            <w:rPr>
                              <w:sz w:val="18"/>
                              <w:szCs w:val="18"/>
                            </w:rPr>
                            <w:t>Socio-economic Status</w:t>
                          </w:r>
                        </w:p>
                      </w:txbxContent>
                    </v:textbox>
                  </v:shape>
                  <v:shape id="Text Box 74" o:spid="_x0000_s1062" type="#_x0000_t202" style="position:absolute;left:7101;top:6332;width:1620;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377265" w:rsidRPr="00CF3E8A" w:rsidRDefault="00377265" w:rsidP="00377265">
                          <w:pPr>
                            <w:jc w:val="center"/>
                            <w:rPr>
                              <w:sz w:val="18"/>
                              <w:szCs w:val="18"/>
                            </w:rPr>
                          </w:pPr>
                          <w:r w:rsidRPr="00CF3E8A">
                            <w:rPr>
                              <w:sz w:val="18"/>
                              <w:szCs w:val="18"/>
                            </w:rPr>
                            <w:t>Access to Medical Care</w:t>
                          </w:r>
                        </w:p>
                      </w:txbxContent>
                    </v:textbox>
                  </v:shape>
                  <v:shape id="Text Box 75" o:spid="_x0000_s1063" type="#_x0000_t202" style="position:absolute;left:6396;top:7271;width:1950;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377265" w:rsidRPr="00CF3E8A" w:rsidRDefault="00093F88" w:rsidP="00377265">
                          <w:pPr>
                            <w:jc w:val="center"/>
                            <w:rPr>
                              <w:sz w:val="18"/>
                              <w:szCs w:val="18"/>
                            </w:rPr>
                          </w:pPr>
                          <w:r w:rsidRPr="00CF3E8A">
                            <w:rPr>
                              <w:sz w:val="18"/>
                              <w:szCs w:val="18"/>
                            </w:rPr>
                            <w:t>Statin</w:t>
                          </w:r>
                          <w:r w:rsidR="0008696D">
                            <w:rPr>
                              <w:sz w:val="18"/>
                              <w:szCs w:val="18"/>
                            </w:rPr>
                            <w:t xml:space="preserve"> u</w:t>
                          </w:r>
                          <w:r w:rsidRPr="00CF3E8A">
                            <w:rPr>
                              <w:sz w:val="18"/>
                              <w:szCs w:val="18"/>
                            </w:rPr>
                            <w:t>s</w:t>
                          </w:r>
                          <w:r w:rsidR="0008696D">
                            <w:rPr>
                              <w:sz w:val="18"/>
                              <w:szCs w:val="18"/>
                            </w:rPr>
                            <w:t>e</w:t>
                          </w:r>
                        </w:p>
                      </w:txbxContent>
                    </v:textbox>
                  </v:shape>
                  <v:shape id="Text Box 76" o:spid="_x0000_s1064" type="#_x0000_t202" style="position:absolute;left:8826;top:7296;width:1995;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C16F39" w:rsidRPr="00CF3E8A" w:rsidRDefault="00093F88" w:rsidP="00377265">
                          <w:pPr>
                            <w:jc w:val="center"/>
                            <w:rPr>
                              <w:sz w:val="18"/>
                              <w:szCs w:val="18"/>
                            </w:rPr>
                          </w:pPr>
                          <w:r w:rsidRPr="00CF3E8A">
                            <w:rPr>
                              <w:sz w:val="18"/>
                              <w:szCs w:val="18"/>
                            </w:rPr>
                            <w:t>C</w:t>
                          </w:r>
                          <w:r w:rsidR="00CF3E8A">
                            <w:rPr>
                              <w:sz w:val="18"/>
                              <w:szCs w:val="18"/>
                            </w:rPr>
                            <w:t>oronary a</w:t>
                          </w:r>
                          <w:r w:rsidRPr="00CF3E8A">
                            <w:rPr>
                              <w:sz w:val="18"/>
                              <w:szCs w:val="18"/>
                            </w:rPr>
                            <w:t>rtery Disease</w:t>
                          </w:r>
                        </w:p>
                      </w:txbxContent>
                    </v:textbox>
                  </v:shape>
                  <v:shape id="Text Box 77" o:spid="_x0000_s1065" type="#_x0000_t202" style="position:absolute;left:8874;top:6298;width:2865;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C16F39" w:rsidRPr="00CF3E8A" w:rsidRDefault="00C16F39" w:rsidP="00377265">
                          <w:pPr>
                            <w:jc w:val="center"/>
                            <w:rPr>
                              <w:sz w:val="18"/>
                              <w:szCs w:val="18"/>
                            </w:rPr>
                          </w:pPr>
                          <w:r w:rsidRPr="00CF3E8A">
                            <w:rPr>
                              <w:sz w:val="18"/>
                              <w:szCs w:val="18"/>
                            </w:rPr>
                            <w:t xml:space="preserve">Family history of </w:t>
                          </w:r>
                          <w:r w:rsidR="00CF3E8A" w:rsidRPr="00CF3E8A">
                            <w:rPr>
                              <w:sz w:val="18"/>
                              <w:szCs w:val="18"/>
                            </w:rPr>
                            <w:t>coronary artery disease</w:t>
                          </w:r>
                        </w:p>
                      </w:txbxContent>
                    </v:textbox>
                  </v:shape>
                </v:group>
              </w:pict>
            </w:r>
            <w:r w:rsidR="00377265" w:rsidRPr="002B1E25">
              <w:rPr>
                <w:rFonts w:ascii="Times New Roman" w:hAnsi="Times New Roman"/>
              </w:rPr>
              <w:t xml:space="preserve">Consider the following DAG.      </w:t>
            </w:r>
          </w:p>
          <w:p w:rsidR="00377265" w:rsidRDefault="00377265">
            <w:pPr>
              <w:rPr>
                <w:rFonts w:ascii="Times New Roman" w:hAnsi="Times New Roman"/>
                <w:sz w:val="24"/>
                <w:szCs w:val="24"/>
              </w:rPr>
            </w:pPr>
          </w:p>
          <w:p w:rsidR="00377265" w:rsidRDefault="00377265">
            <w:pPr>
              <w:rPr>
                <w:rFonts w:ascii="Times New Roman" w:hAnsi="Times New Roman"/>
                <w:sz w:val="24"/>
                <w:szCs w:val="24"/>
              </w:rPr>
            </w:pPr>
          </w:p>
          <w:p w:rsidR="0008696D" w:rsidRPr="00792AE1" w:rsidRDefault="0008696D" w:rsidP="0008696D">
            <w:pPr>
              <w:rPr>
                <w:rFonts w:ascii="Times New Roman" w:hAnsi="Times New Roman"/>
              </w:rPr>
            </w:pPr>
            <w:r w:rsidRPr="00792AE1">
              <w:rPr>
                <w:rFonts w:ascii="Times New Roman" w:hAnsi="Times New Roman"/>
              </w:rPr>
              <w:t xml:space="preserve">List the minimal sufficient adjustment set or sets </w:t>
            </w:r>
          </w:p>
          <w:p w:rsidR="0008696D" w:rsidRPr="00792AE1" w:rsidRDefault="0008696D" w:rsidP="0008696D">
            <w:pPr>
              <w:rPr>
                <w:rFonts w:ascii="Times New Roman" w:hAnsi="Times New Roman"/>
              </w:rPr>
            </w:pPr>
            <w:r w:rsidRPr="00792AE1">
              <w:rPr>
                <w:rFonts w:ascii="Times New Roman" w:hAnsi="Times New Roman"/>
              </w:rPr>
              <w:t xml:space="preserve">that are required to estimate the causal effect of </w:t>
            </w:r>
          </w:p>
          <w:p w:rsidR="0008696D" w:rsidRPr="00792AE1" w:rsidRDefault="0008696D" w:rsidP="0008696D">
            <w:pPr>
              <w:rPr>
                <w:rFonts w:ascii="Times New Roman" w:hAnsi="Times New Roman"/>
              </w:rPr>
            </w:pPr>
            <w:r w:rsidRPr="00792AE1">
              <w:rPr>
                <w:rFonts w:ascii="Times New Roman" w:hAnsi="Times New Roman"/>
              </w:rPr>
              <w:t xml:space="preserve">statin use on the development of </w:t>
            </w:r>
          </w:p>
          <w:p w:rsidR="00CF3E8A" w:rsidRPr="00792AE1" w:rsidRDefault="0008696D">
            <w:pPr>
              <w:rPr>
                <w:rFonts w:ascii="Times New Roman" w:hAnsi="Times New Roman"/>
              </w:rPr>
            </w:pPr>
            <w:r w:rsidRPr="00792AE1">
              <w:rPr>
                <w:rFonts w:ascii="Times New Roman" w:hAnsi="Times New Roman"/>
              </w:rPr>
              <w:t xml:space="preserve">coronary artery disease? </w:t>
            </w:r>
            <w:r w:rsidR="00CF3E8A" w:rsidRPr="00792AE1">
              <w:rPr>
                <w:rFonts w:ascii="Times New Roman" w:hAnsi="Times New Roman"/>
              </w:rPr>
              <w:t xml:space="preserve"> (2 pts)</w:t>
            </w:r>
          </w:p>
          <w:p w:rsidR="00377265" w:rsidRPr="00377265" w:rsidRDefault="00377265" w:rsidP="00CF3E8A">
            <w:pPr>
              <w:rPr>
                <w:rFonts w:ascii="Times New Roman" w:hAnsi="Times New Roman"/>
                <w:sz w:val="24"/>
                <w:szCs w:val="24"/>
              </w:rPr>
            </w:pPr>
          </w:p>
        </w:tc>
      </w:tr>
      <w:tr w:rsidR="004837CE" w:rsidTr="003C7982">
        <w:tc>
          <w:tcPr>
            <w:tcW w:w="468" w:type="dxa"/>
          </w:tcPr>
          <w:p w:rsidR="004837CE" w:rsidRDefault="00C43B0E">
            <w:pPr>
              <w:pStyle w:val="EndnoteText"/>
              <w:numPr>
                <w:ilvl w:val="0"/>
                <w:numId w:val="5"/>
              </w:numPr>
              <w:rPr>
                <w:rFonts w:ascii="Times New Roman" w:hAnsi="Times New Roman"/>
              </w:rPr>
            </w:pPr>
            <w:r>
              <w:rPr>
                <w:rFonts w:ascii="Times New Roman" w:hAnsi="Times New Roman"/>
                <w:noProof/>
                <w:snapToGrid/>
              </w:rPr>
              <w:pict>
                <v:shape id="Text Box 3" o:spid="_x0000_s1066" type="#_x0000_t202" style="position:absolute;left:0;text-align:left;margin-left:1.35pt;margin-top:198.6pt;width:265.05pt;height:110.6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" stroked="f">
                  <v:textbox>
                    <w:txbxContent>
                      <w:bookmarkStart w:id="0" w:name="_MON_1131948584"/>
                      <w:bookmarkStart w:id="1" w:name="_MON_1131948606"/>
                      <w:bookmarkStart w:id="2" w:name="_MON_1131948785"/>
                      <w:bookmarkStart w:id="3" w:name="_MON_1131952411"/>
                      <w:bookmarkStart w:id="4" w:name="_MON_1131953408"/>
                      <w:bookmarkStart w:id="5" w:name="_MON_1131954976"/>
                      <w:bookmarkStart w:id="6" w:name="_MON_1195372931"/>
                      <w:bookmarkEnd w:id="0"/>
                      <w:bookmarkEnd w:id="1"/>
                      <w:bookmarkEnd w:id="2"/>
                      <w:bookmarkEnd w:id="3"/>
                      <w:bookmarkEnd w:id="4"/>
                      <w:bookmarkEnd w:id="5"/>
                      <w:bookmarkEnd w:id="6"/>
                      <w:bookmarkStart w:id="7" w:name="_MON_1131948460"/>
                      <w:bookmarkEnd w:id="7"/>
                      <w:p w:rsidR="004837CE" w:rsidRDefault="004837CE">
                        <w:r w:rsidRPr="00C43B0E">
                          <w:object w:dxaOrig="5013" w:dyaOrig="2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75pt;height:103.35pt" o:ole="" fillcolor="window">
                              <v:imagedata r:id="rId7" o:title=""/>
                            </v:shape>
                            <o:OLEObject Type="Embed" ProgID="Word.Document.8" ShapeID="_x0000_i1025" DrawAspect="Content" ObjectID="_1447574133" r:id="rId8">
                              <o:FieldCodes>\s</o:FieldCodes>
                            </o:OLEObject>
                          </w:object>
                        </w:r>
                      </w:p>
                    </w:txbxContent>
                  </v:textbox>
                </v:shape>
              </w:pict>
            </w:r>
          </w:p>
        </w:tc>
        <w:tc>
          <w:tcPr>
            <w:tcW w:w="9540" w:type="dxa"/>
            <w:gridSpan w:val="10"/>
          </w:tcPr>
          <w:p w:rsidR="004837CE" w:rsidRDefault="004837CE">
            <w:pPr>
              <w:rPr>
                <w:rFonts w:ascii="Times New Roman" w:hAnsi="Times New Roman"/>
                <w:sz w:val="8"/>
              </w:rPr>
            </w:pPr>
          </w:p>
          <w:p w:rsidR="004837CE" w:rsidRDefault="00C43B0E">
            <w:pPr>
              <w:rPr>
                <w:rFonts w:ascii="Times New Roman" w:hAnsi="Times New Roman"/>
                <w:sz w:val="22"/>
              </w:rPr>
            </w:pPr>
            <w:r w:rsidRPr="00C43B0E">
              <w:rPr>
                <w:rFonts w:ascii="Times New Roman" w:hAnsi="Times New Roman"/>
                <w:noProof/>
                <w:snapToGrid/>
              </w:rPr>
              <w:pict>
                <v:shape id="Text Box 2" o:spid="_x0000_s1067" type="#_x0000_t202" style="position:absolute;margin-left:90pt;margin-top:125.65pt;width:351.35pt;height:81.3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" stroked="f">
                  <v:textbox>
                    <w:txbxContent>
                      <w:bookmarkStart w:id="8" w:name="_MON_1131948010"/>
                      <w:bookmarkStart w:id="9" w:name="_MON_1131948173"/>
                      <w:bookmarkStart w:id="10" w:name="_MON_1131948221"/>
                      <w:bookmarkStart w:id="11" w:name="_MON_1131948294"/>
                      <w:bookmarkStart w:id="12" w:name="_MON_1131948394"/>
                      <w:bookmarkStart w:id="13" w:name="_MON_1131949057"/>
                      <w:bookmarkStart w:id="14" w:name="_MON_1131953385"/>
                      <w:bookmarkStart w:id="15" w:name="_MON_1131954960"/>
                      <w:bookmarkStart w:id="16" w:name="_MON_1195372887"/>
                      <w:bookmarkStart w:id="17" w:name="_MON_1195372912"/>
                      <w:bookmarkEnd w:id="8"/>
                      <w:bookmarkEnd w:id="9"/>
                      <w:bookmarkEnd w:id="10"/>
                      <w:bookmarkEnd w:id="11"/>
                      <w:bookmarkEnd w:id="12"/>
                      <w:bookmarkEnd w:id="13"/>
                      <w:bookmarkEnd w:id="14"/>
                      <w:bookmarkEnd w:id="15"/>
                      <w:bookmarkEnd w:id="16"/>
                      <w:bookmarkEnd w:id="17"/>
                      <w:bookmarkStart w:id="18" w:name="_MON_1131947994"/>
                      <w:bookmarkEnd w:id="18"/>
                      <w:p w:rsidR="004837CE" w:rsidRDefault="004837CE">
                        <w:r>
                          <w:object w:dxaOrig="6739" w:dyaOrig="1483">
                            <v:shape id="_x0000_i1026" type="#_x0000_t75" style="width:337.15pt;height:74.55pt" o:ole="" fillcolor="window">
                              <v:imagedata r:id="rId9" o:title=""/>
                            </v:shape>
                            <o:OLEObject Type="Embed" ProgID="Word.Document.8" ShapeID="_x0000_i1026" DrawAspect="Content" ObjectID="_1447574134" r:id="rId10">
                              <o:FieldCodes>\s</o:FieldCodes>
                            </o:OLEObject>
                          </w:object>
                        </w:r>
                      </w:p>
                    </w:txbxContent>
                  </v:textbox>
                </v:shape>
              </w:pict>
            </w:r>
            <w:r w:rsidR="004837CE">
              <w:rPr>
                <w:rFonts w:ascii="Times New Roman" w:hAnsi="Times New Roman"/>
                <w:sz w:val="22"/>
              </w:rPr>
              <w:t>Among women, there is convincing evidence that human herpesvirus 8 (HHV-8), the causative agent of Kaposi’s sarcoma, is transmitted by injection drug use (i.e. sharing of needles), but it is controversial as to whether it is s</w:t>
            </w:r>
            <w:r w:rsidR="00157159">
              <w:rPr>
                <w:rFonts w:ascii="Times New Roman" w:hAnsi="Times New Roman"/>
                <w:sz w:val="22"/>
              </w:rPr>
              <w:t xml:space="preserve">exually transmitted.  </w:t>
            </w:r>
            <w:r w:rsidR="004837CE">
              <w:rPr>
                <w:rFonts w:ascii="Times New Roman" w:hAnsi="Times New Roman"/>
                <w:sz w:val="22"/>
              </w:rPr>
              <w:t>Goedert et al. (</w:t>
            </w:r>
            <w:r w:rsidR="004837CE">
              <w:rPr>
                <w:rFonts w:ascii="Times New Roman" w:hAnsi="Times New Roman"/>
                <w:i/>
                <w:sz w:val="22"/>
              </w:rPr>
              <w:t>AIDS</w:t>
            </w:r>
            <w:r w:rsidR="004837CE">
              <w:rPr>
                <w:rFonts w:ascii="Times New Roman" w:hAnsi="Times New Roman"/>
                <w:sz w:val="22"/>
              </w:rPr>
              <w:t xml:space="preserve"> 17:425, 2003) evaluated the association between syphilis antibody status (a marker of sexual activity) and HHV-8 infection status among women in a cross-sectional analysis.  Because of the concern about confounding by injection drug use, they performed the following analysis where they stratified participants into one of two categories of injection drug use:  a) women who reported a history of injection drug use and/or who tested positive for hepatitis C virus (HCV) infection; or b) women with no self-reported history of injection drug use and who tested negative for hepatitis C virus injection.  (Note: hepatitis C virus is known to be easily transmitted by injection d</w:t>
            </w:r>
            <w:r w:rsidR="00CF3E8A">
              <w:rPr>
                <w:rFonts w:ascii="Times New Roman" w:hAnsi="Times New Roman"/>
                <w:sz w:val="22"/>
              </w:rPr>
              <w:t xml:space="preserve">rug use and hence is used as a </w:t>
            </w:r>
            <w:r w:rsidR="005D2FFF">
              <w:rPr>
                <w:rFonts w:ascii="Times New Roman" w:hAnsi="Times New Roman"/>
                <w:sz w:val="22"/>
              </w:rPr>
              <w:t xml:space="preserve">biomarker for </w:t>
            </w:r>
            <w:r w:rsidR="004837CE">
              <w:rPr>
                <w:rFonts w:ascii="Times New Roman" w:hAnsi="Times New Roman"/>
                <w:sz w:val="22"/>
              </w:rPr>
              <w:t>prior injection drug use behavior).</w:t>
            </w:r>
          </w:p>
          <w:p w:rsidR="004837CE" w:rsidRDefault="004837CE">
            <w:pPr>
              <w:rPr>
                <w:rFonts w:ascii="Times New Roman" w:hAnsi="Times New Roman"/>
                <w:sz w:val="10"/>
              </w:rPr>
            </w:pPr>
          </w:p>
          <w:p w:rsidR="004837CE" w:rsidRDefault="004837CE">
            <w:pPr>
              <w:rPr>
                <w:rFonts w:ascii="Times New Roman" w:hAnsi="Times New Roman"/>
                <w:sz w:val="24"/>
              </w:rPr>
            </w:pPr>
          </w:p>
          <w:p w:rsidR="00CF3E8A" w:rsidRDefault="00CF3E8A">
            <w:pPr>
              <w:rPr>
                <w:rFonts w:ascii="Times New Roman" w:hAnsi="Times New Roman"/>
                <w:sz w:val="24"/>
              </w:rPr>
            </w:pPr>
          </w:p>
          <w:p w:rsidR="00CF3E8A" w:rsidRDefault="00CF3E8A">
            <w:pPr>
              <w:rPr>
                <w:rFonts w:ascii="Times New Roman" w:hAnsi="Times New Roman"/>
                <w:sz w:val="24"/>
              </w:rPr>
            </w:pPr>
          </w:p>
          <w:p w:rsidR="00CF3E8A" w:rsidRDefault="00CF3E8A">
            <w:pPr>
              <w:rPr>
                <w:rFonts w:ascii="Times New Roman" w:hAnsi="Times New Roman"/>
                <w:sz w:val="24"/>
              </w:rPr>
            </w:pPr>
          </w:p>
          <w:p w:rsidR="00CF3E8A" w:rsidRDefault="00C43B0E">
            <w:pPr>
              <w:rPr>
                <w:rFonts w:ascii="Times New Roman" w:hAnsi="Times New Roman"/>
                <w:sz w:val="24"/>
              </w:rPr>
            </w:pPr>
            <w:r w:rsidRPr="00C43B0E">
              <w:rPr>
                <w:rFonts w:ascii="Times New Roman" w:hAnsi="Times New Roman"/>
                <w:noProof/>
                <w:snapToGrid/>
              </w:rPr>
              <w:pict>
                <v:shape id="Text Box 4" o:spid="_x0000_s1068" type="#_x0000_t202" style="position:absolute;margin-left:232.95pt;margin-top:.55pt;width:265.05pt;height:115.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" stroked="f">
                  <v:textbox>
                    <w:txbxContent>
                      <w:bookmarkStart w:id="19" w:name="_MON_1131948932"/>
                      <w:bookmarkStart w:id="20" w:name="_MON_1131953428"/>
                      <w:bookmarkStart w:id="21" w:name="_MON_1131954991"/>
                      <w:bookmarkStart w:id="22" w:name="_MON_1195372943"/>
                      <w:bookmarkEnd w:id="19"/>
                      <w:bookmarkEnd w:id="20"/>
                      <w:bookmarkEnd w:id="21"/>
                      <w:bookmarkEnd w:id="22"/>
                      <w:bookmarkStart w:id="23" w:name="_MON_1131948640"/>
                      <w:bookmarkEnd w:id="23"/>
                      <w:p w:rsidR="004837CE" w:rsidRDefault="004837CE">
                        <w:r>
                          <w:object w:dxaOrig="5013" w:dyaOrig="2160">
                            <v:shape id="_x0000_i1027" type="#_x0000_t75" style="width:250.75pt;height:108.4pt" o:ole="" fillcolor="window">
                              <v:imagedata r:id="rId11" o:title=""/>
                            </v:shape>
                            <o:OLEObject Type="Embed" ProgID="Word.Document.8" ShapeID="_x0000_i1027" DrawAspect="Content" ObjectID="_1447574135" r:id="rId12">
                              <o:FieldCodes>\s</o:FieldCodes>
                            </o:OLEObject>
                          </w:object>
                        </w:r>
                      </w:p>
                    </w:txbxContent>
                  </v:textbox>
                </v:shape>
              </w:pict>
            </w:r>
          </w:p>
          <w:p w:rsidR="00CF3E8A" w:rsidRDefault="00CF3E8A">
            <w:pPr>
              <w:rPr>
                <w:rFonts w:ascii="Times New Roman" w:hAnsi="Times New Roman"/>
                <w:sz w:val="24"/>
              </w:rPr>
            </w:pPr>
          </w:p>
          <w:p w:rsidR="004837CE" w:rsidRDefault="004837CE">
            <w:pPr>
              <w:rPr>
                <w:rFonts w:ascii="Times New Roman" w:hAnsi="Times New Roman"/>
                <w:sz w:val="24"/>
              </w:rPr>
            </w:pPr>
          </w:p>
          <w:p w:rsidR="004837CE" w:rsidRDefault="004837CE">
            <w:pPr>
              <w:rPr>
                <w:rFonts w:ascii="Times New Roman" w:hAnsi="Times New Roman"/>
                <w:sz w:val="24"/>
              </w:rPr>
            </w:pPr>
          </w:p>
          <w:p w:rsidR="004837CE" w:rsidRDefault="004837CE">
            <w:pPr>
              <w:rPr>
                <w:rFonts w:ascii="Times New Roman" w:hAnsi="Times New Roman"/>
                <w:sz w:val="24"/>
              </w:rPr>
            </w:pPr>
          </w:p>
          <w:p w:rsidR="004837CE" w:rsidRDefault="004837CE">
            <w:pPr>
              <w:rPr>
                <w:rFonts w:ascii="Times New Roman" w:hAnsi="Times New Roman"/>
                <w:sz w:val="24"/>
              </w:rPr>
            </w:pPr>
          </w:p>
          <w:p w:rsidR="004837CE" w:rsidRDefault="004837CE">
            <w:pPr>
              <w:rPr>
                <w:rFonts w:ascii="Times New Roman" w:hAnsi="Times New Roman"/>
                <w:sz w:val="24"/>
              </w:rPr>
            </w:pPr>
          </w:p>
          <w:p w:rsidR="004837CE" w:rsidRDefault="004837CE">
            <w:pPr>
              <w:rPr>
                <w:rFonts w:ascii="Times New Roman" w:hAnsi="Times New Roman"/>
              </w:rPr>
            </w:pPr>
          </w:p>
        </w:tc>
      </w:tr>
    </w:tbl>
    <w:p w:rsidR="004837CE" w:rsidRDefault="004837CE">
      <w:r>
        <w:br w:type="page"/>
      </w:r>
    </w:p>
    <w:p w:rsidR="00E50DC3" w:rsidRDefault="00E50DC3">
      <w:pPr>
        <w:rPr>
          <w:sz w:val="18"/>
        </w:rPr>
      </w:pPr>
    </w:p>
    <w:p w:rsidR="00E50DC3" w:rsidRDefault="00E50DC3">
      <w:pPr>
        <w:rPr>
          <w:rFonts w:ascii="Times New Roman" w:hAnsi="Times New Roman"/>
        </w:rPr>
      </w:pPr>
      <w:r>
        <w:rPr>
          <w:rFonts w:ascii="Times New Roman" w:hAnsi="Times New Roman"/>
        </w:rPr>
        <w:t>cs  HHV_8_serostatus syphilis_serostatus, by( injection_drug)</w:t>
      </w:r>
    </w:p>
    <w:p w:rsidR="00E50DC3" w:rsidRDefault="00E50DC3">
      <w:pPr>
        <w:rPr>
          <w:rFonts w:ascii="Times New Roman" w:hAnsi="Times New Roman"/>
        </w:rPr>
      </w:pPr>
    </w:p>
    <w:p w:rsidR="00E50DC3" w:rsidRDefault="00E50DC3">
      <w:pPr>
        <w:rPr>
          <w:rFonts w:ascii="Times New Roman" w:hAnsi="Times New Roman"/>
        </w:rPr>
      </w:pPr>
      <w:r>
        <w:rPr>
          <w:rFonts w:ascii="Times New Roman" w:hAnsi="Times New Roman"/>
        </w:rPr>
        <w:t xml:space="preserve">  injection_drug |       RR     </w:t>
      </w:r>
      <w:r>
        <w:t xml:space="preserve">   </w:t>
      </w:r>
      <w:r>
        <w:rPr>
          <w:rFonts w:ascii="Times New Roman" w:hAnsi="Times New Roman"/>
        </w:rPr>
        <w:t xml:space="preserve"> </w:t>
      </w:r>
      <w:smartTag w:uri="isiresearchsoft-com/cwyw" w:element="citation">
        <w:r>
          <w:rPr>
            <w:rFonts w:ascii="Times New Roman" w:hAnsi="Times New Roman"/>
          </w:rPr>
          <w:t>[95% Conf. Interval]</w:t>
        </w:r>
      </w:smartTag>
      <w:r>
        <w:rPr>
          <w:rFonts w:ascii="Times New Roman" w:hAnsi="Times New Roman"/>
        </w:rPr>
        <w:t xml:space="preserve">    M-H Weight</w:t>
      </w:r>
    </w:p>
    <w:p w:rsidR="00E50DC3" w:rsidRDefault="00E50DC3">
      <w:pPr>
        <w:rPr>
          <w:rFonts w:ascii="Times New Roman" w:hAnsi="Times New Roman"/>
        </w:rPr>
      </w:pPr>
      <w:r>
        <w:t>-----------------</w:t>
      </w:r>
      <w:r>
        <w:rPr>
          <w:rFonts w:ascii="Times New Roman" w:hAnsi="Times New Roman"/>
        </w:rPr>
        <w:t>-------------------------------------------------</w:t>
      </w:r>
    </w:p>
    <w:p w:rsidR="00E50DC3" w:rsidRDefault="00E50DC3">
      <w:pPr>
        <w:rPr>
          <w:rFonts w:ascii="Times New Roman" w:hAnsi="Times New Roman"/>
        </w:rPr>
      </w:pPr>
      <w:r>
        <w:rPr>
          <w:rFonts w:ascii="Times New Roman" w:hAnsi="Times New Roman"/>
        </w:rPr>
        <w:t xml:space="preserve">      </w:t>
      </w:r>
      <w:r>
        <w:t xml:space="preserve">  </w:t>
      </w:r>
      <w:r>
        <w:rPr>
          <w:rFonts w:ascii="Times New Roman" w:hAnsi="Times New Roman"/>
        </w:rPr>
        <w:t xml:space="preserve"> negative |   1.048495     . 2568258   4.280495      1.777117  </w:t>
      </w:r>
    </w:p>
    <w:p w:rsidR="00E50DC3" w:rsidRDefault="00E50DC3">
      <w:pPr>
        <w:rPr>
          <w:rFonts w:ascii="Times New Roman" w:hAnsi="Times New Roman"/>
        </w:rPr>
      </w:pPr>
      <w:r>
        <w:t xml:space="preserve">     </w:t>
      </w:r>
      <w:r>
        <w:rPr>
          <w:rFonts w:ascii="Times New Roman" w:hAnsi="Times New Roman"/>
        </w:rPr>
        <w:t xml:space="preserve"> positive |   2.529933   </w:t>
      </w:r>
      <w:r>
        <w:t xml:space="preserve"> </w:t>
      </w:r>
      <w:r>
        <w:rPr>
          <w:rFonts w:ascii="Times New Roman" w:hAnsi="Times New Roman"/>
        </w:rPr>
        <w:t xml:space="preserve">  1.045606   6.121389      2.210784 </w:t>
      </w:r>
    </w:p>
    <w:p w:rsidR="00E50DC3" w:rsidRDefault="00E50DC3">
      <w:pPr>
        <w:rPr>
          <w:rFonts w:ascii="Times New Roman" w:hAnsi="Times New Roman"/>
        </w:rPr>
      </w:pPr>
      <w:r>
        <w:t>-----------------</w:t>
      </w:r>
      <w:r>
        <w:rPr>
          <w:rFonts w:ascii="Times New Roman" w:hAnsi="Times New Roman"/>
        </w:rPr>
        <w:t>-------------------------------------------------</w:t>
      </w:r>
    </w:p>
    <w:p w:rsidR="00E50DC3" w:rsidRDefault="00E50DC3">
      <w:pPr>
        <w:rPr>
          <w:rFonts w:ascii="Times New Roman" w:hAnsi="Times New Roman"/>
        </w:rPr>
      </w:pPr>
      <w:r>
        <w:rPr>
          <w:rFonts w:ascii="Times New Roman" w:hAnsi="Times New Roman"/>
        </w:rPr>
        <w:t xml:space="preserve">           Crude</w:t>
      </w:r>
      <w:r>
        <w:t xml:space="preserve">  </w:t>
      </w:r>
      <w:r>
        <w:rPr>
          <w:rFonts w:ascii="Times New Roman" w:hAnsi="Times New Roman"/>
        </w:rPr>
        <w:t xml:space="preserve"> |    2.20876     </w:t>
      </w:r>
      <w:r>
        <w:t xml:space="preserve"> </w:t>
      </w:r>
      <w:r>
        <w:rPr>
          <w:rFonts w:ascii="Times New Roman" w:hAnsi="Times New Roman"/>
        </w:rPr>
        <w:t xml:space="preserve"> 1.10344   4.421286               </w:t>
      </w:r>
    </w:p>
    <w:p w:rsidR="00E50DC3" w:rsidRDefault="00E50DC3">
      <w:pPr>
        <w:rPr>
          <w:rFonts w:ascii="Times New Roman" w:hAnsi="Times New Roman"/>
        </w:rPr>
      </w:pPr>
      <w:r>
        <w:t xml:space="preserve"> </w:t>
      </w:r>
      <w:r>
        <w:rPr>
          <w:rFonts w:ascii="Times New Roman" w:hAnsi="Times New Roman"/>
        </w:rPr>
        <w:t>M-H combined |   1.869764     .8936463   3.912083</w:t>
      </w:r>
    </w:p>
    <w:p w:rsidR="00E50DC3" w:rsidRDefault="00E50DC3">
      <w:pPr>
        <w:rPr>
          <w:rFonts w:ascii="Times New Roman" w:hAnsi="Times New Roman"/>
        </w:rPr>
      </w:pPr>
      <w:r>
        <w:rPr>
          <w:rFonts w:ascii="Times New Roman" w:hAnsi="Times New Roman"/>
        </w:rPr>
        <w:t>-------------------------------------------------------------------</w:t>
      </w:r>
    </w:p>
    <w:p w:rsidR="00E50DC3" w:rsidRDefault="00E50DC3">
      <w:pPr>
        <w:rPr>
          <w:rFonts w:ascii="Times New Roman" w:hAnsi="Times New Roman"/>
        </w:rPr>
      </w:pPr>
    </w:p>
    <w:p w:rsidR="00E50DC3" w:rsidRDefault="00E50DC3">
      <w:pPr>
        <w:pStyle w:val="BodyText2"/>
        <w:rPr>
          <w:sz w:val="22"/>
          <w:szCs w:val="22"/>
        </w:rPr>
      </w:pPr>
      <w:r>
        <w:rPr>
          <w:sz w:val="22"/>
          <w:szCs w:val="22"/>
        </w:rPr>
        <w:t>a) One interpretation of the data is that injection drug use modifies the association between syphilis serostatus and HHV-8 serosta</w:t>
      </w:r>
      <w:r w:rsidR="0008696D">
        <w:rPr>
          <w:sz w:val="22"/>
          <w:szCs w:val="22"/>
        </w:rPr>
        <w:t>tus (i.e. that there is truly a multiplicative</w:t>
      </w:r>
      <w:r>
        <w:rPr>
          <w:sz w:val="22"/>
          <w:szCs w:val="22"/>
        </w:rPr>
        <w:t xml:space="preserve"> </w:t>
      </w:r>
      <w:r w:rsidR="00792AE1">
        <w:rPr>
          <w:sz w:val="22"/>
          <w:szCs w:val="22"/>
        </w:rPr>
        <w:t xml:space="preserve">statistical </w:t>
      </w:r>
      <w:r>
        <w:rPr>
          <w:sz w:val="22"/>
          <w:szCs w:val="22"/>
        </w:rPr>
        <w:t xml:space="preserve">interaction between injection drug use and sexual activity in the transmission of HHV-8).  Assuming that there is no selection bias in the study and that any misclassification of any of the stated variables is </w:t>
      </w:r>
      <w:r w:rsidR="00792AE1">
        <w:rPr>
          <w:sz w:val="22"/>
          <w:szCs w:val="22"/>
        </w:rPr>
        <w:t xml:space="preserve">independent and </w:t>
      </w:r>
      <w:r>
        <w:rPr>
          <w:sz w:val="22"/>
          <w:szCs w:val="22"/>
        </w:rPr>
        <w:t>non-differential (if it exists at all), please describe two additional interpretations/explanations of the data (i.e., state two explanations as to why the apparent presence of effect-measure modification is false). (4 pt)</w:t>
      </w:r>
    </w:p>
    <w:p w:rsidR="00E50DC3" w:rsidRDefault="00E50DC3">
      <w:pPr>
        <w:pStyle w:val="TOAHeading"/>
        <w:tabs>
          <w:tab w:val="clear" w:pos="9360"/>
        </w:tabs>
        <w:suppressAutoHyphens w:val="0"/>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sz w:val="22"/>
          <w:szCs w:val="22"/>
        </w:rPr>
      </w:pPr>
      <w:r>
        <w:rPr>
          <w:rFonts w:ascii="Times New Roman" w:hAnsi="Times New Roman"/>
          <w:sz w:val="22"/>
          <w:szCs w:val="22"/>
        </w:rPr>
        <w:t xml:space="preserve">b)  In the same study, the authors also directly estimated the association between injection drug use and HHV-8 serostatus (adjusted for a number of other variables) and found that the odds ratio was 3.5.  They then added the following text:  “With correction for imperfect sensitivity (90%) and specificity (97%) of the HHV-8 antibody test, the association between injection drug use and HHV-8 serostatus was stronger (OR = 5.5)”.  When presenting the paper at a journal club, your colleagues are perplexed by what the authors did in the </w:t>
      </w:r>
      <w:r w:rsidR="00DA49B6">
        <w:rPr>
          <w:rFonts w:ascii="Times New Roman" w:hAnsi="Times New Roman"/>
          <w:sz w:val="22"/>
          <w:szCs w:val="22"/>
        </w:rPr>
        <w:t>quoted</w:t>
      </w:r>
      <w:r>
        <w:rPr>
          <w:rFonts w:ascii="Times New Roman" w:hAnsi="Times New Roman"/>
          <w:sz w:val="22"/>
          <w:szCs w:val="22"/>
        </w:rPr>
        <w:t xml:space="preserve"> sentence.  Please comment on this.  Does this seem legitimate to you? (2 pt)</w:t>
      </w: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pStyle w:val="TOAHeading"/>
        <w:tabs>
          <w:tab w:val="clear" w:pos="9360"/>
        </w:tabs>
        <w:suppressAutoHyphens w:val="0"/>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E50DC3" w:rsidRDefault="00E50DC3">
      <w:pPr>
        <w:rPr>
          <w:rFonts w:ascii="Times New Roman" w:hAnsi="Times New Roman"/>
        </w:rPr>
      </w:pPr>
    </w:p>
    <w:p w:rsidR="002B1E25" w:rsidRDefault="002B1E25">
      <w:pPr>
        <w:widowControl/>
        <w:rPr>
          <w:rFonts w:ascii="Times New Roman" w:hAnsi="Times New Roman"/>
        </w:rPr>
      </w:pPr>
      <w:r>
        <w:rPr>
          <w:rFonts w:ascii="Times New Roman" w:hAnsi="Times New Roman"/>
        </w:rPr>
        <w:br w:type="page"/>
      </w:r>
    </w:p>
    <w:p w:rsidR="00E50DC3" w:rsidRDefault="00E50DC3">
      <w:pPr>
        <w:rPr>
          <w:rFonts w:ascii="Times New Roman" w:hAnsi="Times New Roman"/>
        </w:rPr>
      </w:pPr>
    </w:p>
    <w:p w:rsidR="00E50DC3" w:rsidRPr="00DD0BB4" w:rsidRDefault="00E46D9A">
      <w:pPr>
        <w:pStyle w:val="EndnoteText"/>
        <w:numPr>
          <w:ilvl w:val="0"/>
          <w:numId w:val="5"/>
        </w:numPr>
        <w:rPr>
          <w:rFonts w:ascii="Times New Roman" w:hAnsi="Times New Roman"/>
          <w:sz w:val="22"/>
          <w:szCs w:val="22"/>
        </w:rPr>
      </w:pPr>
      <w:r>
        <w:rPr>
          <w:rFonts w:ascii="Times New Roman" w:hAnsi="Times New Roman"/>
          <w:snapToGrid/>
          <w:sz w:val="22"/>
          <w:szCs w:val="22"/>
        </w:rPr>
        <w:t xml:space="preserve">You have been hired </w:t>
      </w:r>
      <w:r w:rsidR="009D43D7">
        <w:rPr>
          <w:rFonts w:ascii="Times New Roman" w:hAnsi="Times New Roman"/>
          <w:snapToGrid/>
          <w:sz w:val="22"/>
          <w:szCs w:val="22"/>
        </w:rPr>
        <w:t xml:space="preserve">by an advocacy group </w:t>
      </w:r>
      <w:r>
        <w:rPr>
          <w:rFonts w:ascii="Times New Roman" w:hAnsi="Times New Roman"/>
          <w:snapToGrid/>
          <w:sz w:val="22"/>
          <w:szCs w:val="22"/>
        </w:rPr>
        <w:t xml:space="preserve">to estimate </w:t>
      </w:r>
      <w:r w:rsidR="009D43D7">
        <w:rPr>
          <w:rFonts w:ascii="Times New Roman" w:hAnsi="Times New Roman"/>
          <w:snapToGrid/>
          <w:sz w:val="22"/>
          <w:szCs w:val="22"/>
        </w:rPr>
        <w:t>the li</w:t>
      </w:r>
      <w:r>
        <w:rPr>
          <w:rFonts w:ascii="Times New Roman" w:hAnsi="Times New Roman"/>
          <w:snapToGrid/>
          <w:sz w:val="22"/>
          <w:szCs w:val="22"/>
        </w:rPr>
        <w:t xml:space="preserve">fetime probability of breast cancer </w:t>
      </w:r>
      <w:r w:rsidR="009D43D7">
        <w:rPr>
          <w:rFonts w:ascii="Times New Roman" w:hAnsi="Times New Roman"/>
          <w:snapToGrid/>
          <w:sz w:val="22"/>
          <w:szCs w:val="22"/>
        </w:rPr>
        <w:t>among</w:t>
      </w:r>
      <w:r>
        <w:rPr>
          <w:rFonts w:ascii="Times New Roman" w:hAnsi="Times New Roman"/>
          <w:snapToGrid/>
          <w:sz w:val="22"/>
          <w:szCs w:val="22"/>
        </w:rPr>
        <w:t xml:space="preserve"> wome</w:t>
      </w:r>
      <w:r w:rsidR="009D43D7">
        <w:rPr>
          <w:rFonts w:ascii="Times New Roman" w:hAnsi="Times New Roman"/>
          <w:snapToGrid/>
          <w:sz w:val="22"/>
          <w:szCs w:val="22"/>
        </w:rPr>
        <w:t xml:space="preserve">n residing in </w:t>
      </w:r>
      <w:smartTag w:uri="urn:schemas-microsoft-com:office:smarttags" w:element="City">
        <w:smartTag w:uri="urn:schemas-microsoft-com:office:smarttags" w:element="place">
          <w:r w:rsidR="009D43D7">
            <w:rPr>
              <w:rFonts w:ascii="Times New Roman" w:hAnsi="Times New Roman"/>
              <w:snapToGrid/>
              <w:sz w:val="22"/>
              <w:szCs w:val="22"/>
            </w:rPr>
            <w:t>San Francisco</w:t>
          </w:r>
        </w:smartTag>
      </w:smartTag>
      <w:r w:rsidR="009D43D7">
        <w:rPr>
          <w:rFonts w:ascii="Times New Roman" w:hAnsi="Times New Roman"/>
          <w:snapToGrid/>
          <w:sz w:val="22"/>
          <w:szCs w:val="22"/>
        </w:rPr>
        <w:t xml:space="preserve">.  In other words, you are asked to determine what is the probability that a woman in San Francisco will </w:t>
      </w:r>
      <w:r w:rsidR="000B6E2B">
        <w:rPr>
          <w:rFonts w:ascii="Times New Roman" w:hAnsi="Times New Roman"/>
          <w:snapToGrid/>
          <w:sz w:val="22"/>
          <w:szCs w:val="22"/>
        </w:rPr>
        <w:t>be diagnosed with</w:t>
      </w:r>
      <w:r w:rsidR="009D43D7">
        <w:rPr>
          <w:rFonts w:ascii="Times New Roman" w:hAnsi="Times New Roman"/>
          <w:snapToGrid/>
          <w:sz w:val="22"/>
          <w:szCs w:val="22"/>
        </w:rPr>
        <w:t xml:space="preserve"> breast cancer in her lifetime.  When you clarify the task with your employer, you decide that you will </w:t>
      </w:r>
      <w:r w:rsidR="008B21AB">
        <w:rPr>
          <w:rFonts w:ascii="Times New Roman" w:hAnsi="Times New Roman"/>
          <w:snapToGrid/>
          <w:sz w:val="22"/>
          <w:szCs w:val="22"/>
        </w:rPr>
        <w:t>make</w:t>
      </w:r>
      <w:r w:rsidR="009D43D7">
        <w:rPr>
          <w:rFonts w:ascii="Times New Roman" w:hAnsi="Times New Roman"/>
          <w:snapToGrid/>
          <w:sz w:val="22"/>
          <w:szCs w:val="22"/>
        </w:rPr>
        <w:t xml:space="preserve"> this estimate for a 21 year old woman today assuming that as she ages she will experience the same risks as </w:t>
      </w:r>
      <w:r w:rsidR="00BA3585">
        <w:rPr>
          <w:rFonts w:ascii="Times New Roman" w:hAnsi="Times New Roman"/>
          <w:snapToGrid/>
          <w:sz w:val="22"/>
          <w:szCs w:val="22"/>
        </w:rPr>
        <w:t xml:space="preserve">currently </w:t>
      </w:r>
      <w:r w:rsidR="009D43D7">
        <w:rPr>
          <w:rFonts w:ascii="Times New Roman" w:hAnsi="Times New Roman"/>
          <w:snapToGrid/>
          <w:sz w:val="22"/>
          <w:szCs w:val="22"/>
        </w:rPr>
        <w:t xml:space="preserve">exist today.  Describe how you will go about making this estimate.  Describe, in general, what data sources </w:t>
      </w:r>
      <w:r w:rsidR="008B21AB">
        <w:rPr>
          <w:rFonts w:ascii="Times New Roman" w:hAnsi="Times New Roman"/>
          <w:snapToGrid/>
          <w:sz w:val="22"/>
          <w:szCs w:val="22"/>
        </w:rPr>
        <w:t>and</w:t>
      </w:r>
      <w:r w:rsidR="009D43D7">
        <w:rPr>
          <w:rFonts w:ascii="Times New Roman" w:hAnsi="Times New Roman"/>
          <w:snapToGrid/>
          <w:sz w:val="22"/>
          <w:szCs w:val="22"/>
        </w:rPr>
        <w:t xml:space="preserve"> what</w:t>
      </w:r>
      <w:r w:rsidR="008B21AB">
        <w:rPr>
          <w:rFonts w:ascii="Times New Roman" w:hAnsi="Times New Roman"/>
          <w:snapToGrid/>
          <w:sz w:val="22"/>
          <w:szCs w:val="22"/>
        </w:rPr>
        <w:t xml:space="preserve"> analytic</w:t>
      </w:r>
      <w:r w:rsidR="009D43D7">
        <w:rPr>
          <w:rFonts w:ascii="Times New Roman" w:hAnsi="Times New Roman"/>
          <w:snapToGrid/>
          <w:sz w:val="22"/>
          <w:szCs w:val="22"/>
        </w:rPr>
        <w:t xml:space="preserve"> techniques you will use.  You do not have to actually </w:t>
      </w:r>
      <w:r w:rsidR="00172640">
        <w:rPr>
          <w:rFonts w:ascii="Times New Roman" w:hAnsi="Times New Roman"/>
          <w:snapToGrid/>
          <w:sz w:val="22"/>
          <w:szCs w:val="22"/>
        </w:rPr>
        <w:t>get</w:t>
      </w:r>
      <w:r w:rsidR="009D43D7">
        <w:rPr>
          <w:rFonts w:ascii="Times New Roman" w:hAnsi="Times New Roman"/>
          <w:snapToGrid/>
          <w:sz w:val="22"/>
          <w:szCs w:val="22"/>
        </w:rPr>
        <w:t xml:space="preserve"> these data or </w:t>
      </w:r>
      <w:r w:rsidR="008B21AB">
        <w:rPr>
          <w:rFonts w:ascii="Times New Roman" w:hAnsi="Times New Roman"/>
          <w:snapToGrid/>
          <w:sz w:val="22"/>
          <w:szCs w:val="22"/>
        </w:rPr>
        <w:t>derive a</w:t>
      </w:r>
      <w:r w:rsidR="009D43D7">
        <w:rPr>
          <w:rFonts w:ascii="Times New Roman" w:hAnsi="Times New Roman"/>
          <w:snapToGrid/>
          <w:sz w:val="22"/>
          <w:szCs w:val="22"/>
        </w:rPr>
        <w:t xml:space="preserve"> specific </w:t>
      </w:r>
      <w:r w:rsidR="008B21AB">
        <w:rPr>
          <w:rFonts w:ascii="Times New Roman" w:hAnsi="Times New Roman"/>
          <w:snapToGrid/>
          <w:sz w:val="22"/>
          <w:szCs w:val="22"/>
        </w:rPr>
        <w:t>answer</w:t>
      </w:r>
      <w:r w:rsidR="009D43D7">
        <w:rPr>
          <w:rFonts w:ascii="Times New Roman" w:hAnsi="Times New Roman"/>
          <w:snapToGrid/>
          <w:sz w:val="22"/>
          <w:szCs w:val="22"/>
        </w:rPr>
        <w:t>.  Instead, we are lookin</w:t>
      </w:r>
      <w:r w:rsidR="008B21AB">
        <w:rPr>
          <w:rFonts w:ascii="Times New Roman" w:hAnsi="Times New Roman"/>
          <w:snapToGrid/>
          <w:sz w:val="22"/>
          <w:szCs w:val="22"/>
        </w:rPr>
        <w:t>g for your general approach.  (3</w:t>
      </w:r>
      <w:r w:rsidR="009D43D7">
        <w:rPr>
          <w:rFonts w:ascii="Times New Roman" w:hAnsi="Times New Roman"/>
          <w:snapToGrid/>
          <w:sz w:val="22"/>
          <w:szCs w:val="22"/>
        </w:rPr>
        <w:t xml:space="preserve"> pts)</w:t>
      </w: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pStyle w:val="EndnoteText"/>
        <w:rPr>
          <w:rFonts w:ascii="Times New Roman" w:hAnsi="Times New Roman"/>
          <w:snapToGrid/>
          <w:szCs w:val="24"/>
        </w:rPr>
      </w:pPr>
    </w:p>
    <w:p w:rsidR="00E50DC3" w:rsidRDefault="00E50DC3">
      <w:pPr>
        <w:pStyle w:val="EndnoteText"/>
        <w:rPr>
          <w:rFonts w:ascii="Times New Roman" w:hAnsi="Times New Roman"/>
          <w:snapToGrid/>
          <w:szCs w:val="24"/>
        </w:rPr>
      </w:pPr>
    </w:p>
    <w:p w:rsidR="00E50DC3" w:rsidRDefault="00E50DC3">
      <w:pPr>
        <w:pStyle w:val="EndnoteText"/>
        <w:rPr>
          <w:rFonts w:ascii="Times New Roman" w:hAnsi="Times New Roman"/>
          <w:snapToGrid/>
          <w:szCs w:val="24"/>
        </w:rPr>
      </w:pPr>
    </w:p>
    <w:p w:rsidR="00E50DC3" w:rsidRDefault="00E50DC3">
      <w:pPr>
        <w:pStyle w:val="EndnoteText"/>
        <w:rPr>
          <w:rFonts w:ascii="Times New Roman" w:hAnsi="Times New Roman"/>
          <w:snapToGrid/>
          <w:szCs w:val="24"/>
        </w:rPr>
      </w:pPr>
    </w:p>
    <w:p w:rsidR="00E50DC3" w:rsidRDefault="00E50DC3">
      <w:pPr>
        <w:pStyle w:val="EndnoteText"/>
        <w:rPr>
          <w:rFonts w:ascii="Times New Roman" w:hAnsi="Times New Roman"/>
          <w:snapToGrid/>
          <w:szCs w:val="24"/>
        </w:rPr>
      </w:pPr>
    </w:p>
    <w:p w:rsidR="009318CF" w:rsidRDefault="009318CF">
      <w:pPr>
        <w:pStyle w:val="EndnoteText"/>
        <w:rPr>
          <w:rFonts w:ascii="Times New Roman" w:hAnsi="Times New Roman"/>
          <w:snapToGrid/>
          <w:szCs w:val="24"/>
        </w:rPr>
      </w:pPr>
    </w:p>
    <w:p w:rsidR="009318CF" w:rsidRDefault="009318CF">
      <w:pPr>
        <w:pStyle w:val="EndnoteText"/>
        <w:rPr>
          <w:rFonts w:ascii="Times New Roman" w:hAnsi="Times New Roman"/>
          <w:snapToGrid/>
          <w:szCs w:val="24"/>
        </w:rPr>
      </w:pPr>
    </w:p>
    <w:p w:rsidR="009318CF" w:rsidRDefault="009318CF">
      <w:pPr>
        <w:pStyle w:val="EndnoteText"/>
        <w:rPr>
          <w:rFonts w:ascii="Times New Roman" w:hAnsi="Times New Roman"/>
          <w:snapToGrid/>
          <w:szCs w:val="24"/>
        </w:rPr>
      </w:pPr>
    </w:p>
    <w:p w:rsidR="00C05DB9" w:rsidRDefault="00C05DB9">
      <w:pPr>
        <w:pStyle w:val="EndnoteText"/>
        <w:rPr>
          <w:rFonts w:ascii="Times New Roman" w:hAnsi="Times New Roman"/>
          <w:snapToGrid/>
          <w:szCs w:val="24"/>
        </w:rPr>
      </w:pPr>
    </w:p>
    <w:p w:rsidR="00C05DB9" w:rsidRDefault="00C05DB9">
      <w:pPr>
        <w:pStyle w:val="EndnoteText"/>
        <w:rPr>
          <w:rFonts w:ascii="Times New Roman" w:hAnsi="Times New Roman"/>
          <w:snapToGrid/>
          <w:szCs w:val="24"/>
        </w:rPr>
      </w:pPr>
    </w:p>
    <w:p w:rsidR="00C05DB9" w:rsidRDefault="00C05DB9">
      <w:pPr>
        <w:pStyle w:val="EndnoteText"/>
        <w:rPr>
          <w:rFonts w:ascii="Times New Roman" w:hAnsi="Times New Roman"/>
          <w:snapToGrid/>
          <w:szCs w:val="24"/>
        </w:rPr>
      </w:pPr>
    </w:p>
    <w:p w:rsidR="00DD0BB4" w:rsidRDefault="00DD0BB4">
      <w:pPr>
        <w:pStyle w:val="EndnoteText"/>
        <w:rPr>
          <w:rFonts w:ascii="Times New Roman" w:hAnsi="Times New Roman"/>
          <w:snapToGrid/>
          <w:szCs w:val="24"/>
        </w:rPr>
      </w:pPr>
    </w:p>
    <w:p w:rsidR="002346CE" w:rsidRDefault="002346CE">
      <w:pPr>
        <w:pStyle w:val="EndnoteText"/>
        <w:rPr>
          <w:rFonts w:ascii="Times New Roman" w:hAnsi="Times New Roman"/>
          <w:snapToGrid/>
          <w:szCs w:val="24"/>
        </w:rPr>
      </w:pPr>
    </w:p>
    <w:p w:rsidR="00DD0BB4" w:rsidRDefault="00DD0BB4">
      <w:pPr>
        <w:pStyle w:val="EndnoteText"/>
        <w:rPr>
          <w:rFonts w:ascii="Times New Roman" w:hAnsi="Times New Roman"/>
          <w:snapToGrid/>
          <w:szCs w:val="24"/>
        </w:rPr>
      </w:pPr>
    </w:p>
    <w:p w:rsidR="00E50DC3" w:rsidRDefault="00E50DC3">
      <w:pPr>
        <w:pStyle w:val="EndnoteText"/>
        <w:rPr>
          <w:rFonts w:ascii="Times New Roman" w:hAnsi="Times New Roman"/>
          <w:snapToGrid/>
          <w:szCs w:val="24"/>
        </w:rPr>
      </w:pPr>
    </w:p>
    <w:p w:rsidR="00E50DC3" w:rsidRDefault="00E50DC3">
      <w:pPr>
        <w:pStyle w:val="EndnoteText"/>
        <w:rPr>
          <w:rFonts w:ascii="Times New Roman" w:hAnsi="Times New Roman"/>
          <w:snapToGrid/>
          <w:szCs w:val="24"/>
        </w:rPr>
      </w:pPr>
    </w:p>
    <w:p w:rsidR="00E50DC3" w:rsidRPr="009318CF" w:rsidRDefault="009318CF">
      <w:pPr>
        <w:pStyle w:val="EndnoteText"/>
        <w:rPr>
          <w:rFonts w:ascii="Times New Roman" w:hAnsi="Times New Roman"/>
          <w:sz w:val="10"/>
          <w:szCs w:val="10"/>
        </w:rPr>
      </w:pPr>
      <w:r>
        <w:rPr>
          <w:rFonts w:ascii="Times New Roman" w:hAnsi="Times New Roman"/>
        </w:rPr>
        <w:br w:type="page"/>
      </w:r>
    </w:p>
    <w:tbl>
      <w:tblPr>
        <w:tblW w:w="10008" w:type="dxa"/>
        <w:tblLayout w:type="fixed"/>
        <w:tblLook w:val="0000"/>
      </w:tblPr>
      <w:tblGrid>
        <w:gridCol w:w="468"/>
        <w:gridCol w:w="3600"/>
        <w:gridCol w:w="2430"/>
        <w:gridCol w:w="720"/>
        <w:gridCol w:w="2790"/>
      </w:tblGrid>
      <w:tr w:rsidR="004837CE">
        <w:tc>
          <w:tcPr>
            <w:tcW w:w="468" w:type="dxa"/>
          </w:tcPr>
          <w:p w:rsidR="004837CE" w:rsidRDefault="004837CE">
            <w:pPr>
              <w:pStyle w:val="EndnoteText"/>
              <w:numPr>
                <w:ilvl w:val="0"/>
                <w:numId w:val="5"/>
              </w:numPr>
              <w:rPr>
                <w:rFonts w:ascii="Times New Roman" w:hAnsi="Times New Roman"/>
              </w:rPr>
            </w:pPr>
          </w:p>
        </w:tc>
        <w:tc>
          <w:tcPr>
            <w:tcW w:w="9540" w:type="dxa"/>
            <w:gridSpan w:val="4"/>
          </w:tcPr>
          <w:p w:rsidR="004837CE" w:rsidRPr="009318CF" w:rsidRDefault="009318CF">
            <w:pPr>
              <w:pStyle w:val="BodyText2"/>
              <w:rPr>
                <w:sz w:val="22"/>
                <w:szCs w:val="22"/>
              </w:rPr>
            </w:pPr>
            <w:r w:rsidRPr="009318CF">
              <w:rPr>
                <w:sz w:val="22"/>
                <w:szCs w:val="22"/>
              </w:rPr>
              <w:t>You intend to examine the association between a given diet and the occurrence of heart disease.  For each study design listed, state which measures of association(s) can be obtained to depict the relationship (1 pt each).  State any assumptions needed for a measure of association to be applicable.</w:t>
            </w:r>
          </w:p>
        </w:tc>
      </w:tr>
      <w:tr w:rsidR="00AE63AE" w:rsidTr="00A27425">
        <w:trPr>
          <w:cantSplit/>
          <w:trHeight w:val="954"/>
        </w:trPr>
        <w:tc>
          <w:tcPr>
            <w:tcW w:w="468" w:type="dxa"/>
          </w:tcPr>
          <w:p w:rsidR="00AE63AE" w:rsidRDefault="00AE63AE">
            <w:pPr>
              <w:pStyle w:val="EndnoteText"/>
              <w:rPr>
                <w:rFonts w:ascii="Times New Roman" w:hAnsi="Times New Roman"/>
              </w:rPr>
            </w:pPr>
          </w:p>
        </w:tc>
        <w:tc>
          <w:tcPr>
            <w:tcW w:w="3600" w:type="dxa"/>
          </w:tcPr>
          <w:p w:rsidR="00AE63AE" w:rsidRDefault="00AE63AE">
            <w:pPr>
              <w:pStyle w:val="BodyText2"/>
            </w:pPr>
          </w:p>
        </w:tc>
        <w:tc>
          <w:tcPr>
            <w:tcW w:w="2430" w:type="dxa"/>
          </w:tcPr>
          <w:p w:rsidR="00AE63AE" w:rsidRDefault="00AE63AE">
            <w:pPr>
              <w:pStyle w:val="BodyText2"/>
            </w:pPr>
            <w:r w:rsidRPr="009318CF">
              <w:rPr>
                <w:sz w:val="20"/>
              </w:rPr>
              <w:t>List letter of applicable measure(s) of association</w:t>
            </w:r>
            <w:r w:rsidR="009318CF">
              <w:t xml:space="preserve"> </w:t>
            </w:r>
            <w:r w:rsidR="009318CF">
              <w:rPr>
                <w:sz w:val="20"/>
              </w:rPr>
              <w:t>and any relevant assumption</w:t>
            </w:r>
          </w:p>
        </w:tc>
        <w:tc>
          <w:tcPr>
            <w:tcW w:w="720" w:type="dxa"/>
          </w:tcPr>
          <w:p w:rsidR="00AE63AE" w:rsidRDefault="00AE63AE">
            <w:pPr>
              <w:pStyle w:val="BodyText2"/>
            </w:pPr>
          </w:p>
        </w:tc>
        <w:tc>
          <w:tcPr>
            <w:tcW w:w="2790" w:type="dxa"/>
            <w:vMerge w:val="restart"/>
          </w:tcPr>
          <w:p w:rsidR="00AE63AE" w:rsidRPr="00AE63AE" w:rsidRDefault="00AE63AE" w:rsidP="00A64CDA">
            <w:pPr>
              <w:pStyle w:val="BodyText2"/>
              <w:numPr>
                <w:ilvl w:val="0"/>
                <w:numId w:val="26"/>
              </w:numPr>
              <w:rPr>
                <w:szCs w:val="24"/>
              </w:rPr>
            </w:pPr>
            <w:r w:rsidRPr="00AE63AE">
              <w:rPr>
                <w:szCs w:val="24"/>
              </w:rPr>
              <w:t>risk ratio</w:t>
            </w:r>
          </w:p>
          <w:p w:rsidR="00AE63AE" w:rsidRPr="00AE63AE" w:rsidRDefault="00AE63AE" w:rsidP="00A64CDA">
            <w:pPr>
              <w:pStyle w:val="BodyText2"/>
              <w:numPr>
                <w:ilvl w:val="0"/>
                <w:numId w:val="26"/>
              </w:numPr>
              <w:rPr>
                <w:szCs w:val="24"/>
              </w:rPr>
            </w:pPr>
            <w:r w:rsidRPr="00AE63AE">
              <w:rPr>
                <w:szCs w:val="24"/>
              </w:rPr>
              <w:t>rate ratio</w:t>
            </w:r>
          </w:p>
          <w:p w:rsidR="00AE63AE" w:rsidRPr="00AE63AE" w:rsidRDefault="00AE63AE" w:rsidP="00A64CDA">
            <w:pPr>
              <w:pStyle w:val="BodyText2"/>
              <w:numPr>
                <w:ilvl w:val="0"/>
                <w:numId w:val="26"/>
              </w:numPr>
              <w:rPr>
                <w:szCs w:val="24"/>
              </w:rPr>
            </w:pPr>
            <w:r w:rsidRPr="00AE63AE">
              <w:rPr>
                <w:szCs w:val="24"/>
              </w:rPr>
              <w:t>odds ratio</w:t>
            </w:r>
          </w:p>
          <w:p w:rsidR="00AE63AE" w:rsidRPr="00AE63AE" w:rsidRDefault="00AE63AE" w:rsidP="00A64CDA">
            <w:pPr>
              <w:pStyle w:val="BodyText2"/>
              <w:numPr>
                <w:ilvl w:val="0"/>
                <w:numId w:val="26"/>
              </w:numPr>
              <w:rPr>
                <w:szCs w:val="24"/>
              </w:rPr>
            </w:pPr>
            <w:r w:rsidRPr="00AE63AE">
              <w:rPr>
                <w:szCs w:val="24"/>
              </w:rPr>
              <w:t>risk difference</w:t>
            </w:r>
          </w:p>
          <w:p w:rsidR="00AE63AE" w:rsidRPr="00AE63AE" w:rsidRDefault="00AE63AE" w:rsidP="00A64CDA">
            <w:pPr>
              <w:pStyle w:val="BodyText2"/>
              <w:numPr>
                <w:ilvl w:val="0"/>
                <w:numId w:val="26"/>
              </w:numPr>
              <w:rPr>
                <w:szCs w:val="24"/>
              </w:rPr>
            </w:pPr>
            <w:r w:rsidRPr="00AE63AE">
              <w:rPr>
                <w:szCs w:val="24"/>
              </w:rPr>
              <w:t>rate difference</w:t>
            </w:r>
          </w:p>
          <w:p w:rsidR="00AE63AE" w:rsidRPr="00AE63AE" w:rsidRDefault="00AE63AE" w:rsidP="00A64CDA">
            <w:pPr>
              <w:pStyle w:val="BodyText2"/>
              <w:numPr>
                <w:ilvl w:val="0"/>
                <w:numId w:val="26"/>
              </w:numPr>
              <w:rPr>
                <w:szCs w:val="24"/>
              </w:rPr>
            </w:pPr>
            <w:r w:rsidRPr="00AE63AE">
              <w:rPr>
                <w:szCs w:val="24"/>
              </w:rPr>
              <w:t>prevalence ratio</w:t>
            </w:r>
          </w:p>
          <w:p w:rsidR="00AE63AE" w:rsidRPr="00AE63AE" w:rsidRDefault="00AE63AE" w:rsidP="00A27425">
            <w:pPr>
              <w:pStyle w:val="BodyText2"/>
              <w:rPr>
                <w:szCs w:val="24"/>
              </w:rPr>
            </w:pPr>
          </w:p>
          <w:p w:rsidR="00AE63AE" w:rsidRPr="00AE63AE" w:rsidRDefault="00AE63AE" w:rsidP="00A64CDA">
            <w:pPr>
              <w:pStyle w:val="BodyText2"/>
              <w:rPr>
                <w:szCs w:val="24"/>
              </w:rPr>
            </w:pPr>
          </w:p>
          <w:p w:rsidR="00AE63AE" w:rsidRDefault="00AE63AE" w:rsidP="00A64CDA">
            <w:pPr>
              <w:pStyle w:val="BodyText2"/>
              <w:rPr>
                <w:szCs w:val="24"/>
              </w:rPr>
            </w:pPr>
          </w:p>
          <w:p w:rsidR="00AE63AE" w:rsidRDefault="00AE63AE" w:rsidP="00A64CDA">
            <w:pPr>
              <w:pStyle w:val="BodyText2"/>
              <w:rPr>
                <w:szCs w:val="24"/>
              </w:rPr>
            </w:pPr>
          </w:p>
          <w:p w:rsidR="00AE63AE" w:rsidRDefault="00AE63AE" w:rsidP="00A64CDA">
            <w:pPr>
              <w:pStyle w:val="BodyText2"/>
              <w:rPr>
                <w:szCs w:val="24"/>
              </w:rPr>
            </w:pPr>
          </w:p>
          <w:p w:rsidR="00AE63AE" w:rsidRDefault="00AE63AE" w:rsidP="00A64CDA">
            <w:pPr>
              <w:pStyle w:val="BodyText2"/>
              <w:rPr>
                <w:szCs w:val="24"/>
              </w:rPr>
            </w:pPr>
          </w:p>
          <w:p w:rsidR="00AE63AE" w:rsidRPr="00AE63AE" w:rsidRDefault="00AE63AE" w:rsidP="00A64CDA">
            <w:pPr>
              <w:pStyle w:val="BodyText2"/>
              <w:rPr>
                <w:szCs w:val="24"/>
              </w:rPr>
            </w:pPr>
            <w:r w:rsidRPr="00AE63AE">
              <w:rPr>
                <w:szCs w:val="24"/>
              </w:rPr>
              <w:t>* do not consider analyses performed solely using baseline</w:t>
            </w:r>
            <w:r w:rsidR="00C05DB9">
              <w:rPr>
                <w:szCs w:val="24"/>
              </w:rPr>
              <w:t xml:space="preserve"> </w:t>
            </w:r>
            <w:r w:rsidR="00C05DB9" w:rsidRPr="00C05DB9">
              <w:rPr>
                <w:szCs w:val="24"/>
              </w:rPr>
              <w:t>(i.e., time zero)</w:t>
            </w:r>
            <w:r w:rsidRPr="00AE63AE">
              <w:rPr>
                <w:szCs w:val="24"/>
              </w:rPr>
              <w:t xml:space="preserve"> variables</w:t>
            </w:r>
          </w:p>
        </w:tc>
      </w:tr>
      <w:tr w:rsidR="004837CE" w:rsidTr="009318CF">
        <w:trPr>
          <w:cantSplit/>
          <w:trHeight w:val="828"/>
        </w:trPr>
        <w:tc>
          <w:tcPr>
            <w:tcW w:w="468" w:type="dxa"/>
          </w:tcPr>
          <w:p w:rsidR="004837CE" w:rsidRDefault="004837CE">
            <w:pPr>
              <w:pStyle w:val="EndnoteText"/>
              <w:rPr>
                <w:rFonts w:ascii="Times New Roman" w:hAnsi="Times New Roman"/>
              </w:rPr>
            </w:pPr>
          </w:p>
        </w:tc>
        <w:tc>
          <w:tcPr>
            <w:tcW w:w="3600" w:type="dxa"/>
          </w:tcPr>
          <w:p w:rsidR="004837CE" w:rsidRPr="00CC01EE" w:rsidRDefault="004837CE">
            <w:pPr>
              <w:pStyle w:val="BodyText2"/>
              <w:rPr>
                <w:sz w:val="16"/>
                <w:szCs w:val="16"/>
              </w:rPr>
            </w:pPr>
          </w:p>
          <w:p w:rsidR="004837CE" w:rsidRDefault="004837CE">
            <w:pPr>
              <w:pStyle w:val="BodyText2"/>
            </w:pPr>
            <w:r>
              <w:t>Cross-sectional study</w:t>
            </w:r>
          </w:p>
        </w:tc>
        <w:tc>
          <w:tcPr>
            <w:tcW w:w="2430" w:type="dxa"/>
            <w:tcBorders>
              <w:bottom w:val="single" w:sz="4" w:space="0" w:color="auto"/>
            </w:tcBorders>
          </w:tcPr>
          <w:p w:rsidR="004837CE" w:rsidRDefault="004837CE">
            <w:pPr>
              <w:pStyle w:val="BodyText2"/>
            </w:pPr>
          </w:p>
        </w:tc>
        <w:tc>
          <w:tcPr>
            <w:tcW w:w="720" w:type="dxa"/>
          </w:tcPr>
          <w:p w:rsidR="004837CE" w:rsidRDefault="004837CE">
            <w:pPr>
              <w:pStyle w:val="BodyText2"/>
            </w:pPr>
          </w:p>
        </w:tc>
        <w:tc>
          <w:tcPr>
            <w:tcW w:w="2790" w:type="dxa"/>
            <w:vMerge/>
          </w:tcPr>
          <w:p w:rsidR="004837CE" w:rsidRDefault="004837CE">
            <w:pPr>
              <w:pStyle w:val="BodyText2"/>
            </w:pPr>
          </w:p>
        </w:tc>
      </w:tr>
      <w:tr w:rsidR="004837CE" w:rsidTr="009318CF">
        <w:trPr>
          <w:cantSplit/>
          <w:trHeight w:val="962"/>
        </w:trPr>
        <w:tc>
          <w:tcPr>
            <w:tcW w:w="468" w:type="dxa"/>
          </w:tcPr>
          <w:p w:rsidR="004837CE" w:rsidRDefault="004837CE">
            <w:pPr>
              <w:pStyle w:val="EndnoteText"/>
              <w:rPr>
                <w:rFonts w:ascii="Times New Roman" w:hAnsi="Times New Roman"/>
              </w:rPr>
            </w:pPr>
          </w:p>
        </w:tc>
        <w:tc>
          <w:tcPr>
            <w:tcW w:w="3600" w:type="dxa"/>
          </w:tcPr>
          <w:p w:rsidR="004837CE" w:rsidRPr="00CC01EE" w:rsidRDefault="004837CE">
            <w:pPr>
              <w:pStyle w:val="BodyText2"/>
              <w:rPr>
                <w:sz w:val="16"/>
                <w:szCs w:val="16"/>
              </w:rPr>
            </w:pPr>
          </w:p>
          <w:p w:rsidR="004837CE" w:rsidRDefault="004837CE">
            <w:pPr>
              <w:pStyle w:val="BodyText2"/>
            </w:pPr>
            <w:r>
              <w:t>Case-control study with incidence density sampling</w:t>
            </w:r>
          </w:p>
        </w:tc>
        <w:tc>
          <w:tcPr>
            <w:tcW w:w="2430" w:type="dxa"/>
            <w:tcBorders>
              <w:top w:val="single" w:sz="4" w:space="0" w:color="auto"/>
              <w:bottom w:val="single" w:sz="4" w:space="0" w:color="auto"/>
            </w:tcBorders>
          </w:tcPr>
          <w:p w:rsidR="004837CE" w:rsidRDefault="004837CE">
            <w:pPr>
              <w:pStyle w:val="BodyText2"/>
            </w:pPr>
          </w:p>
        </w:tc>
        <w:tc>
          <w:tcPr>
            <w:tcW w:w="720" w:type="dxa"/>
          </w:tcPr>
          <w:p w:rsidR="004837CE" w:rsidRDefault="004837CE">
            <w:pPr>
              <w:pStyle w:val="BodyText2"/>
            </w:pPr>
          </w:p>
        </w:tc>
        <w:tc>
          <w:tcPr>
            <w:tcW w:w="2790" w:type="dxa"/>
            <w:vMerge/>
          </w:tcPr>
          <w:p w:rsidR="004837CE" w:rsidRDefault="004837CE">
            <w:pPr>
              <w:pStyle w:val="BodyText2"/>
            </w:pPr>
          </w:p>
        </w:tc>
      </w:tr>
      <w:tr w:rsidR="004837CE" w:rsidTr="009318CF">
        <w:trPr>
          <w:cantSplit/>
          <w:trHeight w:val="998"/>
        </w:trPr>
        <w:tc>
          <w:tcPr>
            <w:tcW w:w="468" w:type="dxa"/>
          </w:tcPr>
          <w:p w:rsidR="004837CE" w:rsidRDefault="004837CE">
            <w:pPr>
              <w:pStyle w:val="EndnoteText"/>
              <w:rPr>
                <w:rFonts w:ascii="Times New Roman" w:hAnsi="Times New Roman"/>
              </w:rPr>
            </w:pPr>
          </w:p>
        </w:tc>
        <w:tc>
          <w:tcPr>
            <w:tcW w:w="3600" w:type="dxa"/>
          </w:tcPr>
          <w:p w:rsidR="004837CE" w:rsidRPr="00CC01EE" w:rsidRDefault="004837CE">
            <w:pPr>
              <w:pStyle w:val="BodyText2"/>
              <w:rPr>
                <w:sz w:val="16"/>
                <w:szCs w:val="16"/>
              </w:rPr>
            </w:pPr>
          </w:p>
          <w:p w:rsidR="004837CE" w:rsidRDefault="004837CE">
            <w:pPr>
              <w:pStyle w:val="BodyText2"/>
            </w:pPr>
            <w:r>
              <w:t>Matched case-control study with prevalent control sampling</w:t>
            </w:r>
          </w:p>
        </w:tc>
        <w:tc>
          <w:tcPr>
            <w:tcW w:w="2430" w:type="dxa"/>
            <w:tcBorders>
              <w:top w:val="single" w:sz="4" w:space="0" w:color="auto"/>
              <w:bottom w:val="single" w:sz="4" w:space="0" w:color="auto"/>
            </w:tcBorders>
          </w:tcPr>
          <w:p w:rsidR="004837CE" w:rsidRDefault="004837CE">
            <w:pPr>
              <w:pStyle w:val="BodyText2"/>
            </w:pPr>
          </w:p>
        </w:tc>
        <w:tc>
          <w:tcPr>
            <w:tcW w:w="720" w:type="dxa"/>
          </w:tcPr>
          <w:p w:rsidR="004837CE" w:rsidRDefault="004837CE">
            <w:pPr>
              <w:pStyle w:val="BodyText2"/>
            </w:pPr>
          </w:p>
        </w:tc>
        <w:tc>
          <w:tcPr>
            <w:tcW w:w="2790" w:type="dxa"/>
            <w:vMerge/>
          </w:tcPr>
          <w:p w:rsidR="004837CE" w:rsidRDefault="004837CE">
            <w:pPr>
              <w:pStyle w:val="BodyText2"/>
            </w:pPr>
          </w:p>
        </w:tc>
      </w:tr>
      <w:tr w:rsidR="004837CE" w:rsidTr="009318CF">
        <w:trPr>
          <w:cantSplit/>
          <w:trHeight w:val="701"/>
        </w:trPr>
        <w:tc>
          <w:tcPr>
            <w:tcW w:w="468" w:type="dxa"/>
          </w:tcPr>
          <w:p w:rsidR="004837CE" w:rsidRDefault="004837CE">
            <w:pPr>
              <w:pStyle w:val="EndnoteText"/>
              <w:rPr>
                <w:rFonts w:ascii="Times New Roman" w:hAnsi="Times New Roman"/>
              </w:rPr>
            </w:pPr>
          </w:p>
        </w:tc>
        <w:tc>
          <w:tcPr>
            <w:tcW w:w="3600" w:type="dxa"/>
          </w:tcPr>
          <w:p w:rsidR="00CC01EE" w:rsidRPr="00CC01EE" w:rsidRDefault="00CC01EE">
            <w:pPr>
              <w:pStyle w:val="BodyText2"/>
              <w:rPr>
                <w:sz w:val="16"/>
                <w:szCs w:val="16"/>
              </w:rPr>
            </w:pPr>
          </w:p>
          <w:p w:rsidR="004837CE" w:rsidRDefault="004837CE">
            <w:pPr>
              <w:pStyle w:val="BodyText2"/>
            </w:pPr>
            <w:r>
              <w:t>Case-cohort study</w:t>
            </w:r>
          </w:p>
        </w:tc>
        <w:tc>
          <w:tcPr>
            <w:tcW w:w="2430" w:type="dxa"/>
            <w:tcBorders>
              <w:top w:val="single" w:sz="4" w:space="0" w:color="auto"/>
              <w:bottom w:val="single" w:sz="4" w:space="0" w:color="auto"/>
            </w:tcBorders>
          </w:tcPr>
          <w:p w:rsidR="004837CE" w:rsidRDefault="004837CE">
            <w:pPr>
              <w:pStyle w:val="BodyText2"/>
            </w:pPr>
          </w:p>
        </w:tc>
        <w:tc>
          <w:tcPr>
            <w:tcW w:w="720" w:type="dxa"/>
          </w:tcPr>
          <w:p w:rsidR="004837CE" w:rsidRDefault="004837CE">
            <w:pPr>
              <w:pStyle w:val="BodyText2"/>
            </w:pPr>
          </w:p>
        </w:tc>
        <w:tc>
          <w:tcPr>
            <w:tcW w:w="2790" w:type="dxa"/>
            <w:vMerge/>
          </w:tcPr>
          <w:p w:rsidR="004837CE" w:rsidRDefault="004837CE">
            <w:pPr>
              <w:pStyle w:val="BodyText2"/>
            </w:pPr>
          </w:p>
        </w:tc>
      </w:tr>
      <w:tr w:rsidR="004837CE" w:rsidTr="009318CF">
        <w:trPr>
          <w:cantSplit/>
          <w:trHeight w:val="710"/>
        </w:trPr>
        <w:tc>
          <w:tcPr>
            <w:tcW w:w="468" w:type="dxa"/>
          </w:tcPr>
          <w:p w:rsidR="004837CE" w:rsidRDefault="004837CE">
            <w:pPr>
              <w:pStyle w:val="EndnoteText"/>
              <w:rPr>
                <w:rFonts w:ascii="Times New Roman" w:hAnsi="Times New Roman"/>
              </w:rPr>
            </w:pPr>
          </w:p>
        </w:tc>
        <w:tc>
          <w:tcPr>
            <w:tcW w:w="3600" w:type="dxa"/>
          </w:tcPr>
          <w:p w:rsidR="00CC01EE" w:rsidRPr="00CC01EE" w:rsidRDefault="00CC01EE">
            <w:pPr>
              <w:pStyle w:val="BodyText2"/>
              <w:rPr>
                <w:sz w:val="16"/>
                <w:szCs w:val="16"/>
              </w:rPr>
            </w:pPr>
          </w:p>
          <w:p w:rsidR="004837CE" w:rsidRDefault="004837CE">
            <w:pPr>
              <w:pStyle w:val="BodyText2"/>
            </w:pPr>
            <w:r>
              <w:t>Prospective cohort study*</w:t>
            </w:r>
          </w:p>
        </w:tc>
        <w:tc>
          <w:tcPr>
            <w:tcW w:w="2430" w:type="dxa"/>
            <w:tcBorders>
              <w:top w:val="single" w:sz="4" w:space="0" w:color="auto"/>
              <w:bottom w:val="single" w:sz="4" w:space="0" w:color="auto"/>
            </w:tcBorders>
          </w:tcPr>
          <w:p w:rsidR="004837CE" w:rsidRDefault="004837CE">
            <w:pPr>
              <w:pStyle w:val="BodyText2"/>
            </w:pPr>
          </w:p>
        </w:tc>
        <w:tc>
          <w:tcPr>
            <w:tcW w:w="720" w:type="dxa"/>
          </w:tcPr>
          <w:p w:rsidR="004837CE" w:rsidRDefault="004837CE">
            <w:pPr>
              <w:pStyle w:val="BodyText2"/>
            </w:pPr>
          </w:p>
        </w:tc>
        <w:tc>
          <w:tcPr>
            <w:tcW w:w="2790" w:type="dxa"/>
            <w:vMerge/>
          </w:tcPr>
          <w:p w:rsidR="004837CE" w:rsidRDefault="004837CE">
            <w:pPr>
              <w:pStyle w:val="BodyText2"/>
            </w:pPr>
          </w:p>
        </w:tc>
      </w:tr>
      <w:tr w:rsidR="004837CE" w:rsidTr="009318CF">
        <w:trPr>
          <w:cantSplit/>
          <w:trHeight w:val="890"/>
        </w:trPr>
        <w:tc>
          <w:tcPr>
            <w:tcW w:w="468" w:type="dxa"/>
          </w:tcPr>
          <w:p w:rsidR="004837CE" w:rsidRDefault="004837CE">
            <w:pPr>
              <w:pStyle w:val="EndnoteText"/>
              <w:rPr>
                <w:rFonts w:ascii="Times New Roman" w:hAnsi="Times New Roman"/>
              </w:rPr>
            </w:pPr>
          </w:p>
        </w:tc>
        <w:tc>
          <w:tcPr>
            <w:tcW w:w="3600" w:type="dxa"/>
          </w:tcPr>
          <w:p w:rsidR="00CC01EE" w:rsidRPr="00CC01EE" w:rsidRDefault="00CC01EE">
            <w:pPr>
              <w:pStyle w:val="BodyText2"/>
              <w:rPr>
                <w:sz w:val="16"/>
                <w:szCs w:val="16"/>
              </w:rPr>
            </w:pPr>
          </w:p>
          <w:p w:rsidR="004837CE" w:rsidRDefault="004837CE">
            <w:pPr>
              <w:pStyle w:val="BodyText2"/>
            </w:pPr>
            <w:r>
              <w:t>Retrospective cohort study*</w:t>
            </w:r>
          </w:p>
        </w:tc>
        <w:tc>
          <w:tcPr>
            <w:tcW w:w="2430" w:type="dxa"/>
            <w:tcBorders>
              <w:top w:val="single" w:sz="4" w:space="0" w:color="auto"/>
              <w:bottom w:val="single" w:sz="4" w:space="0" w:color="auto"/>
            </w:tcBorders>
          </w:tcPr>
          <w:p w:rsidR="004837CE" w:rsidRDefault="004837CE">
            <w:pPr>
              <w:pStyle w:val="BodyText2"/>
            </w:pPr>
          </w:p>
        </w:tc>
        <w:tc>
          <w:tcPr>
            <w:tcW w:w="720" w:type="dxa"/>
          </w:tcPr>
          <w:p w:rsidR="004837CE" w:rsidRDefault="004837CE">
            <w:pPr>
              <w:pStyle w:val="BodyText2"/>
            </w:pPr>
          </w:p>
        </w:tc>
        <w:tc>
          <w:tcPr>
            <w:tcW w:w="2790" w:type="dxa"/>
            <w:vMerge/>
          </w:tcPr>
          <w:p w:rsidR="004837CE" w:rsidRDefault="004837CE">
            <w:pPr>
              <w:pStyle w:val="BodyText2"/>
            </w:pPr>
          </w:p>
        </w:tc>
      </w:tr>
      <w:tr w:rsidR="004837CE" w:rsidTr="009318CF">
        <w:trPr>
          <w:cantSplit/>
          <w:trHeight w:val="980"/>
        </w:trPr>
        <w:tc>
          <w:tcPr>
            <w:tcW w:w="468" w:type="dxa"/>
          </w:tcPr>
          <w:p w:rsidR="004837CE" w:rsidRDefault="004837CE">
            <w:pPr>
              <w:pStyle w:val="EndnoteText"/>
              <w:rPr>
                <w:rFonts w:ascii="Times New Roman" w:hAnsi="Times New Roman"/>
              </w:rPr>
            </w:pPr>
          </w:p>
        </w:tc>
        <w:tc>
          <w:tcPr>
            <w:tcW w:w="3600" w:type="dxa"/>
          </w:tcPr>
          <w:p w:rsidR="00CC01EE" w:rsidRPr="00CC01EE" w:rsidRDefault="00CC01EE">
            <w:pPr>
              <w:pStyle w:val="BodyText2"/>
              <w:rPr>
                <w:sz w:val="16"/>
                <w:szCs w:val="16"/>
              </w:rPr>
            </w:pPr>
          </w:p>
          <w:p w:rsidR="004837CE" w:rsidRDefault="004837CE">
            <w:pPr>
              <w:pStyle w:val="BodyText2"/>
            </w:pPr>
            <w:r>
              <w:t>Randomized trial*</w:t>
            </w:r>
          </w:p>
        </w:tc>
        <w:tc>
          <w:tcPr>
            <w:tcW w:w="2430" w:type="dxa"/>
            <w:tcBorders>
              <w:top w:val="single" w:sz="4" w:space="0" w:color="auto"/>
              <w:bottom w:val="single" w:sz="4" w:space="0" w:color="auto"/>
            </w:tcBorders>
          </w:tcPr>
          <w:p w:rsidR="004837CE" w:rsidRDefault="004837CE">
            <w:pPr>
              <w:pStyle w:val="BodyText2"/>
            </w:pPr>
          </w:p>
        </w:tc>
        <w:tc>
          <w:tcPr>
            <w:tcW w:w="720" w:type="dxa"/>
          </w:tcPr>
          <w:p w:rsidR="004837CE" w:rsidRDefault="004837CE">
            <w:pPr>
              <w:pStyle w:val="BodyText2"/>
            </w:pPr>
          </w:p>
        </w:tc>
        <w:tc>
          <w:tcPr>
            <w:tcW w:w="2790" w:type="dxa"/>
            <w:vMerge/>
          </w:tcPr>
          <w:p w:rsidR="004837CE" w:rsidRDefault="004837CE">
            <w:pPr>
              <w:pStyle w:val="BodyText2"/>
            </w:pPr>
          </w:p>
        </w:tc>
      </w:tr>
    </w:tbl>
    <w:p w:rsidR="001C3F05" w:rsidRPr="001C3F05" w:rsidRDefault="001C3F05" w:rsidP="001C3F05">
      <w:pPr>
        <w:pStyle w:val="EndnoteText"/>
        <w:rPr>
          <w:rFonts w:ascii="Times New Roman" w:hAnsi="Times New Roman"/>
        </w:rPr>
      </w:pPr>
    </w:p>
    <w:p w:rsidR="00E50DC3" w:rsidRPr="00E50DC3" w:rsidRDefault="00E50DC3">
      <w:pPr>
        <w:pStyle w:val="EndnoteText"/>
        <w:numPr>
          <w:ilvl w:val="0"/>
          <w:numId w:val="5"/>
        </w:numPr>
        <w:rPr>
          <w:rFonts w:ascii="Times New Roman" w:hAnsi="Times New Roman"/>
        </w:rPr>
      </w:pPr>
      <w:r w:rsidRPr="00E50DC3">
        <w:rPr>
          <w:rFonts w:ascii="Times New Roman" w:hAnsi="Times New Roman"/>
          <w:sz w:val="22"/>
          <w:szCs w:val="22"/>
        </w:rPr>
        <w:t xml:space="preserve">You have conducted a 10-year cohort study of coronary artery disease in 2000 elderly men who receive clinical diagnostic testing for the presence of coronary disease at 6-month intervals.  A serum sample was collected and stored from participants at each semi-annual study visit.  At the end of the study you are approached by an oncologist who has a new laboratory assay, measuring a circulating glycoprotein, that he believes identifies persons at risk to develop prostate cancer. The assay is done on a serum sample but it is very expensive.  Your study was not dedicated to studying prostate cancer and hence did not perform prostate exams or other screening for prostate cancer.  It did, however, gather participants’ self-reports of all cancer diagnoses and then verified all self-reports by medical chart review.  You note that 63 </w:t>
      </w:r>
      <w:r w:rsidR="00C05DB9">
        <w:rPr>
          <w:rFonts w:ascii="Times New Roman" w:hAnsi="Times New Roman"/>
          <w:sz w:val="22"/>
          <w:szCs w:val="22"/>
        </w:rPr>
        <w:t xml:space="preserve">new </w:t>
      </w:r>
      <w:r w:rsidRPr="00E50DC3">
        <w:rPr>
          <w:rFonts w:ascii="Times New Roman" w:hAnsi="Times New Roman"/>
          <w:sz w:val="22"/>
          <w:szCs w:val="22"/>
        </w:rPr>
        <w:t xml:space="preserve">cases of prostate cancer have been reported and verified by medical records among the men </w:t>
      </w:r>
      <w:r w:rsidRPr="00E50DC3">
        <w:rPr>
          <w:rFonts w:ascii="Times New Roman" w:hAnsi="Times New Roman"/>
          <w:sz w:val="22"/>
        </w:rPr>
        <w:t>during the course of your cohort’s follow-up</w:t>
      </w:r>
      <w:r w:rsidRPr="00E50DC3">
        <w:rPr>
          <w:rFonts w:ascii="Times New Roman" w:hAnsi="Times New Roman"/>
          <w:sz w:val="22"/>
          <w:szCs w:val="22"/>
        </w:rPr>
        <w:t>.</w:t>
      </w:r>
    </w:p>
    <w:p w:rsidR="00E50DC3" w:rsidRDefault="00E50DC3">
      <w:pPr>
        <w:rPr>
          <w:rFonts w:ascii="Times New Roman" w:hAnsi="Times New Roman"/>
          <w:sz w:val="16"/>
        </w:rPr>
      </w:pPr>
    </w:p>
    <w:p w:rsidR="00E50DC3" w:rsidRDefault="00E50DC3">
      <w:pPr>
        <w:pStyle w:val="EndnoteText"/>
        <w:numPr>
          <w:ilvl w:val="0"/>
          <w:numId w:val="15"/>
        </w:numPr>
        <w:tabs>
          <w:tab w:val="clear" w:pos="360"/>
          <w:tab w:val="num" w:pos="0"/>
          <w:tab w:val="left" w:pos="342"/>
        </w:tabs>
        <w:ind w:left="0" w:firstLine="0"/>
        <w:rPr>
          <w:rFonts w:ascii="Times New Roman" w:hAnsi="Times New Roman"/>
          <w:sz w:val="22"/>
          <w:szCs w:val="22"/>
        </w:rPr>
      </w:pPr>
      <w:r>
        <w:rPr>
          <w:rFonts w:ascii="Times New Roman" w:hAnsi="Times New Roman"/>
          <w:sz w:val="22"/>
          <w:szCs w:val="22"/>
        </w:rPr>
        <w:t>To evaluate whether the circulating glycoprotein predicts the development of prostate cancer, the oncologist suggests that case-control sampling of the underlying cohort study might be advantageous.  Describe exactly how you would actually sample the cases and controls for such a study. (2 pt)  Describe what “preferred” measure of association will be estimated by the odds ratio that would be obtained by such a study.  (1 pt)</w:t>
      </w:r>
    </w:p>
    <w:p w:rsidR="00E50DC3" w:rsidRDefault="00E50DC3">
      <w:pPr>
        <w:pStyle w:val="EndnoteText"/>
        <w:rPr>
          <w:rFonts w:ascii="Times New Roman" w:hAnsi="Times New Roman"/>
          <w:sz w:val="16"/>
        </w:rPr>
      </w:pPr>
    </w:p>
    <w:p w:rsidR="00E50DC3" w:rsidRDefault="00E50DC3">
      <w:pPr>
        <w:pStyle w:val="BodyText3"/>
        <w:widowControl w:val="0"/>
        <w:rPr>
          <w:snapToGrid w:val="0"/>
          <w:sz w:val="22"/>
        </w:rPr>
      </w:pPr>
    </w:p>
    <w:p w:rsidR="00E50DC3" w:rsidRDefault="00E50DC3">
      <w:pPr>
        <w:pStyle w:val="BodyText3"/>
        <w:widowControl w:val="0"/>
        <w:rPr>
          <w:snapToGrid w:val="0"/>
          <w:sz w:val="22"/>
        </w:rPr>
      </w:pPr>
    </w:p>
    <w:p w:rsidR="00E50DC3" w:rsidRDefault="00E50DC3">
      <w:pPr>
        <w:pStyle w:val="BodyText3"/>
        <w:widowControl w:val="0"/>
        <w:rPr>
          <w:snapToGrid w:val="0"/>
          <w:sz w:val="22"/>
        </w:rPr>
      </w:pPr>
    </w:p>
    <w:p w:rsidR="00E50DC3" w:rsidRDefault="00E50DC3">
      <w:pPr>
        <w:pStyle w:val="BodyText3"/>
        <w:widowControl w:val="0"/>
        <w:rPr>
          <w:snapToGrid w:val="0"/>
          <w:sz w:val="22"/>
        </w:rPr>
      </w:pPr>
    </w:p>
    <w:p w:rsidR="00E50DC3" w:rsidRDefault="00E50DC3">
      <w:pPr>
        <w:pStyle w:val="BodyText3"/>
        <w:widowControl w:val="0"/>
        <w:rPr>
          <w:snapToGrid w:val="0"/>
          <w:sz w:val="22"/>
        </w:rPr>
      </w:pPr>
    </w:p>
    <w:p w:rsidR="00E50DC3" w:rsidRDefault="00E50DC3">
      <w:pPr>
        <w:pStyle w:val="BodyText3"/>
        <w:widowControl w:val="0"/>
        <w:rPr>
          <w:snapToGrid w:val="0"/>
          <w:sz w:val="22"/>
        </w:rPr>
      </w:pPr>
    </w:p>
    <w:p w:rsidR="00E50DC3" w:rsidRDefault="00E50DC3">
      <w:pPr>
        <w:pStyle w:val="BodyText3"/>
        <w:widowControl w:val="0"/>
        <w:rPr>
          <w:snapToGrid w:val="0"/>
          <w:sz w:val="22"/>
        </w:rPr>
      </w:pPr>
    </w:p>
    <w:p w:rsidR="00E50DC3" w:rsidRDefault="00E50DC3">
      <w:pPr>
        <w:pStyle w:val="BodyText3"/>
        <w:widowControl w:val="0"/>
        <w:rPr>
          <w:snapToGrid w:val="0"/>
          <w:sz w:val="22"/>
        </w:rPr>
      </w:pPr>
    </w:p>
    <w:p w:rsidR="00E50DC3" w:rsidRDefault="00E50DC3">
      <w:pPr>
        <w:pStyle w:val="BodyText3"/>
        <w:widowControl w:val="0"/>
        <w:rPr>
          <w:snapToGrid w:val="0"/>
          <w:sz w:val="22"/>
        </w:rPr>
      </w:pPr>
    </w:p>
    <w:p w:rsidR="00E50DC3" w:rsidRDefault="00E50DC3">
      <w:pPr>
        <w:pStyle w:val="BodyText3"/>
        <w:widowControl w:val="0"/>
        <w:rPr>
          <w:snapToGrid w:val="0"/>
          <w:sz w:val="22"/>
        </w:rPr>
      </w:pPr>
    </w:p>
    <w:p w:rsidR="00E50DC3" w:rsidRDefault="00E50DC3">
      <w:pPr>
        <w:pStyle w:val="BodyText3"/>
        <w:widowControl w:val="0"/>
        <w:rPr>
          <w:snapToGrid w:val="0"/>
          <w:sz w:val="22"/>
        </w:rPr>
      </w:pPr>
    </w:p>
    <w:p w:rsidR="00E50DC3" w:rsidRDefault="00E50DC3">
      <w:pPr>
        <w:pStyle w:val="BodyText3"/>
        <w:widowControl w:val="0"/>
        <w:rPr>
          <w:snapToGrid w:val="0"/>
          <w:sz w:val="22"/>
        </w:rPr>
      </w:pPr>
    </w:p>
    <w:p w:rsidR="00E50DC3" w:rsidRDefault="00E50DC3">
      <w:pPr>
        <w:rPr>
          <w:rFonts w:ascii="Times New Roman" w:hAnsi="Times New Roman"/>
          <w:sz w:val="16"/>
        </w:rPr>
      </w:pPr>
    </w:p>
    <w:p w:rsidR="00E50DC3" w:rsidRDefault="00E50DC3">
      <w:pPr>
        <w:pStyle w:val="EndnoteText"/>
        <w:numPr>
          <w:ilvl w:val="0"/>
          <w:numId w:val="15"/>
        </w:numPr>
        <w:tabs>
          <w:tab w:val="clear" w:pos="360"/>
          <w:tab w:val="num" w:pos="-18"/>
          <w:tab w:val="left" w:pos="342"/>
        </w:tabs>
        <w:ind w:left="0" w:firstLine="0"/>
        <w:rPr>
          <w:rFonts w:ascii="Times New Roman" w:hAnsi="Times New Roman"/>
          <w:sz w:val="22"/>
          <w:szCs w:val="22"/>
        </w:rPr>
      </w:pPr>
      <w:r>
        <w:rPr>
          <w:rFonts w:ascii="Times New Roman" w:hAnsi="Times New Roman"/>
          <w:sz w:val="22"/>
          <w:szCs w:val="22"/>
        </w:rPr>
        <w:t>After selecting the cases and controls, describe how you would you sample the stored sera for the measurement using the new lab test.  (i.e.</w:t>
      </w:r>
      <w:r w:rsidR="00C05DB9">
        <w:rPr>
          <w:rFonts w:ascii="Times New Roman" w:hAnsi="Times New Roman"/>
          <w:sz w:val="22"/>
          <w:szCs w:val="22"/>
        </w:rPr>
        <w:t xml:space="preserve">, </w:t>
      </w:r>
      <w:r>
        <w:rPr>
          <w:rFonts w:ascii="Times New Roman" w:hAnsi="Times New Roman"/>
          <w:sz w:val="22"/>
          <w:szCs w:val="22"/>
        </w:rPr>
        <w:t xml:space="preserve">which of the stored serum sample or samples from a given participant would you choose for testing?) (3 pt) </w:t>
      </w: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3A26B5" w:rsidRDefault="003A26B5">
      <w:pPr>
        <w:pStyle w:val="EndnoteText"/>
        <w:rPr>
          <w:rFonts w:ascii="Times New Roman" w:hAnsi="Times New Roman"/>
          <w:i/>
          <w:sz w:val="22"/>
        </w:rPr>
      </w:pPr>
    </w:p>
    <w:p w:rsidR="003A26B5" w:rsidRDefault="003A26B5">
      <w:pPr>
        <w:pStyle w:val="EndnoteText"/>
        <w:rPr>
          <w:rFonts w:ascii="Times New Roman" w:hAnsi="Times New Roman"/>
          <w:i/>
          <w:sz w:val="22"/>
        </w:rPr>
      </w:pPr>
    </w:p>
    <w:p w:rsidR="003A26B5" w:rsidRDefault="003A26B5">
      <w:pPr>
        <w:pStyle w:val="EndnoteText"/>
        <w:rPr>
          <w:rFonts w:ascii="Times New Roman" w:hAnsi="Times New Roman"/>
          <w:i/>
          <w:sz w:val="22"/>
        </w:rPr>
      </w:pPr>
    </w:p>
    <w:p w:rsidR="003A26B5" w:rsidRDefault="003A26B5">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3A26B5" w:rsidRDefault="003A26B5">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rPr>
      </w:pPr>
      <w:r>
        <w:rPr>
          <w:rFonts w:ascii="Times New Roman" w:hAnsi="Times New Roman"/>
        </w:rPr>
        <w:t xml:space="preserve">c) </w:t>
      </w:r>
      <w:r>
        <w:rPr>
          <w:rFonts w:ascii="Times New Roman" w:hAnsi="Times New Roman"/>
          <w:sz w:val="22"/>
          <w:szCs w:val="22"/>
        </w:rPr>
        <w:t>When going to pull the frozen serum samples you find that they have inadvertently thawed because of a freezer malfunction.  All that remains are serum specimens collected at the baseline visit.  Is there any study design that could be performed to salvage this situation and still perform the study relatively inexpensively? Describe how you would actually sample the subjects for this study design. (3 pt)</w:t>
      </w: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E50DC3" w:rsidRDefault="00E50DC3">
      <w:pPr>
        <w:pStyle w:val="EndnoteText"/>
        <w:rPr>
          <w:rFonts w:ascii="Times New Roman" w:hAnsi="Times New Roman"/>
          <w:i/>
          <w:sz w:val="22"/>
        </w:rPr>
      </w:pPr>
    </w:p>
    <w:p w:rsidR="00DA49B6" w:rsidRDefault="00DA49B6">
      <w:pPr>
        <w:pStyle w:val="EndnoteText"/>
        <w:rPr>
          <w:rFonts w:ascii="Times New Roman" w:hAnsi="Times New Roman"/>
          <w:i/>
          <w:sz w:val="22"/>
        </w:rPr>
      </w:pPr>
    </w:p>
    <w:p w:rsidR="00DA49B6" w:rsidRDefault="00DA49B6">
      <w:pPr>
        <w:pStyle w:val="EndnoteText"/>
        <w:rPr>
          <w:rFonts w:ascii="Times New Roman" w:hAnsi="Times New Roman"/>
          <w:i/>
          <w:sz w:val="22"/>
        </w:rPr>
      </w:pPr>
    </w:p>
    <w:p w:rsidR="00E50DC3" w:rsidRDefault="00E50DC3">
      <w:pPr>
        <w:pStyle w:val="EndnoteText"/>
        <w:rPr>
          <w:rFonts w:ascii="Times New Roman" w:hAnsi="Times New Roman"/>
          <w:sz w:val="16"/>
        </w:rPr>
      </w:pPr>
    </w:p>
    <w:p w:rsidR="00E50DC3" w:rsidRDefault="00E50DC3">
      <w:pPr>
        <w:pStyle w:val="EndnoteText"/>
        <w:rPr>
          <w:rFonts w:ascii="Times New Roman" w:hAnsi="Times New Roman"/>
          <w:i/>
        </w:rPr>
      </w:pPr>
      <w:r>
        <w:rPr>
          <w:rFonts w:ascii="Times New Roman" w:hAnsi="Times New Roman"/>
        </w:rPr>
        <w:lastRenderedPageBreak/>
        <w:t xml:space="preserve">d) </w:t>
      </w:r>
      <w:r>
        <w:rPr>
          <w:rFonts w:ascii="Times New Roman" w:hAnsi="Times New Roman"/>
          <w:sz w:val="22"/>
          <w:szCs w:val="22"/>
        </w:rPr>
        <w:t xml:space="preserve">Fortunately, another colleague reveals that he stashed away serum specimens in his own freezer and that he will allow you to use these specimens to perform the original nested case-control design you outlined in part (a).  You perform the study and find a strong association between a positive result on the new blood test and the subsequent development of prostate cancer.  A reviewer of your manuscript strongly objects to your claim of an association because he notes that many of the men you are stating do not have prostate cancer probably do have prostate cancer that has not yet been diagnosed.  </w:t>
      </w:r>
      <w:r w:rsidR="00C05DB9">
        <w:rPr>
          <w:rFonts w:ascii="Times New Roman" w:hAnsi="Times New Roman"/>
          <w:sz w:val="22"/>
          <w:szCs w:val="22"/>
        </w:rPr>
        <w:t>Other than conceding that the reviewer is correct that some men said to have no prostate cancer likely do have undiagnosed prostate cancer, h</w:t>
      </w:r>
      <w:r>
        <w:rPr>
          <w:rFonts w:ascii="Times New Roman" w:hAnsi="Times New Roman"/>
          <w:sz w:val="22"/>
          <w:szCs w:val="22"/>
        </w:rPr>
        <w:t>ow do you respond to this criticism? (3 pt</w:t>
      </w:r>
      <w:r>
        <w:rPr>
          <w:rFonts w:ascii="Times New Roman" w:hAnsi="Times New Roman"/>
          <w:i/>
          <w:sz w:val="22"/>
          <w:szCs w:val="22"/>
        </w:rPr>
        <w:t>)</w:t>
      </w:r>
      <w:r>
        <w:rPr>
          <w:rFonts w:ascii="Times New Roman" w:hAnsi="Times New Roman"/>
          <w:i/>
        </w:rPr>
        <w:t xml:space="preserve">  </w:t>
      </w:r>
    </w:p>
    <w:p w:rsidR="00E50DC3" w:rsidRDefault="00E50DC3">
      <w:pPr>
        <w:pStyle w:val="EndnoteText"/>
        <w:rPr>
          <w:rFonts w:ascii="Times New Roman" w:hAnsi="Times New Roman"/>
          <w:iCs/>
        </w:rPr>
      </w:pPr>
    </w:p>
    <w:p w:rsidR="00E50DC3" w:rsidRDefault="00E50DC3">
      <w:pPr>
        <w:pStyle w:val="EndnoteText"/>
        <w:rPr>
          <w:rFonts w:ascii="Times New Roman" w:hAnsi="Times New Roman"/>
          <w:i/>
        </w:rPr>
      </w:pPr>
    </w:p>
    <w:p w:rsidR="00E50DC3" w:rsidRDefault="00E50DC3">
      <w:pPr>
        <w:pStyle w:val="EndnoteText"/>
        <w:rPr>
          <w:rFonts w:ascii="Times New Roman" w:hAnsi="Times New Roman"/>
          <w:i/>
        </w:rPr>
      </w:pPr>
    </w:p>
    <w:p w:rsidR="00E50DC3" w:rsidRDefault="00E50DC3">
      <w:pPr>
        <w:pStyle w:val="EndnoteText"/>
        <w:rPr>
          <w:rFonts w:ascii="Times New Roman" w:hAnsi="Times New Roman"/>
          <w:i/>
        </w:rPr>
      </w:pPr>
    </w:p>
    <w:p w:rsidR="00E50DC3" w:rsidRDefault="00E50DC3">
      <w:pPr>
        <w:pStyle w:val="EndnoteText"/>
        <w:rPr>
          <w:rFonts w:ascii="Times New Roman" w:hAnsi="Times New Roman"/>
          <w:i/>
        </w:rPr>
      </w:pPr>
    </w:p>
    <w:p w:rsidR="00E50DC3" w:rsidRDefault="00E50DC3">
      <w:pPr>
        <w:pStyle w:val="EndnoteText"/>
        <w:rPr>
          <w:rFonts w:ascii="Times New Roman" w:hAnsi="Times New Roman"/>
          <w:i/>
        </w:rPr>
      </w:pPr>
    </w:p>
    <w:p w:rsidR="00E50DC3" w:rsidRDefault="00E50DC3">
      <w:pPr>
        <w:pStyle w:val="EndnoteText"/>
        <w:rPr>
          <w:rFonts w:ascii="Times New Roman" w:hAnsi="Times New Roman"/>
          <w:i/>
        </w:rPr>
      </w:pPr>
    </w:p>
    <w:p w:rsidR="00E50DC3" w:rsidRDefault="00E50DC3">
      <w:pPr>
        <w:pStyle w:val="EndnoteText"/>
        <w:rPr>
          <w:rFonts w:ascii="Times New Roman" w:hAnsi="Times New Roman"/>
          <w:i/>
        </w:rPr>
      </w:pPr>
    </w:p>
    <w:p w:rsidR="00E50DC3" w:rsidRDefault="00E50DC3">
      <w:pPr>
        <w:pStyle w:val="EndnoteText"/>
        <w:rPr>
          <w:rFonts w:ascii="Times New Roman" w:hAnsi="Times New Roman"/>
          <w:i/>
        </w:rPr>
      </w:pPr>
    </w:p>
    <w:p w:rsidR="00E50DC3" w:rsidRDefault="00E50DC3">
      <w:pPr>
        <w:pStyle w:val="EndnoteText"/>
        <w:rPr>
          <w:rFonts w:ascii="Times New Roman" w:hAnsi="Times New Roman"/>
          <w:i/>
        </w:rPr>
      </w:pPr>
    </w:p>
    <w:p w:rsidR="004837CE" w:rsidRDefault="004837CE">
      <w:r>
        <w:br w:type="page"/>
      </w:r>
    </w:p>
    <w:tbl>
      <w:tblPr>
        <w:tblW w:w="10137" w:type="dxa"/>
        <w:tblLayout w:type="fixed"/>
        <w:tblLook w:val="0000"/>
      </w:tblPr>
      <w:tblGrid>
        <w:gridCol w:w="468"/>
        <w:gridCol w:w="1710"/>
        <w:gridCol w:w="1530"/>
        <w:gridCol w:w="1890"/>
        <w:gridCol w:w="90"/>
        <w:gridCol w:w="540"/>
        <w:gridCol w:w="113"/>
        <w:gridCol w:w="247"/>
        <w:gridCol w:w="1198"/>
        <w:gridCol w:w="152"/>
        <w:gridCol w:w="1890"/>
        <w:gridCol w:w="270"/>
        <w:gridCol w:w="16"/>
        <w:gridCol w:w="23"/>
      </w:tblGrid>
      <w:tr w:rsidR="004837CE" w:rsidTr="00D14063">
        <w:trPr>
          <w:gridAfter w:val="1"/>
          <w:wAfter w:w="23" w:type="dxa"/>
        </w:trPr>
        <w:tc>
          <w:tcPr>
            <w:tcW w:w="468" w:type="dxa"/>
          </w:tcPr>
          <w:p w:rsidR="004837CE" w:rsidRDefault="004837CE">
            <w:pPr>
              <w:numPr>
                <w:ilvl w:val="0"/>
                <w:numId w:val="5"/>
              </w:numPr>
              <w:rPr>
                <w:rFonts w:ascii="Times New Roman" w:hAnsi="Times New Roman"/>
                <w:sz w:val="24"/>
              </w:rPr>
            </w:pPr>
          </w:p>
        </w:tc>
        <w:tc>
          <w:tcPr>
            <w:tcW w:w="9646" w:type="dxa"/>
            <w:gridSpan w:val="12"/>
          </w:tcPr>
          <w:p w:rsidR="004837CE" w:rsidRDefault="004837CE">
            <w:pPr>
              <w:pStyle w:val="EndnoteText"/>
              <w:rPr>
                <w:rFonts w:ascii="Times New Roman" w:hAnsi="Times New Roman"/>
                <w:sz w:val="22"/>
                <w:szCs w:val="22"/>
              </w:rPr>
            </w:pPr>
            <w:r>
              <w:rPr>
                <w:rFonts w:ascii="Times New Roman" w:hAnsi="Times New Roman"/>
                <w:sz w:val="22"/>
                <w:szCs w:val="22"/>
              </w:rPr>
              <w:t xml:space="preserve">You perform a case-control study to </w:t>
            </w:r>
            <w:r w:rsidR="00313436">
              <w:rPr>
                <w:rFonts w:ascii="Times New Roman" w:hAnsi="Times New Roman"/>
                <w:sz w:val="22"/>
                <w:szCs w:val="22"/>
              </w:rPr>
              <w:t xml:space="preserve">determine if </w:t>
            </w:r>
            <w:r w:rsidR="00733AE4">
              <w:rPr>
                <w:rFonts w:ascii="Times New Roman" w:hAnsi="Times New Roman"/>
                <w:sz w:val="22"/>
                <w:szCs w:val="22"/>
              </w:rPr>
              <w:t xml:space="preserve">self-reported </w:t>
            </w:r>
            <w:r w:rsidR="00313436">
              <w:rPr>
                <w:rFonts w:ascii="Times New Roman" w:hAnsi="Times New Roman"/>
                <w:sz w:val="22"/>
                <w:szCs w:val="22"/>
              </w:rPr>
              <w:t xml:space="preserve">family history of skin cancer in </w:t>
            </w:r>
            <w:r>
              <w:rPr>
                <w:rFonts w:ascii="Times New Roman" w:hAnsi="Times New Roman"/>
                <w:sz w:val="22"/>
                <w:szCs w:val="22"/>
              </w:rPr>
              <w:t xml:space="preserve">first degree relatives </w:t>
            </w:r>
            <w:r w:rsidR="00313436">
              <w:rPr>
                <w:rFonts w:ascii="Times New Roman" w:hAnsi="Times New Roman"/>
                <w:sz w:val="22"/>
                <w:szCs w:val="22"/>
              </w:rPr>
              <w:t xml:space="preserve">is causally related to the development of </w:t>
            </w:r>
            <w:r>
              <w:rPr>
                <w:rFonts w:ascii="Times New Roman" w:hAnsi="Times New Roman"/>
                <w:sz w:val="22"/>
                <w:szCs w:val="22"/>
              </w:rPr>
              <w:t>skin cancer</w:t>
            </w:r>
            <w:r w:rsidR="00313436">
              <w:rPr>
                <w:rFonts w:ascii="Times New Roman" w:hAnsi="Times New Roman"/>
                <w:sz w:val="22"/>
                <w:szCs w:val="22"/>
              </w:rPr>
              <w:t xml:space="preserve"> (via </w:t>
            </w:r>
            <w:r w:rsidR="00AD194B">
              <w:rPr>
                <w:rFonts w:ascii="Times New Roman" w:hAnsi="Times New Roman"/>
                <w:sz w:val="22"/>
                <w:szCs w:val="22"/>
              </w:rPr>
              <w:t xml:space="preserve">a mechanism of </w:t>
            </w:r>
            <w:r w:rsidR="00313436">
              <w:rPr>
                <w:rFonts w:ascii="Times New Roman" w:hAnsi="Times New Roman"/>
                <w:sz w:val="22"/>
                <w:szCs w:val="22"/>
              </w:rPr>
              <w:t>genetic susceptibility)</w:t>
            </w:r>
            <w:r>
              <w:rPr>
                <w:rFonts w:ascii="Times New Roman" w:hAnsi="Times New Roman"/>
                <w:sz w:val="22"/>
                <w:szCs w:val="22"/>
              </w:rPr>
              <w:t xml:space="preserve">.  </w:t>
            </w:r>
            <w:r w:rsidR="00AD194B">
              <w:rPr>
                <w:rFonts w:ascii="Times New Roman" w:hAnsi="Times New Roman"/>
                <w:sz w:val="22"/>
                <w:szCs w:val="22"/>
              </w:rPr>
              <w:t xml:space="preserve">Only initial skin cancer diagnoses were considered.  </w:t>
            </w:r>
            <w:r>
              <w:rPr>
                <w:rFonts w:ascii="Times New Roman" w:hAnsi="Times New Roman"/>
                <w:sz w:val="22"/>
                <w:szCs w:val="22"/>
              </w:rPr>
              <w:t xml:space="preserve">It obtained the following results: </w:t>
            </w:r>
          </w:p>
        </w:tc>
      </w:tr>
      <w:tr w:rsidR="004837CE" w:rsidTr="00D14063">
        <w:trPr>
          <w:cantSplit/>
          <w:trHeight w:val="40"/>
        </w:trPr>
        <w:tc>
          <w:tcPr>
            <w:tcW w:w="468" w:type="dxa"/>
            <w:vMerge w:val="restart"/>
          </w:tcPr>
          <w:p w:rsidR="004837CE" w:rsidRDefault="004837CE">
            <w:pPr>
              <w:rPr>
                <w:rFonts w:ascii="Times New Roman" w:hAnsi="Times New Roman"/>
                <w:sz w:val="24"/>
              </w:rPr>
            </w:pPr>
          </w:p>
        </w:tc>
        <w:tc>
          <w:tcPr>
            <w:tcW w:w="1710" w:type="dxa"/>
          </w:tcPr>
          <w:p w:rsidR="004837CE" w:rsidRPr="00D14063" w:rsidRDefault="004837CE">
            <w:pPr>
              <w:rPr>
                <w:rFonts w:ascii="Times New Roman" w:hAnsi="Times New Roman"/>
              </w:rPr>
            </w:pPr>
          </w:p>
        </w:tc>
        <w:tc>
          <w:tcPr>
            <w:tcW w:w="1530" w:type="dxa"/>
          </w:tcPr>
          <w:p w:rsidR="004837CE" w:rsidRPr="00D14063" w:rsidRDefault="004837CE">
            <w:pPr>
              <w:jc w:val="center"/>
              <w:rPr>
                <w:rFonts w:ascii="Times New Roman" w:hAnsi="Times New Roman"/>
              </w:rPr>
            </w:pPr>
            <w:r w:rsidRPr="00D14063">
              <w:rPr>
                <w:rFonts w:ascii="Times New Roman" w:hAnsi="Times New Roman"/>
              </w:rPr>
              <w:t>Skin Cancer</w:t>
            </w:r>
          </w:p>
        </w:tc>
        <w:tc>
          <w:tcPr>
            <w:tcW w:w="1980" w:type="dxa"/>
            <w:gridSpan w:val="2"/>
          </w:tcPr>
          <w:p w:rsidR="004837CE" w:rsidRPr="00D14063" w:rsidRDefault="004837CE">
            <w:pPr>
              <w:jc w:val="center"/>
              <w:rPr>
                <w:rFonts w:ascii="Times New Roman" w:hAnsi="Times New Roman"/>
              </w:rPr>
            </w:pPr>
            <w:r w:rsidRPr="00D14063">
              <w:rPr>
                <w:rFonts w:ascii="Times New Roman" w:hAnsi="Times New Roman"/>
              </w:rPr>
              <w:t>No Skin Cancer</w:t>
            </w:r>
          </w:p>
        </w:tc>
        <w:tc>
          <w:tcPr>
            <w:tcW w:w="653" w:type="dxa"/>
            <w:gridSpan w:val="2"/>
          </w:tcPr>
          <w:p w:rsidR="004837CE" w:rsidRPr="00D14063" w:rsidRDefault="004837CE">
            <w:pPr>
              <w:rPr>
                <w:rFonts w:ascii="Times New Roman" w:hAnsi="Times New Roman"/>
              </w:rPr>
            </w:pPr>
          </w:p>
        </w:tc>
        <w:tc>
          <w:tcPr>
            <w:tcW w:w="247" w:type="dxa"/>
          </w:tcPr>
          <w:p w:rsidR="004837CE" w:rsidRPr="00D14063" w:rsidRDefault="004837CE">
            <w:pPr>
              <w:rPr>
                <w:rFonts w:ascii="Times New Roman" w:hAnsi="Times New Roman"/>
              </w:rPr>
            </w:pPr>
          </w:p>
        </w:tc>
        <w:tc>
          <w:tcPr>
            <w:tcW w:w="1198" w:type="dxa"/>
          </w:tcPr>
          <w:p w:rsidR="004837CE" w:rsidRPr="00D14063" w:rsidRDefault="004837CE">
            <w:pPr>
              <w:rPr>
                <w:rFonts w:ascii="Times New Roman" w:hAnsi="Times New Roman"/>
              </w:rPr>
            </w:pPr>
          </w:p>
        </w:tc>
        <w:tc>
          <w:tcPr>
            <w:tcW w:w="2351" w:type="dxa"/>
            <w:gridSpan w:val="5"/>
          </w:tcPr>
          <w:p w:rsidR="004837CE" w:rsidRPr="00D14063" w:rsidRDefault="004837CE">
            <w:pPr>
              <w:rPr>
                <w:rFonts w:ascii="Times New Roman" w:hAnsi="Times New Roman"/>
              </w:rPr>
            </w:pPr>
          </w:p>
        </w:tc>
      </w:tr>
      <w:tr w:rsidR="004837CE" w:rsidTr="00D14063">
        <w:trPr>
          <w:cantSplit/>
          <w:trHeight w:val="37"/>
        </w:trPr>
        <w:tc>
          <w:tcPr>
            <w:tcW w:w="468" w:type="dxa"/>
            <w:vMerge/>
          </w:tcPr>
          <w:p w:rsidR="004837CE" w:rsidRDefault="004837CE">
            <w:pPr>
              <w:rPr>
                <w:rFonts w:ascii="Times New Roman" w:hAnsi="Times New Roman"/>
                <w:sz w:val="24"/>
              </w:rPr>
            </w:pPr>
          </w:p>
        </w:tc>
        <w:tc>
          <w:tcPr>
            <w:tcW w:w="1710" w:type="dxa"/>
          </w:tcPr>
          <w:p w:rsidR="004837CE" w:rsidRPr="00D14063" w:rsidRDefault="004837CE">
            <w:pPr>
              <w:rPr>
                <w:rFonts w:ascii="Times New Roman" w:hAnsi="Times New Roman"/>
              </w:rPr>
            </w:pPr>
            <w:r w:rsidRPr="00D14063">
              <w:rPr>
                <w:rFonts w:ascii="Times New Roman" w:hAnsi="Times New Roman"/>
              </w:rPr>
              <w:t>Family History</w:t>
            </w:r>
          </w:p>
        </w:tc>
        <w:tc>
          <w:tcPr>
            <w:tcW w:w="1530" w:type="dxa"/>
            <w:tcBorders>
              <w:top w:val="single" w:sz="4" w:space="0" w:color="auto"/>
              <w:left w:val="single" w:sz="4" w:space="0" w:color="auto"/>
              <w:bottom w:val="single" w:sz="4" w:space="0" w:color="auto"/>
              <w:right w:val="single" w:sz="4" w:space="0" w:color="auto"/>
            </w:tcBorders>
          </w:tcPr>
          <w:p w:rsidR="004837CE" w:rsidRPr="00D14063" w:rsidRDefault="004837CE">
            <w:pPr>
              <w:jc w:val="center"/>
              <w:rPr>
                <w:rFonts w:ascii="Times New Roman" w:hAnsi="Times New Roman"/>
              </w:rPr>
            </w:pPr>
            <w:r w:rsidRPr="00D14063">
              <w:rPr>
                <w:rFonts w:ascii="Times New Roman" w:hAnsi="Times New Roman"/>
              </w:rPr>
              <w:t>198</w:t>
            </w:r>
          </w:p>
        </w:tc>
        <w:tc>
          <w:tcPr>
            <w:tcW w:w="1980" w:type="dxa"/>
            <w:gridSpan w:val="2"/>
            <w:tcBorders>
              <w:top w:val="single" w:sz="4" w:space="0" w:color="auto"/>
              <w:left w:val="single" w:sz="4" w:space="0" w:color="auto"/>
              <w:bottom w:val="single" w:sz="4" w:space="0" w:color="auto"/>
              <w:right w:val="single" w:sz="4" w:space="0" w:color="auto"/>
            </w:tcBorders>
          </w:tcPr>
          <w:p w:rsidR="004837CE" w:rsidRPr="00D14063" w:rsidRDefault="004837CE">
            <w:pPr>
              <w:jc w:val="center"/>
              <w:rPr>
                <w:rFonts w:ascii="Times New Roman" w:hAnsi="Times New Roman"/>
              </w:rPr>
            </w:pPr>
            <w:r w:rsidRPr="00D14063">
              <w:rPr>
                <w:rFonts w:ascii="Times New Roman" w:hAnsi="Times New Roman"/>
              </w:rPr>
              <w:t>1802</w:t>
            </w:r>
          </w:p>
        </w:tc>
        <w:tc>
          <w:tcPr>
            <w:tcW w:w="653" w:type="dxa"/>
            <w:gridSpan w:val="2"/>
            <w:tcBorders>
              <w:left w:val="nil"/>
            </w:tcBorders>
          </w:tcPr>
          <w:p w:rsidR="004837CE" w:rsidRPr="00D14063" w:rsidRDefault="004837CE">
            <w:pPr>
              <w:rPr>
                <w:rFonts w:ascii="Times New Roman" w:hAnsi="Times New Roman"/>
              </w:rPr>
            </w:pPr>
          </w:p>
        </w:tc>
        <w:tc>
          <w:tcPr>
            <w:tcW w:w="247" w:type="dxa"/>
          </w:tcPr>
          <w:p w:rsidR="004837CE" w:rsidRPr="00D14063" w:rsidRDefault="004837CE">
            <w:pPr>
              <w:rPr>
                <w:rFonts w:ascii="Times New Roman" w:hAnsi="Times New Roman"/>
              </w:rPr>
            </w:pPr>
          </w:p>
        </w:tc>
        <w:tc>
          <w:tcPr>
            <w:tcW w:w="1198" w:type="dxa"/>
          </w:tcPr>
          <w:p w:rsidR="004837CE" w:rsidRPr="00D14063" w:rsidRDefault="004837CE">
            <w:pPr>
              <w:rPr>
                <w:rFonts w:ascii="Times New Roman" w:hAnsi="Times New Roman"/>
              </w:rPr>
            </w:pPr>
          </w:p>
        </w:tc>
        <w:tc>
          <w:tcPr>
            <w:tcW w:w="2351" w:type="dxa"/>
            <w:gridSpan w:val="5"/>
          </w:tcPr>
          <w:p w:rsidR="004837CE" w:rsidRPr="00D14063" w:rsidRDefault="004837CE">
            <w:pPr>
              <w:rPr>
                <w:rFonts w:ascii="Times New Roman" w:hAnsi="Times New Roman"/>
              </w:rPr>
            </w:pPr>
          </w:p>
        </w:tc>
      </w:tr>
      <w:tr w:rsidR="004837CE" w:rsidTr="00D14063">
        <w:trPr>
          <w:cantSplit/>
          <w:trHeight w:val="37"/>
        </w:trPr>
        <w:tc>
          <w:tcPr>
            <w:tcW w:w="468" w:type="dxa"/>
            <w:vMerge/>
          </w:tcPr>
          <w:p w:rsidR="004837CE" w:rsidRDefault="004837CE">
            <w:pPr>
              <w:rPr>
                <w:rFonts w:ascii="Times New Roman" w:hAnsi="Times New Roman"/>
                <w:sz w:val="24"/>
              </w:rPr>
            </w:pPr>
          </w:p>
        </w:tc>
        <w:tc>
          <w:tcPr>
            <w:tcW w:w="1710" w:type="dxa"/>
          </w:tcPr>
          <w:p w:rsidR="004837CE" w:rsidRPr="00D14063" w:rsidRDefault="004837CE">
            <w:pPr>
              <w:rPr>
                <w:rFonts w:ascii="Times New Roman" w:hAnsi="Times New Roman"/>
              </w:rPr>
            </w:pPr>
            <w:r w:rsidRPr="00D14063">
              <w:rPr>
                <w:rFonts w:ascii="Times New Roman" w:hAnsi="Times New Roman"/>
              </w:rPr>
              <w:t>No Family History</w:t>
            </w:r>
          </w:p>
        </w:tc>
        <w:tc>
          <w:tcPr>
            <w:tcW w:w="1530" w:type="dxa"/>
            <w:tcBorders>
              <w:top w:val="single" w:sz="4" w:space="0" w:color="auto"/>
              <w:left w:val="single" w:sz="4" w:space="0" w:color="auto"/>
              <w:bottom w:val="single" w:sz="4" w:space="0" w:color="auto"/>
              <w:right w:val="single" w:sz="4" w:space="0" w:color="auto"/>
            </w:tcBorders>
          </w:tcPr>
          <w:p w:rsidR="004837CE" w:rsidRPr="00D14063" w:rsidRDefault="004837CE">
            <w:pPr>
              <w:jc w:val="center"/>
              <w:rPr>
                <w:rFonts w:ascii="Times New Roman" w:hAnsi="Times New Roman"/>
              </w:rPr>
            </w:pPr>
            <w:r w:rsidRPr="00D14063">
              <w:rPr>
                <w:rFonts w:ascii="Times New Roman" w:hAnsi="Times New Roman"/>
              </w:rPr>
              <w:t>404</w:t>
            </w:r>
          </w:p>
        </w:tc>
        <w:tc>
          <w:tcPr>
            <w:tcW w:w="1980" w:type="dxa"/>
            <w:gridSpan w:val="2"/>
            <w:tcBorders>
              <w:top w:val="single" w:sz="4" w:space="0" w:color="auto"/>
              <w:left w:val="single" w:sz="4" w:space="0" w:color="auto"/>
              <w:bottom w:val="single" w:sz="4" w:space="0" w:color="auto"/>
              <w:right w:val="single" w:sz="4" w:space="0" w:color="auto"/>
            </w:tcBorders>
          </w:tcPr>
          <w:p w:rsidR="004837CE" w:rsidRPr="00D14063" w:rsidRDefault="004837CE">
            <w:pPr>
              <w:jc w:val="center"/>
              <w:rPr>
                <w:rFonts w:ascii="Times New Roman" w:hAnsi="Times New Roman"/>
              </w:rPr>
            </w:pPr>
            <w:r w:rsidRPr="00D14063">
              <w:rPr>
                <w:rFonts w:ascii="Times New Roman" w:hAnsi="Times New Roman"/>
              </w:rPr>
              <w:t>3596</w:t>
            </w:r>
          </w:p>
        </w:tc>
        <w:tc>
          <w:tcPr>
            <w:tcW w:w="653" w:type="dxa"/>
            <w:gridSpan w:val="2"/>
            <w:tcBorders>
              <w:left w:val="nil"/>
            </w:tcBorders>
          </w:tcPr>
          <w:p w:rsidR="004837CE" w:rsidRPr="00D14063" w:rsidRDefault="004837CE">
            <w:pPr>
              <w:rPr>
                <w:rFonts w:ascii="Times New Roman" w:hAnsi="Times New Roman"/>
              </w:rPr>
            </w:pPr>
          </w:p>
        </w:tc>
        <w:tc>
          <w:tcPr>
            <w:tcW w:w="247" w:type="dxa"/>
          </w:tcPr>
          <w:p w:rsidR="004837CE" w:rsidRPr="00D14063" w:rsidRDefault="004837CE">
            <w:pPr>
              <w:rPr>
                <w:rFonts w:ascii="Times New Roman" w:hAnsi="Times New Roman"/>
              </w:rPr>
            </w:pPr>
          </w:p>
        </w:tc>
        <w:tc>
          <w:tcPr>
            <w:tcW w:w="1198" w:type="dxa"/>
          </w:tcPr>
          <w:p w:rsidR="004837CE" w:rsidRPr="00D14063" w:rsidRDefault="004837CE">
            <w:pPr>
              <w:rPr>
                <w:rFonts w:ascii="Times New Roman" w:hAnsi="Times New Roman"/>
              </w:rPr>
            </w:pPr>
          </w:p>
        </w:tc>
        <w:tc>
          <w:tcPr>
            <w:tcW w:w="2351" w:type="dxa"/>
            <w:gridSpan w:val="5"/>
          </w:tcPr>
          <w:p w:rsidR="004837CE" w:rsidRPr="00D14063" w:rsidRDefault="004837CE">
            <w:pPr>
              <w:rPr>
                <w:rFonts w:ascii="Times New Roman" w:hAnsi="Times New Roman"/>
              </w:rPr>
            </w:pPr>
          </w:p>
        </w:tc>
      </w:tr>
      <w:tr w:rsidR="004837CE" w:rsidTr="00D14063">
        <w:trPr>
          <w:cantSplit/>
          <w:trHeight w:val="37"/>
        </w:trPr>
        <w:tc>
          <w:tcPr>
            <w:tcW w:w="468" w:type="dxa"/>
            <w:vMerge/>
          </w:tcPr>
          <w:p w:rsidR="004837CE" w:rsidRDefault="004837CE">
            <w:pPr>
              <w:rPr>
                <w:rFonts w:ascii="Times New Roman" w:hAnsi="Times New Roman"/>
                <w:sz w:val="24"/>
              </w:rPr>
            </w:pPr>
          </w:p>
        </w:tc>
        <w:tc>
          <w:tcPr>
            <w:tcW w:w="1710" w:type="dxa"/>
          </w:tcPr>
          <w:p w:rsidR="004837CE" w:rsidRDefault="004837CE">
            <w:pPr>
              <w:rPr>
                <w:rFonts w:ascii="Times New Roman" w:hAnsi="Times New Roman"/>
                <w:sz w:val="16"/>
              </w:rPr>
            </w:pPr>
          </w:p>
        </w:tc>
        <w:tc>
          <w:tcPr>
            <w:tcW w:w="1530" w:type="dxa"/>
          </w:tcPr>
          <w:p w:rsidR="004837CE" w:rsidRDefault="004837CE">
            <w:pPr>
              <w:rPr>
                <w:rFonts w:ascii="Times New Roman" w:hAnsi="Times New Roman"/>
                <w:sz w:val="22"/>
                <w:szCs w:val="22"/>
              </w:rPr>
            </w:pPr>
          </w:p>
        </w:tc>
        <w:tc>
          <w:tcPr>
            <w:tcW w:w="1980" w:type="dxa"/>
            <w:gridSpan w:val="2"/>
          </w:tcPr>
          <w:p w:rsidR="004837CE" w:rsidRDefault="004837CE">
            <w:pPr>
              <w:rPr>
                <w:rFonts w:ascii="Times New Roman" w:hAnsi="Times New Roman"/>
                <w:sz w:val="22"/>
                <w:szCs w:val="22"/>
              </w:rPr>
            </w:pPr>
          </w:p>
        </w:tc>
        <w:tc>
          <w:tcPr>
            <w:tcW w:w="653" w:type="dxa"/>
            <w:gridSpan w:val="2"/>
          </w:tcPr>
          <w:p w:rsidR="004837CE" w:rsidRDefault="004837CE">
            <w:pPr>
              <w:rPr>
                <w:rFonts w:ascii="Times New Roman" w:hAnsi="Times New Roman"/>
                <w:sz w:val="22"/>
                <w:szCs w:val="22"/>
              </w:rPr>
            </w:pPr>
          </w:p>
        </w:tc>
        <w:tc>
          <w:tcPr>
            <w:tcW w:w="247" w:type="dxa"/>
          </w:tcPr>
          <w:p w:rsidR="004837CE" w:rsidRDefault="004837CE">
            <w:pPr>
              <w:rPr>
                <w:rFonts w:ascii="Times New Roman" w:hAnsi="Times New Roman"/>
                <w:sz w:val="22"/>
                <w:szCs w:val="22"/>
              </w:rPr>
            </w:pPr>
          </w:p>
        </w:tc>
        <w:tc>
          <w:tcPr>
            <w:tcW w:w="1198" w:type="dxa"/>
          </w:tcPr>
          <w:p w:rsidR="004837CE" w:rsidRDefault="004837CE">
            <w:pPr>
              <w:rPr>
                <w:rFonts w:ascii="Times New Roman" w:hAnsi="Times New Roman"/>
                <w:sz w:val="22"/>
                <w:szCs w:val="22"/>
              </w:rPr>
            </w:pPr>
          </w:p>
        </w:tc>
        <w:tc>
          <w:tcPr>
            <w:tcW w:w="2351" w:type="dxa"/>
            <w:gridSpan w:val="5"/>
          </w:tcPr>
          <w:p w:rsidR="004837CE" w:rsidRDefault="004837CE">
            <w:pPr>
              <w:rPr>
                <w:rFonts w:ascii="Times New Roman" w:hAnsi="Times New Roman"/>
                <w:sz w:val="22"/>
                <w:szCs w:val="22"/>
              </w:rPr>
            </w:pPr>
          </w:p>
        </w:tc>
      </w:tr>
      <w:tr w:rsidR="004837CE" w:rsidTr="00D14063">
        <w:trPr>
          <w:gridAfter w:val="1"/>
          <w:wAfter w:w="23" w:type="dxa"/>
          <w:cantSplit/>
          <w:trHeight w:val="37"/>
        </w:trPr>
        <w:tc>
          <w:tcPr>
            <w:tcW w:w="468" w:type="dxa"/>
            <w:vMerge/>
          </w:tcPr>
          <w:p w:rsidR="004837CE" w:rsidRDefault="004837CE">
            <w:pPr>
              <w:rPr>
                <w:rFonts w:ascii="Times New Roman" w:hAnsi="Times New Roman"/>
                <w:sz w:val="24"/>
              </w:rPr>
            </w:pPr>
          </w:p>
        </w:tc>
        <w:tc>
          <w:tcPr>
            <w:tcW w:w="9646" w:type="dxa"/>
            <w:gridSpan w:val="12"/>
          </w:tcPr>
          <w:p w:rsidR="004837CE" w:rsidRDefault="004837CE">
            <w:pPr>
              <w:rPr>
                <w:rFonts w:ascii="Times New Roman" w:hAnsi="Times New Roman"/>
                <w:sz w:val="22"/>
                <w:szCs w:val="22"/>
              </w:rPr>
            </w:pPr>
            <w:r>
              <w:rPr>
                <w:rFonts w:ascii="Times New Roman" w:hAnsi="Times New Roman"/>
                <w:sz w:val="22"/>
                <w:szCs w:val="22"/>
              </w:rPr>
              <w:t>You are ready to publish these “negative” results but a colleague suggests that you failed to control for a critical “third” factor.  You lend him the dataset and he creates the following stratification:</w:t>
            </w:r>
          </w:p>
        </w:tc>
      </w:tr>
      <w:tr w:rsidR="004837CE" w:rsidTr="00D14063">
        <w:trPr>
          <w:gridAfter w:val="2"/>
          <w:wAfter w:w="39" w:type="dxa"/>
          <w:cantSplit/>
          <w:trHeight w:val="37"/>
        </w:trPr>
        <w:tc>
          <w:tcPr>
            <w:tcW w:w="468" w:type="dxa"/>
            <w:vMerge/>
          </w:tcPr>
          <w:p w:rsidR="004837CE" w:rsidRDefault="004837CE">
            <w:pPr>
              <w:rPr>
                <w:rFonts w:ascii="Times New Roman" w:hAnsi="Times New Roman"/>
                <w:sz w:val="24"/>
              </w:rPr>
            </w:pPr>
          </w:p>
        </w:tc>
        <w:tc>
          <w:tcPr>
            <w:tcW w:w="3240" w:type="dxa"/>
            <w:gridSpan w:val="2"/>
          </w:tcPr>
          <w:p w:rsidR="004837CE" w:rsidRDefault="004837CE">
            <w:pPr>
              <w:pStyle w:val="Heading7"/>
              <w:rPr>
                <w:sz w:val="22"/>
                <w:szCs w:val="22"/>
              </w:rPr>
            </w:pPr>
            <w:r>
              <w:rPr>
                <w:sz w:val="22"/>
                <w:szCs w:val="22"/>
              </w:rPr>
              <w:t>Third Factor Present</w:t>
            </w:r>
          </w:p>
        </w:tc>
        <w:tc>
          <w:tcPr>
            <w:tcW w:w="1890" w:type="dxa"/>
          </w:tcPr>
          <w:p w:rsidR="004837CE" w:rsidRDefault="004837CE">
            <w:pPr>
              <w:rPr>
                <w:rFonts w:ascii="Times New Roman" w:hAnsi="Times New Roman"/>
                <w:sz w:val="22"/>
                <w:szCs w:val="22"/>
              </w:rPr>
            </w:pPr>
          </w:p>
        </w:tc>
        <w:tc>
          <w:tcPr>
            <w:tcW w:w="4230" w:type="dxa"/>
            <w:gridSpan w:val="7"/>
          </w:tcPr>
          <w:p w:rsidR="004837CE" w:rsidRDefault="004837CE">
            <w:pPr>
              <w:pStyle w:val="Heading7"/>
              <w:rPr>
                <w:sz w:val="22"/>
                <w:szCs w:val="22"/>
              </w:rPr>
            </w:pPr>
            <w:r>
              <w:rPr>
                <w:sz w:val="22"/>
                <w:szCs w:val="22"/>
              </w:rPr>
              <w:t xml:space="preserve">   Third Factor Absent</w:t>
            </w:r>
          </w:p>
        </w:tc>
        <w:tc>
          <w:tcPr>
            <w:tcW w:w="270" w:type="dxa"/>
          </w:tcPr>
          <w:p w:rsidR="004837CE" w:rsidRDefault="004837CE">
            <w:pPr>
              <w:rPr>
                <w:rFonts w:ascii="Times New Roman" w:hAnsi="Times New Roman"/>
                <w:sz w:val="24"/>
              </w:rPr>
            </w:pPr>
          </w:p>
        </w:tc>
      </w:tr>
      <w:tr w:rsidR="004837CE" w:rsidTr="00D14063">
        <w:trPr>
          <w:gridAfter w:val="2"/>
          <w:wAfter w:w="39" w:type="dxa"/>
          <w:cantSplit/>
          <w:trHeight w:val="45"/>
        </w:trPr>
        <w:tc>
          <w:tcPr>
            <w:tcW w:w="468" w:type="dxa"/>
            <w:vMerge/>
          </w:tcPr>
          <w:p w:rsidR="004837CE" w:rsidRDefault="004837CE">
            <w:pPr>
              <w:rPr>
                <w:rFonts w:ascii="Times New Roman" w:hAnsi="Times New Roman"/>
                <w:sz w:val="24"/>
              </w:rPr>
            </w:pPr>
          </w:p>
        </w:tc>
        <w:tc>
          <w:tcPr>
            <w:tcW w:w="1710" w:type="dxa"/>
          </w:tcPr>
          <w:p w:rsidR="004837CE" w:rsidRPr="00D14063" w:rsidRDefault="004837CE">
            <w:pPr>
              <w:pStyle w:val="EndnoteText"/>
              <w:rPr>
                <w:rFonts w:ascii="Times New Roman" w:hAnsi="Times New Roman"/>
                <w:sz w:val="20"/>
              </w:rPr>
            </w:pPr>
          </w:p>
        </w:tc>
        <w:tc>
          <w:tcPr>
            <w:tcW w:w="1530" w:type="dxa"/>
          </w:tcPr>
          <w:p w:rsidR="004837CE" w:rsidRPr="00D14063" w:rsidRDefault="004837CE">
            <w:pPr>
              <w:jc w:val="center"/>
              <w:rPr>
                <w:rFonts w:ascii="Times New Roman" w:hAnsi="Times New Roman"/>
              </w:rPr>
            </w:pPr>
            <w:r w:rsidRPr="00D14063">
              <w:rPr>
                <w:rFonts w:ascii="Times New Roman" w:hAnsi="Times New Roman"/>
              </w:rPr>
              <w:t>Skin Cancer</w:t>
            </w:r>
          </w:p>
        </w:tc>
        <w:tc>
          <w:tcPr>
            <w:tcW w:w="1890" w:type="dxa"/>
          </w:tcPr>
          <w:p w:rsidR="004837CE" w:rsidRPr="00D14063" w:rsidRDefault="004837CE">
            <w:pPr>
              <w:jc w:val="center"/>
              <w:rPr>
                <w:rFonts w:ascii="Times New Roman" w:hAnsi="Times New Roman"/>
              </w:rPr>
            </w:pPr>
            <w:r w:rsidRPr="00D14063">
              <w:rPr>
                <w:rFonts w:ascii="Times New Roman" w:hAnsi="Times New Roman"/>
              </w:rPr>
              <w:t>No Skin Cancer</w:t>
            </w:r>
          </w:p>
        </w:tc>
        <w:tc>
          <w:tcPr>
            <w:tcW w:w="630" w:type="dxa"/>
            <w:gridSpan w:val="2"/>
          </w:tcPr>
          <w:p w:rsidR="004837CE" w:rsidRPr="00D14063" w:rsidRDefault="004837CE">
            <w:pPr>
              <w:rPr>
                <w:rFonts w:ascii="Times New Roman" w:hAnsi="Times New Roman"/>
              </w:rPr>
            </w:pPr>
          </w:p>
        </w:tc>
        <w:tc>
          <w:tcPr>
            <w:tcW w:w="1710" w:type="dxa"/>
            <w:gridSpan w:val="4"/>
          </w:tcPr>
          <w:p w:rsidR="004837CE" w:rsidRPr="00D14063" w:rsidRDefault="004837CE">
            <w:pPr>
              <w:jc w:val="center"/>
              <w:rPr>
                <w:rFonts w:ascii="Times New Roman" w:hAnsi="Times New Roman"/>
              </w:rPr>
            </w:pPr>
            <w:r w:rsidRPr="00D14063">
              <w:rPr>
                <w:rFonts w:ascii="Times New Roman" w:hAnsi="Times New Roman"/>
              </w:rPr>
              <w:t>Skin Cancer</w:t>
            </w:r>
          </w:p>
        </w:tc>
        <w:tc>
          <w:tcPr>
            <w:tcW w:w="1890" w:type="dxa"/>
          </w:tcPr>
          <w:p w:rsidR="004837CE" w:rsidRPr="00D14063" w:rsidRDefault="004837CE">
            <w:pPr>
              <w:jc w:val="center"/>
              <w:rPr>
                <w:rFonts w:ascii="Times New Roman" w:hAnsi="Times New Roman"/>
              </w:rPr>
            </w:pPr>
            <w:r w:rsidRPr="00D14063">
              <w:rPr>
                <w:rFonts w:ascii="Times New Roman" w:hAnsi="Times New Roman"/>
              </w:rPr>
              <w:t>No Skin Cancer</w:t>
            </w:r>
          </w:p>
        </w:tc>
        <w:tc>
          <w:tcPr>
            <w:tcW w:w="270" w:type="dxa"/>
          </w:tcPr>
          <w:p w:rsidR="004837CE" w:rsidRDefault="004837CE">
            <w:pPr>
              <w:rPr>
                <w:rFonts w:ascii="Times New Roman" w:hAnsi="Times New Roman"/>
                <w:sz w:val="24"/>
              </w:rPr>
            </w:pPr>
          </w:p>
        </w:tc>
      </w:tr>
      <w:tr w:rsidR="004837CE" w:rsidTr="00D14063">
        <w:trPr>
          <w:gridAfter w:val="2"/>
          <w:wAfter w:w="39" w:type="dxa"/>
          <w:cantSplit/>
          <w:trHeight w:val="224"/>
        </w:trPr>
        <w:tc>
          <w:tcPr>
            <w:tcW w:w="468" w:type="dxa"/>
            <w:vMerge/>
          </w:tcPr>
          <w:p w:rsidR="004837CE" w:rsidRDefault="004837CE">
            <w:pPr>
              <w:rPr>
                <w:rFonts w:ascii="Times New Roman" w:hAnsi="Times New Roman"/>
                <w:sz w:val="24"/>
              </w:rPr>
            </w:pPr>
          </w:p>
        </w:tc>
        <w:tc>
          <w:tcPr>
            <w:tcW w:w="1710" w:type="dxa"/>
          </w:tcPr>
          <w:p w:rsidR="004837CE" w:rsidRPr="00D14063" w:rsidRDefault="004837CE">
            <w:pPr>
              <w:rPr>
                <w:rFonts w:ascii="Times New Roman" w:hAnsi="Times New Roman"/>
              </w:rPr>
            </w:pPr>
            <w:r w:rsidRPr="00D14063">
              <w:rPr>
                <w:rFonts w:ascii="Times New Roman" w:hAnsi="Times New Roman"/>
              </w:rPr>
              <w:t>Family History</w:t>
            </w:r>
          </w:p>
        </w:tc>
        <w:tc>
          <w:tcPr>
            <w:tcW w:w="1530" w:type="dxa"/>
            <w:tcBorders>
              <w:top w:val="single" w:sz="4" w:space="0" w:color="auto"/>
              <w:left w:val="single" w:sz="4" w:space="0" w:color="auto"/>
              <w:bottom w:val="single" w:sz="4" w:space="0" w:color="auto"/>
              <w:right w:val="single" w:sz="4" w:space="0" w:color="auto"/>
            </w:tcBorders>
          </w:tcPr>
          <w:p w:rsidR="004837CE" w:rsidRPr="00D14063" w:rsidRDefault="004837CE">
            <w:pPr>
              <w:jc w:val="center"/>
              <w:rPr>
                <w:rFonts w:ascii="Times New Roman" w:hAnsi="Times New Roman"/>
              </w:rPr>
            </w:pPr>
            <w:r w:rsidRPr="00D14063">
              <w:rPr>
                <w:rFonts w:ascii="Times New Roman" w:hAnsi="Times New Roman"/>
              </w:rPr>
              <w:t>120</w:t>
            </w:r>
          </w:p>
        </w:tc>
        <w:tc>
          <w:tcPr>
            <w:tcW w:w="1890" w:type="dxa"/>
            <w:tcBorders>
              <w:top w:val="single" w:sz="4" w:space="0" w:color="auto"/>
              <w:left w:val="single" w:sz="4" w:space="0" w:color="auto"/>
              <w:bottom w:val="single" w:sz="4" w:space="0" w:color="auto"/>
              <w:right w:val="single" w:sz="4" w:space="0" w:color="auto"/>
            </w:tcBorders>
          </w:tcPr>
          <w:p w:rsidR="004837CE" w:rsidRPr="00D14063" w:rsidRDefault="004837CE">
            <w:pPr>
              <w:jc w:val="center"/>
              <w:rPr>
                <w:rFonts w:ascii="Times New Roman" w:hAnsi="Times New Roman"/>
              </w:rPr>
            </w:pPr>
            <w:r w:rsidRPr="00D14063">
              <w:rPr>
                <w:rFonts w:ascii="Times New Roman" w:hAnsi="Times New Roman"/>
              </w:rPr>
              <w:t>370</w:t>
            </w:r>
          </w:p>
        </w:tc>
        <w:tc>
          <w:tcPr>
            <w:tcW w:w="630" w:type="dxa"/>
            <w:gridSpan w:val="2"/>
            <w:tcBorders>
              <w:left w:val="nil"/>
            </w:tcBorders>
          </w:tcPr>
          <w:p w:rsidR="004837CE" w:rsidRPr="00D14063" w:rsidRDefault="004837CE">
            <w:pPr>
              <w:rPr>
                <w:rFonts w:ascii="Times New Roman" w:hAnsi="Times New Roman"/>
              </w:rPr>
            </w:pPr>
          </w:p>
        </w:tc>
        <w:tc>
          <w:tcPr>
            <w:tcW w:w="1710" w:type="dxa"/>
            <w:gridSpan w:val="4"/>
            <w:tcBorders>
              <w:top w:val="single" w:sz="4" w:space="0" w:color="auto"/>
              <w:left w:val="single" w:sz="4" w:space="0" w:color="auto"/>
              <w:bottom w:val="single" w:sz="4" w:space="0" w:color="auto"/>
              <w:right w:val="single" w:sz="4" w:space="0" w:color="auto"/>
            </w:tcBorders>
          </w:tcPr>
          <w:p w:rsidR="004837CE" w:rsidRPr="00D14063" w:rsidRDefault="004837CE">
            <w:pPr>
              <w:jc w:val="center"/>
              <w:rPr>
                <w:rFonts w:ascii="Times New Roman" w:hAnsi="Times New Roman"/>
              </w:rPr>
            </w:pPr>
            <w:r w:rsidRPr="00D14063">
              <w:rPr>
                <w:rFonts w:ascii="Times New Roman" w:hAnsi="Times New Roman"/>
              </w:rPr>
              <w:t>78</w:t>
            </w:r>
          </w:p>
        </w:tc>
        <w:tc>
          <w:tcPr>
            <w:tcW w:w="1890" w:type="dxa"/>
            <w:tcBorders>
              <w:top w:val="single" w:sz="4" w:space="0" w:color="auto"/>
              <w:left w:val="single" w:sz="4" w:space="0" w:color="auto"/>
              <w:bottom w:val="single" w:sz="4" w:space="0" w:color="auto"/>
              <w:right w:val="single" w:sz="4" w:space="0" w:color="auto"/>
            </w:tcBorders>
          </w:tcPr>
          <w:p w:rsidR="004837CE" w:rsidRPr="00D14063" w:rsidRDefault="004837CE">
            <w:pPr>
              <w:jc w:val="center"/>
              <w:rPr>
                <w:rFonts w:ascii="Times New Roman" w:hAnsi="Times New Roman"/>
              </w:rPr>
            </w:pPr>
            <w:r w:rsidRPr="00D14063">
              <w:rPr>
                <w:rFonts w:ascii="Times New Roman" w:hAnsi="Times New Roman"/>
              </w:rPr>
              <w:t>1432</w:t>
            </w:r>
          </w:p>
        </w:tc>
        <w:tc>
          <w:tcPr>
            <w:tcW w:w="270" w:type="dxa"/>
            <w:tcBorders>
              <w:left w:val="nil"/>
            </w:tcBorders>
          </w:tcPr>
          <w:p w:rsidR="004837CE" w:rsidRDefault="004837CE">
            <w:pPr>
              <w:rPr>
                <w:rFonts w:ascii="Times New Roman" w:hAnsi="Times New Roman"/>
                <w:sz w:val="24"/>
              </w:rPr>
            </w:pPr>
          </w:p>
        </w:tc>
      </w:tr>
      <w:tr w:rsidR="004837CE" w:rsidTr="00D14063">
        <w:trPr>
          <w:gridAfter w:val="2"/>
          <w:wAfter w:w="39" w:type="dxa"/>
          <w:cantSplit/>
          <w:trHeight w:val="45"/>
        </w:trPr>
        <w:tc>
          <w:tcPr>
            <w:tcW w:w="468" w:type="dxa"/>
            <w:vMerge/>
          </w:tcPr>
          <w:p w:rsidR="004837CE" w:rsidRDefault="004837CE">
            <w:pPr>
              <w:rPr>
                <w:rFonts w:ascii="Times New Roman" w:hAnsi="Times New Roman"/>
                <w:sz w:val="24"/>
              </w:rPr>
            </w:pPr>
          </w:p>
        </w:tc>
        <w:tc>
          <w:tcPr>
            <w:tcW w:w="1710" w:type="dxa"/>
          </w:tcPr>
          <w:p w:rsidR="004837CE" w:rsidRPr="00D14063" w:rsidRDefault="004837CE">
            <w:pPr>
              <w:rPr>
                <w:rFonts w:ascii="Times New Roman" w:hAnsi="Times New Roman"/>
              </w:rPr>
            </w:pPr>
            <w:r w:rsidRPr="00D14063">
              <w:rPr>
                <w:rFonts w:ascii="Times New Roman" w:hAnsi="Times New Roman"/>
              </w:rPr>
              <w:t>No Family</w:t>
            </w:r>
            <w:r w:rsidR="00D14063">
              <w:rPr>
                <w:rFonts w:ascii="Times New Roman" w:hAnsi="Times New Roman"/>
              </w:rPr>
              <w:t xml:space="preserve"> H</w:t>
            </w:r>
            <w:r w:rsidRPr="00D14063">
              <w:rPr>
                <w:rFonts w:ascii="Times New Roman" w:hAnsi="Times New Roman"/>
              </w:rPr>
              <w:t>istory</w:t>
            </w:r>
          </w:p>
        </w:tc>
        <w:tc>
          <w:tcPr>
            <w:tcW w:w="1530" w:type="dxa"/>
            <w:tcBorders>
              <w:top w:val="single" w:sz="4" w:space="0" w:color="auto"/>
              <w:left w:val="single" w:sz="4" w:space="0" w:color="auto"/>
              <w:bottom w:val="single" w:sz="4" w:space="0" w:color="auto"/>
              <w:right w:val="single" w:sz="4" w:space="0" w:color="auto"/>
            </w:tcBorders>
          </w:tcPr>
          <w:p w:rsidR="004837CE" w:rsidRPr="00D14063" w:rsidRDefault="004837CE">
            <w:pPr>
              <w:jc w:val="center"/>
              <w:rPr>
                <w:rFonts w:ascii="Times New Roman" w:hAnsi="Times New Roman"/>
              </w:rPr>
            </w:pPr>
            <w:r w:rsidRPr="00D14063">
              <w:rPr>
                <w:rFonts w:ascii="Times New Roman" w:hAnsi="Times New Roman"/>
              </w:rPr>
              <w:t>382</w:t>
            </w:r>
          </w:p>
        </w:tc>
        <w:tc>
          <w:tcPr>
            <w:tcW w:w="1890" w:type="dxa"/>
            <w:tcBorders>
              <w:top w:val="single" w:sz="4" w:space="0" w:color="auto"/>
              <w:left w:val="single" w:sz="4" w:space="0" w:color="auto"/>
              <w:bottom w:val="single" w:sz="4" w:space="0" w:color="auto"/>
              <w:right w:val="single" w:sz="4" w:space="0" w:color="auto"/>
            </w:tcBorders>
          </w:tcPr>
          <w:p w:rsidR="004837CE" w:rsidRPr="00D14063" w:rsidRDefault="004837CE">
            <w:pPr>
              <w:jc w:val="center"/>
              <w:rPr>
                <w:rFonts w:ascii="Times New Roman" w:hAnsi="Times New Roman"/>
              </w:rPr>
            </w:pPr>
            <w:r w:rsidRPr="00D14063">
              <w:rPr>
                <w:rFonts w:ascii="Times New Roman" w:hAnsi="Times New Roman"/>
              </w:rPr>
              <w:t>2618</w:t>
            </w:r>
          </w:p>
        </w:tc>
        <w:tc>
          <w:tcPr>
            <w:tcW w:w="630" w:type="dxa"/>
            <w:gridSpan w:val="2"/>
            <w:tcBorders>
              <w:left w:val="nil"/>
            </w:tcBorders>
          </w:tcPr>
          <w:p w:rsidR="004837CE" w:rsidRPr="00D14063" w:rsidRDefault="004837CE">
            <w:pPr>
              <w:rPr>
                <w:rFonts w:ascii="Times New Roman" w:hAnsi="Times New Roman"/>
              </w:rPr>
            </w:pPr>
          </w:p>
        </w:tc>
        <w:tc>
          <w:tcPr>
            <w:tcW w:w="1710" w:type="dxa"/>
            <w:gridSpan w:val="4"/>
            <w:tcBorders>
              <w:top w:val="single" w:sz="4" w:space="0" w:color="auto"/>
              <w:left w:val="single" w:sz="4" w:space="0" w:color="auto"/>
              <w:bottom w:val="single" w:sz="4" w:space="0" w:color="auto"/>
              <w:right w:val="single" w:sz="4" w:space="0" w:color="auto"/>
            </w:tcBorders>
          </w:tcPr>
          <w:p w:rsidR="004837CE" w:rsidRPr="00D14063" w:rsidRDefault="004837CE">
            <w:pPr>
              <w:jc w:val="center"/>
              <w:rPr>
                <w:rFonts w:ascii="Times New Roman" w:hAnsi="Times New Roman"/>
              </w:rPr>
            </w:pPr>
            <w:r w:rsidRPr="00D14063">
              <w:rPr>
                <w:rFonts w:ascii="Times New Roman" w:hAnsi="Times New Roman"/>
              </w:rPr>
              <w:t>22</w:t>
            </w:r>
          </w:p>
        </w:tc>
        <w:tc>
          <w:tcPr>
            <w:tcW w:w="1890" w:type="dxa"/>
            <w:tcBorders>
              <w:top w:val="single" w:sz="4" w:space="0" w:color="auto"/>
              <w:left w:val="single" w:sz="4" w:space="0" w:color="auto"/>
              <w:bottom w:val="single" w:sz="4" w:space="0" w:color="auto"/>
              <w:right w:val="single" w:sz="4" w:space="0" w:color="auto"/>
            </w:tcBorders>
          </w:tcPr>
          <w:p w:rsidR="004837CE" w:rsidRPr="00D14063" w:rsidRDefault="004837CE">
            <w:pPr>
              <w:jc w:val="center"/>
              <w:rPr>
                <w:rFonts w:ascii="Times New Roman" w:hAnsi="Times New Roman"/>
              </w:rPr>
            </w:pPr>
            <w:r w:rsidRPr="00D14063">
              <w:rPr>
                <w:rFonts w:ascii="Times New Roman" w:hAnsi="Times New Roman"/>
              </w:rPr>
              <w:t>978</w:t>
            </w:r>
          </w:p>
        </w:tc>
        <w:tc>
          <w:tcPr>
            <w:tcW w:w="270" w:type="dxa"/>
            <w:tcBorders>
              <w:left w:val="nil"/>
            </w:tcBorders>
          </w:tcPr>
          <w:p w:rsidR="004837CE" w:rsidRDefault="004837CE">
            <w:pPr>
              <w:rPr>
                <w:rFonts w:ascii="Times New Roman" w:hAnsi="Times New Roman"/>
                <w:sz w:val="24"/>
              </w:rPr>
            </w:pPr>
          </w:p>
        </w:tc>
      </w:tr>
      <w:tr w:rsidR="004837CE" w:rsidTr="00D14063">
        <w:trPr>
          <w:gridAfter w:val="1"/>
          <w:wAfter w:w="23" w:type="dxa"/>
          <w:cantSplit/>
          <w:trHeight w:val="45"/>
        </w:trPr>
        <w:tc>
          <w:tcPr>
            <w:tcW w:w="468" w:type="dxa"/>
            <w:vMerge/>
          </w:tcPr>
          <w:p w:rsidR="004837CE" w:rsidRDefault="004837CE">
            <w:pPr>
              <w:rPr>
                <w:rFonts w:ascii="Times New Roman" w:hAnsi="Times New Roman"/>
                <w:sz w:val="24"/>
              </w:rPr>
            </w:pPr>
          </w:p>
        </w:tc>
        <w:tc>
          <w:tcPr>
            <w:tcW w:w="9646" w:type="dxa"/>
            <w:gridSpan w:val="12"/>
          </w:tcPr>
          <w:p w:rsidR="004837CE" w:rsidRPr="0053323B" w:rsidRDefault="004837CE">
            <w:pPr>
              <w:rPr>
                <w:rFonts w:ascii="Times New Roman" w:hAnsi="Times New Roman"/>
                <w:i/>
                <w:sz w:val="10"/>
                <w:szCs w:val="10"/>
              </w:rPr>
            </w:pPr>
          </w:p>
        </w:tc>
      </w:tr>
    </w:tbl>
    <w:p w:rsidR="00E50DC3" w:rsidRPr="0053323B" w:rsidRDefault="00E50DC3">
      <w:pPr>
        <w:rPr>
          <w:sz w:val="8"/>
          <w:szCs w:val="8"/>
        </w:rPr>
      </w:pPr>
    </w:p>
    <w:p w:rsidR="00E50DC3" w:rsidRDefault="00E50DC3" w:rsidP="00E50DC3">
      <w:pPr>
        <w:pStyle w:val="BodyText2"/>
        <w:rPr>
          <w:sz w:val="22"/>
          <w:szCs w:val="22"/>
        </w:rPr>
      </w:pPr>
      <w:r>
        <w:t>a.  Calculate the crude odds ratio and the two stratum-specific odds ratios (2 pt).</w:t>
      </w:r>
    </w:p>
    <w:p w:rsidR="00E50DC3" w:rsidRDefault="00E50DC3" w:rsidP="00E50DC3">
      <w:pPr>
        <w:pStyle w:val="BodyText2"/>
        <w:rPr>
          <w:sz w:val="22"/>
          <w:szCs w:val="22"/>
        </w:rPr>
      </w:pPr>
    </w:p>
    <w:p w:rsidR="00E50DC3" w:rsidRDefault="00E50DC3" w:rsidP="00E50DC3">
      <w:pPr>
        <w:rPr>
          <w:rFonts w:ascii="Times New Roman" w:hAnsi="Times New Roman"/>
          <w:sz w:val="22"/>
          <w:szCs w:val="22"/>
        </w:rPr>
      </w:pPr>
    </w:p>
    <w:p w:rsidR="00E50DC3" w:rsidRDefault="00E50DC3" w:rsidP="00E50DC3">
      <w:pPr>
        <w:rPr>
          <w:rFonts w:ascii="Times New Roman" w:hAnsi="Times New Roman"/>
          <w:i/>
          <w:sz w:val="22"/>
          <w:szCs w:val="22"/>
        </w:rPr>
      </w:pPr>
    </w:p>
    <w:p w:rsidR="00DD0BB4" w:rsidRDefault="00DD0BB4" w:rsidP="00E50DC3">
      <w:pPr>
        <w:rPr>
          <w:rFonts w:ascii="Times New Roman" w:hAnsi="Times New Roman"/>
          <w:i/>
          <w:sz w:val="22"/>
          <w:szCs w:val="22"/>
        </w:rPr>
      </w:pPr>
    </w:p>
    <w:p w:rsidR="00DD0BB4" w:rsidRDefault="00DD0BB4" w:rsidP="00E50DC3">
      <w:pPr>
        <w:rPr>
          <w:rFonts w:ascii="Times New Roman" w:hAnsi="Times New Roman"/>
          <w:i/>
          <w:sz w:val="22"/>
          <w:szCs w:val="22"/>
        </w:rPr>
      </w:pPr>
    </w:p>
    <w:p w:rsidR="00E50DC3" w:rsidRDefault="00E50DC3" w:rsidP="00E50DC3">
      <w:pPr>
        <w:rPr>
          <w:rFonts w:ascii="Times New Roman" w:hAnsi="Times New Roman"/>
          <w:i/>
          <w:sz w:val="22"/>
          <w:szCs w:val="22"/>
        </w:rPr>
      </w:pPr>
    </w:p>
    <w:p w:rsidR="00E50DC3" w:rsidRDefault="00E50DC3" w:rsidP="00E50DC3">
      <w:pPr>
        <w:rPr>
          <w:rFonts w:ascii="Times New Roman" w:hAnsi="Times New Roman"/>
          <w:i/>
          <w:sz w:val="22"/>
          <w:szCs w:val="22"/>
        </w:rPr>
      </w:pPr>
    </w:p>
    <w:p w:rsidR="00E50DC3" w:rsidRDefault="00E50DC3" w:rsidP="00E50DC3">
      <w:pPr>
        <w:numPr>
          <w:ilvl w:val="0"/>
          <w:numId w:val="14"/>
        </w:numPr>
        <w:rPr>
          <w:rFonts w:ascii="Times New Roman" w:hAnsi="Times New Roman"/>
          <w:i/>
          <w:sz w:val="22"/>
          <w:szCs w:val="22"/>
        </w:rPr>
      </w:pPr>
      <w:r>
        <w:rPr>
          <w:rFonts w:ascii="Times New Roman" w:hAnsi="Times New Roman"/>
          <w:sz w:val="22"/>
          <w:szCs w:val="22"/>
        </w:rPr>
        <w:t>Determine the p-value for the test of homogeneity</w:t>
      </w:r>
      <w:r w:rsidR="00584643">
        <w:rPr>
          <w:rFonts w:ascii="Times New Roman" w:hAnsi="Times New Roman"/>
          <w:sz w:val="22"/>
          <w:szCs w:val="22"/>
        </w:rPr>
        <w:t>, on the multiplicative scale,</w:t>
      </w:r>
      <w:r>
        <w:rPr>
          <w:rFonts w:ascii="Times New Roman" w:hAnsi="Times New Roman"/>
          <w:sz w:val="22"/>
          <w:szCs w:val="22"/>
        </w:rPr>
        <w:t xml:space="preserve"> looking at differences between the two strata based on the third factor.  Would you </w:t>
      </w:r>
      <w:r w:rsidR="0053323B">
        <w:rPr>
          <w:rFonts w:ascii="Times New Roman" w:hAnsi="Times New Roman"/>
          <w:sz w:val="22"/>
          <w:szCs w:val="22"/>
        </w:rPr>
        <w:t>report</w:t>
      </w:r>
      <w:r>
        <w:rPr>
          <w:rFonts w:ascii="Times New Roman" w:hAnsi="Times New Roman"/>
          <w:sz w:val="22"/>
          <w:szCs w:val="22"/>
        </w:rPr>
        <w:t xml:space="preserve"> that the “critical factor” is an effect modifier in the relationship between family history and skin cancer? Why or why not? (3 pt)</w:t>
      </w:r>
    </w:p>
    <w:p w:rsidR="00E50DC3" w:rsidRDefault="00E50DC3" w:rsidP="00E50DC3">
      <w:pPr>
        <w:rPr>
          <w:rFonts w:ascii="Times New Roman" w:hAnsi="Times New Roman"/>
          <w:i/>
          <w:sz w:val="22"/>
          <w:szCs w:val="22"/>
        </w:rPr>
      </w:pPr>
    </w:p>
    <w:p w:rsidR="00E50DC3" w:rsidRDefault="00E50DC3" w:rsidP="00E50DC3">
      <w:pPr>
        <w:rPr>
          <w:rFonts w:ascii="Times New Roman" w:hAnsi="Times New Roman"/>
          <w:i/>
          <w:sz w:val="22"/>
          <w:szCs w:val="22"/>
        </w:rPr>
      </w:pPr>
    </w:p>
    <w:p w:rsidR="00E50DC3" w:rsidRDefault="00E50DC3" w:rsidP="00E50DC3">
      <w:pPr>
        <w:rPr>
          <w:rFonts w:ascii="Times New Roman" w:hAnsi="Times New Roman"/>
          <w:i/>
          <w:sz w:val="22"/>
          <w:szCs w:val="22"/>
        </w:rPr>
      </w:pPr>
    </w:p>
    <w:p w:rsidR="00E50DC3" w:rsidRDefault="00E50DC3" w:rsidP="00DD0BB4">
      <w:pPr>
        <w:ind w:left="342" w:hanging="342"/>
        <w:rPr>
          <w:rFonts w:ascii="Times New Roman" w:hAnsi="Times New Roman"/>
          <w:i/>
          <w:sz w:val="22"/>
          <w:szCs w:val="22"/>
        </w:rPr>
      </w:pPr>
    </w:p>
    <w:p w:rsidR="00E50DC3" w:rsidRDefault="00E50DC3" w:rsidP="00DD0BB4">
      <w:pPr>
        <w:ind w:left="342" w:hanging="342"/>
        <w:rPr>
          <w:rFonts w:ascii="Times New Roman" w:hAnsi="Times New Roman"/>
          <w:sz w:val="22"/>
          <w:szCs w:val="22"/>
        </w:rPr>
      </w:pPr>
    </w:p>
    <w:p w:rsidR="00E50DC3" w:rsidRDefault="00E50DC3" w:rsidP="00E50DC3">
      <w:pPr>
        <w:pStyle w:val="EndnoteText"/>
        <w:rPr>
          <w:rFonts w:ascii="Times New Roman" w:hAnsi="Times New Roman"/>
          <w:sz w:val="22"/>
          <w:szCs w:val="22"/>
        </w:rPr>
      </w:pPr>
    </w:p>
    <w:p w:rsidR="00E50DC3" w:rsidRDefault="00E50DC3" w:rsidP="00E50DC3">
      <w:pPr>
        <w:numPr>
          <w:ilvl w:val="0"/>
          <w:numId w:val="14"/>
        </w:numPr>
        <w:rPr>
          <w:rFonts w:ascii="Times New Roman" w:hAnsi="Times New Roman"/>
          <w:sz w:val="22"/>
          <w:szCs w:val="22"/>
        </w:rPr>
      </w:pPr>
      <w:r>
        <w:rPr>
          <w:rFonts w:ascii="Times New Roman" w:hAnsi="Times New Roman"/>
          <w:sz w:val="22"/>
          <w:szCs w:val="22"/>
        </w:rPr>
        <w:t xml:space="preserve">Determine the Mantel-Haenszel adjusted odds ratio (2 pt) </w:t>
      </w:r>
    </w:p>
    <w:p w:rsidR="00E50DC3" w:rsidRDefault="00E50DC3" w:rsidP="00E50DC3">
      <w:pPr>
        <w:rPr>
          <w:rFonts w:ascii="Times New Roman" w:hAnsi="Times New Roman"/>
          <w:sz w:val="22"/>
          <w:szCs w:val="22"/>
        </w:rPr>
      </w:pPr>
    </w:p>
    <w:p w:rsidR="00E50DC3" w:rsidRDefault="00E50DC3" w:rsidP="00E50DC3">
      <w:pPr>
        <w:rPr>
          <w:rFonts w:ascii="Times New Roman" w:hAnsi="Times New Roman"/>
          <w:sz w:val="22"/>
          <w:szCs w:val="22"/>
        </w:rPr>
      </w:pPr>
    </w:p>
    <w:p w:rsidR="00E50DC3" w:rsidRDefault="00E50DC3" w:rsidP="00E50DC3">
      <w:pPr>
        <w:rPr>
          <w:rFonts w:ascii="Times New Roman" w:hAnsi="Times New Roman"/>
          <w:sz w:val="22"/>
          <w:szCs w:val="22"/>
        </w:rPr>
      </w:pPr>
    </w:p>
    <w:p w:rsidR="00E50DC3" w:rsidRDefault="00E50DC3" w:rsidP="00E50DC3">
      <w:pPr>
        <w:rPr>
          <w:rFonts w:ascii="Times New Roman" w:hAnsi="Times New Roman"/>
          <w:sz w:val="22"/>
          <w:szCs w:val="22"/>
        </w:rPr>
      </w:pPr>
    </w:p>
    <w:p w:rsidR="00E50DC3" w:rsidRDefault="00E50DC3" w:rsidP="00E50DC3">
      <w:pPr>
        <w:rPr>
          <w:rFonts w:ascii="Times New Roman" w:hAnsi="Times New Roman"/>
          <w:sz w:val="22"/>
          <w:szCs w:val="22"/>
        </w:rPr>
      </w:pPr>
    </w:p>
    <w:p w:rsidR="00E50DC3" w:rsidRDefault="00E50DC3" w:rsidP="00E50DC3">
      <w:pPr>
        <w:ind w:left="252" w:hanging="252"/>
        <w:rPr>
          <w:rFonts w:ascii="Times New Roman" w:hAnsi="Times New Roman"/>
          <w:sz w:val="22"/>
          <w:szCs w:val="22"/>
        </w:rPr>
      </w:pPr>
      <w:r>
        <w:rPr>
          <w:rFonts w:ascii="Times New Roman" w:hAnsi="Times New Roman"/>
          <w:sz w:val="22"/>
          <w:szCs w:val="22"/>
        </w:rPr>
        <w:t xml:space="preserve">d.  What do you think the factor was that your colleague used to create the stratified tables? (2 pts) Would you characterize this factor as a confounder, effect modifier, intermediary </w:t>
      </w:r>
      <w:r w:rsidR="00C05DB9">
        <w:rPr>
          <w:rFonts w:ascii="Times New Roman" w:hAnsi="Times New Roman"/>
          <w:sz w:val="22"/>
          <w:szCs w:val="22"/>
        </w:rPr>
        <w:t xml:space="preserve">(mediator) </w:t>
      </w:r>
      <w:r>
        <w:rPr>
          <w:rFonts w:ascii="Times New Roman" w:hAnsi="Times New Roman"/>
          <w:sz w:val="22"/>
          <w:szCs w:val="22"/>
        </w:rPr>
        <w:t>variable or something else? (2 pts)  Draw the DAG which describes this system.  (2 pts)</w:t>
      </w:r>
    </w:p>
    <w:p w:rsidR="00E50DC3" w:rsidRDefault="00E50DC3" w:rsidP="00E50DC3">
      <w:pPr>
        <w:rPr>
          <w:rFonts w:ascii="Times New Roman" w:hAnsi="Times New Roman"/>
          <w:i/>
          <w:sz w:val="22"/>
          <w:szCs w:val="22"/>
        </w:rPr>
      </w:pPr>
    </w:p>
    <w:p w:rsidR="00E50DC3" w:rsidRDefault="00E50DC3" w:rsidP="00E50DC3">
      <w:pPr>
        <w:rPr>
          <w:rFonts w:ascii="Times New Roman" w:hAnsi="Times New Roman"/>
          <w:i/>
          <w:sz w:val="22"/>
          <w:szCs w:val="22"/>
        </w:rPr>
      </w:pPr>
    </w:p>
    <w:p w:rsidR="00E50DC3" w:rsidRDefault="00E50DC3" w:rsidP="00E50DC3">
      <w:pPr>
        <w:rPr>
          <w:rFonts w:ascii="Times New Roman" w:hAnsi="Times New Roman"/>
          <w:i/>
          <w:sz w:val="22"/>
          <w:szCs w:val="22"/>
        </w:rPr>
      </w:pPr>
    </w:p>
    <w:p w:rsidR="00E50DC3" w:rsidRDefault="00E50DC3" w:rsidP="00E50DC3">
      <w:pPr>
        <w:rPr>
          <w:rFonts w:ascii="Times New Roman" w:hAnsi="Times New Roman"/>
          <w:i/>
          <w:sz w:val="22"/>
          <w:szCs w:val="22"/>
        </w:rPr>
      </w:pPr>
    </w:p>
    <w:p w:rsidR="00E50DC3" w:rsidRDefault="00E50DC3" w:rsidP="00E50DC3">
      <w:pPr>
        <w:rPr>
          <w:rFonts w:ascii="Times New Roman" w:hAnsi="Times New Roman"/>
          <w:i/>
          <w:sz w:val="22"/>
          <w:szCs w:val="22"/>
        </w:rPr>
      </w:pPr>
    </w:p>
    <w:p w:rsidR="0053323B" w:rsidRDefault="0053323B" w:rsidP="00E50DC3">
      <w:pPr>
        <w:rPr>
          <w:rFonts w:ascii="Times New Roman" w:hAnsi="Times New Roman"/>
          <w:i/>
          <w:sz w:val="22"/>
          <w:szCs w:val="22"/>
        </w:rPr>
      </w:pPr>
    </w:p>
    <w:p w:rsidR="0053323B" w:rsidRDefault="0053323B" w:rsidP="00E50DC3">
      <w:pPr>
        <w:rPr>
          <w:rFonts w:ascii="Times New Roman" w:hAnsi="Times New Roman"/>
          <w:i/>
          <w:sz w:val="22"/>
          <w:szCs w:val="22"/>
        </w:rPr>
      </w:pPr>
    </w:p>
    <w:p w:rsidR="0053323B" w:rsidRDefault="0053323B" w:rsidP="00E50DC3">
      <w:pPr>
        <w:rPr>
          <w:rFonts w:ascii="Times New Roman" w:hAnsi="Times New Roman"/>
          <w:i/>
          <w:sz w:val="22"/>
          <w:szCs w:val="22"/>
        </w:rPr>
      </w:pPr>
    </w:p>
    <w:p w:rsidR="00E50DC3" w:rsidRDefault="00E50DC3" w:rsidP="00E50DC3">
      <w:pPr>
        <w:rPr>
          <w:rFonts w:ascii="Times New Roman" w:hAnsi="Times New Roman"/>
          <w:i/>
          <w:sz w:val="22"/>
          <w:szCs w:val="22"/>
        </w:rPr>
      </w:pPr>
    </w:p>
    <w:p w:rsidR="00E50DC3" w:rsidRDefault="00E50DC3"/>
    <w:p w:rsidR="004837CE" w:rsidRDefault="004837CE">
      <w:r>
        <w:br w:type="page"/>
      </w:r>
    </w:p>
    <w:p w:rsidR="00E50DC3" w:rsidRPr="00DD0BB4" w:rsidRDefault="00E92C4D">
      <w:pPr>
        <w:numPr>
          <w:ilvl w:val="0"/>
          <w:numId w:val="5"/>
        </w:numPr>
        <w:rPr>
          <w:rFonts w:ascii="Times New Roman" w:hAnsi="Times New Roman"/>
          <w:sz w:val="22"/>
          <w:szCs w:val="22"/>
        </w:rPr>
      </w:pPr>
      <w:r w:rsidRPr="00E92C4D">
        <w:rPr>
          <w:rFonts w:ascii="Times New Roman" w:hAnsi="Times New Roman"/>
          <w:sz w:val="24"/>
          <w:szCs w:val="24"/>
        </w:rPr>
        <w:lastRenderedPageBreak/>
        <w:t xml:space="preserve">In any city, the Health Department is charged with understanding the burden and needs of the HIV-infected population within that city.  </w:t>
      </w:r>
      <w:r w:rsidR="00575362">
        <w:rPr>
          <w:rFonts w:ascii="Times New Roman" w:hAnsi="Times New Roman"/>
          <w:sz w:val="24"/>
          <w:szCs w:val="24"/>
        </w:rPr>
        <w:t>Sampling</w:t>
      </w:r>
      <w:r w:rsidRPr="00E92C4D">
        <w:rPr>
          <w:rFonts w:ascii="Times New Roman" w:hAnsi="Times New Roman"/>
          <w:sz w:val="24"/>
          <w:szCs w:val="24"/>
        </w:rPr>
        <w:t xml:space="preserve"> HIV-infected individuals is challenging, however, because many of the groups at risk for HIV are stigmatized and difficult to find.  One approach used by health departments is to look for and interview HIV-infected persons at venues where they are believed to visit with some reasonable frequency.  One such venue is night clubs or bars.  In one study, Health Department researchers were interested in understanding how age influences functional status (as assessed by a validated interview instrument) among HIV-infected individuals.  The objective was to see which age groups of HIV-infected people need the most assistance in their everyday functions.  To address this, the researchers identified and interviewed HIV-infected persons at the largest night clubs.  People were identified as HIV-infected by a rapid saliva test, and there were no refusals.  </w:t>
      </w:r>
      <w:r w:rsidR="002346D9">
        <w:rPr>
          <w:rFonts w:ascii="Times New Roman" w:hAnsi="Times New Roman"/>
          <w:sz w:val="24"/>
          <w:szCs w:val="24"/>
        </w:rPr>
        <w:t>Among the HIV-infected individuals, t</w:t>
      </w:r>
      <w:r w:rsidRPr="00E92C4D">
        <w:rPr>
          <w:rFonts w:ascii="Times New Roman" w:hAnsi="Times New Roman"/>
          <w:sz w:val="24"/>
          <w:szCs w:val="24"/>
        </w:rPr>
        <w:t>he investigators found that younger persons had a higher prevalence of functional disability than older persons</w:t>
      </w:r>
      <w:r w:rsidR="00D55CBC">
        <w:rPr>
          <w:rFonts w:ascii="Times New Roman" w:hAnsi="Times New Roman"/>
          <w:sz w:val="24"/>
          <w:szCs w:val="24"/>
        </w:rPr>
        <w:t xml:space="preserve"> (p&lt;0.001)</w:t>
      </w:r>
      <w:r w:rsidRPr="00E92C4D">
        <w:rPr>
          <w:rFonts w:ascii="Times New Roman" w:hAnsi="Times New Roman"/>
          <w:sz w:val="24"/>
          <w:szCs w:val="24"/>
        </w:rPr>
        <w:t xml:space="preserve">.  Assuming accurate measurements, do you believe that the association between age and functional </w:t>
      </w:r>
      <w:r w:rsidR="002346D9">
        <w:rPr>
          <w:rFonts w:ascii="Times New Roman" w:hAnsi="Times New Roman"/>
          <w:sz w:val="24"/>
          <w:szCs w:val="24"/>
        </w:rPr>
        <w:t>status</w:t>
      </w:r>
      <w:r w:rsidRPr="00E92C4D">
        <w:rPr>
          <w:rFonts w:ascii="Times New Roman" w:hAnsi="Times New Roman"/>
          <w:sz w:val="24"/>
          <w:szCs w:val="24"/>
        </w:rPr>
        <w:t xml:space="preserve"> is valid? Explain your answer.  (3 pt</w:t>
      </w:r>
      <w:r>
        <w:rPr>
          <w:rFonts w:ascii="Times New Roman" w:hAnsi="Times New Roman"/>
          <w:sz w:val="24"/>
          <w:szCs w:val="24"/>
        </w:rPr>
        <w:t>s)</w:t>
      </w:r>
    </w:p>
    <w:p w:rsidR="00E50DC3" w:rsidRDefault="00E50DC3">
      <w:pPr>
        <w:widowControl/>
        <w:autoSpaceDE w:val="0"/>
        <w:autoSpaceDN w:val="0"/>
        <w:adjustRightInd w:val="0"/>
        <w:rPr>
          <w:rFonts w:ascii="Times New Roman" w:hAnsi="Times New Roman"/>
          <w:snapToGrid/>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napToGrid/>
          <w:color w:val="000000"/>
          <w:sz w:val="24"/>
          <w:szCs w:val="24"/>
        </w:rPr>
      </w:pPr>
    </w:p>
    <w:p w:rsidR="00E50DC3" w:rsidRDefault="00E50DC3">
      <w:pPr>
        <w:rPr>
          <w:rFonts w:ascii="Times New Roman" w:hAnsi="Times New Roman"/>
          <w:sz w:val="24"/>
        </w:rPr>
      </w:pPr>
    </w:p>
    <w:tbl>
      <w:tblPr>
        <w:tblW w:w="10008" w:type="dxa"/>
        <w:tblBorders>
          <w:bottom w:val="single" w:sz="4" w:space="0" w:color="auto"/>
        </w:tblBorders>
        <w:tblLayout w:type="fixed"/>
        <w:tblLook w:val="0000"/>
      </w:tblPr>
      <w:tblGrid>
        <w:gridCol w:w="468"/>
        <w:gridCol w:w="9540"/>
      </w:tblGrid>
      <w:tr w:rsidR="004837CE">
        <w:trPr>
          <w:cantSplit/>
          <w:trHeight w:val="59"/>
        </w:trPr>
        <w:tc>
          <w:tcPr>
            <w:tcW w:w="468" w:type="dxa"/>
            <w:tcBorders>
              <w:top w:val="nil"/>
              <w:bottom w:val="nil"/>
            </w:tcBorders>
          </w:tcPr>
          <w:p w:rsidR="004837CE" w:rsidRDefault="004837CE">
            <w:pPr>
              <w:numPr>
                <w:ilvl w:val="0"/>
                <w:numId w:val="5"/>
              </w:numPr>
              <w:rPr>
                <w:rFonts w:ascii="Times New Roman" w:hAnsi="Times New Roman"/>
                <w:sz w:val="24"/>
              </w:rPr>
            </w:pPr>
          </w:p>
        </w:tc>
        <w:tc>
          <w:tcPr>
            <w:tcW w:w="9540" w:type="dxa"/>
            <w:tcBorders>
              <w:top w:val="nil"/>
              <w:bottom w:val="nil"/>
            </w:tcBorders>
          </w:tcPr>
          <w:p w:rsidR="00C86ADE" w:rsidRPr="00DD0BB4" w:rsidRDefault="00C86ADE" w:rsidP="00C86ADE">
            <w:pPr>
              <w:pStyle w:val="BodyText2"/>
              <w:rPr>
                <w:sz w:val="22"/>
                <w:szCs w:val="22"/>
              </w:rPr>
            </w:pPr>
            <w:r w:rsidRPr="00DD0BB4">
              <w:rPr>
                <w:sz w:val="22"/>
                <w:szCs w:val="22"/>
              </w:rPr>
              <w:t xml:space="preserve">Recently, observational epidemiology has come under attack as evidenced by this excerpt from George Davey Smith.  </w:t>
            </w:r>
          </w:p>
          <w:p w:rsidR="00C86ADE" w:rsidRDefault="00C86ADE" w:rsidP="00C86ADE">
            <w:pPr>
              <w:rPr>
                <w:rFonts w:ascii="Meridien-Medium" w:hAnsi="Meridien-Medium" w:cs="Meridien-Medium"/>
              </w:rPr>
            </w:pPr>
          </w:p>
          <w:p w:rsidR="00C86ADE" w:rsidRPr="007A426A" w:rsidRDefault="00C86ADE" w:rsidP="00C86ADE">
            <w:pPr>
              <w:pStyle w:val="BodyText"/>
              <w:rPr>
                <w:rFonts w:ascii="Arial Narrow" w:hAnsi="Arial Narrow"/>
                <w:b/>
                <w:bCs/>
                <w:u w:val="single"/>
              </w:rPr>
            </w:pPr>
            <w:r w:rsidRPr="007A426A">
              <w:rPr>
                <w:rFonts w:ascii="Arial Narrow" w:hAnsi="Arial Narrow"/>
                <w:b/>
                <w:bCs/>
                <w:u w:val="single"/>
              </w:rPr>
              <w:t xml:space="preserve">Observational epidemiology: yet more residually confounded associations of no causal significance? </w:t>
            </w:r>
          </w:p>
          <w:p w:rsidR="00C86ADE" w:rsidRDefault="00C86ADE" w:rsidP="00C86ADE">
            <w:pPr>
              <w:rPr>
                <w:rFonts w:ascii="Meridien-Roman" w:hAnsi="Meridien-Roman" w:cs="Meridien-Roman"/>
                <w:sz w:val="22"/>
                <w:szCs w:val="28"/>
              </w:rPr>
            </w:pPr>
            <w:r>
              <w:rPr>
                <w:rFonts w:ascii="Meridien-Roman" w:hAnsi="Meridien-Roman" w:cs="Meridien-Roman"/>
                <w:sz w:val="22"/>
                <w:szCs w:val="28"/>
              </w:rPr>
              <w:t>Over the last decade several severe indictments of epidemiology have appeared, with the major thrust being that spurious nonreplicable and non-causal findings are produced and sometimes widely disseminated. The most salient examples come from situations in which observational epidemiological studies have highlighted an apparently substantial causal association that has later failed to be confirmed in large-scale randomized controlled trials (RCT). An important example of this is the contradictory set of findings regarding the association between the antioxidant beta-carotene and smoking-related cancers.</w:t>
            </w:r>
            <w:r>
              <w:rPr>
                <w:rFonts w:ascii="Meridien-Medium" w:hAnsi="Meridien-Medium" w:cs="Meridien-Medium"/>
                <w:sz w:val="22"/>
                <w:szCs w:val="28"/>
              </w:rPr>
              <w:t xml:space="preserve"> </w:t>
            </w:r>
            <w:r>
              <w:rPr>
                <w:rFonts w:ascii="Meridien-Roman" w:hAnsi="Meridien-Roman" w:cs="Meridien-Roman"/>
                <w:sz w:val="22"/>
                <w:szCs w:val="28"/>
              </w:rPr>
              <w:t xml:space="preserve">Early enthusiasm that risk of smoking-related cancers might be reduced by increased dietary beta-carotene was muted by RCT evidence ruling out any meaningful reduction in lung cancer. </w:t>
            </w:r>
          </w:p>
          <w:p w:rsidR="00C86ADE" w:rsidRDefault="00C86ADE" w:rsidP="00C86ADE">
            <w:pPr>
              <w:rPr>
                <w:rFonts w:ascii="Meridien-Roman" w:hAnsi="Meridien-Roman" w:cs="Meridien-Roman"/>
                <w:sz w:val="22"/>
                <w:szCs w:val="28"/>
              </w:rPr>
            </w:pPr>
          </w:p>
          <w:p w:rsidR="00C86ADE" w:rsidRDefault="00C86ADE" w:rsidP="00C86ADE">
            <w:pPr>
              <w:rPr>
                <w:rFonts w:ascii="Meridien-Roman" w:hAnsi="Meridien-Roman" w:cs="Meridien-Roman"/>
                <w:sz w:val="22"/>
                <w:szCs w:val="28"/>
              </w:rPr>
            </w:pPr>
            <w:r>
              <w:rPr>
                <w:rFonts w:ascii="Meridien-Roman" w:hAnsi="Meridien-Roman" w:cs="Meridien-Roman"/>
                <w:sz w:val="22"/>
                <w:szCs w:val="28"/>
              </w:rPr>
              <w:t xml:space="preserve">This is not an isolated example. The association between Vitamin E and coronary heart disease (CHD) found in observational studies was not supported by the results of RCTs. Furthermore, a strong observational inverse association between plasma vitamin C levels and CHD mortality was rendered implausible by a subsequent large RCT where 5-year CHD mortality unchanged.  However, the domains in which such comparisons can be made are limited, as it may not be feasible to use RCTs to evaluate some exposures, such as physical activity and complex aspects of nutrition. </w:t>
            </w:r>
          </w:p>
          <w:p w:rsidR="00C86ADE" w:rsidRDefault="00C86ADE" w:rsidP="00C86ADE">
            <w:pPr>
              <w:rPr>
                <w:rFonts w:ascii="Meridien-Roman" w:hAnsi="Meridien-Roman" w:cs="Meridien-Roman"/>
                <w:sz w:val="22"/>
                <w:szCs w:val="28"/>
              </w:rPr>
            </w:pPr>
          </w:p>
          <w:p w:rsidR="003E264E" w:rsidRDefault="00C86ADE" w:rsidP="003E264E">
            <w:pPr>
              <w:pBdr>
                <w:bottom w:val="single" w:sz="6" w:space="1" w:color="auto"/>
              </w:pBdr>
              <w:autoSpaceDE w:val="0"/>
              <w:autoSpaceDN w:val="0"/>
              <w:adjustRightInd w:val="0"/>
              <w:rPr>
                <w:rFonts w:ascii="Meridien-Roman" w:hAnsi="Meridien-Roman" w:cs="Meridien-Roman"/>
                <w:sz w:val="22"/>
                <w:szCs w:val="28"/>
              </w:rPr>
            </w:pPr>
            <w:r>
              <w:rPr>
                <w:rFonts w:ascii="Meridien-Roman" w:hAnsi="Meridien-Roman" w:cs="Meridien-Roman"/>
                <w:sz w:val="22"/>
                <w:szCs w:val="28"/>
              </w:rPr>
              <w:t>Indiscriminate epidemiological data-dredging may be responsible for some spurious epidemiological findings, but this is unlikely to be the main contributor. By far the most likely cause is confounding—where one factor that is not itself causally related to disease is associated with a range of other factors that do change disease risk. Associations reported in observational studies but not confirmed in RCTs tend to be between exposures and diseases that are related to socioeconomic position, behavioural factors, and health service utilization. For example, people with high antioxidant vitamin intakes and plasma levels tend to differ in a range of other characteristics that are themselves related to disease risk. In this case, biologically plausible hypotheses are no safeguard against spurious association, and standard statistical techniques used to ‘control’ for confounding are fallible, given the limited range of confounders measured in many studies, and the inevitable and substantial degree of measurement error in assessing both the exposure and the potential confounders.</w:t>
            </w:r>
          </w:p>
          <w:p w:rsidR="003E264E" w:rsidRDefault="003E264E" w:rsidP="003E264E">
            <w:pPr>
              <w:pBdr>
                <w:bottom w:val="single" w:sz="6" w:space="1" w:color="auto"/>
              </w:pBdr>
              <w:autoSpaceDE w:val="0"/>
              <w:autoSpaceDN w:val="0"/>
              <w:adjustRightInd w:val="0"/>
              <w:rPr>
                <w:rFonts w:ascii="Meridien-Roman" w:hAnsi="Meridien-Roman" w:cs="Meridien-Roman"/>
                <w:sz w:val="22"/>
                <w:szCs w:val="28"/>
              </w:rPr>
            </w:pPr>
          </w:p>
          <w:p w:rsidR="003E264E" w:rsidRDefault="003E264E" w:rsidP="003E264E">
            <w:pPr>
              <w:pBdr>
                <w:bottom w:val="single" w:sz="6" w:space="1" w:color="auto"/>
              </w:pBdr>
              <w:autoSpaceDE w:val="0"/>
              <w:autoSpaceDN w:val="0"/>
              <w:adjustRightInd w:val="0"/>
              <w:rPr>
                <w:rFonts w:ascii="Meridien-Roman" w:hAnsi="Meridien-Roman" w:cs="Meridien-Roman"/>
              </w:rPr>
            </w:pPr>
          </w:p>
          <w:p w:rsidR="00C86ADE" w:rsidRDefault="00C86ADE" w:rsidP="00C86ADE">
            <w:pPr>
              <w:rPr>
                <w:rFonts w:ascii="Times New Roman" w:hAnsi="Times New Roman"/>
                <w:sz w:val="24"/>
              </w:rPr>
            </w:pPr>
            <w:r>
              <w:rPr>
                <w:rFonts w:ascii="Times New Roman" w:hAnsi="Times New Roman"/>
                <w:sz w:val="24"/>
              </w:rPr>
              <w:t xml:space="preserve">One example of an area where an RCT is not readily feasible is the finding, in observational studies, that </w:t>
            </w:r>
            <w:r w:rsidR="00883348">
              <w:rPr>
                <w:rFonts w:ascii="Times New Roman" w:hAnsi="Times New Roman"/>
                <w:sz w:val="24"/>
              </w:rPr>
              <w:t xml:space="preserve">naturally occurring </w:t>
            </w:r>
            <w:r>
              <w:rPr>
                <w:rFonts w:ascii="Times New Roman" w:hAnsi="Times New Roman"/>
                <w:sz w:val="24"/>
              </w:rPr>
              <w:t xml:space="preserve">low serum cholesterol levels are associated with an increased risk of cancer. This apparent association might be explained by the early stages of cancer resulting in lower cholesterol levels—reverse causality—or by confounding factors (such as cigarette smoking among </w:t>
            </w:r>
            <w:r w:rsidR="003E264E">
              <w:rPr>
                <w:rFonts w:ascii="Times New Roman" w:hAnsi="Times New Roman"/>
                <w:sz w:val="24"/>
              </w:rPr>
              <w:t>known</w:t>
            </w:r>
            <w:r>
              <w:rPr>
                <w:rFonts w:ascii="Times New Roman" w:hAnsi="Times New Roman"/>
                <w:sz w:val="24"/>
              </w:rPr>
              <w:t xml:space="preserve"> factors</w:t>
            </w:r>
            <w:r w:rsidR="003E264E">
              <w:rPr>
                <w:rFonts w:ascii="Times New Roman" w:hAnsi="Times New Roman"/>
                <w:sz w:val="24"/>
              </w:rPr>
              <w:t xml:space="preserve"> plus the possibility of unknown confounding factors</w:t>
            </w:r>
            <w:r>
              <w:rPr>
                <w:rFonts w:ascii="Times New Roman" w:hAnsi="Times New Roman"/>
                <w:sz w:val="24"/>
              </w:rPr>
              <w:t xml:space="preserve">) related both to future cancer risk and to lower circulating serum cholesterol.  </w:t>
            </w:r>
          </w:p>
          <w:p w:rsidR="00C86ADE" w:rsidRDefault="00C86ADE" w:rsidP="00C86ADE">
            <w:pPr>
              <w:pStyle w:val="EndnoteText"/>
              <w:rPr>
                <w:rFonts w:ascii="Times New Roman" w:hAnsi="Times New Roman"/>
              </w:rPr>
            </w:pPr>
          </w:p>
          <w:p w:rsidR="003E264E" w:rsidRDefault="00C86ADE" w:rsidP="00C86ADE">
            <w:pPr>
              <w:pStyle w:val="BodyText2"/>
            </w:pPr>
            <w:r>
              <w:t xml:space="preserve">To </w:t>
            </w:r>
            <w:r w:rsidR="003E264E">
              <w:t xml:space="preserve">help </w:t>
            </w:r>
            <w:r>
              <w:t>address this uncertainty, it has been known for some time that certain polymorphic forms of the apolipoprotein E (</w:t>
            </w:r>
            <w:r>
              <w:rPr>
                <w:i/>
                <w:iCs/>
              </w:rPr>
              <w:t>APOE</w:t>
            </w:r>
            <w:r>
              <w:t xml:space="preserve">) gene </w:t>
            </w:r>
            <w:r w:rsidR="00EA181A">
              <w:t>exist</w:t>
            </w:r>
            <w:r>
              <w:t xml:space="preserve"> </w:t>
            </w:r>
            <w:r w:rsidR="00D31D36">
              <w:t>which</w:t>
            </w:r>
            <w:r>
              <w:t xml:space="preserve"> </w:t>
            </w:r>
            <w:r w:rsidR="003E264E">
              <w:t>influence the</w:t>
            </w:r>
            <w:r>
              <w:t xml:space="preserve"> levels of serum cholesterol.  </w:t>
            </w:r>
            <w:r w:rsidR="00EA181A">
              <w:t>Like other genes, t</w:t>
            </w:r>
            <w:r>
              <w:t xml:space="preserve">hese different polymorphic forms </w:t>
            </w:r>
            <w:r w:rsidR="00EA181A">
              <w:t xml:space="preserve">of </w:t>
            </w:r>
            <w:r w:rsidR="00EA181A" w:rsidRPr="00EA181A">
              <w:rPr>
                <w:i/>
              </w:rPr>
              <w:t xml:space="preserve">APOE </w:t>
            </w:r>
            <w:r>
              <w:t xml:space="preserve">are distributed randomly </w:t>
            </w:r>
            <w:r w:rsidR="00EA181A">
              <w:t xml:space="preserve">from parents </w:t>
            </w:r>
            <w:r>
              <w:t xml:space="preserve">to </w:t>
            </w:r>
            <w:r w:rsidR="00EA181A">
              <w:t>their children (</w:t>
            </w:r>
            <w:r>
              <w:t xml:space="preserve">this is called “Mendelian randomization”).  </w:t>
            </w:r>
          </w:p>
          <w:p w:rsidR="004837CE" w:rsidRDefault="004837CE">
            <w:pPr>
              <w:autoSpaceDE w:val="0"/>
              <w:autoSpaceDN w:val="0"/>
              <w:adjustRightInd w:val="0"/>
              <w:rPr>
                <w:rFonts w:ascii="Times New Roman" w:hAnsi="Times New Roman"/>
                <w:snapToGrid/>
                <w:sz w:val="24"/>
              </w:rPr>
            </w:pPr>
          </w:p>
          <w:p w:rsidR="004837CE" w:rsidRDefault="004837CE">
            <w:pPr>
              <w:autoSpaceDE w:val="0"/>
              <w:autoSpaceDN w:val="0"/>
              <w:adjustRightInd w:val="0"/>
              <w:rPr>
                <w:rFonts w:ascii="Times New Roman" w:hAnsi="Times New Roman"/>
                <w:color w:val="000000"/>
                <w:sz w:val="22"/>
              </w:rPr>
            </w:pPr>
          </w:p>
        </w:tc>
      </w:tr>
    </w:tbl>
    <w:p w:rsidR="00E50DC3" w:rsidRPr="00E50DC3" w:rsidRDefault="00E50DC3" w:rsidP="00C86ADE">
      <w:pPr>
        <w:rPr>
          <w:rFonts w:ascii="Times New Roman" w:hAnsi="Times New Roman"/>
          <w:sz w:val="22"/>
          <w:szCs w:val="22"/>
        </w:rPr>
      </w:pPr>
      <w:r w:rsidRPr="00E50DC3">
        <w:rPr>
          <w:rFonts w:ascii="Times New Roman" w:hAnsi="Times New Roman"/>
          <w:sz w:val="22"/>
          <w:szCs w:val="22"/>
        </w:rPr>
        <w:t xml:space="preserve">a) Explain how the random assortment of these </w:t>
      </w:r>
      <w:r w:rsidRPr="00E50DC3">
        <w:rPr>
          <w:rFonts w:ascii="Times New Roman" w:hAnsi="Times New Roman"/>
          <w:i/>
          <w:sz w:val="22"/>
          <w:szCs w:val="22"/>
        </w:rPr>
        <w:t>APOE</w:t>
      </w:r>
      <w:r w:rsidRPr="00E50DC3">
        <w:rPr>
          <w:rFonts w:ascii="Times New Roman" w:hAnsi="Times New Roman"/>
          <w:sz w:val="22"/>
          <w:szCs w:val="22"/>
        </w:rPr>
        <w:t xml:space="preserve"> genes can be exploited to understand the causal role of serum cholesterol levels in the development of cancer.  Draw a DAG to help explain your thinking.  (Hint: you do not need to know anything specific about </w:t>
      </w:r>
      <w:r w:rsidRPr="00E50DC3">
        <w:rPr>
          <w:rFonts w:ascii="Times New Roman" w:hAnsi="Times New Roman"/>
          <w:i/>
          <w:iCs/>
          <w:sz w:val="22"/>
          <w:szCs w:val="22"/>
        </w:rPr>
        <w:t>APOE</w:t>
      </w:r>
      <w:r w:rsidRPr="00E50DC3">
        <w:rPr>
          <w:rFonts w:ascii="Times New Roman" w:hAnsi="Times New Roman"/>
          <w:sz w:val="22"/>
          <w:szCs w:val="22"/>
        </w:rPr>
        <w:t xml:space="preserve"> genetics to answer these questions) (3 pts)</w:t>
      </w: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Pr="003E264E" w:rsidRDefault="00E50DC3" w:rsidP="003E264E">
      <w:pPr>
        <w:rPr>
          <w:rFonts w:ascii="Times New Roman" w:hAnsi="Times New Roman"/>
        </w:rPr>
      </w:pPr>
      <w:r>
        <w:rPr>
          <w:rFonts w:ascii="Times New Roman" w:hAnsi="Times New Roman"/>
          <w:sz w:val="24"/>
        </w:rPr>
        <w:t xml:space="preserve">b) In this </w:t>
      </w:r>
      <w:r w:rsidR="007F3701">
        <w:rPr>
          <w:rFonts w:ascii="Times New Roman" w:hAnsi="Times New Roman"/>
          <w:sz w:val="24"/>
        </w:rPr>
        <w:t>DAG</w:t>
      </w:r>
      <w:r>
        <w:rPr>
          <w:rFonts w:ascii="Times New Roman" w:hAnsi="Times New Roman"/>
          <w:sz w:val="24"/>
        </w:rPr>
        <w:t>, what term is used to characterize</w:t>
      </w:r>
      <w:r w:rsidR="00C05DB9">
        <w:rPr>
          <w:rFonts w:ascii="Times New Roman" w:hAnsi="Times New Roman"/>
          <w:sz w:val="24"/>
        </w:rPr>
        <w:t>/describe</w:t>
      </w:r>
      <w:r>
        <w:rPr>
          <w:rFonts w:ascii="Times New Roman" w:hAnsi="Times New Roman"/>
          <w:sz w:val="24"/>
        </w:rPr>
        <w:t xml:space="preserve"> the role of </w:t>
      </w:r>
      <w:r w:rsidRPr="006C1758">
        <w:rPr>
          <w:rFonts w:ascii="Times New Roman" w:hAnsi="Times New Roman"/>
          <w:i/>
          <w:sz w:val="24"/>
        </w:rPr>
        <w:t>APOE</w:t>
      </w:r>
      <w:r>
        <w:rPr>
          <w:rFonts w:ascii="Times New Roman" w:hAnsi="Times New Roman"/>
          <w:sz w:val="24"/>
        </w:rPr>
        <w:t xml:space="preserve"> genes?  (1 pt)</w:t>
      </w: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sz w:val="24"/>
        </w:rPr>
      </w:pPr>
    </w:p>
    <w:p w:rsidR="00E50DC3" w:rsidRDefault="00E50DC3" w:rsidP="003E264E">
      <w:pPr>
        <w:rPr>
          <w:rFonts w:ascii="Times New Roman" w:hAnsi="Times New Roman"/>
        </w:rPr>
      </w:pPr>
    </w:p>
    <w:p w:rsidR="00E50DC3" w:rsidRDefault="00E50DC3" w:rsidP="00C86ADE">
      <w:pPr>
        <w:autoSpaceDE w:val="0"/>
        <w:autoSpaceDN w:val="0"/>
        <w:adjustRightInd w:val="0"/>
        <w:rPr>
          <w:rFonts w:ascii="Times New Roman" w:hAnsi="Times New Roman"/>
          <w:color w:val="000000"/>
          <w:sz w:val="22"/>
        </w:rPr>
      </w:pPr>
    </w:p>
    <w:p w:rsidR="00E50DC3" w:rsidRDefault="00E50DC3">
      <w:pPr>
        <w:numPr>
          <w:ilvl w:val="0"/>
          <w:numId w:val="5"/>
        </w:numPr>
        <w:rPr>
          <w:rFonts w:ascii="Times New Roman" w:hAnsi="Times New Roman"/>
          <w:sz w:val="24"/>
        </w:rPr>
      </w:pPr>
      <w:r w:rsidRPr="00DD0BB4">
        <w:rPr>
          <w:rFonts w:ascii="Times New Roman" w:hAnsi="Times New Roman"/>
          <w:color w:val="000000"/>
          <w:sz w:val="24"/>
          <w:szCs w:val="24"/>
        </w:rPr>
        <w:t xml:space="preserve">Consider the following abstract and data from:  </w:t>
      </w:r>
      <w:r w:rsidR="006E25FD">
        <w:rPr>
          <w:rFonts w:ascii="Times New Roman" w:hAnsi="Times New Roman"/>
          <w:color w:val="000000"/>
          <w:sz w:val="24"/>
          <w:szCs w:val="24"/>
        </w:rPr>
        <w:t xml:space="preserve">Intraobserver </w:t>
      </w:r>
      <w:r w:rsidRPr="00DD0BB4">
        <w:rPr>
          <w:rFonts w:ascii="Times New Roman" w:hAnsi="Times New Roman"/>
          <w:color w:val="000000"/>
          <w:sz w:val="24"/>
          <w:szCs w:val="24"/>
        </w:rPr>
        <w:t xml:space="preserve">variability of transabdominal Doppler velocimetry measurements of the fetal ductus venosus between 10 and 14 weeks of gestation.  </w:t>
      </w:r>
    </w:p>
    <w:p w:rsidR="00E50DC3" w:rsidRDefault="00E50DC3">
      <w:pPr>
        <w:autoSpaceDE w:val="0"/>
        <w:autoSpaceDN w:val="0"/>
        <w:adjustRightInd w:val="0"/>
        <w:rPr>
          <w:rFonts w:ascii="Times New Roman" w:hAnsi="Times New Roman"/>
          <w:color w:val="000000"/>
          <w:sz w:val="22"/>
        </w:rPr>
      </w:pPr>
    </w:p>
    <w:p w:rsidR="00E50DC3" w:rsidRDefault="00E50DC3">
      <w:pPr>
        <w:autoSpaceDE w:val="0"/>
        <w:autoSpaceDN w:val="0"/>
        <w:adjustRightInd w:val="0"/>
        <w:rPr>
          <w:rFonts w:ascii="GraphicSabon-Roman" w:hAnsi="GraphicSabon-Roman"/>
          <w:color w:val="000000"/>
          <w:sz w:val="22"/>
        </w:rPr>
      </w:pPr>
    </w:p>
    <w:p w:rsidR="00E50DC3" w:rsidRDefault="00E50DC3">
      <w:pPr>
        <w:autoSpaceDE w:val="0"/>
        <w:autoSpaceDN w:val="0"/>
        <w:adjustRightInd w:val="0"/>
        <w:rPr>
          <w:rFonts w:ascii="Times New Roman" w:hAnsi="Times New Roman"/>
          <w:b/>
        </w:rPr>
      </w:pPr>
      <w:r>
        <w:rPr>
          <w:rFonts w:ascii="Times New Roman" w:hAnsi="Times New Roman"/>
          <w:b/>
          <w:sz w:val="18"/>
        </w:rPr>
        <w:t>I</w:t>
      </w:r>
      <w:r>
        <w:rPr>
          <w:rFonts w:ascii="Times New Roman" w:hAnsi="Times New Roman"/>
          <w:b/>
        </w:rPr>
        <w:t>NTRODUCTION</w:t>
      </w:r>
    </w:p>
    <w:p w:rsidR="00E50DC3" w:rsidRDefault="00E50DC3">
      <w:pPr>
        <w:autoSpaceDE w:val="0"/>
        <w:autoSpaceDN w:val="0"/>
        <w:adjustRightInd w:val="0"/>
        <w:rPr>
          <w:rFonts w:ascii="Arial" w:hAnsi="Arial"/>
          <w:sz w:val="18"/>
        </w:rPr>
      </w:pPr>
      <w:r>
        <w:rPr>
          <w:rFonts w:ascii="Times New Roman" w:hAnsi="Times New Roman"/>
        </w:rPr>
        <w:t xml:space="preserve">The ductus venosus (DV) connects the intra-abdominal portion of the umbilical vein to the inferior vena cava enabling the highly oxygenated blood from the placenta to bypass the liver circulation and reach the left atrium via the foramen ovale. Matias </w:t>
      </w:r>
      <w:r>
        <w:rPr>
          <w:rFonts w:ascii="Times New Roman" w:hAnsi="Times New Roman"/>
          <w:i/>
        </w:rPr>
        <w:t xml:space="preserve">et al. </w:t>
      </w:r>
      <w:r>
        <w:rPr>
          <w:rFonts w:ascii="Times New Roman" w:hAnsi="Times New Roman"/>
        </w:rPr>
        <w:t xml:space="preserve">used color Doppler ultrasound to assess DV blood flow in fetuses undergoing karyotyping between 11 and 14 weeks after nuchal translucency screening.  An abnormal DV blood flow (high pulsatility index, absent or reversed blood flow during atrial contraction) has been shown to be associated with fetal chromosomal abnormality and major cardiac defects.  Based on this observation, Matias </w:t>
      </w:r>
      <w:r>
        <w:rPr>
          <w:rFonts w:ascii="Times New Roman" w:hAnsi="Times New Roman"/>
          <w:i/>
        </w:rPr>
        <w:t>et al</w:t>
      </w:r>
      <w:r>
        <w:rPr>
          <w:rFonts w:ascii="Times New Roman" w:hAnsi="Times New Roman"/>
        </w:rPr>
        <w:t>. suggested that the inclusion of DV blood flow assessment in a nuchal translucency screening program could potentially improve the screening effectiveness by reducing the false positive rate. Despite these potential clinical applications, there is a paucity of literature on the reproducibility of Doppler velocimetry measurements of DV between 10 and 14 weeks of gestation. Due to the potential sources of error inherent in Doppler velocimetry measurements, it is important to establish that DV blood flow can be assessed reliably in early gestation prior to its introduction into clinical practice. The aim of this study wa</w:t>
      </w:r>
      <w:r w:rsidR="00C05DB9">
        <w:rPr>
          <w:rFonts w:ascii="Times New Roman" w:hAnsi="Times New Roman"/>
        </w:rPr>
        <w:t>s to assess the intra-</w:t>
      </w:r>
      <w:r>
        <w:rPr>
          <w:rFonts w:ascii="Times New Roman" w:hAnsi="Times New Roman"/>
        </w:rPr>
        <w:t>observer variability of Doppler flow velocity measurements of the DV in fetuses between 10 and 14 weeks of gestation.</w:t>
      </w:r>
    </w:p>
    <w:p w:rsidR="00E50DC3" w:rsidRDefault="00E50DC3">
      <w:pPr>
        <w:rPr>
          <w:rFonts w:ascii="Arial" w:hAnsi="Arial"/>
          <w:sz w:val="18"/>
        </w:rPr>
      </w:pPr>
    </w:p>
    <w:p w:rsidR="00E50DC3" w:rsidRDefault="00E50DC3">
      <w:pPr>
        <w:autoSpaceDE w:val="0"/>
        <w:autoSpaceDN w:val="0"/>
        <w:adjustRightInd w:val="0"/>
        <w:rPr>
          <w:rFonts w:ascii="Times New Roman" w:hAnsi="Times New Roman"/>
          <w:b/>
        </w:rPr>
      </w:pPr>
      <w:r>
        <w:rPr>
          <w:rFonts w:ascii="Times New Roman" w:hAnsi="Times New Roman"/>
          <w:b/>
        </w:rPr>
        <w:t>Methods</w:t>
      </w:r>
    </w:p>
    <w:p w:rsidR="00E50DC3" w:rsidRDefault="00E50DC3">
      <w:pPr>
        <w:autoSpaceDE w:val="0"/>
        <w:autoSpaceDN w:val="0"/>
        <w:adjustRightInd w:val="0"/>
        <w:rPr>
          <w:rFonts w:ascii="Times New Roman" w:hAnsi="Times New Roman"/>
        </w:rPr>
      </w:pPr>
      <w:r>
        <w:rPr>
          <w:rFonts w:ascii="Times New Roman" w:hAnsi="Times New Roman"/>
        </w:rPr>
        <w:t xml:space="preserve">Consecutive women undergoing termination of singleton pregnancy for social reasons at 10–14 weeks were enrolled into the study.  Examinations were performed by trained observers using an ATL HDI 5000 (ATL, </w:t>
      </w:r>
      <w:smartTag w:uri="urn:schemas-microsoft-com:office:smarttags" w:element="place">
        <w:smartTag w:uri="urn:schemas-microsoft-com:office:smarttags" w:element="City">
          <w:r>
            <w:rPr>
              <w:rFonts w:ascii="Times New Roman" w:hAnsi="Times New Roman"/>
            </w:rPr>
            <w:t>Letchworth</w:t>
          </w:r>
        </w:smartTag>
        <w:r>
          <w:rPr>
            <w:rFonts w:ascii="Times New Roman" w:hAnsi="Times New Roman"/>
          </w:rPr>
          <w:t xml:space="preserve">, </w:t>
        </w:r>
        <w:smartTag w:uri="urn:schemas-microsoft-com:office:smarttags" w:element="country-region">
          <w:r>
            <w:rPr>
              <w:rFonts w:ascii="Times New Roman" w:hAnsi="Times New Roman"/>
            </w:rPr>
            <w:t>UK</w:t>
          </w:r>
        </w:smartTag>
      </w:smartTag>
      <w:r>
        <w:rPr>
          <w:rFonts w:ascii="Times New Roman" w:hAnsi="Times New Roman"/>
        </w:rPr>
        <w:t>) equipped with a 7-MHz curvilinear transabdominal probe.  Each investigator obtained three consecutive flow velocity waveforms of good quality with an interval of 2 min between measurements. The following variables were measured: maximum peak systolic velocity (PSV) during the ventricular systole, end</w:t>
      </w:r>
      <w:r w:rsidR="00501AB8">
        <w:rPr>
          <w:rFonts w:ascii="Times New Roman" w:hAnsi="Times New Roman"/>
        </w:rPr>
        <w:t>-</w:t>
      </w:r>
      <w:r>
        <w:rPr>
          <w:rFonts w:ascii="Times New Roman" w:hAnsi="Times New Roman"/>
        </w:rPr>
        <w:t xml:space="preserve">diastolic velocity (EDV) during atrial contraction in late diastole, peak systolic velocity/end diastolic velocity (S/D) ratio and pulsatility index for veins (PIV = </w:t>
      </w:r>
      <w:smartTag w:uri="isiresearchsoft-com/cwyw" w:element="citation">
        <w:r>
          <w:rPr>
            <w:rFonts w:ascii="Times New Roman" w:hAnsi="Times New Roman"/>
          </w:rPr>
          <w:t>[PSV – EDV]</w:t>
        </w:r>
      </w:smartTag>
      <w:r>
        <w:rPr>
          <w:rFonts w:ascii="Times New Roman" w:hAnsi="Times New Roman"/>
        </w:rPr>
        <w:t>/time averaged maximum velocity).  The data were logarithmically transformed</w:t>
      </w:r>
      <w:r w:rsidR="003C45F1">
        <w:rPr>
          <w:rFonts w:ascii="Times New Roman" w:hAnsi="Times New Roman"/>
        </w:rPr>
        <w:t xml:space="preserve"> (base 10)</w:t>
      </w:r>
      <w:r>
        <w:rPr>
          <w:rFonts w:ascii="Times New Roman" w:hAnsi="Times New Roman"/>
        </w:rPr>
        <w:t xml:space="preserve"> prior to analysis.</w:t>
      </w:r>
      <w:r w:rsidR="009A5811">
        <w:rPr>
          <w:rFonts w:ascii="Times New Roman" w:hAnsi="Times New Roman"/>
        </w:rPr>
        <w:t xml:space="preserve">  (Note:  all of the velocities are measured in the same units.)</w:t>
      </w:r>
    </w:p>
    <w:p w:rsidR="0018525C" w:rsidRDefault="0018525C">
      <w:pPr>
        <w:autoSpaceDE w:val="0"/>
        <w:autoSpaceDN w:val="0"/>
        <w:adjustRightInd w:val="0"/>
        <w:rPr>
          <w:rFonts w:ascii="Times New Roman" w:hAnsi="Times New Roman"/>
        </w:rPr>
      </w:pPr>
    </w:p>
    <w:p w:rsidR="006C6822" w:rsidRDefault="006C6822">
      <w:pPr>
        <w:autoSpaceDE w:val="0"/>
        <w:autoSpaceDN w:val="0"/>
        <w:adjustRightInd w:val="0"/>
        <w:rPr>
          <w:rFonts w:ascii="Times New Roman" w:hAnsi="Times New Roman"/>
        </w:rPr>
      </w:pPr>
    </w:p>
    <w:p w:rsidR="0018525C" w:rsidRDefault="0018525C">
      <w:pPr>
        <w:autoSpaceDE w:val="0"/>
        <w:autoSpaceDN w:val="0"/>
        <w:adjustRightInd w:val="0"/>
        <w:rPr>
          <w:rFonts w:ascii="Times New Roman" w:hAnsi="Times New Roman"/>
        </w:rPr>
      </w:pPr>
    </w:p>
    <w:p w:rsidR="00E50DC3" w:rsidRDefault="00E50DC3">
      <w:pPr>
        <w:autoSpaceDE w:val="0"/>
        <w:autoSpaceDN w:val="0"/>
        <w:adjustRightInd w:val="0"/>
        <w:rPr>
          <w:rFonts w:ascii="Times New Roman" w:hAnsi="Times New Roman"/>
          <w:b/>
        </w:rPr>
      </w:pPr>
      <w:r>
        <w:rPr>
          <w:rFonts w:ascii="Times New Roman" w:hAnsi="Times New Roman"/>
          <w:b/>
        </w:rPr>
        <w:t>Results</w:t>
      </w:r>
    </w:p>
    <w:p w:rsidR="00E50DC3" w:rsidRDefault="00C43B0E">
      <w:r w:rsidRPr="00C43B0E">
        <w:rPr>
          <w:rFonts w:ascii="Times New Roman" w:hAnsi="Times New Roman"/>
          <w:noProof/>
          <w:snapToGrid/>
        </w:rPr>
        <w:pict>
          <v:shape id="Text Box 81" o:spid="_x0000_s1069" type="#_x0000_t202" style="position:absolute;margin-left:1.95pt;margin-top:4.75pt;width:475.2pt;height:106.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" stroked="f">
            <v:textbox>
              <w:txbxContent>
                <w:tbl>
                  <w:tblPr>
                    <w:tblW w:w="0" w:type="auto"/>
                    <w:tblInd w:w="108" w:type="dxa"/>
                    <w:tblLayout w:type="fixed"/>
                    <w:tblLook w:val="0000"/>
                  </w:tblPr>
                  <w:tblGrid>
                    <w:gridCol w:w="3072"/>
                    <w:gridCol w:w="3072"/>
                    <w:gridCol w:w="3072"/>
                  </w:tblGrid>
                  <w:tr w:rsidR="00E50DC3">
                    <w:trPr>
                      <w:cantSplit/>
                    </w:trPr>
                    <w:tc>
                      <w:tcPr>
                        <w:tcW w:w="9216" w:type="dxa"/>
                        <w:gridSpan w:val="3"/>
                      </w:tcPr>
                      <w:p w:rsidR="00E50DC3" w:rsidRDefault="00E50DC3">
                        <w:pPr>
                          <w:rPr>
                            <w:rFonts w:ascii="Times New Roman" w:hAnsi="Times New Roman"/>
                            <w:sz w:val="22"/>
                            <w:szCs w:val="22"/>
                          </w:rPr>
                        </w:pPr>
                        <w:r>
                          <w:rPr>
                            <w:rFonts w:ascii="Times New Roman" w:hAnsi="Times New Roman"/>
                            <w:sz w:val="22"/>
                            <w:szCs w:val="22"/>
                          </w:rPr>
                          <w:t>Intra-observer variation of the peak systolic velocity, end-diastolic velocity, S/D ratio and pulsatility index for vein values obtained from the ductus venosus between 10 and 14 weeks of gestation</w:t>
                        </w:r>
                      </w:p>
                    </w:tc>
                  </w:tr>
                  <w:tr w:rsidR="00E50DC3">
                    <w:trPr>
                      <w:trHeight w:val="258"/>
                    </w:trPr>
                    <w:tc>
                      <w:tcPr>
                        <w:tcW w:w="3072" w:type="dxa"/>
                        <w:tcBorders>
                          <w:top w:val="single" w:sz="4" w:space="0" w:color="auto"/>
                          <w:bottom w:val="single" w:sz="4" w:space="0" w:color="auto"/>
                        </w:tcBorders>
                      </w:tcPr>
                      <w:p w:rsidR="00E50DC3" w:rsidRDefault="00E50DC3">
                        <w:pPr>
                          <w:pStyle w:val="TOAHeading"/>
                          <w:tabs>
                            <w:tab w:val="clear" w:pos="9360"/>
                          </w:tabs>
                          <w:suppressAutoHyphens w:val="0"/>
                          <w:rPr>
                            <w:rFonts w:ascii="Times New Roman" w:hAnsi="Times New Roman"/>
                            <w:b/>
                            <w:sz w:val="24"/>
                          </w:rPr>
                        </w:pPr>
                        <w:r>
                          <w:rPr>
                            <w:rFonts w:ascii="Times New Roman" w:hAnsi="Times New Roman"/>
                            <w:b/>
                            <w:sz w:val="24"/>
                          </w:rPr>
                          <w:t>Parameter</w:t>
                        </w:r>
                      </w:p>
                    </w:tc>
                    <w:tc>
                      <w:tcPr>
                        <w:tcW w:w="3072" w:type="dxa"/>
                        <w:tcBorders>
                          <w:top w:val="single" w:sz="4" w:space="0" w:color="auto"/>
                          <w:bottom w:val="single" w:sz="4" w:space="0" w:color="auto"/>
                        </w:tcBorders>
                      </w:tcPr>
                      <w:p w:rsidR="00E50DC3" w:rsidRDefault="00E50DC3">
                        <w:pPr>
                          <w:jc w:val="center"/>
                          <w:rPr>
                            <w:rFonts w:ascii="Times New Roman" w:hAnsi="Times New Roman"/>
                            <w:b/>
                            <w:sz w:val="24"/>
                          </w:rPr>
                        </w:pPr>
                        <w:r>
                          <w:rPr>
                            <w:rFonts w:ascii="Times New Roman" w:hAnsi="Times New Roman"/>
                            <w:b/>
                            <w:sz w:val="24"/>
                          </w:rPr>
                          <w:t>Coefficient of variation</w:t>
                        </w:r>
                      </w:p>
                    </w:tc>
                    <w:tc>
                      <w:tcPr>
                        <w:tcW w:w="3072" w:type="dxa"/>
                        <w:tcBorders>
                          <w:top w:val="single" w:sz="4" w:space="0" w:color="auto"/>
                          <w:bottom w:val="single" w:sz="4" w:space="0" w:color="auto"/>
                        </w:tcBorders>
                      </w:tcPr>
                      <w:p w:rsidR="00E50DC3" w:rsidRDefault="00E50DC3">
                        <w:pPr>
                          <w:jc w:val="center"/>
                          <w:rPr>
                            <w:rFonts w:ascii="Times New Roman" w:hAnsi="Times New Roman"/>
                            <w:b/>
                            <w:sz w:val="24"/>
                          </w:rPr>
                        </w:pPr>
                        <w:r>
                          <w:rPr>
                            <w:rFonts w:ascii="Times New Roman" w:hAnsi="Times New Roman"/>
                            <w:b/>
                            <w:sz w:val="24"/>
                          </w:rPr>
                          <w:t>Repeatability</w:t>
                        </w:r>
                      </w:p>
                    </w:tc>
                  </w:tr>
                  <w:tr w:rsidR="00E50DC3">
                    <w:tc>
                      <w:tcPr>
                        <w:tcW w:w="3072" w:type="dxa"/>
                      </w:tcPr>
                      <w:p w:rsidR="00E50DC3" w:rsidRDefault="00E50DC3">
                        <w:pPr>
                          <w:pStyle w:val="Heading3"/>
                          <w:tabs>
                            <w:tab w:val="clear" w:pos="-720"/>
                          </w:tabs>
                          <w:suppressAutoHyphens w:val="0"/>
                          <w:spacing w:line="240" w:lineRule="auto"/>
                        </w:pPr>
                        <w:r>
                          <w:t>PSV</w:t>
                        </w:r>
                      </w:p>
                    </w:tc>
                    <w:tc>
                      <w:tcPr>
                        <w:tcW w:w="3072" w:type="dxa"/>
                      </w:tcPr>
                      <w:p w:rsidR="00E50DC3" w:rsidRDefault="00E50DC3">
                        <w:pPr>
                          <w:jc w:val="center"/>
                          <w:rPr>
                            <w:rFonts w:ascii="Times New Roman" w:hAnsi="Times New Roman"/>
                            <w:sz w:val="24"/>
                          </w:rPr>
                        </w:pPr>
                        <w:r>
                          <w:rPr>
                            <w:rFonts w:ascii="Times New Roman" w:hAnsi="Times New Roman"/>
                            <w:sz w:val="24"/>
                          </w:rPr>
                          <w:t>0.192</w:t>
                        </w:r>
                      </w:p>
                    </w:tc>
                    <w:tc>
                      <w:tcPr>
                        <w:tcW w:w="3072" w:type="dxa"/>
                      </w:tcPr>
                      <w:p w:rsidR="00E50DC3" w:rsidRDefault="00E50DC3">
                        <w:pPr>
                          <w:jc w:val="center"/>
                          <w:rPr>
                            <w:rFonts w:ascii="Times New Roman" w:hAnsi="Times New Roman"/>
                            <w:sz w:val="24"/>
                          </w:rPr>
                        </w:pPr>
                        <w:r>
                          <w:rPr>
                            <w:rFonts w:ascii="Times New Roman" w:hAnsi="Times New Roman"/>
                            <w:sz w:val="24"/>
                          </w:rPr>
                          <w:t>1.64</w:t>
                        </w:r>
                      </w:p>
                    </w:tc>
                  </w:tr>
                  <w:tr w:rsidR="00E50DC3">
                    <w:tc>
                      <w:tcPr>
                        <w:tcW w:w="3072" w:type="dxa"/>
                      </w:tcPr>
                      <w:p w:rsidR="00E50DC3" w:rsidRDefault="00E50DC3">
                        <w:pPr>
                          <w:rPr>
                            <w:rFonts w:ascii="Times New Roman" w:hAnsi="Times New Roman"/>
                            <w:sz w:val="24"/>
                          </w:rPr>
                        </w:pPr>
                        <w:r>
                          <w:rPr>
                            <w:rFonts w:ascii="Times New Roman" w:hAnsi="Times New Roman"/>
                            <w:sz w:val="24"/>
                          </w:rPr>
                          <w:t>EDV</w:t>
                        </w:r>
                      </w:p>
                    </w:tc>
                    <w:tc>
                      <w:tcPr>
                        <w:tcW w:w="3072" w:type="dxa"/>
                      </w:tcPr>
                      <w:p w:rsidR="00E50DC3" w:rsidRDefault="00E50DC3">
                        <w:pPr>
                          <w:jc w:val="center"/>
                          <w:rPr>
                            <w:rFonts w:ascii="Times New Roman" w:hAnsi="Times New Roman"/>
                            <w:sz w:val="24"/>
                          </w:rPr>
                        </w:pPr>
                        <w:r>
                          <w:rPr>
                            <w:rFonts w:ascii="Times New Roman" w:hAnsi="Times New Roman"/>
                            <w:sz w:val="24"/>
                          </w:rPr>
                          <w:t>0.285</w:t>
                        </w:r>
                      </w:p>
                    </w:tc>
                    <w:tc>
                      <w:tcPr>
                        <w:tcW w:w="3072" w:type="dxa"/>
                      </w:tcPr>
                      <w:p w:rsidR="00E50DC3" w:rsidRDefault="00E50DC3">
                        <w:pPr>
                          <w:jc w:val="center"/>
                          <w:rPr>
                            <w:rFonts w:ascii="Times New Roman" w:hAnsi="Times New Roman"/>
                            <w:sz w:val="24"/>
                          </w:rPr>
                        </w:pPr>
                        <w:r>
                          <w:rPr>
                            <w:rFonts w:ascii="Times New Roman" w:hAnsi="Times New Roman"/>
                            <w:sz w:val="24"/>
                          </w:rPr>
                          <w:t>2.03</w:t>
                        </w:r>
                      </w:p>
                    </w:tc>
                  </w:tr>
                  <w:tr w:rsidR="00E50DC3">
                    <w:tc>
                      <w:tcPr>
                        <w:tcW w:w="3072" w:type="dxa"/>
                      </w:tcPr>
                      <w:p w:rsidR="00E50DC3" w:rsidRDefault="00E50DC3">
                        <w:pPr>
                          <w:rPr>
                            <w:rFonts w:ascii="Times New Roman" w:hAnsi="Times New Roman"/>
                            <w:sz w:val="24"/>
                          </w:rPr>
                        </w:pPr>
                        <w:r>
                          <w:rPr>
                            <w:rFonts w:ascii="Times New Roman" w:hAnsi="Times New Roman"/>
                            <w:sz w:val="24"/>
                          </w:rPr>
                          <w:t>S/D Ratio</w:t>
                        </w:r>
                      </w:p>
                    </w:tc>
                    <w:tc>
                      <w:tcPr>
                        <w:tcW w:w="3072" w:type="dxa"/>
                      </w:tcPr>
                      <w:p w:rsidR="00E50DC3" w:rsidRDefault="00E50DC3">
                        <w:pPr>
                          <w:jc w:val="center"/>
                          <w:rPr>
                            <w:rFonts w:ascii="Times New Roman" w:hAnsi="Times New Roman"/>
                            <w:sz w:val="24"/>
                          </w:rPr>
                        </w:pPr>
                        <w:r>
                          <w:rPr>
                            <w:rFonts w:ascii="Times New Roman" w:hAnsi="Times New Roman"/>
                            <w:sz w:val="24"/>
                          </w:rPr>
                          <w:t>0.254</w:t>
                        </w:r>
                      </w:p>
                    </w:tc>
                    <w:tc>
                      <w:tcPr>
                        <w:tcW w:w="3072" w:type="dxa"/>
                      </w:tcPr>
                      <w:p w:rsidR="00E50DC3" w:rsidRDefault="00E50DC3">
                        <w:pPr>
                          <w:jc w:val="center"/>
                          <w:rPr>
                            <w:rFonts w:ascii="Times New Roman" w:hAnsi="Times New Roman"/>
                            <w:sz w:val="24"/>
                          </w:rPr>
                        </w:pPr>
                        <w:r>
                          <w:rPr>
                            <w:rFonts w:ascii="Times New Roman" w:hAnsi="Times New Roman"/>
                            <w:sz w:val="24"/>
                          </w:rPr>
                          <w:t>1.90</w:t>
                        </w:r>
                      </w:p>
                    </w:tc>
                  </w:tr>
                  <w:tr w:rsidR="00E50DC3">
                    <w:tc>
                      <w:tcPr>
                        <w:tcW w:w="3072" w:type="dxa"/>
                        <w:tcBorders>
                          <w:bottom w:val="single" w:sz="4" w:space="0" w:color="auto"/>
                        </w:tcBorders>
                      </w:tcPr>
                      <w:p w:rsidR="00E50DC3" w:rsidRDefault="00E50DC3">
                        <w:pPr>
                          <w:rPr>
                            <w:rFonts w:ascii="Times New Roman" w:hAnsi="Times New Roman"/>
                            <w:sz w:val="24"/>
                          </w:rPr>
                        </w:pPr>
                        <w:r>
                          <w:rPr>
                            <w:rFonts w:ascii="Times New Roman" w:hAnsi="Times New Roman"/>
                            <w:sz w:val="24"/>
                          </w:rPr>
                          <w:t>PIV</w:t>
                        </w:r>
                      </w:p>
                    </w:tc>
                    <w:tc>
                      <w:tcPr>
                        <w:tcW w:w="3072" w:type="dxa"/>
                        <w:tcBorders>
                          <w:bottom w:val="single" w:sz="4" w:space="0" w:color="auto"/>
                        </w:tcBorders>
                      </w:tcPr>
                      <w:p w:rsidR="00E50DC3" w:rsidRDefault="00E50DC3">
                        <w:pPr>
                          <w:jc w:val="center"/>
                          <w:rPr>
                            <w:rFonts w:ascii="Times New Roman" w:hAnsi="Times New Roman"/>
                            <w:sz w:val="24"/>
                          </w:rPr>
                        </w:pPr>
                        <w:r>
                          <w:rPr>
                            <w:rFonts w:ascii="Times New Roman" w:hAnsi="Times New Roman"/>
                            <w:sz w:val="24"/>
                          </w:rPr>
                          <w:t>0.089</w:t>
                        </w:r>
                      </w:p>
                    </w:tc>
                    <w:tc>
                      <w:tcPr>
                        <w:tcW w:w="3072" w:type="dxa"/>
                        <w:tcBorders>
                          <w:bottom w:val="single" w:sz="4" w:space="0" w:color="auto"/>
                        </w:tcBorders>
                      </w:tcPr>
                      <w:p w:rsidR="00E50DC3" w:rsidRDefault="00E50DC3">
                        <w:pPr>
                          <w:jc w:val="center"/>
                          <w:rPr>
                            <w:rFonts w:ascii="Times New Roman" w:hAnsi="Times New Roman"/>
                            <w:sz w:val="24"/>
                          </w:rPr>
                        </w:pPr>
                        <w:r>
                          <w:rPr>
                            <w:rFonts w:ascii="Times New Roman" w:hAnsi="Times New Roman"/>
                            <w:sz w:val="24"/>
                          </w:rPr>
                          <w:t>1.27</w:t>
                        </w:r>
                      </w:p>
                    </w:tc>
                  </w:tr>
                </w:tbl>
                <w:p w:rsidR="00E50DC3" w:rsidRDefault="00E50DC3">
                  <w:pPr>
                    <w:pStyle w:val="TOAHeading"/>
                    <w:tabs>
                      <w:tab w:val="clear" w:pos="9360"/>
                    </w:tabs>
                    <w:suppressAutoHyphens w:val="0"/>
                  </w:pPr>
                </w:p>
              </w:txbxContent>
            </v:textbox>
          </v:shape>
        </w:pict>
      </w:r>
    </w:p>
    <w:p w:rsidR="00E50DC3" w:rsidRDefault="00E50DC3"/>
    <w:p w:rsidR="00E50DC3" w:rsidRDefault="00E50DC3"/>
    <w:p w:rsidR="00E50DC3" w:rsidRDefault="00E50DC3"/>
    <w:p w:rsidR="00E50DC3" w:rsidRDefault="00E50DC3"/>
    <w:p w:rsidR="00E50DC3" w:rsidRDefault="00E50DC3"/>
    <w:p w:rsidR="00E50DC3" w:rsidRDefault="00E50DC3"/>
    <w:p w:rsidR="00E50DC3" w:rsidRDefault="00E50DC3"/>
    <w:p w:rsidR="00E50DC3" w:rsidRDefault="00E50DC3"/>
    <w:p w:rsidR="00E50DC3" w:rsidRDefault="00E50DC3"/>
    <w:p w:rsidR="00E50DC3" w:rsidRDefault="00E50DC3"/>
    <w:p w:rsidR="00E50DC3" w:rsidRDefault="00E50DC3">
      <w:pPr>
        <w:rPr>
          <w:rFonts w:ascii="Times New Roman" w:hAnsi="Times New Roman"/>
          <w:sz w:val="22"/>
          <w:szCs w:val="22"/>
        </w:rPr>
      </w:pPr>
      <w:r>
        <w:rPr>
          <w:rFonts w:ascii="Times New Roman" w:hAnsi="Times New Roman"/>
          <w:sz w:val="22"/>
          <w:szCs w:val="22"/>
        </w:rPr>
        <w:t>a) Of the 4 parameters examined (PSV, EDV, S/D ratio, and PIV), which one was found to be most reproducible? Justify your response. (2 pts)</w:t>
      </w: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r>
        <w:rPr>
          <w:rFonts w:ascii="Times New Roman" w:hAnsi="Times New Roman"/>
          <w:sz w:val="24"/>
        </w:rPr>
        <w:t>b</w:t>
      </w:r>
      <w:r>
        <w:rPr>
          <w:rFonts w:ascii="Times New Roman" w:hAnsi="Times New Roman"/>
          <w:sz w:val="22"/>
          <w:szCs w:val="22"/>
        </w:rPr>
        <w:t xml:space="preserve">) For the parameter found to be most reproducible, state in words what the coefficient of variation and repeatability mean. </w:t>
      </w:r>
      <w:r w:rsidRPr="00A67A12">
        <w:rPr>
          <w:rFonts w:ascii="Times New Roman" w:hAnsi="Times New Roman"/>
          <w:sz w:val="22"/>
          <w:szCs w:val="22"/>
        </w:rPr>
        <w:t>Make sure to incorporate the actual numeric estimate in your statement.</w:t>
      </w:r>
      <w:r>
        <w:rPr>
          <w:rFonts w:ascii="Times New Roman" w:hAnsi="Times New Roman"/>
        </w:rPr>
        <w:t xml:space="preserve"> </w:t>
      </w:r>
      <w:r>
        <w:rPr>
          <w:rFonts w:ascii="Times New Roman" w:hAnsi="Times New Roman"/>
          <w:sz w:val="22"/>
          <w:szCs w:val="22"/>
        </w:rPr>
        <w:t>(2 pts)</w:t>
      </w: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sz w:val="22"/>
          <w:szCs w:val="22"/>
        </w:rPr>
      </w:pPr>
      <w:r>
        <w:rPr>
          <w:rFonts w:ascii="Times New Roman" w:hAnsi="Times New Roman"/>
          <w:sz w:val="22"/>
          <w:szCs w:val="22"/>
        </w:rPr>
        <w:t xml:space="preserve">c) For the parameter found to be most reproducible, what additional information do you need before you can deem this measurement useful for clinical practice </w:t>
      </w:r>
      <w:r w:rsidRPr="00501AB8">
        <w:rPr>
          <w:rFonts w:ascii="Times New Roman" w:hAnsi="Times New Roman"/>
          <w:sz w:val="22"/>
          <w:szCs w:val="22"/>
          <w:u w:val="single"/>
        </w:rPr>
        <w:t>and</w:t>
      </w:r>
      <w:r>
        <w:rPr>
          <w:rFonts w:ascii="Times New Roman" w:hAnsi="Times New Roman"/>
          <w:sz w:val="22"/>
          <w:szCs w:val="22"/>
        </w:rPr>
        <w:t xml:space="preserve"> for research?</w:t>
      </w:r>
      <w:r w:rsidR="00404625">
        <w:rPr>
          <w:rFonts w:ascii="Times New Roman" w:hAnsi="Times New Roman"/>
          <w:sz w:val="22"/>
          <w:szCs w:val="22"/>
        </w:rPr>
        <w:t xml:space="preserve">  </w:t>
      </w:r>
      <w:r w:rsidR="00404625" w:rsidRPr="00404625">
        <w:rPr>
          <w:rFonts w:ascii="Times New Roman" w:hAnsi="Times New Roman"/>
          <w:sz w:val="22"/>
          <w:szCs w:val="22"/>
        </w:rPr>
        <w:t>Explain your answers for clinical practice and research separately</w:t>
      </w:r>
      <w:r w:rsidR="00404625">
        <w:rPr>
          <w:rFonts w:ascii="Times New Roman" w:hAnsi="Times New Roman"/>
          <w:sz w:val="22"/>
          <w:szCs w:val="22"/>
        </w:rPr>
        <w:t>.</w:t>
      </w:r>
      <w:r>
        <w:rPr>
          <w:rFonts w:ascii="Times New Roman" w:hAnsi="Times New Roman"/>
          <w:sz w:val="22"/>
          <w:szCs w:val="22"/>
        </w:rPr>
        <w:t xml:space="preserve"> (3 pts)</w:t>
      </w:r>
    </w:p>
    <w:p w:rsidR="00E50DC3" w:rsidRDefault="00E50DC3"/>
    <w:p w:rsidR="00E50DC3" w:rsidRDefault="00E50DC3"/>
    <w:p w:rsidR="00E50DC3" w:rsidRDefault="00E50DC3"/>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r>
        <w:rPr>
          <w:rFonts w:ascii="Times New Roman" w:hAnsi="Times New Roman"/>
          <w:sz w:val="24"/>
        </w:rPr>
        <w:br w:type="page"/>
      </w:r>
    </w:p>
    <w:p w:rsidR="00E50DC3" w:rsidRPr="00E50DC3" w:rsidRDefault="00E50DC3">
      <w:pPr>
        <w:numPr>
          <w:ilvl w:val="0"/>
          <w:numId w:val="5"/>
        </w:numPr>
        <w:rPr>
          <w:rFonts w:ascii="Times New Roman" w:hAnsi="Times New Roman"/>
          <w:sz w:val="24"/>
        </w:rPr>
      </w:pPr>
      <w:r w:rsidRPr="00E50DC3">
        <w:rPr>
          <w:rFonts w:ascii="Times New Roman" w:hAnsi="Times New Roman"/>
          <w:sz w:val="22"/>
          <w:szCs w:val="22"/>
        </w:rPr>
        <w:lastRenderedPageBreak/>
        <w:t>A randomized placebo-controlled trial of a newly developed agent to prevent breast cancer is performed.  The 1200 subjects are all high-risk women having had a prior history of breast cancer and unilateral mastectomy.  The outcome is development of cancer in the remaining breast.  All women are followed for 2 years.  Follow-up is complete and no deaths occur.  The accompanying dataset (brcarctv6.dta on the course website) contains:</w:t>
      </w:r>
    </w:p>
    <w:p w:rsidR="00E50DC3" w:rsidRDefault="00E50DC3">
      <w:pPr>
        <w:pStyle w:val="BodyText2"/>
        <w:rPr>
          <w:sz w:val="22"/>
          <w:szCs w:val="22"/>
        </w:rPr>
      </w:pPr>
    </w:p>
    <w:p w:rsidR="00E50DC3" w:rsidRDefault="00E50DC3">
      <w:pPr>
        <w:rPr>
          <w:rFonts w:ascii="Times New Roman" w:hAnsi="Times New Roman"/>
        </w:rPr>
      </w:pPr>
    </w:p>
    <w:p w:rsidR="00E50DC3" w:rsidRDefault="00E50DC3">
      <w:pPr>
        <w:rPr>
          <w:rFonts w:ascii="Times New Roman" w:hAnsi="Times New Roman"/>
        </w:rPr>
      </w:pPr>
      <w:r>
        <w:rPr>
          <w:rFonts w:ascii="Times New Roman" w:hAnsi="Times New Roman"/>
        </w:rPr>
        <w:t xml:space="preserve">observations:       1,200                          </w:t>
      </w:r>
    </w:p>
    <w:p w:rsidR="00E50DC3" w:rsidRDefault="00E50DC3">
      <w:pPr>
        <w:rPr>
          <w:rFonts w:ascii="Times New Roman" w:hAnsi="Times New Roman"/>
        </w:rPr>
      </w:pPr>
      <w:r>
        <w:rPr>
          <w:rFonts w:ascii="Times New Roman" w:hAnsi="Times New Roman"/>
        </w:rPr>
        <w:t xml:space="preserve">variables:             3                          </w:t>
      </w:r>
    </w:p>
    <w:p w:rsidR="00E50DC3" w:rsidRDefault="00E50DC3">
      <w:pPr>
        <w:rPr>
          <w:rFonts w:ascii="Times New Roman" w:hAnsi="Times New Roman"/>
        </w:rPr>
      </w:pPr>
      <w:r>
        <w:rPr>
          <w:rFonts w:ascii="Times New Roman" w:hAnsi="Times New Roman"/>
        </w:rPr>
        <w:t>------------------------------------------------------------------------------</w:t>
      </w:r>
    </w:p>
    <w:p w:rsidR="00E50DC3" w:rsidRDefault="00E50DC3">
      <w:pPr>
        <w:rPr>
          <w:rFonts w:ascii="Times New Roman" w:hAnsi="Times New Roman"/>
        </w:rPr>
      </w:pPr>
      <w:r>
        <w:rPr>
          <w:rFonts w:ascii="Times New Roman" w:hAnsi="Times New Roman"/>
        </w:rPr>
        <w:t xml:space="preserve">   1. therapy     0 = placebo; 1 = new drug    </w:t>
      </w:r>
    </w:p>
    <w:p w:rsidR="00E50DC3" w:rsidRDefault="00E50DC3">
      <w:pPr>
        <w:rPr>
          <w:rFonts w:ascii="Times New Roman" w:hAnsi="Times New Roman"/>
        </w:rPr>
      </w:pPr>
      <w:r>
        <w:rPr>
          <w:rFonts w:ascii="Times New Roman" w:hAnsi="Times New Roman"/>
        </w:rPr>
        <w:t xml:space="preserve">   2. disease      0 = no cancer; 1 = cancer    </w:t>
      </w:r>
    </w:p>
    <w:p w:rsidR="006C6822" w:rsidRDefault="00E50DC3">
      <w:pPr>
        <w:pBdr>
          <w:bottom w:val="single" w:sz="6" w:space="1" w:color="auto"/>
        </w:pBdr>
        <w:rPr>
          <w:rFonts w:ascii="Times New Roman" w:hAnsi="Times New Roman"/>
        </w:rPr>
      </w:pPr>
      <w:r>
        <w:rPr>
          <w:rFonts w:ascii="Times New Roman" w:hAnsi="Times New Roman"/>
        </w:rPr>
        <w:t xml:space="preserve">   3. age    0 = &lt; 65 years old; 1 = 65 years old or greater        </w:t>
      </w:r>
    </w:p>
    <w:p w:rsidR="006C6822" w:rsidRDefault="006C6822" w:rsidP="006C6822">
      <w:pPr>
        <w:ind w:left="360"/>
        <w:rPr>
          <w:rFonts w:ascii="Times New Roman" w:hAnsi="Times New Roman"/>
          <w:sz w:val="22"/>
          <w:szCs w:val="22"/>
        </w:rPr>
      </w:pPr>
    </w:p>
    <w:p w:rsidR="00E50DC3" w:rsidRDefault="00E50DC3">
      <w:pPr>
        <w:numPr>
          <w:ilvl w:val="0"/>
          <w:numId w:val="24"/>
        </w:numPr>
        <w:rPr>
          <w:rFonts w:ascii="Times New Roman" w:hAnsi="Times New Roman"/>
          <w:sz w:val="22"/>
          <w:szCs w:val="22"/>
        </w:rPr>
      </w:pPr>
      <w:r w:rsidRPr="00D133A3">
        <w:rPr>
          <w:rFonts w:ascii="Times New Roman" w:hAnsi="Times New Roman"/>
          <w:sz w:val="22"/>
          <w:szCs w:val="22"/>
        </w:rPr>
        <w:t>Determine the most appropriate unadjusted measure of</w:t>
      </w:r>
      <w:r>
        <w:rPr>
          <w:rFonts w:ascii="Times New Roman" w:hAnsi="Times New Roman"/>
          <w:sz w:val="22"/>
          <w:szCs w:val="22"/>
        </w:rPr>
        <w:t xml:space="preserve"> association </w:t>
      </w:r>
      <w:r w:rsidRPr="00316F04">
        <w:rPr>
          <w:rFonts w:ascii="Times New Roman" w:hAnsi="Times New Roman"/>
          <w:sz w:val="22"/>
          <w:szCs w:val="22"/>
        </w:rPr>
        <w:t xml:space="preserve">you can </w:t>
      </w:r>
      <w:r w:rsidR="00D717C6">
        <w:rPr>
          <w:rFonts w:ascii="Times New Roman" w:hAnsi="Times New Roman"/>
          <w:sz w:val="22"/>
          <w:szCs w:val="22"/>
        </w:rPr>
        <w:t xml:space="preserve">estimate </w:t>
      </w:r>
      <w:r w:rsidRPr="00316F04">
        <w:rPr>
          <w:rFonts w:ascii="Times New Roman" w:hAnsi="Times New Roman"/>
          <w:sz w:val="22"/>
          <w:szCs w:val="22"/>
        </w:rPr>
        <w:t>with the available data</w:t>
      </w:r>
      <w:r>
        <w:rPr>
          <w:rFonts w:ascii="Times New Roman" w:hAnsi="Times New Roman"/>
          <w:sz w:val="22"/>
          <w:szCs w:val="22"/>
        </w:rPr>
        <w:t xml:space="preserve"> (including 95% confidence interval) between the new chemoprophylactic agent and the development of breast cancer. (1 pt).</w:t>
      </w:r>
      <w:r w:rsidR="000E3AE9">
        <w:rPr>
          <w:rFonts w:ascii="Times New Roman" w:hAnsi="Times New Roman"/>
          <w:sz w:val="22"/>
          <w:szCs w:val="22"/>
        </w:rPr>
        <w:t xml:space="preserve"> </w:t>
      </w:r>
      <w:r>
        <w:rPr>
          <w:rFonts w:ascii="Times New Roman" w:hAnsi="Times New Roman"/>
          <w:sz w:val="22"/>
          <w:szCs w:val="22"/>
        </w:rPr>
        <w:t xml:space="preserve"> Does the new agent appear effective? (1 pt)</w:t>
      </w:r>
    </w:p>
    <w:p w:rsidR="00E50DC3" w:rsidRDefault="00E50DC3">
      <w:pPr>
        <w:rPr>
          <w:sz w:val="22"/>
          <w:szCs w:val="22"/>
        </w:rPr>
      </w:pPr>
    </w:p>
    <w:p w:rsidR="00E50DC3" w:rsidRDefault="00E50DC3">
      <w:pPr>
        <w:pStyle w:val="BodyText"/>
        <w:rPr>
          <w:rFonts w:ascii="Times New Roman" w:hAnsi="Times New Roman"/>
          <w:i/>
          <w:szCs w:val="22"/>
        </w:rPr>
      </w:pPr>
    </w:p>
    <w:p w:rsidR="00E50DC3" w:rsidRDefault="00E50DC3">
      <w:pPr>
        <w:pStyle w:val="BodyText"/>
        <w:rPr>
          <w:rFonts w:ascii="Times New Roman" w:hAnsi="Times New Roman"/>
          <w:i/>
          <w:szCs w:val="22"/>
        </w:rPr>
      </w:pPr>
    </w:p>
    <w:p w:rsidR="00E50DC3" w:rsidRDefault="00E50DC3">
      <w:pPr>
        <w:rPr>
          <w:rFonts w:ascii="Times New Roman" w:hAnsi="Times New Roman"/>
          <w:sz w:val="22"/>
          <w:szCs w:val="22"/>
        </w:rPr>
      </w:pPr>
    </w:p>
    <w:p w:rsidR="00E50DC3" w:rsidRDefault="00E50DC3">
      <w:pPr>
        <w:rPr>
          <w:rFonts w:ascii="Times New Roman" w:hAnsi="Times New Roman"/>
          <w:sz w:val="22"/>
          <w:szCs w:val="22"/>
        </w:rPr>
      </w:pPr>
    </w:p>
    <w:p w:rsidR="00E50DC3" w:rsidRDefault="00E50DC3">
      <w:pPr>
        <w:rPr>
          <w:rFonts w:ascii="Times New Roman" w:hAnsi="Times New Roman"/>
          <w:sz w:val="22"/>
          <w:szCs w:val="22"/>
        </w:rPr>
      </w:pPr>
    </w:p>
    <w:p w:rsidR="00E50DC3" w:rsidRDefault="00E50DC3">
      <w:pPr>
        <w:rPr>
          <w:rFonts w:ascii="Times New Roman" w:hAnsi="Times New Roman"/>
          <w:sz w:val="22"/>
          <w:szCs w:val="22"/>
        </w:rPr>
      </w:pPr>
    </w:p>
    <w:p w:rsidR="00E50DC3" w:rsidRDefault="00E50DC3">
      <w:pPr>
        <w:numPr>
          <w:ilvl w:val="0"/>
          <w:numId w:val="24"/>
        </w:numPr>
        <w:rPr>
          <w:rFonts w:ascii="Times New Roman" w:hAnsi="Times New Roman"/>
          <w:sz w:val="22"/>
          <w:szCs w:val="22"/>
        </w:rPr>
      </w:pPr>
      <w:r>
        <w:rPr>
          <w:rFonts w:ascii="Times New Roman" w:hAnsi="Times New Roman"/>
          <w:sz w:val="22"/>
          <w:szCs w:val="22"/>
        </w:rPr>
        <w:t xml:space="preserve">An </w:t>
      </w:r>
      <w:r>
        <w:rPr>
          <w:rFonts w:ascii="Times New Roman" w:hAnsi="Times New Roman"/>
          <w:i/>
          <w:sz w:val="22"/>
          <w:szCs w:val="22"/>
        </w:rPr>
        <w:t>a priori</w:t>
      </w:r>
      <w:r>
        <w:rPr>
          <w:rFonts w:ascii="Times New Roman" w:hAnsi="Times New Roman"/>
          <w:sz w:val="22"/>
          <w:szCs w:val="22"/>
        </w:rPr>
        <w:t xml:space="preserve"> hypothesis of the trial was that the new drug would be more effective in younger women. Sub-group analyses in randomized clinical trials are simply a means of looking for interaction.  Perform a sub-group analysis by age; in other words, determine whether age is an effect modifier of the effectiveness of the new drug in preventing breast cancer.  Assess multiplicative</w:t>
      </w:r>
      <w:r w:rsidR="00E91A8A">
        <w:rPr>
          <w:rFonts w:ascii="Times New Roman" w:hAnsi="Times New Roman"/>
          <w:sz w:val="22"/>
          <w:szCs w:val="22"/>
        </w:rPr>
        <w:t xml:space="preserve"> statistical</w:t>
      </w:r>
      <w:r>
        <w:rPr>
          <w:rFonts w:ascii="Times New Roman" w:hAnsi="Times New Roman"/>
          <w:sz w:val="22"/>
          <w:szCs w:val="22"/>
        </w:rPr>
        <w:t xml:space="preserve"> interaction only. </w:t>
      </w:r>
      <w:r w:rsidR="00E755DD">
        <w:rPr>
          <w:rFonts w:ascii="Times New Roman" w:hAnsi="Times New Roman"/>
          <w:sz w:val="22"/>
          <w:szCs w:val="22"/>
        </w:rPr>
        <w:t xml:space="preserve"> </w:t>
      </w:r>
      <w:r>
        <w:rPr>
          <w:rFonts w:ascii="Times New Roman" w:hAnsi="Times New Roman"/>
          <w:sz w:val="22"/>
          <w:szCs w:val="22"/>
        </w:rPr>
        <w:t>Show the age-specific measures of association (for the &lt;65 year old and &gt;65 year old groups), the statistical test of heterogeneity, and interpret (in words) the p-value of this test.  Is there evidence of effect</w:t>
      </w:r>
      <w:r w:rsidR="00404625">
        <w:rPr>
          <w:rFonts w:ascii="Times New Roman" w:hAnsi="Times New Roman"/>
          <w:sz w:val="22"/>
          <w:szCs w:val="22"/>
        </w:rPr>
        <w:t xml:space="preserve"> measure</w:t>
      </w:r>
      <w:r>
        <w:rPr>
          <w:rFonts w:ascii="Times New Roman" w:hAnsi="Times New Roman"/>
          <w:sz w:val="22"/>
          <w:szCs w:val="22"/>
        </w:rPr>
        <w:t xml:space="preserve"> modification by age? (4 pt)</w:t>
      </w:r>
    </w:p>
    <w:p w:rsidR="00E50DC3" w:rsidRDefault="00E50DC3">
      <w:pPr>
        <w:rPr>
          <w:rFonts w:ascii="Times New Roman" w:hAnsi="Times New Roman"/>
          <w:sz w:val="22"/>
          <w:szCs w:val="22"/>
        </w:rPr>
      </w:pPr>
    </w:p>
    <w:p w:rsidR="00E50DC3" w:rsidRDefault="00E50DC3">
      <w:pPr>
        <w:rPr>
          <w:rFonts w:ascii="Times New Roman" w:hAnsi="Times New Roman"/>
          <w:sz w:val="22"/>
          <w:szCs w:val="22"/>
        </w:rPr>
      </w:pPr>
    </w:p>
    <w:p w:rsidR="00E50DC3" w:rsidRDefault="00E50DC3">
      <w:pPr>
        <w:rPr>
          <w:rFonts w:ascii="Times New Roman" w:hAnsi="Times New Roman"/>
          <w:sz w:val="22"/>
          <w:szCs w:val="22"/>
        </w:rPr>
      </w:pPr>
    </w:p>
    <w:p w:rsidR="00E50DC3" w:rsidRDefault="00E50DC3">
      <w:pPr>
        <w:rPr>
          <w:rFonts w:ascii="Times New Roman" w:hAnsi="Times New Roman"/>
          <w:sz w:val="22"/>
          <w:szCs w:val="22"/>
        </w:rPr>
      </w:pPr>
    </w:p>
    <w:p w:rsidR="00E50DC3" w:rsidRDefault="00E50DC3">
      <w:pPr>
        <w:rPr>
          <w:rFonts w:ascii="Times New Roman" w:hAnsi="Times New Roman"/>
          <w:sz w:val="22"/>
          <w:szCs w:val="22"/>
        </w:rPr>
      </w:pPr>
    </w:p>
    <w:p w:rsidR="00E50DC3" w:rsidRDefault="00E50DC3">
      <w:pPr>
        <w:rPr>
          <w:rFonts w:ascii="Times New Roman" w:hAnsi="Times New Roman"/>
          <w:sz w:val="22"/>
          <w:szCs w:val="22"/>
        </w:rPr>
      </w:pPr>
    </w:p>
    <w:p w:rsidR="00E50DC3" w:rsidRPr="005B43F8" w:rsidRDefault="00E50DC3">
      <w:pPr>
        <w:numPr>
          <w:ilvl w:val="0"/>
          <w:numId w:val="24"/>
        </w:numPr>
        <w:rPr>
          <w:rFonts w:ascii="Times New Roman" w:hAnsi="Times New Roman"/>
          <w:sz w:val="22"/>
          <w:szCs w:val="22"/>
        </w:rPr>
      </w:pPr>
      <w:r w:rsidRPr="005B43F8">
        <w:rPr>
          <w:rFonts w:ascii="Times New Roman" w:hAnsi="Times New Roman"/>
          <w:sz w:val="22"/>
          <w:szCs w:val="22"/>
        </w:rPr>
        <w:t xml:space="preserve">If you decide to report the age strata-specific results, are you concerned about confounding by age? (1 pt) Explain your answer.  </w:t>
      </w: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E50DC3" w:rsidRDefault="00E50DC3">
      <w:pPr>
        <w:rPr>
          <w:rFonts w:ascii="Times New Roman" w:hAnsi="Times New Roman"/>
          <w:sz w:val="24"/>
        </w:rPr>
      </w:pPr>
    </w:p>
    <w:p w:rsidR="0018525C" w:rsidRDefault="0018525C">
      <w:pPr>
        <w:widowControl/>
        <w:rPr>
          <w:rFonts w:ascii="Times New Roman" w:hAnsi="Times New Roman"/>
          <w:sz w:val="22"/>
          <w:szCs w:val="22"/>
        </w:rPr>
      </w:pPr>
      <w:r>
        <w:rPr>
          <w:rFonts w:ascii="Times New Roman" w:hAnsi="Times New Roman"/>
          <w:sz w:val="22"/>
          <w:szCs w:val="22"/>
        </w:rPr>
        <w:br w:type="page"/>
      </w:r>
    </w:p>
    <w:p w:rsidR="00E50DC3" w:rsidRDefault="00E50DC3">
      <w:pPr>
        <w:numPr>
          <w:ilvl w:val="0"/>
          <w:numId w:val="5"/>
        </w:numPr>
        <w:rPr>
          <w:rFonts w:ascii="Times New Roman" w:hAnsi="Times New Roman"/>
          <w:sz w:val="24"/>
        </w:rPr>
      </w:pPr>
      <w:r>
        <w:rPr>
          <w:rFonts w:ascii="Times New Roman" w:hAnsi="Times New Roman"/>
          <w:sz w:val="22"/>
          <w:szCs w:val="22"/>
        </w:rPr>
        <w:lastRenderedPageBreak/>
        <w:t xml:space="preserve">Consider the following case-control study of drug-resistant </w:t>
      </w:r>
      <w:r>
        <w:rPr>
          <w:rFonts w:ascii="Times New Roman" w:hAnsi="Times New Roman"/>
          <w:i/>
          <w:sz w:val="22"/>
          <w:szCs w:val="22"/>
        </w:rPr>
        <w:t>Mycobacterium tuberculosis</w:t>
      </w:r>
      <w:r>
        <w:rPr>
          <w:rFonts w:ascii="Times New Roman" w:hAnsi="Times New Roman"/>
          <w:sz w:val="22"/>
          <w:szCs w:val="22"/>
        </w:rPr>
        <w:t xml:space="preserve"> (MTB).  Researchers are investigating whether a prior episode of tuberculosis is associated with the development of drug-resistant tuberculosis.</w:t>
      </w:r>
    </w:p>
    <w:p w:rsidR="00E50DC3" w:rsidRDefault="00E50DC3">
      <w:pPr>
        <w:rPr>
          <w:rFonts w:ascii="Times New Roman" w:hAnsi="Times New Roman"/>
          <w:sz w:val="22"/>
          <w:szCs w:val="22"/>
        </w:rPr>
      </w:pPr>
      <w:r>
        <w:rPr>
          <w:rFonts w:ascii="Times New Roman" w:hAnsi="Times New Roman"/>
          <w:sz w:val="22"/>
          <w:szCs w:val="22"/>
        </w:rPr>
        <w:t xml:space="preserve">  </w:t>
      </w:r>
    </w:p>
    <w:p w:rsidR="004837CE" w:rsidRDefault="004837CE">
      <w:pPr>
        <w:rPr>
          <w:sz w:val="10"/>
          <w:szCs w:val="10"/>
        </w:rPr>
      </w:pPr>
    </w:p>
    <w:p w:rsidR="004837CE" w:rsidRDefault="004837CE">
      <w:pPr>
        <w:pStyle w:val="Heading1"/>
        <w:rPr>
          <w:rFonts w:ascii="Times New Roman" w:hAnsi="Times New Roman"/>
          <w:b w:val="0"/>
          <w:i/>
          <w:sz w:val="22"/>
          <w:szCs w:val="22"/>
        </w:rPr>
      </w:pPr>
      <w:r>
        <w:rPr>
          <w:rFonts w:ascii="Times New Roman" w:hAnsi="Times New Roman"/>
          <w:b w:val="0"/>
          <w:i/>
          <w:sz w:val="22"/>
          <w:szCs w:val="22"/>
        </w:rPr>
        <w:t>Underlying true (unbiased) classification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2250"/>
        <w:gridCol w:w="3780"/>
      </w:tblGrid>
      <w:tr w:rsidR="004837CE">
        <w:trPr>
          <w:cantSplit/>
          <w:trHeight w:val="323"/>
        </w:trPr>
        <w:tc>
          <w:tcPr>
            <w:tcW w:w="3510" w:type="dxa"/>
          </w:tcPr>
          <w:p w:rsidR="004837CE" w:rsidRDefault="004837CE">
            <w:pPr>
              <w:pStyle w:val="Heading3"/>
              <w:rPr>
                <w:sz w:val="22"/>
                <w:szCs w:val="22"/>
              </w:rPr>
            </w:pPr>
            <w:r>
              <w:rPr>
                <w:sz w:val="22"/>
                <w:szCs w:val="22"/>
              </w:rPr>
              <w:t>Exposure</w:t>
            </w:r>
          </w:p>
        </w:tc>
        <w:tc>
          <w:tcPr>
            <w:tcW w:w="6030" w:type="dxa"/>
            <w:gridSpan w:val="2"/>
          </w:tcPr>
          <w:p w:rsidR="004837CE" w:rsidRDefault="004837CE">
            <w:pPr>
              <w:tabs>
                <w:tab w:val="left" w:pos="-720"/>
              </w:tabs>
              <w:suppressAutoHyphens/>
              <w:spacing w:line="480" w:lineRule="auto"/>
              <w:jc w:val="center"/>
              <w:rPr>
                <w:rFonts w:ascii="Times New Roman" w:hAnsi="Times New Roman"/>
                <w:sz w:val="22"/>
                <w:szCs w:val="22"/>
              </w:rPr>
            </w:pPr>
            <w:r>
              <w:rPr>
                <w:rFonts w:ascii="Times New Roman" w:hAnsi="Times New Roman"/>
                <w:sz w:val="22"/>
                <w:szCs w:val="22"/>
              </w:rPr>
              <w:t>Disease</w:t>
            </w:r>
          </w:p>
        </w:tc>
      </w:tr>
      <w:tr w:rsidR="004837CE">
        <w:trPr>
          <w:trHeight w:val="197"/>
        </w:trPr>
        <w:tc>
          <w:tcPr>
            <w:tcW w:w="3510" w:type="dxa"/>
          </w:tcPr>
          <w:p w:rsidR="004837CE" w:rsidRDefault="004837CE">
            <w:pPr>
              <w:tabs>
                <w:tab w:val="left" w:pos="-720"/>
              </w:tabs>
              <w:suppressAutoHyphens/>
              <w:rPr>
                <w:rFonts w:ascii="Times New Roman" w:hAnsi="Times New Roman"/>
                <w:sz w:val="22"/>
                <w:szCs w:val="22"/>
              </w:rPr>
            </w:pPr>
            <w:r>
              <w:rPr>
                <w:rFonts w:ascii="Times New Roman" w:hAnsi="Times New Roman"/>
                <w:sz w:val="22"/>
                <w:szCs w:val="22"/>
              </w:rPr>
              <w:t>Previous Tuberculosis Diagnosis</w:t>
            </w:r>
          </w:p>
        </w:tc>
        <w:tc>
          <w:tcPr>
            <w:tcW w:w="2250" w:type="dxa"/>
          </w:tcPr>
          <w:p w:rsidR="004837CE" w:rsidRDefault="005665CA">
            <w:pPr>
              <w:tabs>
                <w:tab w:val="left" w:pos="-720"/>
              </w:tabs>
              <w:suppressAutoHyphens/>
              <w:jc w:val="center"/>
              <w:rPr>
                <w:rFonts w:ascii="Times New Roman" w:hAnsi="Times New Roman"/>
                <w:sz w:val="22"/>
                <w:szCs w:val="22"/>
              </w:rPr>
            </w:pPr>
            <w:r>
              <w:rPr>
                <w:rFonts w:ascii="Times New Roman" w:hAnsi="Times New Roman"/>
                <w:sz w:val="22"/>
                <w:szCs w:val="22"/>
              </w:rPr>
              <w:t>Drug-</w:t>
            </w:r>
            <w:r w:rsidR="004837CE">
              <w:rPr>
                <w:rFonts w:ascii="Times New Roman" w:hAnsi="Times New Roman"/>
                <w:sz w:val="22"/>
                <w:szCs w:val="22"/>
              </w:rPr>
              <w:t>Resistant MTB</w:t>
            </w:r>
          </w:p>
        </w:tc>
        <w:tc>
          <w:tcPr>
            <w:tcW w:w="3780" w:type="dxa"/>
          </w:tcPr>
          <w:p w:rsidR="004837CE" w:rsidRDefault="004837CE">
            <w:pPr>
              <w:tabs>
                <w:tab w:val="left" w:pos="-720"/>
              </w:tabs>
              <w:suppressAutoHyphens/>
              <w:jc w:val="center"/>
              <w:rPr>
                <w:rFonts w:ascii="Times New Roman" w:hAnsi="Times New Roman"/>
                <w:sz w:val="22"/>
                <w:szCs w:val="22"/>
              </w:rPr>
            </w:pPr>
            <w:r>
              <w:rPr>
                <w:rFonts w:ascii="Times New Roman" w:hAnsi="Times New Roman"/>
                <w:sz w:val="22"/>
                <w:szCs w:val="22"/>
              </w:rPr>
              <w:t>Drug-Susceptible MTB</w:t>
            </w:r>
          </w:p>
        </w:tc>
      </w:tr>
      <w:tr w:rsidR="004837CE">
        <w:tc>
          <w:tcPr>
            <w:tcW w:w="3510" w:type="dxa"/>
          </w:tcPr>
          <w:p w:rsidR="004837CE" w:rsidRDefault="004837CE">
            <w:pPr>
              <w:tabs>
                <w:tab w:val="left" w:pos="-720"/>
              </w:tabs>
              <w:suppressAutoHyphens/>
              <w:jc w:val="right"/>
              <w:rPr>
                <w:rFonts w:ascii="Times New Roman" w:hAnsi="Times New Roman"/>
                <w:sz w:val="22"/>
                <w:szCs w:val="22"/>
              </w:rPr>
            </w:pPr>
          </w:p>
          <w:p w:rsidR="004837CE" w:rsidRDefault="004837CE">
            <w:pPr>
              <w:tabs>
                <w:tab w:val="left" w:pos="-720"/>
              </w:tabs>
              <w:suppressAutoHyphens/>
              <w:jc w:val="right"/>
              <w:rPr>
                <w:rFonts w:ascii="Times New Roman" w:hAnsi="Times New Roman"/>
                <w:sz w:val="22"/>
                <w:szCs w:val="22"/>
              </w:rPr>
            </w:pPr>
            <w:r>
              <w:rPr>
                <w:rFonts w:ascii="Times New Roman" w:hAnsi="Times New Roman"/>
                <w:sz w:val="22"/>
                <w:szCs w:val="22"/>
              </w:rPr>
              <w:t>Yes</w:t>
            </w:r>
          </w:p>
        </w:tc>
        <w:tc>
          <w:tcPr>
            <w:tcW w:w="2250" w:type="dxa"/>
          </w:tcPr>
          <w:p w:rsidR="004837CE" w:rsidRDefault="004837CE">
            <w:pPr>
              <w:tabs>
                <w:tab w:val="left" w:pos="-720"/>
              </w:tabs>
              <w:suppressAutoHyphens/>
              <w:jc w:val="center"/>
              <w:rPr>
                <w:rFonts w:ascii="Times New Roman" w:hAnsi="Times New Roman"/>
                <w:sz w:val="22"/>
                <w:szCs w:val="22"/>
              </w:rPr>
            </w:pPr>
          </w:p>
          <w:p w:rsidR="004837CE" w:rsidRDefault="004837CE">
            <w:pPr>
              <w:tabs>
                <w:tab w:val="left" w:pos="-720"/>
              </w:tabs>
              <w:suppressAutoHyphens/>
              <w:jc w:val="center"/>
              <w:rPr>
                <w:rFonts w:ascii="Times New Roman" w:hAnsi="Times New Roman"/>
                <w:sz w:val="22"/>
                <w:szCs w:val="22"/>
              </w:rPr>
            </w:pPr>
            <w:r>
              <w:rPr>
                <w:rFonts w:ascii="Times New Roman" w:hAnsi="Times New Roman"/>
                <w:sz w:val="22"/>
                <w:szCs w:val="22"/>
              </w:rPr>
              <w:t>104</w:t>
            </w:r>
          </w:p>
        </w:tc>
        <w:tc>
          <w:tcPr>
            <w:tcW w:w="3780" w:type="dxa"/>
          </w:tcPr>
          <w:p w:rsidR="004837CE" w:rsidRDefault="004837CE">
            <w:pPr>
              <w:tabs>
                <w:tab w:val="left" w:pos="-720"/>
              </w:tabs>
              <w:suppressAutoHyphens/>
              <w:jc w:val="center"/>
              <w:rPr>
                <w:rFonts w:ascii="Times New Roman" w:hAnsi="Times New Roman"/>
                <w:sz w:val="22"/>
                <w:szCs w:val="22"/>
              </w:rPr>
            </w:pPr>
          </w:p>
          <w:p w:rsidR="004837CE" w:rsidRDefault="004837CE">
            <w:pPr>
              <w:tabs>
                <w:tab w:val="left" w:pos="-720"/>
              </w:tabs>
              <w:suppressAutoHyphens/>
              <w:jc w:val="center"/>
              <w:rPr>
                <w:rFonts w:ascii="Times New Roman" w:hAnsi="Times New Roman"/>
                <w:sz w:val="22"/>
                <w:szCs w:val="22"/>
              </w:rPr>
            </w:pPr>
            <w:r>
              <w:rPr>
                <w:rFonts w:ascii="Times New Roman" w:hAnsi="Times New Roman"/>
                <w:sz w:val="22"/>
                <w:szCs w:val="22"/>
              </w:rPr>
              <w:t>180</w:t>
            </w:r>
          </w:p>
        </w:tc>
      </w:tr>
      <w:tr w:rsidR="004837CE">
        <w:tc>
          <w:tcPr>
            <w:tcW w:w="3510" w:type="dxa"/>
          </w:tcPr>
          <w:p w:rsidR="004837CE" w:rsidRDefault="004837CE">
            <w:pPr>
              <w:tabs>
                <w:tab w:val="left" w:pos="-720"/>
              </w:tabs>
              <w:suppressAutoHyphens/>
              <w:jc w:val="right"/>
              <w:rPr>
                <w:rFonts w:ascii="Times New Roman" w:hAnsi="Times New Roman"/>
                <w:sz w:val="22"/>
                <w:szCs w:val="22"/>
              </w:rPr>
            </w:pPr>
          </w:p>
          <w:p w:rsidR="004837CE" w:rsidRDefault="004837CE">
            <w:pPr>
              <w:tabs>
                <w:tab w:val="left" w:pos="-720"/>
              </w:tabs>
              <w:suppressAutoHyphens/>
              <w:jc w:val="right"/>
              <w:rPr>
                <w:rFonts w:ascii="Times New Roman" w:hAnsi="Times New Roman"/>
                <w:sz w:val="22"/>
                <w:szCs w:val="22"/>
              </w:rPr>
            </w:pPr>
            <w:r>
              <w:rPr>
                <w:rFonts w:ascii="Times New Roman" w:hAnsi="Times New Roman"/>
                <w:sz w:val="22"/>
                <w:szCs w:val="22"/>
              </w:rPr>
              <w:t>No</w:t>
            </w:r>
          </w:p>
        </w:tc>
        <w:tc>
          <w:tcPr>
            <w:tcW w:w="2250" w:type="dxa"/>
          </w:tcPr>
          <w:p w:rsidR="004837CE" w:rsidRDefault="004837CE">
            <w:pPr>
              <w:tabs>
                <w:tab w:val="left" w:pos="-720"/>
              </w:tabs>
              <w:suppressAutoHyphens/>
              <w:jc w:val="center"/>
              <w:rPr>
                <w:rFonts w:ascii="Times New Roman" w:hAnsi="Times New Roman"/>
                <w:sz w:val="22"/>
                <w:szCs w:val="22"/>
              </w:rPr>
            </w:pPr>
          </w:p>
          <w:p w:rsidR="004837CE" w:rsidRDefault="004837CE">
            <w:pPr>
              <w:tabs>
                <w:tab w:val="left" w:pos="-720"/>
              </w:tabs>
              <w:suppressAutoHyphens/>
              <w:jc w:val="center"/>
              <w:rPr>
                <w:rFonts w:ascii="Times New Roman" w:hAnsi="Times New Roman"/>
                <w:sz w:val="22"/>
                <w:szCs w:val="22"/>
              </w:rPr>
            </w:pPr>
            <w:r>
              <w:rPr>
                <w:rFonts w:ascii="Times New Roman" w:hAnsi="Times New Roman"/>
                <w:sz w:val="22"/>
                <w:szCs w:val="22"/>
              </w:rPr>
              <w:t>281</w:t>
            </w:r>
          </w:p>
        </w:tc>
        <w:tc>
          <w:tcPr>
            <w:tcW w:w="3780" w:type="dxa"/>
          </w:tcPr>
          <w:p w:rsidR="004837CE" w:rsidRDefault="004837CE">
            <w:pPr>
              <w:tabs>
                <w:tab w:val="left" w:pos="-720"/>
              </w:tabs>
              <w:suppressAutoHyphens/>
              <w:jc w:val="center"/>
              <w:rPr>
                <w:rFonts w:ascii="Times New Roman" w:hAnsi="Times New Roman"/>
                <w:sz w:val="22"/>
                <w:szCs w:val="22"/>
              </w:rPr>
            </w:pPr>
          </w:p>
          <w:p w:rsidR="004837CE" w:rsidRDefault="004837CE">
            <w:pPr>
              <w:tabs>
                <w:tab w:val="left" w:pos="-720"/>
              </w:tabs>
              <w:suppressAutoHyphens/>
              <w:jc w:val="center"/>
              <w:rPr>
                <w:rFonts w:ascii="Times New Roman" w:hAnsi="Times New Roman"/>
                <w:sz w:val="22"/>
                <w:szCs w:val="22"/>
              </w:rPr>
            </w:pPr>
            <w:r>
              <w:rPr>
                <w:rFonts w:ascii="Times New Roman" w:hAnsi="Times New Roman"/>
                <w:sz w:val="22"/>
                <w:szCs w:val="22"/>
              </w:rPr>
              <w:t>2931</w:t>
            </w:r>
          </w:p>
        </w:tc>
      </w:tr>
    </w:tbl>
    <w:p w:rsidR="004837CE" w:rsidRDefault="004837CE">
      <w:pPr>
        <w:tabs>
          <w:tab w:val="left" w:pos="-720"/>
        </w:tabs>
        <w:suppressAutoHyphens/>
        <w:rPr>
          <w:sz w:val="16"/>
        </w:rPr>
      </w:pPr>
    </w:p>
    <w:p w:rsidR="00E50DC3" w:rsidRDefault="00E50DC3">
      <w:pPr>
        <w:pStyle w:val="BodyText2"/>
        <w:numPr>
          <w:ilvl w:val="0"/>
          <w:numId w:val="10"/>
        </w:numPr>
        <w:rPr>
          <w:sz w:val="22"/>
          <w:szCs w:val="22"/>
        </w:rPr>
      </w:pPr>
      <w:r>
        <w:rPr>
          <w:sz w:val="22"/>
          <w:szCs w:val="22"/>
        </w:rPr>
        <w:t>Calculate the unbiased measure of association for this study. (1 pt)</w:t>
      </w:r>
    </w:p>
    <w:p w:rsidR="00E50DC3" w:rsidRDefault="00E50DC3">
      <w:pPr>
        <w:rPr>
          <w:rFonts w:ascii="Times New Roman" w:hAnsi="Times New Roman"/>
          <w:sz w:val="16"/>
        </w:rPr>
      </w:pPr>
    </w:p>
    <w:p w:rsidR="00E50DC3" w:rsidRDefault="00E50DC3">
      <w:pPr>
        <w:rPr>
          <w:rFonts w:ascii="Times New Roman" w:hAnsi="Times New Roman"/>
          <w:i/>
          <w:sz w:val="24"/>
        </w:rPr>
      </w:pPr>
    </w:p>
    <w:p w:rsidR="00E50DC3" w:rsidRDefault="00E50DC3">
      <w:pPr>
        <w:rPr>
          <w:rFonts w:ascii="Times New Roman" w:hAnsi="Times New Roman"/>
          <w:i/>
          <w:sz w:val="24"/>
        </w:rPr>
      </w:pPr>
    </w:p>
    <w:p w:rsidR="00E50DC3" w:rsidRDefault="00E50DC3">
      <w:pPr>
        <w:pStyle w:val="EndnoteText"/>
        <w:rPr>
          <w:rFonts w:ascii="Times New Roman" w:hAnsi="Times New Roman"/>
        </w:rPr>
      </w:pPr>
    </w:p>
    <w:p w:rsidR="00E50DC3" w:rsidRDefault="00E50DC3">
      <w:pPr>
        <w:rPr>
          <w:rFonts w:ascii="Times New Roman" w:hAnsi="Times New Roman"/>
          <w:sz w:val="16"/>
        </w:rPr>
      </w:pPr>
      <w:r>
        <w:rPr>
          <w:rFonts w:ascii="Times New Roman" w:hAnsi="Times New Roman"/>
        </w:rPr>
        <w:t xml:space="preserve">b. </w:t>
      </w:r>
      <w:r>
        <w:rPr>
          <w:rFonts w:ascii="Times New Roman" w:hAnsi="Times New Roman"/>
          <w:sz w:val="22"/>
          <w:szCs w:val="22"/>
        </w:rPr>
        <w:t xml:space="preserve"> Measurement of previous tuberculosis diagnosis was performed by self-report on a questionnaire.  If a prior validation study had confirmed that the questionnaire was 90% sensitive and 85% specific in classification of previous tuberculosis diagnosis, how would this change the cells in the observed 2 x 2 table? Please fill in the table below.  Assume perfect measurement of the outcome variable</w:t>
      </w:r>
      <w:r w:rsidR="009718DF">
        <w:rPr>
          <w:rFonts w:ascii="Times New Roman" w:hAnsi="Times New Roman"/>
          <w:sz w:val="22"/>
          <w:szCs w:val="22"/>
        </w:rPr>
        <w:t xml:space="preserve"> and no sampling error</w:t>
      </w:r>
      <w:r>
        <w:rPr>
          <w:rFonts w:ascii="Times New Roman" w:hAnsi="Times New Roman"/>
          <w:sz w:val="22"/>
          <w:szCs w:val="22"/>
        </w:rPr>
        <w:t>. (2 pt  -- 0.5 pts per cell)</w:t>
      </w:r>
    </w:p>
    <w:p w:rsidR="004837CE" w:rsidRDefault="004837CE">
      <w:pPr>
        <w:tabs>
          <w:tab w:val="left" w:pos="-720"/>
        </w:tabs>
        <w:suppressAutoHyphens/>
        <w:rPr>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2610"/>
        <w:gridCol w:w="3600"/>
      </w:tblGrid>
      <w:tr w:rsidR="004837CE">
        <w:trPr>
          <w:cantSplit/>
        </w:trPr>
        <w:tc>
          <w:tcPr>
            <w:tcW w:w="3510" w:type="dxa"/>
          </w:tcPr>
          <w:p w:rsidR="004837CE" w:rsidRDefault="004837CE">
            <w:pPr>
              <w:tabs>
                <w:tab w:val="left" w:pos="-720"/>
              </w:tabs>
              <w:suppressAutoHyphens/>
              <w:rPr>
                <w:rFonts w:ascii="Times New Roman" w:hAnsi="Times New Roman"/>
                <w:sz w:val="22"/>
                <w:szCs w:val="22"/>
              </w:rPr>
            </w:pPr>
            <w:r>
              <w:rPr>
                <w:rFonts w:ascii="Times New Roman" w:hAnsi="Times New Roman"/>
                <w:sz w:val="22"/>
                <w:szCs w:val="22"/>
              </w:rPr>
              <w:t>Exposure</w:t>
            </w:r>
          </w:p>
        </w:tc>
        <w:tc>
          <w:tcPr>
            <w:tcW w:w="6210" w:type="dxa"/>
            <w:gridSpan w:val="2"/>
          </w:tcPr>
          <w:p w:rsidR="004837CE" w:rsidRDefault="004837CE">
            <w:pPr>
              <w:tabs>
                <w:tab w:val="left" w:pos="-720"/>
              </w:tabs>
              <w:suppressAutoHyphens/>
              <w:jc w:val="center"/>
              <w:rPr>
                <w:rFonts w:ascii="Times New Roman" w:hAnsi="Times New Roman"/>
                <w:sz w:val="22"/>
                <w:szCs w:val="22"/>
              </w:rPr>
            </w:pPr>
            <w:r>
              <w:rPr>
                <w:rFonts w:ascii="Times New Roman" w:hAnsi="Times New Roman"/>
                <w:sz w:val="22"/>
                <w:szCs w:val="22"/>
              </w:rPr>
              <w:t>Disease</w:t>
            </w:r>
          </w:p>
        </w:tc>
      </w:tr>
      <w:tr w:rsidR="004837CE">
        <w:tc>
          <w:tcPr>
            <w:tcW w:w="3510" w:type="dxa"/>
          </w:tcPr>
          <w:p w:rsidR="004837CE" w:rsidRDefault="004837CE">
            <w:pPr>
              <w:tabs>
                <w:tab w:val="left" w:pos="-720"/>
              </w:tabs>
              <w:suppressAutoHyphens/>
              <w:rPr>
                <w:rFonts w:ascii="Times New Roman" w:hAnsi="Times New Roman"/>
                <w:sz w:val="22"/>
                <w:szCs w:val="22"/>
              </w:rPr>
            </w:pPr>
            <w:r>
              <w:rPr>
                <w:rFonts w:ascii="Times New Roman" w:hAnsi="Times New Roman"/>
                <w:sz w:val="22"/>
                <w:szCs w:val="22"/>
              </w:rPr>
              <w:t>Previous Tuberculosis Diagnosis</w:t>
            </w:r>
          </w:p>
        </w:tc>
        <w:tc>
          <w:tcPr>
            <w:tcW w:w="2610" w:type="dxa"/>
          </w:tcPr>
          <w:p w:rsidR="004837CE" w:rsidRDefault="005665CA">
            <w:pPr>
              <w:tabs>
                <w:tab w:val="left" w:pos="-720"/>
              </w:tabs>
              <w:suppressAutoHyphens/>
              <w:jc w:val="center"/>
              <w:rPr>
                <w:rFonts w:ascii="Times New Roman" w:hAnsi="Times New Roman"/>
                <w:sz w:val="22"/>
                <w:szCs w:val="22"/>
              </w:rPr>
            </w:pPr>
            <w:r>
              <w:rPr>
                <w:rFonts w:ascii="Times New Roman" w:hAnsi="Times New Roman"/>
                <w:sz w:val="22"/>
                <w:szCs w:val="22"/>
              </w:rPr>
              <w:t>Drug-</w:t>
            </w:r>
            <w:r w:rsidR="004837CE">
              <w:rPr>
                <w:rFonts w:ascii="Times New Roman" w:hAnsi="Times New Roman"/>
                <w:sz w:val="22"/>
                <w:szCs w:val="22"/>
              </w:rPr>
              <w:t>Resistant MTB</w:t>
            </w:r>
          </w:p>
        </w:tc>
        <w:tc>
          <w:tcPr>
            <w:tcW w:w="3600" w:type="dxa"/>
          </w:tcPr>
          <w:p w:rsidR="004837CE" w:rsidRDefault="005665CA">
            <w:pPr>
              <w:tabs>
                <w:tab w:val="left" w:pos="-720"/>
              </w:tabs>
              <w:suppressAutoHyphens/>
              <w:jc w:val="center"/>
              <w:rPr>
                <w:rFonts w:ascii="Times New Roman" w:hAnsi="Times New Roman"/>
                <w:sz w:val="22"/>
                <w:szCs w:val="22"/>
              </w:rPr>
            </w:pPr>
            <w:r>
              <w:rPr>
                <w:rFonts w:ascii="Times New Roman" w:hAnsi="Times New Roman"/>
                <w:sz w:val="22"/>
                <w:szCs w:val="22"/>
              </w:rPr>
              <w:t xml:space="preserve"> Drug-</w:t>
            </w:r>
            <w:r w:rsidR="004837CE">
              <w:rPr>
                <w:rFonts w:ascii="Times New Roman" w:hAnsi="Times New Roman"/>
                <w:sz w:val="22"/>
                <w:szCs w:val="22"/>
              </w:rPr>
              <w:t>Susceptible MTB</w:t>
            </w:r>
          </w:p>
        </w:tc>
      </w:tr>
      <w:tr w:rsidR="004837CE">
        <w:tc>
          <w:tcPr>
            <w:tcW w:w="3510" w:type="dxa"/>
          </w:tcPr>
          <w:p w:rsidR="004837CE" w:rsidRDefault="004837CE">
            <w:pPr>
              <w:tabs>
                <w:tab w:val="left" w:pos="-720"/>
              </w:tabs>
              <w:suppressAutoHyphens/>
              <w:jc w:val="right"/>
              <w:rPr>
                <w:rFonts w:ascii="Times New Roman" w:hAnsi="Times New Roman"/>
                <w:sz w:val="22"/>
                <w:szCs w:val="22"/>
              </w:rPr>
            </w:pPr>
          </w:p>
          <w:p w:rsidR="004837CE" w:rsidRDefault="004837CE">
            <w:pPr>
              <w:tabs>
                <w:tab w:val="left" w:pos="-720"/>
              </w:tabs>
              <w:suppressAutoHyphens/>
              <w:jc w:val="right"/>
              <w:rPr>
                <w:rFonts w:ascii="Times New Roman" w:hAnsi="Times New Roman"/>
                <w:sz w:val="22"/>
                <w:szCs w:val="22"/>
              </w:rPr>
            </w:pPr>
            <w:r>
              <w:rPr>
                <w:rFonts w:ascii="Times New Roman" w:hAnsi="Times New Roman"/>
                <w:sz w:val="22"/>
                <w:szCs w:val="22"/>
              </w:rPr>
              <w:t>Yes</w:t>
            </w:r>
          </w:p>
        </w:tc>
        <w:tc>
          <w:tcPr>
            <w:tcW w:w="2610" w:type="dxa"/>
          </w:tcPr>
          <w:p w:rsidR="004837CE" w:rsidRDefault="004837CE">
            <w:pPr>
              <w:tabs>
                <w:tab w:val="left" w:pos="-720"/>
              </w:tabs>
              <w:suppressAutoHyphens/>
              <w:jc w:val="center"/>
              <w:rPr>
                <w:rFonts w:ascii="Times New Roman" w:hAnsi="Times New Roman"/>
                <w:i/>
                <w:sz w:val="22"/>
                <w:szCs w:val="22"/>
              </w:rPr>
            </w:pPr>
          </w:p>
          <w:p w:rsidR="004837CE" w:rsidRDefault="004837CE">
            <w:pPr>
              <w:tabs>
                <w:tab w:val="left" w:pos="-720"/>
              </w:tabs>
              <w:suppressAutoHyphens/>
              <w:jc w:val="center"/>
              <w:rPr>
                <w:rFonts w:ascii="Times New Roman" w:hAnsi="Times New Roman"/>
                <w:i/>
                <w:sz w:val="22"/>
                <w:szCs w:val="22"/>
              </w:rPr>
            </w:pPr>
          </w:p>
          <w:p w:rsidR="004837CE" w:rsidRDefault="004837CE">
            <w:pPr>
              <w:tabs>
                <w:tab w:val="left" w:pos="-720"/>
              </w:tabs>
              <w:suppressAutoHyphens/>
              <w:jc w:val="center"/>
              <w:rPr>
                <w:rFonts w:ascii="Times New Roman" w:hAnsi="Times New Roman"/>
                <w:i/>
                <w:sz w:val="22"/>
                <w:szCs w:val="22"/>
              </w:rPr>
            </w:pPr>
          </w:p>
        </w:tc>
        <w:tc>
          <w:tcPr>
            <w:tcW w:w="3600" w:type="dxa"/>
          </w:tcPr>
          <w:p w:rsidR="004837CE" w:rsidRDefault="004837CE">
            <w:pPr>
              <w:tabs>
                <w:tab w:val="left" w:pos="-720"/>
              </w:tabs>
              <w:suppressAutoHyphens/>
              <w:jc w:val="center"/>
              <w:rPr>
                <w:rFonts w:ascii="Times New Roman" w:hAnsi="Times New Roman"/>
                <w:i/>
                <w:sz w:val="22"/>
                <w:szCs w:val="22"/>
              </w:rPr>
            </w:pPr>
          </w:p>
        </w:tc>
      </w:tr>
      <w:tr w:rsidR="004837CE">
        <w:tc>
          <w:tcPr>
            <w:tcW w:w="3510" w:type="dxa"/>
          </w:tcPr>
          <w:p w:rsidR="004837CE" w:rsidRDefault="004837CE">
            <w:pPr>
              <w:tabs>
                <w:tab w:val="left" w:pos="-720"/>
              </w:tabs>
              <w:suppressAutoHyphens/>
              <w:jc w:val="right"/>
              <w:rPr>
                <w:rFonts w:ascii="Times New Roman" w:hAnsi="Times New Roman"/>
                <w:sz w:val="22"/>
                <w:szCs w:val="22"/>
              </w:rPr>
            </w:pPr>
          </w:p>
          <w:p w:rsidR="004837CE" w:rsidRDefault="004837CE">
            <w:pPr>
              <w:tabs>
                <w:tab w:val="left" w:pos="-720"/>
              </w:tabs>
              <w:suppressAutoHyphens/>
              <w:jc w:val="right"/>
              <w:rPr>
                <w:rFonts w:ascii="Times New Roman" w:hAnsi="Times New Roman"/>
                <w:sz w:val="22"/>
                <w:szCs w:val="22"/>
              </w:rPr>
            </w:pPr>
            <w:r>
              <w:rPr>
                <w:rFonts w:ascii="Times New Roman" w:hAnsi="Times New Roman"/>
                <w:sz w:val="22"/>
                <w:szCs w:val="22"/>
              </w:rPr>
              <w:t>No</w:t>
            </w:r>
          </w:p>
        </w:tc>
        <w:tc>
          <w:tcPr>
            <w:tcW w:w="2610" w:type="dxa"/>
          </w:tcPr>
          <w:p w:rsidR="004837CE" w:rsidRDefault="004837CE">
            <w:pPr>
              <w:tabs>
                <w:tab w:val="left" w:pos="-720"/>
              </w:tabs>
              <w:suppressAutoHyphens/>
              <w:jc w:val="center"/>
              <w:rPr>
                <w:rFonts w:ascii="Times New Roman" w:hAnsi="Times New Roman"/>
                <w:i/>
                <w:sz w:val="22"/>
                <w:szCs w:val="22"/>
              </w:rPr>
            </w:pPr>
          </w:p>
          <w:p w:rsidR="004837CE" w:rsidRDefault="004837CE">
            <w:pPr>
              <w:tabs>
                <w:tab w:val="left" w:pos="-720"/>
              </w:tabs>
              <w:suppressAutoHyphens/>
              <w:jc w:val="center"/>
              <w:rPr>
                <w:rFonts w:ascii="Times New Roman" w:hAnsi="Times New Roman"/>
                <w:i/>
                <w:sz w:val="22"/>
                <w:szCs w:val="22"/>
              </w:rPr>
            </w:pPr>
          </w:p>
          <w:p w:rsidR="004837CE" w:rsidRDefault="004837CE">
            <w:pPr>
              <w:tabs>
                <w:tab w:val="left" w:pos="-720"/>
              </w:tabs>
              <w:suppressAutoHyphens/>
              <w:jc w:val="center"/>
              <w:rPr>
                <w:rFonts w:ascii="Times New Roman" w:hAnsi="Times New Roman"/>
                <w:i/>
                <w:sz w:val="22"/>
                <w:szCs w:val="22"/>
              </w:rPr>
            </w:pPr>
          </w:p>
        </w:tc>
        <w:tc>
          <w:tcPr>
            <w:tcW w:w="3600" w:type="dxa"/>
          </w:tcPr>
          <w:p w:rsidR="004837CE" w:rsidRDefault="004837CE">
            <w:pPr>
              <w:tabs>
                <w:tab w:val="left" w:pos="-720"/>
              </w:tabs>
              <w:suppressAutoHyphens/>
              <w:jc w:val="center"/>
              <w:rPr>
                <w:rFonts w:ascii="Times New Roman" w:hAnsi="Times New Roman"/>
                <w:i/>
                <w:sz w:val="22"/>
                <w:szCs w:val="22"/>
              </w:rPr>
            </w:pPr>
          </w:p>
        </w:tc>
      </w:tr>
    </w:tbl>
    <w:p w:rsidR="004837CE" w:rsidRDefault="004837CE">
      <w:pPr>
        <w:rPr>
          <w:sz w:val="8"/>
          <w:szCs w:val="8"/>
        </w:rPr>
      </w:pPr>
    </w:p>
    <w:p w:rsidR="00E50DC3" w:rsidRDefault="00E50DC3">
      <w:pPr>
        <w:rPr>
          <w:rFonts w:ascii="Times New Roman" w:hAnsi="Times New Roman"/>
          <w:sz w:val="24"/>
        </w:rPr>
      </w:pPr>
    </w:p>
    <w:p w:rsidR="00E50DC3" w:rsidRDefault="00E50DC3">
      <w:pPr>
        <w:pStyle w:val="BodyTextIndent2"/>
        <w:ind w:left="0"/>
        <w:rPr>
          <w:sz w:val="22"/>
          <w:szCs w:val="22"/>
        </w:rPr>
      </w:pPr>
      <w:r>
        <w:t xml:space="preserve">c.  </w:t>
      </w:r>
      <w:r>
        <w:rPr>
          <w:sz w:val="22"/>
          <w:szCs w:val="22"/>
        </w:rPr>
        <w:t>Calculate the measure of association in the new table.  What type of bias is present?  Is it differential or non-differential?  What is the effect of this bias on the estimate of the measure of association? (3 pt)</w:t>
      </w:r>
    </w:p>
    <w:p w:rsidR="00E50DC3" w:rsidRDefault="00E50DC3">
      <w:pPr>
        <w:pStyle w:val="BodyTextIndent2"/>
        <w:ind w:left="0"/>
        <w:rPr>
          <w:sz w:val="16"/>
        </w:rPr>
      </w:pPr>
    </w:p>
    <w:p w:rsidR="00E50DC3" w:rsidRDefault="00E50DC3">
      <w:pPr>
        <w:pStyle w:val="BodyTextIndent2"/>
        <w:ind w:hanging="468"/>
        <w:rPr>
          <w:i/>
        </w:rPr>
      </w:pPr>
    </w:p>
    <w:p w:rsidR="00E50DC3" w:rsidRDefault="00E50DC3">
      <w:pPr>
        <w:pStyle w:val="BodyTextIndent2"/>
        <w:ind w:hanging="468"/>
        <w:rPr>
          <w:i/>
        </w:rPr>
      </w:pPr>
    </w:p>
    <w:p w:rsidR="00E50DC3" w:rsidRDefault="00E50DC3">
      <w:pPr>
        <w:pStyle w:val="BodyTextIndent2"/>
        <w:ind w:hanging="468"/>
        <w:rPr>
          <w:i/>
          <w:sz w:val="16"/>
        </w:rPr>
      </w:pPr>
    </w:p>
    <w:p w:rsidR="00E50DC3" w:rsidRDefault="00E50DC3">
      <w:pPr>
        <w:pStyle w:val="BodyTextIndent2"/>
        <w:ind w:left="-18" w:firstLine="18"/>
      </w:pPr>
      <w:r>
        <w:t xml:space="preserve">d.  </w:t>
      </w:r>
      <w:r>
        <w:rPr>
          <w:sz w:val="22"/>
          <w:szCs w:val="22"/>
        </w:rPr>
        <w:t>Further investigation of the laboratory measurement of drug resistance (the outcome in the study) revealed considerable random measurement error.  Assuming only one test of drug resistance was performed per participant, explain what influence the random measurement error would have on the measure of association? (3 pt)</w:t>
      </w:r>
    </w:p>
    <w:p w:rsidR="00E50DC3" w:rsidRDefault="00E50DC3">
      <w:pPr>
        <w:pStyle w:val="BodyTextIndent2"/>
        <w:ind w:left="-18" w:firstLine="18"/>
        <w:rPr>
          <w:sz w:val="8"/>
        </w:rPr>
      </w:pPr>
    </w:p>
    <w:p w:rsidR="00E50DC3" w:rsidRDefault="00E50DC3">
      <w:pPr>
        <w:ind w:left="252"/>
        <w:rPr>
          <w:rFonts w:ascii="Times New Roman" w:hAnsi="Times New Roman"/>
          <w:i/>
          <w:sz w:val="22"/>
        </w:rPr>
      </w:pPr>
    </w:p>
    <w:p w:rsidR="0045082B" w:rsidRDefault="0045082B">
      <w:pPr>
        <w:ind w:left="252"/>
        <w:rPr>
          <w:rFonts w:ascii="Times New Roman" w:hAnsi="Times New Roman"/>
          <w:i/>
          <w:sz w:val="22"/>
        </w:rPr>
      </w:pPr>
    </w:p>
    <w:p w:rsidR="0045082B" w:rsidRDefault="0045082B">
      <w:pPr>
        <w:ind w:left="252"/>
        <w:rPr>
          <w:rFonts w:ascii="Times New Roman" w:hAnsi="Times New Roman"/>
          <w:i/>
          <w:sz w:val="22"/>
        </w:rPr>
      </w:pPr>
    </w:p>
    <w:p w:rsidR="00E50DC3" w:rsidRDefault="00E50DC3">
      <w:pPr>
        <w:ind w:left="252"/>
        <w:rPr>
          <w:rFonts w:ascii="Times New Roman" w:hAnsi="Times New Roman"/>
          <w:i/>
          <w:sz w:val="22"/>
        </w:rPr>
      </w:pPr>
    </w:p>
    <w:p w:rsidR="00E50DC3" w:rsidRDefault="00E50DC3">
      <w:pPr>
        <w:ind w:left="252"/>
        <w:rPr>
          <w:rFonts w:ascii="Times New Roman" w:hAnsi="Times New Roman"/>
          <w:i/>
          <w:sz w:val="22"/>
        </w:rPr>
      </w:pPr>
    </w:p>
    <w:p w:rsidR="00E50DC3" w:rsidRDefault="00E50DC3">
      <w:pPr>
        <w:ind w:left="252"/>
        <w:rPr>
          <w:rFonts w:ascii="Times New Roman" w:hAnsi="Times New Roman"/>
          <w:sz w:val="22"/>
        </w:rPr>
      </w:pPr>
      <w:r>
        <w:rPr>
          <w:rFonts w:ascii="Times New Roman" w:hAnsi="Times New Roman"/>
          <w:sz w:val="22"/>
        </w:rPr>
        <w:br w:type="page"/>
      </w:r>
    </w:p>
    <w:p w:rsidR="004837CE" w:rsidRDefault="004837CE">
      <w:pPr>
        <w:pStyle w:val="TOAHeading"/>
        <w:tabs>
          <w:tab w:val="clear" w:pos="9360"/>
        </w:tabs>
        <w:suppressAutoHyphens w:val="0"/>
        <w:rPr>
          <w:sz w:val="8"/>
        </w:rPr>
      </w:pPr>
    </w:p>
    <w:p w:rsidR="00E50DC3" w:rsidRPr="00E50DC3" w:rsidRDefault="00E50DC3">
      <w:pPr>
        <w:numPr>
          <w:ilvl w:val="0"/>
          <w:numId w:val="5"/>
        </w:numPr>
        <w:rPr>
          <w:rFonts w:ascii="Times New Roman" w:hAnsi="Times New Roman"/>
          <w:sz w:val="22"/>
          <w:szCs w:val="22"/>
        </w:rPr>
      </w:pPr>
      <w:r w:rsidRPr="00E50DC3">
        <w:rPr>
          <w:rFonts w:ascii="Times New Roman" w:hAnsi="Times New Roman"/>
          <w:sz w:val="22"/>
          <w:szCs w:val="22"/>
        </w:rPr>
        <w:t xml:space="preserve">Please read Yaggi et al.  Obstructive sleep apnea as a risk factor for stroke and death.  </w:t>
      </w:r>
      <w:smartTag w:uri="urn:schemas-microsoft-com:office:smarttags" w:element="place">
        <w:r w:rsidRPr="00E50DC3">
          <w:rPr>
            <w:rFonts w:ascii="Times New Roman" w:hAnsi="Times New Roman"/>
            <w:i/>
            <w:sz w:val="22"/>
            <w:szCs w:val="22"/>
          </w:rPr>
          <w:t>New England</w:t>
        </w:r>
      </w:smartTag>
      <w:r w:rsidRPr="00E50DC3">
        <w:rPr>
          <w:rFonts w:ascii="Times New Roman" w:hAnsi="Times New Roman"/>
          <w:i/>
          <w:sz w:val="22"/>
          <w:szCs w:val="22"/>
        </w:rPr>
        <w:t xml:space="preserve"> Journal of Medicine.</w:t>
      </w:r>
      <w:r w:rsidRPr="00E50DC3">
        <w:rPr>
          <w:rFonts w:ascii="Times New Roman" w:hAnsi="Times New Roman"/>
          <w:sz w:val="22"/>
          <w:szCs w:val="22"/>
        </w:rPr>
        <w:t xml:space="preserve">  353: 2034-2041, 2005, and address the following questions.</w:t>
      </w: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rsidP="00823AE2">
      <w:pPr>
        <w:pStyle w:val="EndnoteText"/>
        <w:rPr>
          <w:rFonts w:ascii="Times New Roman" w:hAnsi="Times New Roman"/>
          <w:sz w:val="22"/>
          <w:szCs w:val="22"/>
        </w:rPr>
      </w:pPr>
      <w:r>
        <w:rPr>
          <w:rFonts w:ascii="Times New Roman" w:hAnsi="Times New Roman"/>
          <w:szCs w:val="24"/>
        </w:rPr>
        <w:t xml:space="preserve">a)  </w:t>
      </w:r>
      <w:r w:rsidRPr="00E515A6">
        <w:rPr>
          <w:rFonts w:ascii="Times New Roman" w:hAnsi="Times New Roman"/>
          <w:sz w:val="22"/>
          <w:szCs w:val="22"/>
        </w:rPr>
        <w:t>Considering only sleep apnea, stroke, hypertension, and smoking as the nodes, draw a DAG that you believe depicts the biological/clinical system</w:t>
      </w:r>
      <w:r w:rsidR="006467B3">
        <w:rPr>
          <w:rFonts w:ascii="Times New Roman" w:hAnsi="Times New Roman"/>
          <w:sz w:val="22"/>
          <w:szCs w:val="22"/>
        </w:rPr>
        <w:t>.  Make sure to highlight the</w:t>
      </w:r>
      <w:r w:rsidR="006467B3" w:rsidRPr="007026B2">
        <w:rPr>
          <w:rFonts w:ascii="Times New Roman" w:hAnsi="Times New Roman"/>
          <w:sz w:val="22"/>
          <w:szCs w:val="22"/>
        </w:rPr>
        <w:t xml:space="preserve"> research question under </w:t>
      </w:r>
      <w:r w:rsidR="006467B3">
        <w:rPr>
          <w:rFonts w:ascii="Times New Roman" w:hAnsi="Times New Roman"/>
          <w:sz w:val="22"/>
          <w:szCs w:val="22"/>
        </w:rPr>
        <w:t xml:space="preserve">study by inserting a “?”. </w:t>
      </w:r>
      <w:r w:rsidR="00DC0E36">
        <w:rPr>
          <w:rFonts w:ascii="Times New Roman" w:hAnsi="Times New Roman"/>
          <w:sz w:val="22"/>
          <w:szCs w:val="22"/>
        </w:rPr>
        <w:t xml:space="preserve"> </w:t>
      </w:r>
      <w:r w:rsidR="00DC0E36" w:rsidRPr="007026B2">
        <w:rPr>
          <w:rFonts w:ascii="Times New Roman" w:hAnsi="Times New Roman"/>
          <w:sz w:val="22"/>
          <w:szCs w:val="22"/>
        </w:rPr>
        <w:t>If you are uncertain</w:t>
      </w:r>
      <w:r w:rsidR="00DC0E36">
        <w:rPr>
          <w:rFonts w:ascii="Times New Roman" w:hAnsi="Times New Roman"/>
          <w:sz w:val="22"/>
          <w:szCs w:val="22"/>
        </w:rPr>
        <w:t xml:space="preserve"> about specific relationships</w:t>
      </w:r>
      <w:r w:rsidR="00DC0E36" w:rsidRPr="007026B2">
        <w:rPr>
          <w:rFonts w:ascii="Times New Roman" w:hAnsi="Times New Roman"/>
          <w:sz w:val="22"/>
          <w:szCs w:val="22"/>
        </w:rPr>
        <w:t xml:space="preserve">, </w:t>
      </w:r>
      <w:r w:rsidR="00DC0E36">
        <w:rPr>
          <w:rFonts w:ascii="Times New Roman" w:hAnsi="Times New Roman"/>
          <w:sz w:val="22"/>
          <w:szCs w:val="22"/>
        </w:rPr>
        <w:t>which ones are you uncertain about</w:t>
      </w:r>
      <w:r w:rsidR="002E27BD">
        <w:rPr>
          <w:rFonts w:ascii="Times New Roman" w:hAnsi="Times New Roman"/>
          <w:sz w:val="22"/>
          <w:szCs w:val="22"/>
        </w:rPr>
        <w:t>?</w:t>
      </w:r>
      <w:bookmarkStart w:id="24" w:name="_GoBack"/>
      <w:bookmarkEnd w:id="24"/>
      <w:r w:rsidR="00DC0E36">
        <w:rPr>
          <w:rFonts w:ascii="Times New Roman" w:hAnsi="Times New Roman"/>
          <w:sz w:val="22"/>
          <w:szCs w:val="22"/>
        </w:rPr>
        <w:t xml:space="preserve"> (i.e., </w:t>
      </w:r>
      <w:r w:rsidR="00DC0E36" w:rsidRPr="007026B2">
        <w:rPr>
          <w:rFonts w:ascii="Times New Roman" w:hAnsi="Times New Roman"/>
          <w:sz w:val="22"/>
          <w:szCs w:val="22"/>
        </w:rPr>
        <w:t>what else do you need to know</w:t>
      </w:r>
      <w:r w:rsidR="00DC0E36">
        <w:rPr>
          <w:rFonts w:ascii="Times New Roman" w:hAnsi="Times New Roman"/>
          <w:sz w:val="22"/>
          <w:szCs w:val="22"/>
        </w:rPr>
        <w:t xml:space="preserve"> to complete the DAG</w:t>
      </w:r>
      <w:r w:rsidR="00CF0D96">
        <w:rPr>
          <w:rFonts w:ascii="Times New Roman" w:hAnsi="Times New Roman"/>
          <w:sz w:val="22"/>
          <w:szCs w:val="22"/>
        </w:rPr>
        <w:t>? (</w:t>
      </w:r>
      <w:r w:rsidR="008B21AB">
        <w:rPr>
          <w:rFonts w:ascii="Times New Roman" w:hAnsi="Times New Roman"/>
          <w:sz w:val="22"/>
          <w:szCs w:val="22"/>
        </w:rPr>
        <w:t>2</w:t>
      </w:r>
      <w:r w:rsidR="00DC0E36" w:rsidRPr="007026B2">
        <w:rPr>
          <w:rFonts w:ascii="Times New Roman" w:hAnsi="Times New Roman"/>
          <w:sz w:val="22"/>
          <w:szCs w:val="22"/>
        </w:rPr>
        <w:t xml:space="preserve"> pts)  </w:t>
      </w:r>
      <w:r w:rsidRPr="00E515A6">
        <w:rPr>
          <w:rFonts w:ascii="Times New Roman" w:hAnsi="Times New Roman"/>
          <w:sz w:val="22"/>
          <w:szCs w:val="22"/>
        </w:rPr>
        <w:t xml:space="preserve"> </w:t>
      </w: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widowControl/>
        <w:autoSpaceDE w:val="0"/>
        <w:autoSpaceDN w:val="0"/>
        <w:adjustRightInd w:val="0"/>
        <w:rPr>
          <w:rFonts w:ascii="Times New Roman" w:hAnsi="Times New Roman"/>
          <w:snapToGrid/>
          <w:sz w:val="24"/>
          <w:szCs w:val="24"/>
        </w:rPr>
      </w:pPr>
      <w:r>
        <w:rPr>
          <w:rFonts w:ascii="Times New Roman" w:hAnsi="Times New Roman"/>
          <w:snapToGrid/>
          <w:sz w:val="24"/>
          <w:szCs w:val="24"/>
        </w:rPr>
        <w:t xml:space="preserve">b) </w:t>
      </w:r>
      <w:r w:rsidR="0045082B" w:rsidRPr="00463F4D">
        <w:rPr>
          <w:rFonts w:ascii="Times New Roman" w:hAnsi="Times New Roman"/>
          <w:sz w:val="22"/>
          <w:szCs w:val="22"/>
        </w:rPr>
        <w:t>In the accompanying editorial to this article, it was stated that “ . . . the study sample consisted of patients who were referred to the sleep laboratory.  This selection bias may be unavoidable, given the prohibitive costs of polysomnography in large numbers of patients</w:t>
      </w:r>
      <w:r w:rsidR="00463F4D" w:rsidRPr="00463F4D">
        <w:rPr>
          <w:rFonts w:ascii="Times New Roman" w:hAnsi="Times New Roman"/>
          <w:sz w:val="22"/>
          <w:szCs w:val="22"/>
        </w:rPr>
        <w:t xml:space="preserve">, </w:t>
      </w:r>
      <w:r w:rsidR="00463F4D" w:rsidRPr="00463F4D">
        <w:rPr>
          <w:rFonts w:ascii="Times New Roman" w:hAnsi="Times New Roman"/>
          <w:snapToGrid/>
          <w:sz w:val="22"/>
          <w:szCs w:val="22"/>
        </w:rPr>
        <w:t>but it needs to be considered when applying these findings to the population at large</w:t>
      </w:r>
      <w:r w:rsidR="00463F4D">
        <w:rPr>
          <w:rFonts w:ascii="Times New Roman" w:hAnsi="Times New Roman"/>
          <w:sz w:val="22"/>
          <w:szCs w:val="22"/>
        </w:rPr>
        <w:t>.</w:t>
      </w:r>
      <w:r w:rsidR="00A340E1">
        <w:rPr>
          <w:rFonts w:ascii="Times New Roman" w:hAnsi="Times New Roman"/>
          <w:sz w:val="22"/>
          <w:szCs w:val="22"/>
        </w:rPr>
        <w:t xml:space="preserve">” </w:t>
      </w:r>
      <w:r w:rsidR="0045082B" w:rsidRPr="00463F4D">
        <w:rPr>
          <w:rFonts w:ascii="Times New Roman" w:hAnsi="Times New Roman"/>
          <w:sz w:val="22"/>
          <w:szCs w:val="22"/>
        </w:rPr>
        <w:t xml:space="preserve"> Regarding the primary research question under study (association between sleep apnea and stroke/death), do you agree or disagree with the editorialist’s point about whether referral from a sleep lab constitutes selection bias? Explain your answer. (2 pts)</w:t>
      </w:r>
      <w:r w:rsidR="0045082B">
        <w:rPr>
          <w:rFonts w:ascii="Times New Roman" w:hAnsi="Times New Roman"/>
          <w:sz w:val="22"/>
          <w:szCs w:val="22"/>
        </w:rPr>
        <w:t xml:space="preserve">  </w:t>
      </w: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45082B" w:rsidRDefault="0045082B">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pStyle w:val="EndnoteText"/>
        <w:rPr>
          <w:rFonts w:ascii="Times New Roman" w:hAnsi="Times New Roman"/>
          <w:szCs w:val="24"/>
        </w:rPr>
      </w:pPr>
      <w:r>
        <w:rPr>
          <w:rFonts w:ascii="Times New Roman" w:hAnsi="Times New Roman"/>
          <w:szCs w:val="24"/>
        </w:rPr>
        <w:t xml:space="preserve">c)  </w:t>
      </w:r>
      <w:r w:rsidR="0045082B">
        <w:rPr>
          <w:rFonts w:ascii="Times New Roman" w:hAnsi="Times New Roman"/>
          <w:snapToGrid/>
          <w:sz w:val="22"/>
          <w:szCs w:val="22"/>
        </w:rPr>
        <w:t xml:space="preserve">Subjects in the study were patients who were referred to the </w:t>
      </w:r>
      <w:smartTag w:uri="urn:schemas-microsoft-com:office:smarttags" w:element="place">
        <w:smartTag w:uri="urn:schemas-microsoft-com:office:smarttags" w:element="PlaceName">
          <w:r w:rsidR="0045082B">
            <w:rPr>
              <w:rFonts w:ascii="Times New Roman" w:hAnsi="Times New Roman"/>
              <w:snapToGrid/>
              <w:sz w:val="22"/>
              <w:szCs w:val="22"/>
            </w:rPr>
            <w:t>Yale</w:t>
          </w:r>
        </w:smartTag>
        <w:r w:rsidR="0045082B">
          <w:rPr>
            <w:rFonts w:ascii="Times New Roman" w:hAnsi="Times New Roman"/>
            <w:snapToGrid/>
            <w:sz w:val="22"/>
            <w:szCs w:val="22"/>
          </w:rPr>
          <w:t xml:space="preserve"> </w:t>
        </w:r>
        <w:smartTag w:uri="urn:schemas-microsoft-com:office:smarttags" w:element="PlaceType">
          <w:r w:rsidR="0045082B">
            <w:rPr>
              <w:rFonts w:ascii="Times New Roman" w:hAnsi="Times New Roman"/>
              <w:snapToGrid/>
              <w:sz w:val="22"/>
              <w:szCs w:val="22"/>
            </w:rPr>
            <w:t>Center</w:t>
          </w:r>
        </w:smartTag>
      </w:smartTag>
      <w:r w:rsidR="0045082B">
        <w:rPr>
          <w:rFonts w:ascii="Times New Roman" w:hAnsi="Times New Roman"/>
          <w:snapToGrid/>
          <w:sz w:val="22"/>
          <w:szCs w:val="22"/>
        </w:rPr>
        <w:t xml:space="preserve"> for Sleep Medicine specifically for the evaluation of sleep-disordered breathing.  The exposure group was defined </w:t>
      </w:r>
      <w:r w:rsidR="0045082B">
        <w:rPr>
          <w:rFonts w:ascii="Times New Roman" w:hAnsi="Times New Roman"/>
          <w:i/>
          <w:snapToGrid/>
          <w:sz w:val="22"/>
          <w:szCs w:val="22"/>
        </w:rPr>
        <w:t xml:space="preserve">a priori </w:t>
      </w:r>
      <w:r w:rsidR="0045082B">
        <w:rPr>
          <w:rFonts w:ascii="Times New Roman" w:hAnsi="Times New Roman"/>
          <w:snapToGrid/>
          <w:sz w:val="22"/>
          <w:szCs w:val="22"/>
        </w:rPr>
        <w:t xml:space="preserve">as having an apnea–hypopnea index of 5 or higher (five or more events per hour of sleep); patients with an apnea–hypopnea index of less than 5 constituted the comparison group.  </w:t>
      </w:r>
      <w:r w:rsidR="0045082B">
        <w:rPr>
          <w:rFonts w:ascii="Times New Roman" w:hAnsi="Times New Roman"/>
          <w:sz w:val="22"/>
          <w:szCs w:val="22"/>
        </w:rPr>
        <w:t>Regarding the primary research question under study (association between sleep apnea and stroke/death), c</w:t>
      </w:r>
      <w:r w:rsidR="0045082B">
        <w:rPr>
          <w:rFonts w:ascii="Times New Roman" w:hAnsi="Times New Roman"/>
          <w:snapToGrid/>
          <w:sz w:val="22"/>
          <w:szCs w:val="22"/>
        </w:rPr>
        <w:t>omment on whether you believe any misclassification of exposure is present and, if so, what direction is the bias.  (2 pts)</w:t>
      </w: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zCs w:val="24"/>
        </w:rPr>
      </w:pPr>
    </w:p>
    <w:p w:rsidR="00E50DC3" w:rsidRDefault="00E50DC3">
      <w:pPr>
        <w:pStyle w:val="EndnoteText"/>
        <w:rPr>
          <w:rFonts w:ascii="Times New Roman" w:hAnsi="Times New Roman"/>
          <w:snapToGrid/>
          <w:szCs w:val="24"/>
        </w:rPr>
      </w:pPr>
    </w:p>
    <w:p w:rsidR="00E50DC3" w:rsidRDefault="00E50DC3">
      <w:pPr>
        <w:pStyle w:val="EndnoteText"/>
        <w:rPr>
          <w:rFonts w:ascii="Times New Roman" w:hAnsi="Times New Roman"/>
          <w:snapToGrid/>
          <w:szCs w:val="24"/>
        </w:rPr>
      </w:pPr>
    </w:p>
    <w:p w:rsidR="00E50DC3" w:rsidRDefault="00E50DC3">
      <w:pPr>
        <w:pStyle w:val="EndnoteText"/>
        <w:rPr>
          <w:rFonts w:ascii="Times New Roman" w:hAnsi="Times New Roman"/>
          <w:snapToGrid/>
          <w:szCs w:val="24"/>
        </w:rPr>
      </w:pPr>
    </w:p>
    <w:p w:rsidR="00E50DC3" w:rsidRDefault="00E50DC3" w:rsidP="00CC52F0">
      <w:pPr>
        <w:pStyle w:val="EndnoteText"/>
        <w:numPr>
          <w:ilvl w:val="0"/>
          <w:numId w:val="24"/>
        </w:numPr>
        <w:tabs>
          <w:tab w:val="clear" w:pos="360"/>
          <w:tab w:val="num" w:pos="522"/>
        </w:tabs>
        <w:ind w:left="-18" w:firstLine="18"/>
        <w:rPr>
          <w:rFonts w:ascii="Times New Roman" w:hAnsi="Times New Roman"/>
          <w:snapToGrid/>
          <w:sz w:val="22"/>
          <w:szCs w:val="22"/>
        </w:rPr>
      </w:pPr>
      <w:r w:rsidRPr="00E515A6">
        <w:rPr>
          <w:rFonts w:ascii="Times New Roman" w:hAnsi="Times New Roman"/>
          <w:snapToGrid/>
          <w:sz w:val="22"/>
          <w:szCs w:val="22"/>
        </w:rPr>
        <w:t xml:space="preserve">The primary outcome, stroke (including transient ischemic attacks (TIA)), was ascertained with the use of a questionnaire designed to be a practical means of ascertaining stroke status.  Self-reported </w:t>
      </w:r>
      <w:r w:rsidRPr="00E515A6">
        <w:rPr>
          <w:rFonts w:ascii="Times New Roman" w:hAnsi="Times New Roman"/>
          <w:snapToGrid/>
          <w:sz w:val="22"/>
          <w:szCs w:val="22"/>
        </w:rPr>
        <w:lastRenderedPageBreak/>
        <w:t>outcomes were then validated by a blinded physician</w:t>
      </w:r>
      <w:r w:rsidRPr="00E515A6">
        <w:rPr>
          <w:rFonts w:ascii="Times New Roman" w:hAnsi="Times New Roman"/>
          <w:snapToGrid/>
          <w:szCs w:val="24"/>
        </w:rPr>
        <w:t xml:space="preserve">.  </w:t>
      </w:r>
      <w:r w:rsidRPr="00E515A6">
        <w:rPr>
          <w:rFonts w:ascii="Times New Roman" w:hAnsi="Times New Roman"/>
          <w:sz w:val="22"/>
          <w:szCs w:val="22"/>
        </w:rPr>
        <w:t>For the research question under investigation regarding the association between sleep apnea and stroke, c</w:t>
      </w:r>
      <w:r w:rsidRPr="00E515A6">
        <w:rPr>
          <w:rFonts w:ascii="Times New Roman" w:hAnsi="Times New Roman"/>
          <w:snapToGrid/>
          <w:sz w:val="22"/>
          <w:szCs w:val="22"/>
        </w:rPr>
        <w:t>omment on whether you believe any misclassification of outcome is present and, if so, what direction is the bias.</w:t>
      </w:r>
      <w:r>
        <w:rPr>
          <w:rFonts w:ascii="Times New Roman" w:hAnsi="Times New Roman"/>
          <w:snapToGrid/>
          <w:sz w:val="22"/>
          <w:szCs w:val="22"/>
        </w:rPr>
        <w:t xml:space="preserve"> </w:t>
      </w:r>
      <w:bookmarkStart w:id="25" w:name="OLE_LINK2"/>
      <w:bookmarkStart w:id="26" w:name="OLE_LINK3"/>
      <w:r w:rsidR="00B16F3C">
        <w:rPr>
          <w:rFonts w:ascii="Times New Roman" w:hAnsi="Times New Roman"/>
          <w:snapToGrid/>
          <w:sz w:val="22"/>
          <w:szCs w:val="22"/>
        </w:rPr>
        <w:t xml:space="preserve">(Clinical note:  TIAs are short-lived and </w:t>
      </w:r>
      <w:r w:rsidR="00290010">
        <w:rPr>
          <w:rFonts w:ascii="Times New Roman" w:hAnsi="Times New Roman"/>
          <w:snapToGrid/>
          <w:sz w:val="22"/>
          <w:szCs w:val="22"/>
        </w:rPr>
        <w:t>self-</w:t>
      </w:r>
      <w:r w:rsidR="00B16F3C">
        <w:rPr>
          <w:rFonts w:ascii="Times New Roman" w:hAnsi="Times New Roman"/>
          <w:snapToGrid/>
          <w:sz w:val="22"/>
          <w:szCs w:val="22"/>
        </w:rPr>
        <w:t>resolving clinical</w:t>
      </w:r>
      <w:r w:rsidR="00290010">
        <w:rPr>
          <w:rFonts w:ascii="Times New Roman" w:hAnsi="Times New Roman"/>
          <w:snapToGrid/>
          <w:sz w:val="22"/>
          <w:szCs w:val="22"/>
        </w:rPr>
        <w:t xml:space="preserve"> events that can be difficult to diagnose with certainty).</w:t>
      </w:r>
      <w:r w:rsidR="00B16F3C">
        <w:rPr>
          <w:rFonts w:ascii="Times New Roman" w:hAnsi="Times New Roman"/>
          <w:snapToGrid/>
          <w:sz w:val="22"/>
          <w:szCs w:val="22"/>
        </w:rPr>
        <w:t xml:space="preserve"> </w:t>
      </w:r>
      <w:bookmarkEnd w:id="25"/>
      <w:bookmarkEnd w:id="26"/>
      <w:r>
        <w:rPr>
          <w:rFonts w:ascii="Times New Roman" w:hAnsi="Times New Roman"/>
          <w:snapToGrid/>
          <w:sz w:val="22"/>
          <w:szCs w:val="22"/>
        </w:rPr>
        <w:t>(2 pts)</w:t>
      </w:r>
    </w:p>
    <w:p w:rsidR="00E50DC3" w:rsidRDefault="00E50DC3" w:rsidP="00CC52F0">
      <w:pPr>
        <w:pStyle w:val="EndnoteText"/>
        <w:rPr>
          <w:rFonts w:ascii="Times New Roman" w:hAnsi="Times New Roman"/>
          <w:snapToGrid/>
          <w:szCs w:val="24"/>
        </w:rPr>
      </w:pPr>
    </w:p>
    <w:p w:rsidR="00E50DC3" w:rsidRDefault="00E50DC3">
      <w:pPr>
        <w:widowControl/>
        <w:autoSpaceDE w:val="0"/>
        <w:autoSpaceDN w:val="0"/>
        <w:adjustRightInd w:val="0"/>
        <w:rPr>
          <w:rFonts w:ascii="Times New Roman" w:hAnsi="Times New Roman"/>
          <w:snapToGrid/>
          <w:sz w:val="22"/>
          <w:szCs w:val="22"/>
        </w:rPr>
      </w:pPr>
    </w:p>
    <w:p w:rsidR="00E50DC3" w:rsidRDefault="00E50DC3">
      <w:pPr>
        <w:widowControl/>
        <w:autoSpaceDE w:val="0"/>
        <w:autoSpaceDN w:val="0"/>
        <w:adjustRightInd w:val="0"/>
        <w:rPr>
          <w:rFonts w:ascii="Times New Roman" w:hAnsi="Times New Roman"/>
          <w:snapToGrid/>
          <w:sz w:val="22"/>
          <w:szCs w:val="22"/>
        </w:rPr>
      </w:pPr>
    </w:p>
    <w:p w:rsidR="00E50DC3" w:rsidRDefault="00E50DC3">
      <w:pPr>
        <w:widowControl/>
        <w:autoSpaceDE w:val="0"/>
        <w:autoSpaceDN w:val="0"/>
        <w:adjustRightInd w:val="0"/>
        <w:rPr>
          <w:rFonts w:ascii="Times New Roman" w:hAnsi="Times New Roman"/>
          <w:snapToGrid/>
          <w:sz w:val="22"/>
          <w:szCs w:val="22"/>
        </w:rPr>
      </w:pPr>
    </w:p>
    <w:p w:rsidR="00E50DC3" w:rsidRDefault="00E50DC3">
      <w:pPr>
        <w:widowControl/>
        <w:autoSpaceDE w:val="0"/>
        <w:autoSpaceDN w:val="0"/>
        <w:adjustRightInd w:val="0"/>
        <w:rPr>
          <w:rFonts w:ascii="Times New Roman" w:hAnsi="Times New Roman"/>
          <w:snapToGrid/>
          <w:sz w:val="22"/>
          <w:szCs w:val="22"/>
        </w:rPr>
      </w:pPr>
    </w:p>
    <w:p w:rsidR="00E50DC3" w:rsidRDefault="00E50DC3">
      <w:pPr>
        <w:widowControl/>
        <w:autoSpaceDE w:val="0"/>
        <w:autoSpaceDN w:val="0"/>
        <w:adjustRightInd w:val="0"/>
        <w:rPr>
          <w:rFonts w:ascii="Times New Roman" w:hAnsi="Times New Roman"/>
          <w:snapToGrid/>
          <w:sz w:val="22"/>
          <w:szCs w:val="22"/>
        </w:rPr>
      </w:pPr>
    </w:p>
    <w:p w:rsidR="00E50DC3" w:rsidRDefault="00E50DC3">
      <w:pPr>
        <w:widowControl/>
        <w:autoSpaceDE w:val="0"/>
        <w:autoSpaceDN w:val="0"/>
        <w:adjustRightInd w:val="0"/>
        <w:rPr>
          <w:rFonts w:ascii="Times New Roman" w:hAnsi="Times New Roman"/>
          <w:snapToGrid/>
          <w:sz w:val="22"/>
          <w:szCs w:val="22"/>
        </w:rPr>
      </w:pPr>
    </w:p>
    <w:p w:rsidR="00E50DC3" w:rsidRDefault="00E50DC3">
      <w:pPr>
        <w:widowControl/>
        <w:autoSpaceDE w:val="0"/>
        <w:autoSpaceDN w:val="0"/>
        <w:adjustRightInd w:val="0"/>
        <w:rPr>
          <w:rFonts w:ascii="Times New Roman" w:hAnsi="Times New Roman"/>
          <w:snapToGrid/>
          <w:sz w:val="22"/>
          <w:szCs w:val="22"/>
        </w:rPr>
      </w:pPr>
      <w:r>
        <w:rPr>
          <w:rFonts w:ascii="Times New Roman" w:hAnsi="Times New Roman"/>
          <w:snapToGrid/>
          <w:sz w:val="22"/>
          <w:szCs w:val="22"/>
        </w:rPr>
        <w:t>e) The authors stated that “Because of the possibility that controlling for hypertension could constitute “overadjustment” (i.e., accounting for a variable on the causal pathway), models were created both with and without the inclusion of hypertension.”   In regards to the primary research question in this study, do you agree with this assertion of overadjustment?  Why or why not? (2 pts)</w:t>
      </w: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Pr="005665CA" w:rsidRDefault="00E50DC3">
      <w:pPr>
        <w:widowControl/>
        <w:autoSpaceDE w:val="0"/>
        <w:autoSpaceDN w:val="0"/>
        <w:adjustRightInd w:val="0"/>
        <w:rPr>
          <w:rFonts w:ascii="Times New Roman" w:hAnsi="Times New Roman"/>
          <w:snapToGrid/>
          <w:sz w:val="22"/>
          <w:szCs w:val="22"/>
        </w:rPr>
      </w:pPr>
      <w:r w:rsidRPr="005665CA">
        <w:rPr>
          <w:rFonts w:ascii="Times New Roman" w:hAnsi="Times New Roman"/>
          <w:snapToGrid/>
          <w:sz w:val="22"/>
          <w:szCs w:val="22"/>
        </w:rPr>
        <w:t xml:space="preserve">f) Eighteen percent of subjects were not able to be contacted in follow-up.  Comment as to how this percentage influences your thinking about the presence </w:t>
      </w:r>
      <w:r w:rsidR="005665CA" w:rsidRPr="005665CA">
        <w:rPr>
          <w:rFonts w:ascii="Times New Roman" w:hAnsi="Times New Roman"/>
          <w:snapToGrid/>
          <w:sz w:val="22"/>
          <w:szCs w:val="22"/>
        </w:rPr>
        <w:t>of selection bias in this study.  (2 pts)</w:t>
      </w:r>
      <w:r w:rsidR="005665CA">
        <w:rPr>
          <w:rFonts w:ascii="Times New Roman" w:hAnsi="Times New Roman"/>
          <w:snapToGrid/>
          <w:sz w:val="22"/>
          <w:szCs w:val="22"/>
        </w:rPr>
        <w:t xml:space="preserve"> </w:t>
      </w: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Pr="00DF5BB9" w:rsidRDefault="00E50DC3">
      <w:pPr>
        <w:widowControl/>
        <w:autoSpaceDE w:val="0"/>
        <w:autoSpaceDN w:val="0"/>
        <w:adjustRightInd w:val="0"/>
        <w:rPr>
          <w:rFonts w:ascii="Times New Roman" w:hAnsi="Times New Roman"/>
          <w:snapToGrid/>
          <w:sz w:val="22"/>
          <w:szCs w:val="22"/>
        </w:rPr>
      </w:pPr>
      <w:r w:rsidRPr="00DF5BB9">
        <w:rPr>
          <w:rFonts w:ascii="Times New Roman" w:hAnsi="Times New Roman"/>
          <w:snapToGrid/>
          <w:sz w:val="22"/>
          <w:szCs w:val="22"/>
        </w:rPr>
        <w:t>g) The baseline characteristics of the 18% of subjects who were lost to follow-up were similar to the characteristics of the group with complete follow-up.  Comment as to how this influences your thinking about selection bias in this study</w:t>
      </w:r>
      <w:r w:rsidR="00DF5BB9" w:rsidRPr="00DF5BB9">
        <w:rPr>
          <w:rFonts w:ascii="Times New Roman" w:hAnsi="Times New Roman"/>
          <w:snapToGrid/>
          <w:sz w:val="22"/>
          <w:szCs w:val="22"/>
        </w:rPr>
        <w:t>, and state your final opinion as to whether losses to follow-up are an important source of bias in this study.</w:t>
      </w:r>
      <w:r w:rsidRPr="00DF5BB9">
        <w:rPr>
          <w:rFonts w:ascii="Times New Roman" w:hAnsi="Times New Roman"/>
          <w:snapToGrid/>
          <w:sz w:val="22"/>
          <w:szCs w:val="22"/>
        </w:rPr>
        <w:t xml:space="preserve">  (2 pts)</w:t>
      </w:r>
    </w:p>
    <w:p w:rsidR="00E50DC3" w:rsidRDefault="00E50DC3">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45082B" w:rsidRDefault="0045082B">
      <w:pPr>
        <w:widowControl/>
        <w:autoSpaceDE w:val="0"/>
        <w:autoSpaceDN w:val="0"/>
        <w:adjustRightInd w:val="0"/>
        <w:rPr>
          <w:rFonts w:ascii="Times New Roman" w:hAnsi="Times New Roman"/>
          <w:snapToGrid/>
          <w:sz w:val="24"/>
          <w:szCs w:val="24"/>
        </w:rPr>
      </w:pPr>
    </w:p>
    <w:p w:rsidR="0045082B" w:rsidRDefault="0045082B">
      <w:pPr>
        <w:widowControl/>
        <w:autoSpaceDE w:val="0"/>
        <w:autoSpaceDN w:val="0"/>
        <w:adjustRightInd w:val="0"/>
        <w:rPr>
          <w:rFonts w:ascii="Times New Roman" w:hAnsi="Times New Roman"/>
          <w:snapToGrid/>
          <w:sz w:val="24"/>
          <w:szCs w:val="24"/>
        </w:rPr>
      </w:pPr>
    </w:p>
    <w:p w:rsidR="0045082B" w:rsidRDefault="0045082B">
      <w:pPr>
        <w:widowControl/>
        <w:autoSpaceDE w:val="0"/>
        <w:autoSpaceDN w:val="0"/>
        <w:adjustRightInd w:val="0"/>
        <w:rPr>
          <w:rFonts w:ascii="Times New Roman" w:hAnsi="Times New Roman"/>
          <w:snapToGrid/>
          <w:sz w:val="24"/>
          <w:szCs w:val="24"/>
        </w:rPr>
      </w:pPr>
    </w:p>
    <w:p w:rsidR="0045082B" w:rsidRDefault="0045082B">
      <w:pPr>
        <w:widowControl/>
        <w:autoSpaceDE w:val="0"/>
        <w:autoSpaceDN w:val="0"/>
        <w:adjustRightInd w:val="0"/>
        <w:rPr>
          <w:rFonts w:ascii="Times New Roman" w:hAnsi="Times New Roman"/>
          <w:snapToGrid/>
          <w:sz w:val="24"/>
          <w:szCs w:val="24"/>
        </w:rPr>
      </w:pPr>
    </w:p>
    <w:p w:rsidR="00E50DC3" w:rsidRDefault="00E50DC3">
      <w:pPr>
        <w:widowControl/>
        <w:autoSpaceDE w:val="0"/>
        <w:autoSpaceDN w:val="0"/>
        <w:adjustRightInd w:val="0"/>
        <w:rPr>
          <w:rFonts w:ascii="Times New Roman" w:hAnsi="Times New Roman"/>
          <w:snapToGrid/>
          <w:sz w:val="24"/>
          <w:szCs w:val="24"/>
        </w:rPr>
      </w:pPr>
    </w:p>
    <w:p w:rsidR="00E50DC3" w:rsidRDefault="00E50DC3">
      <w:pPr>
        <w:rPr>
          <w:rFonts w:ascii="Times New Roman" w:hAnsi="Times New Roman"/>
          <w:sz w:val="24"/>
          <w:szCs w:val="24"/>
        </w:rPr>
      </w:pPr>
    </w:p>
    <w:p w:rsidR="00E50DC3" w:rsidRDefault="00E50DC3" w:rsidP="00EA7D90">
      <w:pPr>
        <w:rPr>
          <w:rFonts w:ascii="Times New Roman" w:hAnsi="Times New Roman"/>
          <w:sz w:val="22"/>
          <w:szCs w:val="22"/>
        </w:rPr>
      </w:pPr>
      <w:r>
        <w:rPr>
          <w:rFonts w:ascii="Times New Roman" w:hAnsi="Times New Roman"/>
          <w:sz w:val="22"/>
          <w:szCs w:val="22"/>
        </w:rPr>
        <w:t xml:space="preserve">h) What is the average incidence rate of stroke or death in the group with the obstructive sleep apnea syndrome? (1 pt) </w:t>
      </w:r>
    </w:p>
    <w:p w:rsidR="00E50DC3" w:rsidRDefault="00E50DC3" w:rsidP="00EA7D90">
      <w:pPr>
        <w:rPr>
          <w:rFonts w:ascii="Times New Roman" w:hAnsi="Times New Roman"/>
          <w:sz w:val="24"/>
          <w:szCs w:val="24"/>
        </w:rPr>
      </w:pPr>
    </w:p>
    <w:p w:rsidR="00E50DC3" w:rsidRDefault="00E50DC3" w:rsidP="00CC52F0">
      <w:pPr>
        <w:rPr>
          <w:rFonts w:ascii="Times New Roman" w:hAnsi="Times New Roman"/>
          <w:sz w:val="22"/>
          <w:szCs w:val="22"/>
        </w:rPr>
      </w:pPr>
    </w:p>
    <w:p w:rsidR="00E50DC3" w:rsidRDefault="00E50DC3" w:rsidP="00CC52F0">
      <w:pPr>
        <w:rPr>
          <w:rFonts w:ascii="Times New Roman" w:hAnsi="Times New Roman"/>
          <w:sz w:val="22"/>
          <w:szCs w:val="22"/>
        </w:rPr>
      </w:pPr>
    </w:p>
    <w:p w:rsidR="004234C6" w:rsidRDefault="004234C6" w:rsidP="00CC52F0">
      <w:pPr>
        <w:rPr>
          <w:rFonts w:ascii="Times New Roman" w:hAnsi="Times New Roman"/>
          <w:sz w:val="22"/>
          <w:szCs w:val="22"/>
        </w:rPr>
      </w:pPr>
    </w:p>
    <w:p w:rsidR="004234C6" w:rsidRDefault="004234C6" w:rsidP="00CC52F0">
      <w:pPr>
        <w:rPr>
          <w:rFonts w:ascii="Times New Roman" w:hAnsi="Times New Roman"/>
          <w:sz w:val="22"/>
          <w:szCs w:val="22"/>
        </w:rPr>
      </w:pPr>
    </w:p>
    <w:p w:rsidR="004234C6" w:rsidRDefault="004234C6" w:rsidP="00CC52F0">
      <w:pPr>
        <w:rPr>
          <w:rFonts w:ascii="Times New Roman" w:hAnsi="Times New Roman"/>
          <w:sz w:val="22"/>
          <w:szCs w:val="22"/>
        </w:rPr>
      </w:pPr>
    </w:p>
    <w:p w:rsidR="004234C6" w:rsidRDefault="004234C6" w:rsidP="00CC52F0">
      <w:pPr>
        <w:rPr>
          <w:rFonts w:ascii="Times New Roman" w:hAnsi="Times New Roman"/>
          <w:sz w:val="22"/>
          <w:szCs w:val="22"/>
        </w:rPr>
      </w:pPr>
    </w:p>
    <w:p w:rsidR="004234C6" w:rsidRDefault="004234C6" w:rsidP="00CC52F0">
      <w:pPr>
        <w:rPr>
          <w:rFonts w:ascii="Times New Roman" w:hAnsi="Times New Roman"/>
          <w:sz w:val="22"/>
          <w:szCs w:val="22"/>
        </w:rPr>
      </w:pPr>
    </w:p>
    <w:p w:rsidR="004234C6" w:rsidRDefault="004234C6" w:rsidP="00CC52F0">
      <w:pPr>
        <w:rPr>
          <w:rFonts w:ascii="Times New Roman" w:hAnsi="Times New Roman"/>
          <w:sz w:val="22"/>
          <w:szCs w:val="22"/>
        </w:rPr>
      </w:pPr>
    </w:p>
    <w:p w:rsidR="00E50DC3" w:rsidRDefault="00E50DC3" w:rsidP="00CC52F0">
      <w:pPr>
        <w:rPr>
          <w:rFonts w:ascii="Times New Roman" w:hAnsi="Times New Roman"/>
          <w:sz w:val="22"/>
          <w:szCs w:val="22"/>
        </w:rPr>
      </w:pPr>
      <w:r>
        <w:rPr>
          <w:rFonts w:ascii="Times New Roman" w:hAnsi="Times New Roman"/>
          <w:sz w:val="22"/>
          <w:szCs w:val="22"/>
        </w:rPr>
        <w:t>i) What is the 5 year cumulative incidence of stroke or death in the group with the obstructive sleep apnea syndrome? (1 pt)</w:t>
      </w:r>
    </w:p>
    <w:p w:rsidR="00E50DC3" w:rsidRDefault="00E50DC3" w:rsidP="00CC52F0">
      <w:pPr>
        <w:rPr>
          <w:rFonts w:ascii="Times New Roman" w:hAnsi="Times New Roman"/>
          <w:sz w:val="24"/>
          <w:szCs w:val="24"/>
        </w:rPr>
      </w:pPr>
    </w:p>
    <w:p w:rsidR="00E50DC3" w:rsidRDefault="00E50DC3">
      <w:pPr>
        <w:rPr>
          <w:rFonts w:ascii="Times New Roman" w:hAnsi="Times New Roman"/>
          <w:sz w:val="24"/>
          <w:szCs w:val="24"/>
        </w:rPr>
      </w:pPr>
    </w:p>
    <w:p w:rsidR="00E50DC3" w:rsidRDefault="00E50DC3">
      <w:pPr>
        <w:rPr>
          <w:rFonts w:ascii="Times New Roman" w:hAnsi="Times New Roman"/>
          <w:sz w:val="24"/>
          <w:szCs w:val="24"/>
        </w:rPr>
      </w:pPr>
    </w:p>
    <w:p w:rsidR="00E50DC3" w:rsidRDefault="00E50DC3">
      <w:pPr>
        <w:rPr>
          <w:rFonts w:ascii="Times New Roman" w:hAnsi="Times New Roman"/>
          <w:sz w:val="22"/>
          <w:szCs w:val="22"/>
        </w:rPr>
      </w:pPr>
      <w:r>
        <w:rPr>
          <w:rFonts w:ascii="Times New Roman" w:hAnsi="Times New Roman"/>
          <w:sz w:val="22"/>
          <w:szCs w:val="22"/>
        </w:rPr>
        <w:t>j) What is the crude association between obstructive sleep apnea syndrome and stroke or death? (1 pt)</w:t>
      </w:r>
    </w:p>
    <w:p w:rsidR="00E50DC3" w:rsidRDefault="00E50DC3">
      <w:pPr>
        <w:rPr>
          <w:rFonts w:ascii="Times New Roman" w:hAnsi="Times New Roman"/>
          <w:sz w:val="24"/>
          <w:szCs w:val="24"/>
        </w:rPr>
      </w:pPr>
    </w:p>
    <w:p w:rsidR="00E50DC3" w:rsidRDefault="00E50DC3">
      <w:pPr>
        <w:rPr>
          <w:rFonts w:ascii="Times New Roman" w:hAnsi="Times New Roman"/>
          <w:sz w:val="24"/>
          <w:szCs w:val="24"/>
        </w:rPr>
      </w:pPr>
    </w:p>
    <w:p w:rsidR="00E50DC3" w:rsidRDefault="00E50DC3">
      <w:pPr>
        <w:rPr>
          <w:rFonts w:ascii="Times New Roman" w:hAnsi="Times New Roman"/>
          <w:sz w:val="24"/>
          <w:szCs w:val="24"/>
        </w:rPr>
      </w:pPr>
    </w:p>
    <w:p w:rsidR="00E50DC3" w:rsidRDefault="00E50DC3">
      <w:pPr>
        <w:rPr>
          <w:rFonts w:ascii="Times New Roman" w:hAnsi="Times New Roman"/>
          <w:sz w:val="24"/>
          <w:szCs w:val="24"/>
        </w:rPr>
      </w:pPr>
    </w:p>
    <w:p w:rsidR="00E50DC3" w:rsidRDefault="00E50DC3">
      <w:pPr>
        <w:rPr>
          <w:rFonts w:ascii="Times New Roman" w:hAnsi="Times New Roman"/>
          <w:sz w:val="22"/>
          <w:szCs w:val="22"/>
        </w:rPr>
      </w:pPr>
      <w:r>
        <w:rPr>
          <w:rFonts w:ascii="Times New Roman" w:hAnsi="Times New Roman"/>
          <w:sz w:val="22"/>
          <w:szCs w:val="22"/>
        </w:rPr>
        <w:t>k) What is the probability that the final result of the study – the adjusted hazard ratio of 1.97 –  was caused by chance?  (2 pt)</w:t>
      </w:r>
    </w:p>
    <w:p w:rsidR="00E50DC3" w:rsidRDefault="00E50DC3">
      <w:pPr>
        <w:rPr>
          <w:rFonts w:ascii="Times New Roman" w:hAnsi="Times New Roman"/>
          <w:sz w:val="24"/>
          <w:szCs w:val="24"/>
        </w:rPr>
      </w:pPr>
    </w:p>
    <w:p w:rsidR="00E50DC3" w:rsidRDefault="00E50DC3">
      <w:pPr>
        <w:rPr>
          <w:rFonts w:ascii="Times New Roman" w:hAnsi="Times New Roman"/>
          <w:sz w:val="24"/>
          <w:szCs w:val="24"/>
        </w:rPr>
      </w:pPr>
    </w:p>
    <w:p w:rsidR="00E50DC3" w:rsidRDefault="00E50DC3">
      <w:pPr>
        <w:rPr>
          <w:rFonts w:ascii="Times New Roman" w:hAnsi="Times New Roman"/>
          <w:sz w:val="24"/>
          <w:szCs w:val="24"/>
        </w:rPr>
      </w:pPr>
    </w:p>
    <w:p w:rsidR="00E50DC3" w:rsidRDefault="00E50DC3">
      <w:pPr>
        <w:rPr>
          <w:rFonts w:ascii="Times New Roman" w:hAnsi="Times New Roman"/>
          <w:sz w:val="24"/>
          <w:szCs w:val="24"/>
        </w:rPr>
      </w:pPr>
    </w:p>
    <w:p w:rsidR="00E50DC3" w:rsidRDefault="00E50DC3">
      <w:pPr>
        <w:rPr>
          <w:rFonts w:ascii="Times New Roman" w:hAnsi="Times New Roman"/>
          <w:sz w:val="24"/>
          <w:szCs w:val="24"/>
        </w:rPr>
      </w:pPr>
    </w:p>
    <w:p w:rsidR="00E50DC3" w:rsidRPr="00752975" w:rsidRDefault="00E50DC3">
      <w:pPr>
        <w:widowControl/>
        <w:autoSpaceDE w:val="0"/>
        <w:autoSpaceDN w:val="0"/>
        <w:adjustRightInd w:val="0"/>
        <w:rPr>
          <w:rFonts w:ascii="Times New Roman" w:hAnsi="Times New Roman"/>
          <w:snapToGrid/>
          <w:sz w:val="22"/>
          <w:szCs w:val="22"/>
        </w:rPr>
      </w:pPr>
      <w:r w:rsidRPr="00752975">
        <w:rPr>
          <w:rFonts w:ascii="Times New Roman" w:hAnsi="Times New Roman"/>
          <w:snapToGrid/>
          <w:sz w:val="22"/>
          <w:szCs w:val="22"/>
        </w:rPr>
        <w:t xml:space="preserve">l) The authors conclude that their results demonstrate that the obstructive sleep apnea syndrome is associated with an increased incidence of stroke or death from any cause and that the association is independent of other cardiovascular and cerebrovascular risk factors, including hypertension.  </w:t>
      </w:r>
      <w:r w:rsidR="00752975" w:rsidRPr="00752975">
        <w:rPr>
          <w:rFonts w:ascii="Times New Roman" w:hAnsi="Times New Roman"/>
          <w:snapToGrid/>
          <w:sz w:val="22"/>
          <w:szCs w:val="22"/>
        </w:rPr>
        <w:t>Assume for a moment that there is no</w:t>
      </w:r>
      <w:r w:rsidR="00C855AD">
        <w:rPr>
          <w:rFonts w:ascii="Times New Roman" w:hAnsi="Times New Roman"/>
          <w:snapToGrid/>
          <w:sz w:val="22"/>
          <w:szCs w:val="22"/>
        </w:rPr>
        <w:t xml:space="preserve"> substantial</w:t>
      </w:r>
      <w:r w:rsidR="00752975" w:rsidRPr="00752975">
        <w:rPr>
          <w:rFonts w:ascii="Times New Roman" w:hAnsi="Times New Roman"/>
          <w:snapToGrid/>
          <w:sz w:val="22"/>
          <w:szCs w:val="22"/>
        </w:rPr>
        <w:t xml:space="preserve"> selection bias and no measurement error in the exposure or outcome:  are you convinced that the association truly exists and that it is indeed </w:t>
      </w:r>
      <w:r w:rsidR="00752975" w:rsidRPr="00752975">
        <w:rPr>
          <w:rFonts w:ascii="Times New Roman" w:hAnsi="Times New Roman"/>
          <w:i/>
          <w:snapToGrid/>
          <w:sz w:val="22"/>
          <w:szCs w:val="22"/>
        </w:rPr>
        <w:t>independent</w:t>
      </w:r>
      <w:r w:rsidR="00752975" w:rsidRPr="00752975">
        <w:rPr>
          <w:rFonts w:ascii="Times New Roman" w:hAnsi="Times New Roman"/>
          <w:snapToGrid/>
          <w:sz w:val="22"/>
          <w:szCs w:val="22"/>
        </w:rPr>
        <w:t xml:space="preserve"> of other cardiovascular and cer</w:t>
      </w:r>
      <w:r w:rsidR="0082147D">
        <w:rPr>
          <w:rFonts w:ascii="Times New Roman" w:hAnsi="Times New Roman"/>
          <w:snapToGrid/>
          <w:sz w:val="22"/>
          <w:szCs w:val="22"/>
        </w:rPr>
        <w:t>e</w:t>
      </w:r>
      <w:r w:rsidR="00752975" w:rsidRPr="00752975">
        <w:rPr>
          <w:rFonts w:ascii="Times New Roman" w:hAnsi="Times New Roman"/>
          <w:snapToGrid/>
          <w:sz w:val="22"/>
          <w:szCs w:val="22"/>
        </w:rPr>
        <w:t>brovascular risk factors?</w:t>
      </w:r>
      <w:r w:rsidR="00173F00">
        <w:rPr>
          <w:rFonts w:ascii="Times New Roman" w:hAnsi="Times New Roman"/>
          <w:snapToGrid/>
          <w:sz w:val="22"/>
          <w:szCs w:val="22"/>
        </w:rPr>
        <w:t xml:space="preserve">  </w:t>
      </w:r>
      <w:r w:rsidRPr="00752975">
        <w:rPr>
          <w:rFonts w:ascii="Times New Roman" w:hAnsi="Times New Roman"/>
          <w:snapToGrid/>
          <w:sz w:val="22"/>
          <w:szCs w:val="22"/>
        </w:rPr>
        <w:t>Explain your answer. (5 pts)</w:t>
      </w:r>
    </w:p>
    <w:sectPr w:rsidR="00E50DC3" w:rsidRPr="00752975" w:rsidSect="00C43B0E">
      <w:headerReference w:type="default" r:id="rId13"/>
      <w:footerReference w:type="even" r:id="rId14"/>
      <w:footerReference w:type="default" r:id="rId15"/>
      <w:endnotePr>
        <w:numFmt w:val="decimal"/>
      </w:endnotePr>
      <w:pgSz w:w="12240" w:h="15840"/>
      <w:pgMar w:top="864" w:right="1440" w:bottom="864"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573" w:rsidRDefault="00E07573">
      <w:pPr>
        <w:spacing w:line="20" w:lineRule="exact"/>
        <w:rPr>
          <w:sz w:val="24"/>
        </w:rPr>
      </w:pPr>
    </w:p>
  </w:endnote>
  <w:endnote w:type="continuationSeparator" w:id="0">
    <w:p w:rsidR="00E07573" w:rsidRDefault="00E07573">
      <w:r>
        <w:rPr>
          <w:sz w:val="24"/>
        </w:rPr>
        <w:t xml:space="preserve"> </w:t>
      </w:r>
    </w:p>
  </w:endnote>
  <w:endnote w:type="continuationNotice" w:id="1">
    <w:p w:rsidR="00E07573" w:rsidRDefault="00E07573">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raphicSabon-Roman">
    <w:panose1 w:val="00000000000000000000"/>
    <w:charset w:val="00"/>
    <w:family w:val="auto"/>
    <w:notTrueType/>
    <w:pitch w:val="default"/>
    <w:sig w:usb0="00000003" w:usb1="00000000" w:usb2="00000000" w:usb3="00000000" w:csb0="00000001" w:csb1="00000000"/>
  </w:font>
  <w:font w:name="Meridien-Medium">
    <w:panose1 w:val="00000000000000000000"/>
    <w:charset w:val="00"/>
    <w:family w:val="roman"/>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eridien-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7CE" w:rsidRDefault="00C43B0E">
    <w:pPr>
      <w:pStyle w:val="Footer"/>
      <w:framePr w:wrap="around" w:vAnchor="text" w:hAnchor="margin" w:xAlign="center" w:y="1"/>
      <w:rPr>
        <w:rStyle w:val="PageNumber"/>
      </w:rPr>
    </w:pPr>
    <w:r>
      <w:rPr>
        <w:rStyle w:val="PageNumber"/>
      </w:rPr>
      <w:fldChar w:fldCharType="begin"/>
    </w:r>
    <w:r w:rsidR="004837CE">
      <w:rPr>
        <w:rStyle w:val="PageNumber"/>
      </w:rPr>
      <w:instrText xml:space="preserve">PAGE  </w:instrText>
    </w:r>
    <w:r>
      <w:rPr>
        <w:rStyle w:val="PageNumber"/>
      </w:rPr>
      <w:fldChar w:fldCharType="separate"/>
    </w:r>
    <w:r w:rsidR="004837CE">
      <w:rPr>
        <w:rStyle w:val="PageNumber"/>
        <w:noProof/>
      </w:rPr>
      <w:t>15</w:t>
    </w:r>
    <w:r>
      <w:rPr>
        <w:rStyle w:val="PageNumber"/>
      </w:rPr>
      <w:fldChar w:fldCharType="end"/>
    </w:r>
  </w:p>
  <w:p w:rsidR="004837CE" w:rsidRDefault="004837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7CE" w:rsidRDefault="00C43B0E">
    <w:pPr>
      <w:pStyle w:val="Footer"/>
      <w:framePr w:h="257" w:hRule="exact" w:wrap="around" w:vAnchor="text" w:hAnchor="page" w:x="5761" w:y="139"/>
      <w:rPr>
        <w:rStyle w:val="PageNumber"/>
      </w:rPr>
    </w:pPr>
    <w:r>
      <w:rPr>
        <w:rStyle w:val="PageNumber"/>
      </w:rPr>
      <w:fldChar w:fldCharType="begin"/>
    </w:r>
    <w:r w:rsidR="004837CE">
      <w:rPr>
        <w:rStyle w:val="PageNumber"/>
      </w:rPr>
      <w:instrText xml:space="preserve">PAGE  </w:instrText>
    </w:r>
    <w:r>
      <w:rPr>
        <w:rStyle w:val="PageNumber"/>
      </w:rPr>
      <w:fldChar w:fldCharType="separate"/>
    </w:r>
    <w:r w:rsidR="003A5D12">
      <w:rPr>
        <w:rStyle w:val="PageNumber"/>
        <w:noProof/>
      </w:rPr>
      <w:t>16</w:t>
    </w:r>
    <w:r>
      <w:rPr>
        <w:rStyle w:val="PageNumber"/>
      </w:rPr>
      <w:fldChar w:fldCharType="end"/>
    </w:r>
    <w:r w:rsidR="004837CE">
      <w:rPr>
        <w:rStyle w:val="PageNumber"/>
      </w:rPr>
      <w:t xml:space="preserve"> of </w:t>
    </w:r>
    <w:r>
      <w:rPr>
        <w:rStyle w:val="PageNumber"/>
      </w:rPr>
      <w:fldChar w:fldCharType="begin"/>
    </w:r>
    <w:r w:rsidR="004837CE">
      <w:rPr>
        <w:rStyle w:val="PageNumber"/>
      </w:rPr>
      <w:instrText xml:space="preserve"> NUMPAGES </w:instrText>
    </w:r>
    <w:r>
      <w:rPr>
        <w:rStyle w:val="PageNumber"/>
      </w:rPr>
      <w:fldChar w:fldCharType="separate"/>
    </w:r>
    <w:r w:rsidR="003A5D12">
      <w:rPr>
        <w:rStyle w:val="PageNumber"/>
        <w:noProof/>
      </w:rPr>
      <w:t>16</w:t>
    </w:r>
    <w:r>
      <w:rPr>
        <w:rStyle w:val="PageNumber"/>
      </w:rPr>
      <w:fldChar w:fldCharType="end"/>
    </w:r>
    <w:r w:rsidR="004837CE">
      <w:rPr>
        <w:rStyle w:val="PageNumber"/>
      </w:rPr>
      <w:t xml:space="preserve"> </w:t>
    </w:r>
  </w:p>
  <w:p w:rsidR="004837CE" w:rsidRDefault="00C43B0E">
    <w:r>
      <w:rPr>
        <w:noProof/>
        <w:snapToGrid/>
      </w:rPr>
      <w:pict>
        <v:rect id="Rectangle 1" o:spid="_x0000_s4097" style="position:absolute;margin-left:1in;margin-top:12pt;width:468pt;height:10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" o:allowincell="f" filled="f" stroked="f" strokeweight="0">
          <v:textbox inset="0,0,0,0">
            <w:txbxContent>
              <w:p w:rsidR="004837CE" w:rsidRDefault="004837CE"/>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573" w:rsidRDefault="00E07573">
      <w:r>
        <w:rPr>
          <w:sz w:val="24"/>
        </w:rPr>
        <w:separator/>
      </w:r>
    </w:p>
  </w:footnote>
  <w:footnote w:type="continuationSeparator" w:id="0">
    <w:p w:rsidR="00E07573" w:rsidRDefault="00E07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7CE" w:rsidRDefault="004837CE">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nsid w:val="00000003"/>
    <w:multiLevelType w:val="multilevel"/>
    <w:tmpl w:val="00000003"/>
    <w:name w:val="WW8Num3"/>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4"/>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nsid w:val="00000005"/>
    <w:multiLevelType w:val="multilevel"/>
    <w:tmpl w:val="00000005"/>
    <w:name w:val="WW8Num5"/>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10721ED4"/>
    <w:multiLevelType w:val="singleLevel"/>
    <w:tmpl w:val="D1E031B4"/>
    <w:lvl w:ilvl="0">
      <w:start w:val="1"/>
      <w:numFmt w:val="lowerLetter"/>
      <w:lvlText w:val="%1)"/>
      <w:lvlJc w:val="left"/>
      <w:pPr>
        <w:tabs>
          <w:tab w:val="num" w:pos="720"/>
        </w:tabs>
        <w:ind w:left="720" w:hanging="360"/>
      </w:pPr>
      <w:rPr>
        <w:rFonts w:hint="default"/>
      </w:rPr>
    </w:lvl>
  </w:abstractNum>
  <w:abstractNum w:abstractNumId="5">
    <w:nsid w:val="164227EF"/>
    <w:multiLevelType w:val="singleLevel"/>
    <w:tmpl w:val="4E06B990"/>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6">
    <w:nsid w:val="2A4E2AA5"/>
    <w:multiLevelType w:val="singleLevel"/>
    <w:tmpl w:val="57F48EE8"/>
    <w:lvl w:ilvl="0">
      <w:start w:val="1"/>
      <w:numFmt w:val="lowerLetter"/>
      <w:lvlText w:val="%1."/>
      <w:lvlJc w:val="left"/>
      <w:pPr>
        <w:tabs>
          <w:tab w:val="num" w:pos="1080"/>
        </w:tabs>
        <w:ind w:left="1080" w:hanging="360"/>
      </w:pPr>
      <w:rPr>
        <w:rFonts w:hint="default"/>
      </w:rPr>
    </w:lvl>
  </w:abstractNum>
  <w:abstractNum w:abstractNumId="7">
    <w:nsid w:val="2F5A5CD8"/>
    <w:multiLevelType w:val="singleLevel"/>
    <w:tmpl w:val="0409000F"/>
    <w:lvl w:ilvl="0">
      <w:start w:val="1"/>
      <w:numFmt w:val="decimal"/>
      <w:lvlText w:val="%1."/>
      <w:lvlJc w:val="left"/>
      <w:pPr>
        <w:tabs>
          <w:tab w:val="num" w:pos="360"/>
        </w:tabs>
        <w:ind w:left="360" w:hanging="360"/>
      </w:pPr>
    </w:lvl>
  </w:abstractNum>
  <w:abstractNum w:abstractNumId="8">
    <w:nsid w:val="316F2A50"/>
    <w:multiLevelType w:val="hybridMultilevel"/>
    <w:tmpl w:val="DD5E0D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466867"/>
    <w:multiLevelType w:val="singleLevel"/>
    <w:tmpl w:val="0018DF78"/>
    <w:lvl w:ilvl="0">
      <w:start w:val="1"/>
      <w:numFmt w:val="lowerLetter"/>
      <w:lvlText w:val="%1."/>
      <w:lvlJc w:val="left"/>
      <w:pPr>
        <w:tabs>
          <w:tab w:val="num" w:pos="360"/>
        </w:tabs>
        <w:ind w:left="360" w:hanging="360"/>
      </w:pPr>
      <w:rPr>
        <w:rFonts w:hint="default"/>
      </w:rPr>
    </w:lvl>
  </w:abstractNum>
  <w:abstractNum w:abstractNumId="10">
    <w:nsid w:val="3B2246DD"/>
    <w:multiLevelType w:val="singleLevel"/>
    <w:tmpl w:val="9A461672"/>
    <w:lvl w:ilvl="0">
      <w:start w:val="1"/>
      <w:numFmt w:val="decimal"/>
      <w:lvlText w:val="(%1)"/>
      <w:lvlJc w:val="left"/>
      <w:pPr>
        <w:tabs>
          <w:tab w:val="num" w:pos="360"/>
        </w:tabs>
        <w:ind w:left="360" w:hanging="360"/>
      </w:pPr>
      <w:rPr>
        <w:rFonts w:hint="default"/>
        <w:i/>
      </w:rPr>
    </w:lvl>
  </w:abstractNum>
  <w:abstractNum w:abstractNumId="11">
    <w:nsid w:val="3CA83F6C"/>
    <w:multiLevelType w:val="multilevel"/>
    <w:tmpl w:val="B4A80D9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F3C1B79"/>
    <w:multiLevelType w:val="singleLevel"/>
    <w:tmpl w:val="691CD4D6"/>
    <w:lvl w:ilvl="0">
      <w:start w:val="9"/>
      <w:numFmt w:val="decimal"/>
      <w:lvlText w:val="%1."/>
      <w:lvlJc w:val="left"/>
      <w:pPr>
        <w:tabs>
          <w:tab w:val="num" w:pos="360"/>
        </w:tabs>
        <w:ind w:left="216" w:hanging="216"/>
      </w:pPr>
    </w:lvl>
  </w:abstractNum>
  <w:abstractNum w:abstractNumId="13">
    <w:nsid w:val="42796522"/>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nsid w:val="437F1B98"/>
    <w:multiLevelType w:val="singleLevel"/>
    <w:tmpl w:val="04090015"/>
    <w:lvl w:ilvl="0">
      <w:start w:val="1"/>
      <w:numFmt w:val="upperLetter"/>
      <w:lvlText w:val="%1."/>
      <w:lvlJc w:val="left"/>
      <w:pPr>
        <w:tabs>
          <w:tab w:val="num" w:pos="360"/>
        </w:tabs>
        <w:ind w:left="360" w:hanging="360"/>
      </w:pPr>
    </w:lvl>
  </w:abstractNum>
  <w:abstractNum w:abstractNumId="15">
    <w:nsid w:val="53D00D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6193B5E"/>
    <w:multiLevelType w:val="singleLevel"/>
    <w:tmpl w:val="0409000F"/>
    <w:lvl w:ilvl="0">
      <w:start w:val="1"/>
      <w:numFmt w:val="decimal"/>
      <w:lvlText w:val="%1."/>
      <w:lvlJc w:val="left"/>
      <w:pPr>
        <w:tabs>
          <w:tab w:val="num" w:pos="360"/>
        </w:tabs>
        <w:ind w:left="360" w:hanging="360"/>
      </w:pPr>
    </w:lvl>
  </w:abstractNum>
  <w:abstractNum w:abstractNumId="17">
    <w:nsid w:val="575363D8"/>
    <w:multiLevelType w:val="singleLevel"/>
    <w:tmpl w:val="FE1C2ECA"/>
    <w:lvl w:ilvl="0">
      <w:start w:val="2"/>
      <w:numFmt w:val="lowerLetter"/>
      <w:lvlText w:val="%1."/>
      <w:lvlJc w:val="left"/>
      <w:pPr>
        <w:tabs>
          <w:tab w:val="num" w:pos="360"/>
        </w:tabs>
        <w:ind w:left="360" w:hanging="360"/>
      </w:pPr>
      <w:rPr>
        <w:rFonts w:hint="default"/>
        <w:b w:val="0"/>
        <w:i w:val="0"/>
      </w:rPr>
    </w:lvl>
  </w:abstractNum>
  <w:abstractNum w:abstractNumId="18">
    <w:nsid w:val="5CB60769"/>
    <w:multiLevelType w:val="singleLevel"/>
    <w:tmpl w:val="9D82FFE8"/>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9">
    <w:nsid w:val="5FB03830"/>
    <w:multiLevelType w:val="hybridMultilevel"/>
    <w:tmpl w:val="A1689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81531F"/>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61827B54"/>
    <w:multiLevelType w:val="singleLevel"/>
    <w:tmpl w:val="1AA0D96E"/>
    <w:lvl w:ilvl="0">
      <w:start w:val="1"/>
      <w:numFmt w:val="lowerLetter"/>
      <w:lvlText w:val="%1)"/>
      <w:lvlJc w:val="left"/>
      <w:pPr>
        <w:tabs>
          <w:tab w:val="num" w:pos="720"/>
        </w:tabs>
        <w:ind w:left="720" w:hanging="360"/>
      </w:pPr>
      <w:rPr>
        <w:rFonts w:hint="default"/>
      </w:rPr>
    </w:lvl>
  </w:abstractNum>
  <w:abstractNum w:abstractNumId="22">
    <w:nsid w:val="62D559AB"/>
    <w:multiLevelType w:val="singleLevel"/>
    <w:tmpl w:val="A0160A08"/>
    <w:lvl w:ilvl="0">
      <w:start w:val="1"/>
      <w:numFmt w:val="lowerLetter"/>
      <w:lvlText w:val="%1."/>
      <w:lvlJc w:val="left"/>
      <w:pPr>
        <w:tabs>
          <w:tab w:val="num" w:pos="720"/>
        </w:tabs>
        <w:ind w:left="720" w:hanging="720"/>
      </w:pPr>
      <w:rPr>
        <w:rFonts w:hint="default"/>
      </w:rPr>
    </w:lvl>
  </w:abstractNum>
  <w:abstractNum w:abstractNumId="23">
    <w:nsid w:val="64182C77"/>
    <w:multiLevelType w:val="singleLevel"/>
    <w:tmpl w:val="23B2EA22"/>
    <w:lvl w:ilvl="0">
      <w:start w:val="1"/>
      <w:numFmt w:val="lowerLetter"/>
      <w:lvlText w:val="%1)"/>
      <w:lvlJc w:val="left"/>
      <w:pPr>
        <w:tabs>
          <w:tab w:val="num" w:pos="360"/>
        </w:tabs>
        <w:ind w:left="360" w:hanging="360"/>
      </w:pPr>
      <w:rPr>
        <w:rFonts w:hint="default"/>
      </w:rPr>
    </w:lvl>
  </w:abstractNum>
  <w:abstractNum w:abstractNumId="24">
    <w:nsid w:val="66372951"/>
    <w:multiLevelType w:val="singleLevel"/>
    <w:tmpl w:val="494A0AD8"/>
    <w:lvl w:ilvl="0">
      <w:start w:val="2"/>
      <w:numFmt w:val="decimal"/>
      <w:lvlText w:val="%1."/>
      <w:lvlJc w:val="left"/>
      <w:pPr>
        <w:tabs>
          <w:tab w:val="num" w:pos="360"/>
        </w:tabs>
        <w:ind w:left="216" w:hanging="216"/>
      </w:pPr>
    </w:lvl>
  </w:abstractNum>
  <w:abstractNum w:abstractNumId="25">
    <w:nsid w:val="66A04968"/>
    <w:multiLevelType w:val="singleLevel"/>
    <w:tmpl w:val="D5407EA0"/>
    <w:lvl w:ilvl="0">
      <w:start w:val="7"/>
      <w:numFmt w:val="decimal"/>
      <w:lvlText w:val="%1."/>
      <w:lvlJc w:val="left"/>
      <w:pPr>
        <w:tabs>
          <w:tab w:val="num" w:pos="720"/>
        </w:tabs>
        <w:ind w:left="720" w:hanging="360"/>
      </w:pPr>
      <w:rPr>
        <w:rFonts w:hint="default"/>
      </w:rPr>
    </w:lvl>
  </w:abstractNum>
  <w:abstractNum w:abstractNumId="26">
    <w:nsid w:val="6D701F1E"/>
    <w:multiLevelType w:val="singleLevel"/>
    <w:tmpl w:val="04090017"/>
    <w:lvl w:ilvl="0">
      <w:start w:val="1"/>
      <w:numFmt w:val="lowerLetter"/>
      <w:lvlText w:val="%1)"/>
      <w:lvlJc w:val="left"/>
      <w:pPr>
        <w:tabs>
          <w:tab w:val="num" w:pos="360"/>
        </w:tabs>
        <w:ind w:left="360" w:hanging="360"/>
      </w:pPr>
      <w:rPr>
        <w:rFonts w:hint="default"/>
      </w:rPr>
    </w:lvl>
  </w:abstractNum>
  <w:abstractNum w:abstractNumId="27">
    <w:nsid w:val="742A384D"/>
    <w:multiLevelType w:val="singleLevel"/>
    <w:tmpl w:val="0018DF78"/>
    <w:lvl w:ilvl="0">
      <w:start w:val="1"/>
      <w:numFmt w:val="lowerLetter"/>
      <w:lvlText w:val="%1."/>
      <w:lvlJc w:val="left"/>
      <w:pPr>
        <w:tabs>
          <w:tab w:val="num" w:pos="360"/>
        </w:tabs>
        <w:ind w:left="360" w:hanging="360"/>
      </w:pPr>
      <w:rPr>
        <w:rFonts w:hint="default"/>
      </w:rPr>
    </w:lvl>
  </w:abstractNum>
  <w:num w:numId="1">
    <w:abstractNumId w:val="22"/>
  </w:num>
  <w:num w:numId="2">
    <w:abstractNumId w:val="25"/>
  </w:num>
  <w:num w:numId="3">
    <w:abstractNumId w:val="6"/>
  </w:num>
  <w:num w:numId="4">
    <w:abstractNumId w:val="16"/>
  </w:num>
  <w:num w:numId="5">
    <w:abstractNumId w:val="24"/>
  </w:num>
  <w:num w:numId="6">
    <w:abstractNumId w:val="24"/>
  </w:num>
  <w:num w:numId="7">
    <w:abstractNumId w:val="5"/>
  </w:num>
  <w:num w:numId="8">
    <w:abstractNumId w:val="11"/>
  </w:num>
  <w:num w:numId="9">
    <w:abstractNumId w:val="15"/>
  </w:num>
  <w:num w:numId="10">
    <w:abstractNumId w:val="9"/>
  </w:num>
  <w:num w:numId="11">
    <w:abstractNumId w:val="27"/>
  </w:num>
  <w:num w:numId="12">
    <w:abstractNumId w:val="20"/>
  </w:num>
  <w:num w:numId="13">
    <w:abstractNumId w:val="18"/>
  </w:num>
  <w:num w:numId="14">
    <w:abstractNumId w:val="17"/>
  </w:num>
  <w:num w:numId="15">
    <w:abstractNumId w:val="23"/>
  </w:num>
  <w:num w:numId="16">
    <w:abstractNumId w:val="0"/>
  </w:num>
  <w:num w:numId="17">
    <w:abstractNumId w:val="1"/>
  </w:num>
  <w:num w:numId="18">
    <w:abstractNumId w:val="2"/>
  </w:num>
  <w:num w:numId="19">
    <w:abstractNumId w:val="3"/>
  </w:num>
  <w:num w:numId="20">
    <w:abstractNumId w:val="10"/>
  </w:num>
  <w:num w:numId="21">
    <w:abstractNumId w:val="7"/>
  </w:num>
  <w:num w:numId="22">
    <w:abstractNumId w:val="4"/>
  </w:num>
  <w:num w:numId="23">
    <w:abstractNumId w:val="21"/>
  </w:num>
  <w:num w:numId="24">
    <w:abstractNumId w:val="26"/>
  </w:num>
  <w:num w:numId="25">
    <w:abstractNumId w:val="13"/>
  </w:num>
  <w:num w:numId="26">
    <w:abstractNumId w:val="14"/>
  </w:num>
  <w:num w:numId="27">
    <w:abstractNumId w:val="8"/>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2"/>
    <o:shapelayout v:ext="edit">
      <o:idmap v:ext="edit" data="4"/>
    </o:shapelayout>
  </w:hdrShapeDefaults>
  <w:footnotePr>
    <w:footnote w:id="-1"/>
    <w:footnote w:id="0"/>
  </w:footnotePr>
  <w:endnotePr>
    <w:numFmt w:val="decimal"/>
    <w:endnote w:id="-1"/>
    <w:endnote w:id="0"/>
    <w:endnote w:id="1"/>
  </w:endnotePr>
  <w:compat/>
  <w:rsids>
    <w:rsidRoot w:val="00344F0C"/>
    <w:rsid w:val="00021E63"/>
    <w:rsid w:val="00022FF7"/>
    <w:rsid w:val="0005379F"/>
    <w:rsid w:val="0008696D"/>
    <w:rsid w:val="00093F88"/>
    <w:rsid w:val="000B6E2B"/>
    <w:rsid w:val="000D7347"/>
    <w:rsid w:val="000E3AE9"/>
    <w:rsid w:val="00157159"/>
    <w:rsid w:val="00172640"/>
    <w:rsid w:val="00173F00"/>
    <w:rsid w:val="0018525C"/>
    <w:rsid w:val="001B5B68"/>
    <w:rsid w:val="001C3F05"/>
    <w:rsid w:val="001D5463"/>
    <w:rsid w:val="001F04A9"/>
    <w:rsid w:val="002016B2"/>
    <w:rsid w:val="0020268C"/>
    <w:rsid w:val="00210792"/>
    <w:rsid w:val="002346CE"/>
    <w:rsid w:val="002346D9"/>
    <w:rsid w:val="0027799A"/>
    <w:rsid w:val="00286BC1"/>
    <w:rsid w:val="00290010"/>
    <w:rsid w:val="002B1E25"/>
    <w:rsid w:val="002D4E6C"/>
    <w:rsid w:val="002E1270"/>
    <w:rsid w:val="002E27BD"/>
    <w:rsid w:val="002F6440"/>
    <w:rsid w:val="00313436"/>
    <w:rsid w:val="003137EA"/>
    <w:rsid w:val="00316F04"/>
    <w:rsid w:val="00340767"/>
    <w:rsid w:val="00344F0C"/>
    <w:rsid w:val="0035321B"/>
    <w:rsid w:val="00377265"/>
    <w:rsid w:val="003A26B5"/>
    <w:rsid w:val="003A5D12"/>
    <w:rsid w:val="003C44A0"/>
    <w:rsid w:val="003C45F1"/>
    <w:rsid w:val="003C7982"/>
    <w:rsid w:val="003D2E2B"/>
    <w:rsid w:val="003E264E"/>
    <w:rsid w:val="003F052A"/>
    <w:rsid w:val="003F78B6"/>
    <w:rsid w:val="00404625"/>
    <w:rsid w:val="004234C6"/>
    <w:rsid w:val="0043383B"/>
    <w:rsid w:val="00436B8D"/>
    <w:rsid w:val="0045082B"/>
    <w:rsid w:val="004568F4"/>
    <w:rsid w:val="00463F4D"/>
    <w:rsid w:val="004837CE"/>
    <w:rsid w:val="004D5309"/>
    <w:rsid w:val="004E4F81"/>
    <w:rsid w:val="004F1ADE"/>
    <w:rsid w:val="00501AB8"/>
    <w:rsid w:val="005250C8"/>
    <w:rsid w:val="0053323B"/>
    <w:rsid w:val="005665CA"/>
    <w:rsid w:val="00575362"/>
    <w:rsid w:val="00584643"/>
    <w:rsid w:val="00593FF4"/>
    <w:rsid w:val="005B29BE"/>
    <w:rsid w:val="005B43F8"/>
    <w:rsid w:val="005B4C41"/>
    <w:rsid w:val="005C5451"/>
    <w:rsid w:val="005D2FFF"/>
    <w:rsid w:val="005D7ADB"/>
    <w:rsid w:val="005E1445"/>
    <w:rsid w:val="005F2022"/>
    <w:rsid w:val="006467B3"/>
    <w:rsid w:val="00652369"/>
    <w:rsid w:val="00654B68"/>
    <w:rsid w:val="006667EF"/>
    <w:rsid w:val="00667BD7"/>
    <w:rsid w:val="00687D5A"/>
    <w:rsid w:val="006A52E8"/>
    <w:rsid w:val="006C52B5"/>
    <w:rsid w:val="006C6822"/>
    <w:rsid w:val="006E25FD"/>
    <w:rsid w:val="006F6113"/>
    <w:rsid w:val="00702DBC"/>
    <w:rsid w:val="00706ED4"/>
    <w:rsid w:val="00707DFE"/>
    <w:rsid w:val="0072031C"/>
    <w:rsid w:val="007268BF"/>
    <w:rsid w:val="00730F0E"/>
    <w:rsid w:val="007310B0"/>
    <w:rsid w:val="00733AE4"/>
    <w:rsid w:val="00752975"/>
    <w:rsid w:val="007855E5"/>
    <w:rsid w:val="00785EA7"/>
    <w:rsid w:val="00792AE1"/>
    <w:rsid w:val="007A426A"/>
    <w:rsid w:val="007B2037"/>
    <w:rsid w:val="007C54AC"/>
    <w:rsid w:val="007E6447"/>
    <w:rsid w:val="007F3701"/>
    <w:rsid w:val="00803806"/>
    <w:rsid w:val="0082147D"/>
    <w:rsid w:val="00823AE2"/>
    <w:rsid w:val="00861793"/>
    <w:rsid w:val="00874B36"/>
    <w:rsid w:val="00876337"/>
    <w:rsid w:val="00883348"/>
    <w:rsid w:val="00895C7B"/>
    <w:rsid w:val="008B21AB"/>
    <w:rsid w:val="008B4985"/>
    <w:rsid w:val="008B63EA"/>
    <w:rsid w:val="008E006A"/>
    <w:rsid w:val="008E4E52"/>
    <w:rsid w:val="008E7741"/>
    <w:rsid w:val="00921F7E"/>
    <w:rsid w:val="009318CF"/>
    <w:rsid w:val="00940D26"/>
    <w:rsid w:val="0094268F"/>
    <w:rsid w:val="00955D8F"/>
    <w:rsid w:val="009718DF"/>
    <w:rsid w:val="00976901"/>
    <w:rsid w:val="0098175A"/>
    <w:rsid w:val="009A0DA1"/>
    <w:rsid w:val="009A5811"/>
    <w:rsid w:val="009D43D7"/>
    <w:rsid w:val="00A01A14"/>
    <w:rsid w:val="00A23785"/>
    <w:rsid w:val="00A238E6"/>
    <w:rsid w:val="00A24221"/>
    <w:rsid w:val="00A27425"/>
    <w:rsid w:val="00A27FA6"/>
    <w:rsid w:val="00A33198"/>
    <w:rsid w:val="00A340E1"/>
    <w:rsid w:val="00A5475F"/>
    <w:rsid w:val="00A64CDA"/>
    <w:rsid w:val="00A67A12"/>
    <w:rsid w:val="00A842E1"/>
    <w:rsid w:val="00A9528F"/>
    <w:rsid w:val="00AA26CD"/>
    <w:rsid w:val="00AA6F10"/>
    <w:rsid w:val="00AD194B"/>
    <w:rsid w:val="00AD4972"/>
    <w:rsid w:val="00AE63AE"/>
    <w:rsid w:val="00B16F3C"/>
    <w:rsid w:val="00B233D4"/>
    <w:rsid w:val="00B30A0D"/>
    <w:rsid w:val="00B340B3"/>
    <w:rsid w:val="00B451B7"/>
    <w:rsid w:val="00B703FA"/>
    <w:rsid w:val="00BA3585"/>
    <w:rsid w:val="00C03103"/>
    <w:rsid w:val="00C05DB9"/>
    <w:rsid w:val="00C16914"/>
    <w:rsid w:val="00C16F39"/>
    <w:rsid w:val="00C240E2"/>
    <w:rsid w:val="00C43B0E"/>
    <w:rsid w:val="00C855AD"/>
    <w:rsid w:val="00C856BE"/>
    <w:rsid w:val="00C86ADE"/>
    <w:rsid w:val="00CC01EE"/>
    <w:rsid w:val="00CC52F0"/>
    <w:rsid w:val="00CD72BD"/>
    <w:rsid w:val="00CF0D96"/>
    <w:rsid w:val="00CF3E8A"/>
    <w:rsid w:val="00D06739"/>
    <w:rsid w:val="00D133A3"/>
    <w:rsid w:val="00D14063"/>
    <w:rsid w:val="00D31D36"/>
    <w:rsid w:val="00D37780"/>
    <w:rsid w:val="00D548F0"/>
    <w:rsid w:val="00D55CBC"/>
    <w:rsid w:val="00D70D20"/>
    <w:rsid w:val="00D717C6"/>
    <w:rsid w:val="00D83229"/>
    <w:rsid w:val="00D94E78"/>
    <w:rsid w:val="00D96205"/>
    <w:rsid w:val="00D96FE9"/>
    <w:rsid w:val="00DA49B6"/>
    <w:rsid w:val="00DA4C82"/>
    <w:rsid w:val="00DC0E36"/>
    <w:rsid w:val="00DD0BB4"/>
    <w:rsid w:val="00DE4436"/>
    <w:rsid w:val="00DF1E06"/>
    <w:rsid w:val="00DF36F3"/>
    <w:rsid w:val="00DF5BB9"/>
    <w:rsid w:val="00DF7BAF"/>
    <w:rsid w:val="00E032E5"/>
    <w:rsid w:val="00E07573"/>
    <w:rsid w:val="00E46D9A"/>
    <w:rsid w:val="00E50DC3"/>
    <w:rsid w:val="00E515A6"/>
    <w:rsid w:val="00E755DD"/>
    <w:rsid w:val="00E75A24"/>
    <w:rsid w:val="00E81C3C"/>
    <w:rsid w:val="00E91A8A"/>
    <w:rsid w:val="00E92C4D"/>
    <w:rsid w:val="00EA181A"/>
    <w:rsid w:val="00EA7D90"/>
    <w:rsid w:val="00EB5A05"/>
    <w:rsid w:val="00EE1064"/>
    <w:rsid w:val="00EE653C"/>
    <w:rsid w:val="00EF697B"/>
    <w:rsid w:val="00F0176C"/>
    <w:rsid w:val="00F40CF9"/>
    <w:rsid w:val="00FA3868"/>
    <w:rsid w:val="00FC7EDC"/>
    <w:rsid w:val="00FF1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isiresearchsoft-com/cwyw" w:name="citat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B0E"/>
    <w:pPr>
      <w:widowControl w:val="0"/>
    </w:pPr>
    <w:rPr>
      <w:rFonts w:ascii="Courier New" w:hAnsi="Courier New"/>
      <w:snapToGrid w:val="0"/>
    </w:rPr>
  </w:style>
  <w:style w:type="paragraph" w:styleId="Heading1">
    <w:name w:val="heading 1"/>
    <w:basedOn w:val="Normal"/>
    <w:next w:val="Normal"/>
    <w:qFormat/>
    <w:rsid w:val="00C43B0E"/>
    <w:pPr>
      <w:keepNext/>
      <w:tabs>
        <w:tab w:val="left" w:pos="-720"/>
      </w:tabs>
      <w:suppressAutoHyphens/>
      <w:outlineLvl w:val="0"/>
    </w:pPr>
    <w:rPr>
      <w:b/>
      <w:sz w:val="32"/>
    </w:rPr>
  </w:style>
  <w:style w:type="paragraph" w:styleId="Heading2">
    <w:name w:val="heading 2"/>
    <w:basedOn w:val="Normal"/>
    <w:next w:val="Normal"/>
    <w:qFormat/>
    <w:rsid w:val="00C43B0E"/>
    <w:pPr>
      <w:keepNext/>
      <w:widowControl/>
      <w:jc w:val="center"/>
      <w:outlineLvl w:val="1"/>
    </w:pPr>
    <w:rPr>
      <w:rFonts w:ascii="Times New Roman" w:hAnsi="Times New Roman"/>
      <w:snapToGrid/>
      <w:sz w:val="24"/>
    </w:rPr>
  </w:style>
  <w:style w:type="paragraph" w:styleId="Heading3">
    <w:name w:val="heading 3"/>
    <w:basedOn w:val="Normal"/>
    <w:next w:val="Normal"/>
    <w:qFormat/>
    <w:rsid w:val="00C43B0E"/>
    <w:pPr>
      <w:keepNext/>
      <w:tabs>
        <w:tab w:val="left" w:pos="-720"/>
      </w:tabs>
      <w:suppressAutoHyphens/>
      <w:spacing w:line="480" w:lineRule="auto"/>
      <w:outlineLvl w:val="2"/>
    </w:pPr>
    <w:rPr>
      <w:rFonts w:ascii="Times New Roman" w:hAnsi="Times New Roman"/>
      <w:sz w:val="24"/>
    </w:rPr>
  </w:style>
  <w:style w:type="paragraph" w:styleId="Heading4">
    <w:name w:val="heading 4"/>
    <w:basedOn w:val="Normal"/>
    <w:next w:val="Normal"/>
    <w:qFormat/>
    <w:rsid w:val="00C43B0E"/>
    <w:pPr>
      <w:keepNext/>
      <w:outlineLvl w:val="3"/>
    </w:pPr>
    <w:rPr>
      <w:rFonts w:ascii="Times New Roman" w:hAnsi="Times New Roman"/>
      <w:color w:val="FF0000"/>
      <w:sz w:val="24"/>
    </w:rPr>
  </w:style>
  <w:style w:type="paragraph" w:styleId="Heading5">
    <w:name w:val="heading 5"/>
    <w:basedOn w:val="Normal"/>
    <w:next w:val="Normal"/>
    <w:qFormat/>
    <w:rsid w:val="00C43B0E"/>
    <w:pPr>
      <w:keepNext/>
      <w:outlineLvl w:val="4"/>
    </w:pPr>
    <w:rPr>
      <w:rFonts w:ascii="Times New Roman" w:hAnsi="Times New Roman"/>
      <w:b/>
      <w:i/>
      <w:sz w:val="24"/>
    </w:rPr>
  </w:style>
  <w:style w:type="paragraph" w:styleId="Heading6">
    <w:name w:val="heading 6"/>
    <w:basedOn w:val="Normal"/>
    <w:next w:val="Normal"/>
    <w:qFormat/>
    <w:rsid w:val="00C43B0E"/>
    <w:pPr>
      <w:keepNext/>
      <w:outlineLvl w:val="5"/>
    </w:pPr>
    <w:rPr>
      <w:rFonts w:ascii="Times New Roman" w:hAnsi="Times New Roman"/>
      <w:i/>
      <w:sz w:val="24"/>
    </w:rPr>
  </w:style>
  <w:style w:type="paragraph" w:styleId="Heading7">
    <w:name w:val="heading 7"/>
    <w:basedOn w:val="Normal"/>
    <w:next w:val="Normal"/>
    <w:qFormat/>
    <w:rsid w:val="00C43B0E"/>
    <w:pPr>
      <w:keepNext/>
      <w:outlineLvl w:val="6"/>
    </w:pPr>
    <w:rPr>
      <w:rFonts w:ascii="Times New Roman" w:hAnsi="Times New Roman"/>
      <w:b/>
      <w:sz w:val="24"/>
    </w:rPr>
  </w:style>
  <w:style w:type="paragraph" w:styleId="Heading8">
    <w:name w:val="heading 8"/>
    <w:basedOn w:val="Normal"/>
    <w:next w:val="Normal"/>
    <w:qFormat/>
    <w:rsid w:val="00C43B0E"/>
    <w:pPr>
      <w:keepNext/>
      <w:autoSpaceDE w:val="0"/>
      <w:autoSpaceDN w:val="0"/>
      <w:adjustRightInd w:val="0"/>
      <w:outlineLvl w:val="7"/>
    </w:pPr>
    <w:rPr>
      <w:rFonts w:ascii="GraphicSabon-Roman" w:hAnsi="GraphicSabon-Roman"/>
      <w:b/>
      <w:bCs/>
      <w:sz w:val="19"/>
      <w:szCs w:val="19"/>
    </w:rPr>
  </w:style>
  <w:style w:type="paragraph" w:styleId="Heading9">
    <w:name w:val="heading 9"/>
    <w:basedOn w:val="Normal"/>
    <w:next w:val="Normal"/>
    <w:qFormat/>
    <w:rsid w:val="00C43B0E"/>
    <w:pPr>
      <w:keepNext/>
      <w:tabs>
        <w:tab w:val="left" w:pos="-720"/>
      </w:tabs>
      <w:suppressAutoHyphens/>
      <w:outlineLvl w:val="8"/>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43B0E"/>
    <w:rPr>
      <w:sz w:val="24"/>
    </w:rPr>
  </w:style>
  <w:style w:type="character" w:styleId="EndnoteReference">
    <w:name w:val="endnote reference"/>
    <w:basedOn w:val="DefaultParagraphFont"/>
    <w:semiHidden/>
    <w:rsid w:val="00C43B0E"/>
    <w:rPr>
      <w:vertAlign w:val="superscript"/>
    </w:rPr>
  </w:style>
  <w:style w:type="paragraph" w:styleId="FootnoteText">
    <w:name w:val="footnote text"/>
    <w:basedOn w:val="Normal"/>
    <w:semiHidden/>
    <w:rsid w:val="00C43B0E"/>
    <w:rPr>
      <w:sz w:val="24"/>
    </w:rPr>
  </w:style>
  <w:style w:type="character" w:styleId="FootnoteReference">
    <w:name w:val="footnote reference"/>
    <w:basedOn w:val="DefaultParagraphFont"/>
    <w:semiHidden/>
    <w:rsid w:val="00C43B0E"/>
    <w:rPr>
      <w:vertAlign w:val="superscript"/>
    </w:rPr>
  </w:style>
  <w:style w:type="paragraph" w:styleId="TOC1">
    <w:name w:val="toc 1"/>
    <w:basedOn w:val="Normal"/>
    <w:next w:val="Normal"/>
    <w:autoRedefine/>
    <w:semiHidden/>
    <w:rsid w:val="00C43B0E"/>
    <w:pPr>
      <w:tabs>
        <w:tab w:val="right" w:leader="dot" w:pos="9360"/>
      </w:tabs>
      <w:suppressAutoHyphens/>
      <w:spacing w:before="480"/>
      <w:ind w:left="720" w:right="720" w:hanging="720"/>
    </w:pPr>
  </w:style>
  <w:style w:type="paragraph" w:styleId="TOC2">
    <w:name w:val="toc 2"/>
    <w:basedOn w:val="Normal"/>
    <w:next w:val="Normal"/>
    <w:autoRedefine/>
    <w:semiHidden/>
    <w:rsid w:val="00C43B0E"/>
    <w:pPr>
      <w:tabs>
        <w:tab w:val="right" w:leader="dot" w:pos="9360"/>
      </w:tabs>
      <w:suppressAutoHyphens/>
      <w:ind w:left="1440" w:right="720" w:hanging="720"/>
    </w:pPr>
  </w:style>
  <w:style w:type="paragraph" w:styleId="TOC3">
    <w:name w:val="toc 3"/>
    <w:basedOn w:val="Normal"/>
    <w:next w:val="Normal"/>
    <w:autoRedefine/>
    <w:semiHidden/>
    <w:rsid w:val="00C43B0E"/>
    <w:pPr>
      <w:tabs>
        <w:tab w:val="right" w:leader="dot" w:pos="9360"/>
      </w:tabs>
      <w:suppressAutoHyphens/>
      <w:ind w:left="2160" w:right="720" w:hanging="720"/>
    </w:pPr>
  </w:style>
  <w:style w:type="paragraph" w:styleId="TOC4">
    <w:name w:val="toc 4"/>
    <w:basedOn w:val="Normal"/>
    <w:next w:val="Normal"/>
    <w:autoRedefine/>
    <w:semiHidden/>
    <w:rsid w:val="00C43B0E"/>
    <w:pPr>
      <w:tabs>
        <w:tab w:val="right" w:leader="dot" w:pos="9360"/>
      </w:tabs>
      <w:suppressAutoHyphens/>
      <w:ind w:left="2880" w:right="720" w:hanging="720"/>
    </w:pPr>
  </w:style>
  <w:style w:type="paragraph" w:styleId="TOC5">
    <w:name w:val="toc 5"/>
    <w:basedOn w:val="Normal"/>
    <w:next w:val="Normal"/>
    <w:autoRedefine/>
    <w:semiHidden/>
    <w:rsid w:val="00C43B0E"/>
    <w:pPr>
      <w:tabs>
        <w:tab w:val="right" w:leader="dot" w:pos="9360"/>
      </w:tabs>
      <w:suppressAutoHyphens/>
      <w:ind w:left="3600" w:right="720" w:hanging="720"/>
    </w:pPr>
  </w:style>
  <w:style w:type="paragraph" w:styleId="TOC6">
    <w:name w:val="toc 6"/>
    <w:basedOn w:val="Normal"/>
    <w:next w:val="Normal"/>
    <w:autoRedefine/>
    <w:semiHidden/>
    <w:rsid w:val="00C43B0E"/>
    <w:pPr>
      <w:tabs>
        <w:tab w:val="right" w:pos="9360"/>
      </w:tabs>
      <w:suppressAutoHyphens/>
      <w:ind w:left="720" w:hanging="720"/>
    </w:pPr>
  </w:style>
  <w:style w:type="paragraph" w:styleId="TOC7">
    <w:name w:val="toc 7"/>
    <w:basedOn w:val="Normal"/>
    <w:next w:val="Normal"/>
    <w:autoRedefine/>
    <w:semiHidden/>
    <w:rsid w:val="00C43B0E"/>
    <w:pPr>
      <w:suppressAutoHyphens/>
      <w:ind w:left="720" w:hanging="720"/>
    </w:pPr>
  </w:style>
  <w:style w:type="paragraph" w:styleId="TOC8">
    <w:name w:val="toc 8"/>
    <w:basedOn w:val="Normal"/>
    <w:next w:val="Normal"/>
    <w:autoRedefine/>
    <w:semiHidden/>
    <w:rsid w:val="00C43B0E"/>
    <w:pPr>
      <w:tabs>
        <w:tab w:val="right" w:pos="9360"/>
      </w:tabs>
      <w:suppressAutoHyphens/>
      <w:ind w:left="720" w:hanging="720"/>
    </w:pPr>
  </w:style>
  <w:style w:type="paragraph" w:styleId="TOC9">
    <w:name w:val="toc 9"/>
    <w:basedOn w:val="Normal"/>
    <w:next w:val="Normal"/>
    <w:autoRedefine/>
    <w:semiHidden/>
    <w:rsid w:val="00C43B0E"/>
    <w:pPr>
      <w:tabs>
        <w:tab w:val="right" w:leader="dot" w:pos="9360"/>
      </w:tabs>
      <w:suppressAutoHyphens/>
      <w:ind w:left="720" w:hanging="720"/>
    </w:pPr>
  </w:style>
  <w:style w:type="paragraph" w:styleId="Index1">
    <w:name w:val="index 1"/>
    <w:basedOn w:val="Normal"/>
    <w:next w:val="Normal"/>
    <w:autoRedefine/>
    <w:semiHidden/>
    <w:rsid w:val="00C43B0E"/>
    <w:pPr>
      <w:tabs>
        <w:tab w:val="right" w:leader="dot" w:pos="9360"/>
      </w:tabs>
      <w:suppressAutoHyphens/>
      <w:ind w:left="1440" w:right="720" w:hanging="1440"/>
    </w:pPr>
  </w:style>
  <w:style w:type="paragraph" w:styleId="Index2">
    <w:name w:val="index 2"/>
    <w:basedOn w:val="Normal"/>
    <w:next w:val="Normal"/>
    <w:autoRedefine/>
    <w:semiHidden/>
    <w:rsid w:val="00C43B0E"/>
    <w:pPr>
      <w:tabs>
        <w:tab w:val="right" w:leader="dot" w:pos="9360"/>
      </w:tabs>
      <w:suppressAutoHyphens/>
      <w:ind w:left="1440" w:right="720" w:hanging="720"/>
    </w:pPr>
  </w:style>
  <w:style w:type="paragraph" w:styleId="TOAHeading">
    <w:name w:val="toa heading"/>
    <w:basedOn w:val="Normal"/>
    <w:next w:val="Normal"/>
    <w:semiHidden/>
    <w:rsid w:val="00C43B0E"/>
    <w:pPr>
      <w:tabs>
        <w:tab w:val="right" w:pos="9360"/>
      </w:tabs>
      <w:suppressAutoHyphens/>
    </w:pPr>
  </w:style>
  <w:style w:type="paragraph" w:styleId="Caption">
    <w:name w:val="caption"/>
    <w:basedOn w:val="Normal"/>
    <w:next w:val="Normal"/>
    <w:qFormat/>
    <w:rsid w:val="00C43B0E"/>
    <w:rPr>
      <w:sz w:val="24"/>
    </w:rPr>
  </w:style>
  <w:style w:type="character" w:customStyle="1" w:styleId="EquationCaption">
    <w:name w:val="_Equation Caption"/>
    <w:rsid w:val="00C43B0E"/>
  </w:style>
  <w:style w:type="paragraph" w:styleId="PlainText">
    <w:name w:val="Plain Text"/>
    <w:basedOn w:val="Normal"/>
    <w:rsid w:val="00C43B0E"/>
    <w:pPr>
      <w:widowControl/>
    </w:pPr>
    <w:rPr>
      <w:snapToGrid/>
    </w:rPr>
  </w:style>
  <w:style w:type="paragraph" w:styleId="BodyText">
    <w:name w:val="Body Text"/>
    <w:basedOn w:val="Normal"/>
    <w:rsid w:val="00C43B0E"/>
    <w:pPr>
      <w:tabs>
        <w:tab w:val="left" w:pos="-720"/>
      </w:tabs>
      <w:suppressAutoHyphens/>
    </w:pPr>
    <w:rPr>
      <w:sz w:val="22"/>
    </w:rPr>
  </w:style>
  <w:style w:type="paragraph" w:styleId="Header">
    <w:name w:val="header"/>
    <w:basedOn w:val="Normal"/>
    <w:rsid w:val="00C43B0E"/>
    <w:pPr>
      <w:widowControl/>
      <w:tabs>
        <w:tab w:val="center" w:pos="4320"/>
        <w:tab w:val="right" w:pos="8640"/>
      </w:tabs>
    </w:pPr>
    <w:rPr>
      <w:rFonts w:ascii="Times New Roman" w:hAnsi="Times New Roman"/>
      <w:snapToGrid/>
    </w:rPr>
  </w:style>
  <w:style w:type="paragraph" w:styleId="BodyText2">
    <w:name w:val="Body Text 2"/>
    <w:basedOn w:val="Normal"/>
    <w:rsid w:val="00C43B0E"/>
    <w:rPr>
      <w:rFonts w:ascii="Times New Roman" w:hAnsi="Times New Roman"/>
      <w:sz w:val="24"/>
    </w:rPr>
  </w:style>
  <w:style w:type="paragraph" w:customStyle="1" w:styleId="Preformatted">
    <w:name w:val="Preformatted"/>
    <w:basedOn w:val="Normal"/>
    <w:rsid w:val="00C43B0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styleId="BodyTextIndent2">
    <w:name w:val="Body Text Indent 2"/>
    <w:basedOn w:val="Normal"/>
    <w:rsid w:val="00C43B0E"/>
    <w:pPr>
      <w:widowControl/>
      <w:tabs>
        <w:tab w:val="left" w:pos="-720"/>
      </w:tabs>
      <w:suppressAutoHyphens/>
      <w:ind w:left="720"/>
    </w:pPr>
    <w:rPr>
      <w:rFonts w:ascii="Times New Roman" w:hAnsi="Times New Roman"/>
      <w:snapToGrid/>
      <w:sz w:val="24"/>
    </w:rPr>
  </w:style>
  <w:style w:type="paragraph" w:styleId="BodyTextIndent">
    <w:name w:val="Body Text Indent"/>
    <w:basedOn w:val="Normal"/>
    <w:rsid w:val="00C43B0E"/>
    <w:pPr>
      <w:tabs>
        <w:tab w:val="left" w:pos="-720"/>
        <w:tab w:val="left" w:pos="0"/>
      </w:tabs>
      <w:suppressAutoHyphens/>
      <w:ind w:left="720" w:hanging="720"/>
    </w:pPr>
    <w:rPr>
      <w:rFonts w:ascii="Times New Roman" w:hAnsi="Times New Roman"/>
      <w:sz w:val="24"/>
    </w:rPr>
  </w:style>
  <w:style w:type="paragraph" w:styleId="Footer">
    <w:name w:val="footer"/>
    <w:basedOn w:val="Normal"/>
    <w:rsid w:val="00C43B0E"/>
    <w:pPr>
      <w:tabs>
        <w:tab w:val="center" w:pos="4320"/>
        <w:tab w:val="right" w:pos="8640"/>
      </w:tabs>
    </w:pPr>
  </w:style>
  <w:style w:type="character" w:styleId="PageNumber">
    <w:name w:val="page number"/>
    <w:basedOn w:val="DefaultParagraphFont"/>
    <w:rsid w:val="00C43B0E"/>
  </w:style>
  <w:style w:type="paragraph" w:styleId="BodyText3">
    <w:name w:val="Body Text 3"/>
    <w:basedOn w:val="Normal"/>
    <w:rsid w:val="00C43B0E"/>
    <w:pPr>
      <w:widowControl/>
    </w:pPr>
    <w:rPr>
      <w:rFonts w:ascii="Times New Roman" w:hAnsi="Times New Roman"/>
      <w:i/>
      <w:snapToGrid/>
      <w:sz w:val="24"/>
    </w:rPr>
  </w:style>
  <w:style w:type="paragraph" w:styleId="BodyTextIndent3">
    <w:name w:val="Body Text Indent 3"/>
    <w:basedOn w:val="Normal"/>
    <w:rsid w:val="00C43B0E"/>
    <w:pPr>
      <w:ind w:left="252"/>
    </w:pPr>
    <w:rPr>
      <w:rFonts w:ascii="Times New Roman" w:hAnsi="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720"/>
      </w:tabs>
      <w:suppressAutoHyphens/>
      <w:outlineLvl w:val="0"/>
    </w:pPr>
    <w:rPr>
      <w:b/>
      <w:sz w:val="32"/>
    </w:rPr>
  </w:style>
  <w:style w:type="paragraph" w:styleId="Heading2">
    <w:name w:val="heading 2"/>
    <w:basedOn w:val="Normal"/>
    <w:next w:val="Normal"/>
    <w:qFormat/>
    <w:pPr>
      <w:keepNext/>
      <w:widowControl/>
      <w:jc w:val="center"/>
      <w:outlineLvl w:val="1"/>
    </w:pPr>
    <w:rPr>
      <w:rFonts w:ascii="Times New Roman" w:hAnsi="Times New Roman"/>
      <w:snapToGrid/>
      <w:sz w:val="24"/>
    </w:rPr>
  </w:style>
  <w:style w:type="paragraph" w:styleId="Heading3">
    <w:name w:val="heading 3"/>
    <w:basedOn w:val="Normal"/>
    <w:next w:val="Normal"/>
    <w:qFormat/>
    <w:pPr>
      <w:keepNext/>
      <w:tabs>
        <w:tab w:val="left" w:pos="-720"/>
      </w:tabs>
      <w:suppressAutoHyphens/>
      <w:spacing w:line="480" w:lineRule="auto"/>
      <w:outlineLvl w:val="2"/>
    </w:pPr>
    <w:rPr>
      <w:rFonts w:ascii="Times New Roman" w:hAnsi="Times New Roman"/>
      <w:sz w:val="24"/>
    </w:rPr>
  </w:style>
  <w:style w:type="paragraph" w:styleId="Heading4">
    <w:name w:val="heading 4"/>
    <w:basedOn w:val="Normal"/>
    <w:next w:val="Normal"/>
    <w:qFormat/>
    <w:pPr>
      <w:keepNext/>
      <w:outlineLvl w:val="3"/>
    </w:pPr>
    <w:rPr>
      <w:rFonts w:ascii="Times New Roman" w:hAnsi="Times New Roman"/>
      <w:color w:val="FF0000"/>
      <w:sz w:val="24"/>
    </w:rPr>
  </w:style>
  <w:style w:type="paragraph" w:styleId="Heading5">
    <w:name w:val="heading 5"/>
    <w:basedOn w:val="Normal"/>
    <w:next w:val="Normal"/>
    <w:qFormat/>
    <w:pPr>
      <w:keepNext/>
      <w:outlineLvl w:val="4"/>
    </w:pPr>
    <w:rPr>
      <w:rFonts w:ascii="Times New Roman" w:hAnsi="Times New Roman"/>
      <w:b/>
      <w:i/>
      <w:sz w:val="24"/>
    </w:rPr>
  </w:style>
  <w:style w:type="paragraph" w:styleId="Heading6">
    <w:name w:val="heading 6"/>
    <w:basedOn w:val="Normal"/>
    <w:next w:val="Normal"/>
    <w:qFormat/>
    <w:pPr>
      <w:keepNext/>
      <w:outlineLvl w:val="5"/>
    </w:pPr>
    <w:rPr>
      <w:rFonts w:ascii="Times New Roman" w:hAnsi="Times New Roman"/>
      <w:i/>
      <w:sz w:val="24"/>
    </w:rPr>
  </w:style>
  <w:style w:type="paragraph" w:styleId="Heading7">
    <w:name w:val="heading 7"/>
    <w:basedOn w:val="Normal"/>
    <w:next w:val="Normal"/>
    <w:qFormat/>
    <w:pPr>
      <w:keepNext/>
      <w:outlineLvl w:val="6"/>
    </w:pPr>
    <w:rPr>
      <w:rFonts w:ascii="Times New Roman" w:hAnsi="Times New Roman"/>
      <w:b/>
      <w:sz w:val="24"/>
    </w:rPr>
  </w:style>
  <w:style w:type="paragraph" w:styleId="Heading8">
    <w:name w:val="heading 8"/>
    <w:basedOn w:val="Normal"/>
    <w:next w:val="Normal"/>
    <w:qFormat/>
    <w:pPr>
      <w:keepNext/>
      <w:autoSpaceDE w:val="0"/>
      <w:autoSpaceDN w:val="0"/>
      <w:adjustRightInd w:val="0"/>
      <w:outlineLvl w:val="7"/>
    </w:pPr>
    <w:rPr>
      <w:rFonts w:ascii="GraphicSabon-Roman" w:hAnsi="GraphicSabon-Roman"/>
      <w:b/>
      <w:bCs/>
      <w:sz w:val="19"/>
      <w:szCs w:val="19"/>
    </w:rPr>
  </w:style>
  <w:style w:type="paragraph" w:styleId="Heading9">
    <w:name w:val="heading 9"/>
    <w:basedOn w:val="Normal"/>
    <w:next w:val="Normal"/>
    <w:qFormat/>
    <w:pPr>
      <w:keepNext/>
      <w:tabs>
        <w:tab w:val="left" w:pos="-720"/>
      </w:tabs>
      <w:suppressAutoHyphens/>
      <w:outlineLvl w:val="8"/>
    </w:pPr>
    <w:rPr>
      <w:rFonts w:ascii="Times New Roman" w:hAnsi="Times New Roman"/>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PlainText">
    <w:name w:val="Plain Text"/>
    <w:basedOn w:val="Normal"/>
    <w:pPr>
      <w:widowControl/>
    </w:pPr>
    <w:rPr>
      <w:snapToGrid/>
    </w:rPr>
  </w:style>
  <w:style w:type="paragraph" w:styleId="BodyText">
    <w:name w:val="Body Text"/>
    <w:basedOn w:val="Normal"/>
    <w:pPr>
      <w:tabs>
        <w:tab w:val="left" w:pos="-720"/>
      </w:tabs>
      <w:suppressAutoHyphens/>
    </w:pPr>
    <w:rPr>
      <w:sz w:val="22"/>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2">
    <w:name w:val="Body Text 2"/>
    <w:basedOn w:val="Normal"/>
    <w:rPr>
      <w:rFonts w:ascii="Times New Roman" w:hAnsi="Times New Roman"/>
      <w:sz w:val="24"/>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styleId="BodyTextIndent2">
    <w:name w:val="Body Text Indent 2"/>
    <w:basedOn w:val="Normal"/>
    <w:pPr>
      <w:widowControl/>
      <w:tabs>
        <w:tab w:val="left" w:pos="-720"/>
      </w:tabs>
      <w:suppressAutoHyphens/>
      <w:ind w:left="720"/>
    </w:pPr>
    <w:rPr>
      <w:rFonts w:ascii="Times New Roman" w:hAnsi="Times New Roman"/>
      <w:snapToGrid/>
      <w:sz w:val="24"/>
    </w:rPr>
  </w:style>
  <w:style w:type="paragraph" w:styleId="BodyTextIndent">
    <w:name w:val="Body Text Indent"/>
    <w:basedOn w:val="Normal"/>
    <w:pPr>
      <w:tabs>
        <w:tab w:val="left" w:pos="-720"/>
        <w:tab w:val="left" w:pos="0"/>
      </w:tabs>
      <w:suppressAutoHyphens/>
      <w:ind w:left="720" w:hanging="720"/>
    </w:pPr>
    <w:rPr>
      <w:rFonts w:ascii="Times New Roman" w:hAnsi="Times New Roman"/>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pPr>
    <w:rPr>
      <w:rFonts w:ascii="Times New Roman" w:hAnsi="Times New Roman"/>
      <w:i/>
      <w:snapToGrid/>
      <w:sz w:val="24"/>
    </w:rPr>
  </w:style>
  <w:style w:type="paragraph" w:styleId="BodyTextIndent3">
    <w:name w:val="Body Text Indent 3"/>
    <w:basedOn w:val="Normal"/>
    <w:pPr>
      <w:ind w:left="252"/>
    </w:pPr>
    <w:rPr>
      <w:rFonts w:ascii="Times New Roman" w:hAnsi="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Document1.doc"/><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Microsoft_Office_Word_97_-_2003_Document3.doc"/><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Microsoft_Office_Word_97_-_2003_Document2.doc"/><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3949</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\wp50\teach\clinepi\finatcr</vt:lpstr>
    </vt:vector>
  </TitlesOfParts>
  <Company>UCSF</Company>
  <LinksUpToDate>false</LinksUpToDate>
  <CharactersWithSpaces>26407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\wp50\teach\clinepi\finatcr</dc:title>
  <dc:creator>Jeff Martin</dc:creator>
  <cp:lastModifiedBy>Olivia De Leon</cp:lastModifiedBy>
  <cp:revision>2</cp:revision>
  <cp:lastPrinted>2011-12-07T02:30:00Z</cp:lastPrinted>
  <dcterms:created xsi:type="dcterms:W3CDTF">2013-12-03T19:09:00Z</dcterms:created>
  <dcterms:modified xsi:type="dcterms:W3CDTF">2013-12-03T19:09:00Z</dcterms:modified>
</cp:coreProperties>
</file>