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F296F" w14:textId="77777777" w:rsidR="0008012E" w:rsidRDefault="0008012E">
      <w:r>
        <w:t>Epi 265 2019</w:t>
      </w:r>
    </w:p>
    <w:p w14:paraId="03884ECA" w14:textId="59F2C5D7" w:rsidR="00EE62E2" w:rsidRDefault="00EE62E2">
      <w:r>
        <w:t xml:space="preserve">Name: </w:t>
      </w:r>
      <w:r w:rsidR="002D3819">
        <w:t xml:space="preserve"> __________________________</w:t>
      </w:r>
      <w:bookmarkStart w:id="0" w:name="_GoBack"/>
      <w:bookmarkEnd w:id="0"/>
    </w:p>
    <w:p w14:paraId="746E9D01" w14:textId="45C54498" w:rsidR="00EE62E2" w:rsidRDefault="0008012E">
      <w:r>
        <w:t>Take Home Quiz #3!</w:t>
      </w:r>
      <w:r>
        <w:t xml:space="preserve">  </w:t>
      </w:r>
      <w:r w:rsidR="00EE62E2">
        <w:t xml:space="preserve">Open book, open note.  Please use only 45 minutes for this test.  </w:t>
      </w:r>
    </w:p>
    <w:p w14:paraId="25534003" w14:textId="14CB25B6" w:rsidR="00D22EAB" w:rsidRDefault="00D22EAB" w:rsidP="00192BEC">
      <w:pPr>
        <w:pStyle w:val="ListParagraph"/>
        <w:numPr>
          <w:ilvl w:val="0"/>
          <w:numId w:val="1"/>
        </w:numPr>
      </w:pPr>
      <w:r>
        <w:t>Suppose I am interested in the effects of gestational age at birth on midlife stroke risk, where midlife is defined as ages 50 to 70.  I have a data set, the atherosclerosis risk in communities cohort (ARIC</w:t>
      </w:r>
      <w:r w:rsidR="00EE62E2">
        <w:t xml:space="preserve"> n=15,000</w:t>
      </w:r>
      <w:r>
        <w:t>), which includes gestational age and stroke outcomes</w:t>
      </w:r>
      <w:r w:rsidR="00914045">
        <w:t xml:space="preserve"> (yes/ no the person had a stroke, and if so, age at stroke)</w:t>
      </w:r>
      <w:r>
        <w:t xml:space="preserve">.  I hypothesize that gestational age less than 36 weeks is associated with incrementally higher stroke risk, but after 36 weeks, increases in gestational age have no effect.  My colleague believes that, to the contrary, increasing gestational age is beneficial through 40 weeks, but pregnancies which continue past 40 weeks are associated with higher stroke risk. </w:t>
      </w:r>
      <w:r w:rsidR="00192BEC">
        <w:t xml:space="preserve"> </w:t>
      </w:r>
      <w:r>
        <w:t>Describe how you would evaluate the data at hand to choose between these hypotheses?</w:t>
      </w:r>
    </w:p>
    <w:p w14:paraId="57E5FD34" w14:textId="2D2F9AFE" w:rsidR="00D22EAB" w:rsidRDefault="00D22EAB"/>
    <w:p w14:paraId="1659D9B8" w14:textId="10021A59" w:rsidR="00D22EAB" w:rsidRDefault="00D22EAB"/>
    <w:p w14:paraId="08AD60DC" w14:textId="109D9AE1" w:rsidR="00D22EAB" w:rsidRDefault="00D22EAB" w:rsidP="00192BEC">
      <w:pPr>
        <w:pStyle w:val="ListParagraph"/>
        <w:numPr>
          <w:ilvl w:val="0"/>
          <w:numId w:val="1"/>
        </w:numPr>
      </w:pPr>
      <w:r>
        <w:t>I find evidence that my hypothesis is right and my colleague’s is wrong. My colleague argues that I should really control my analysis for  adult BMI because that’s probably a confounder of gestational age and stroke risk. Why is this a bad idea?</w:t>
      </w:r>
    </w:p>
    <w:p w14:paraId="371446F8" w14:textId="1FF37169" w:rsidR="00D22EAB" w:rsidRDefault="00D22EAB"/>
    <w:p w14:paraId="59529066" w14:textId="77777777" w:rsidR="00D22EAB" w:rsidRDefault="00D22EAB"/>
    <w:p w14:paraId="30AD369B" w14:textId="463BB433" w:rsidR="00EE62E2" w:rsidRDefault="00EE62E2" w:rsidP="00192BEC">
      <w:pPr>
        <w:pStyle w:val="ListParagraph"/>
        <w:numPr>
          <w:ilvl w:val="0"/>
          <w:numId w:val="1"/>
        </w:numPr>
      </w:pPr>
      <w:r>
        <w:t>What are some plausible confounders that I should be worried about?</w:t>
      </w:r>
      <w:r w:rsidR="00192BEC">
        <w:t xml:space="preserve"> What are your criteria for choosing confounders?</w:t>
      </w:r>
    </w:p>
    <w:p w14:paraId="31BBD33E" w14:textId="77777777" w:rsidR="00EE62E2" w:rsidRDefault="00EE62E2"/>
    <w:p w14:paraId="5C08F8C5" w14:textId="77777777" w:rsidR="00EE62E2" w:rsidRDefault="00EE62E2"/>
    <w:p w14:paraId="3BB98C25" w14:textId="71A71217" w:rsidR="00D22EAB" w:rsidRDefault="00D22EAB" w:rsidP="00192BEC">
      <w:pPr>
        <w:pStyle w:val="ListParagraph"/>
        <w:numPr>
          <w:ilvl w:val="0"/>
          <w:numId w:val="1"/>
        </w:numPr>
      </w:pPr>
      <w:r>
        <w:t xml:space="preserve">My second colleague (sheesh) finds my results interesting and tells me he thinks this effect is likely mediated by sex of the child, because males and females average slightly different gestational ages.  Why doesn’t this make any sense at all? </w:t>
      </w:r>
    </w:p>
    <w:p w14:paraId="18599338" w14:textId="3F717C59" w:rsidR="00D22EAB" w:rsidRDefault="00D22EAB"/>
    <w:p w14:paraId="7FBC343A" w14:textId="55BC9744" w:rsidR="00D22EAB" w:rsidRDefault="001C7FA3" w:rsidP="00192BEC">
      <w:pPr>
        <w:pStyle w:val="ListParagraph"/>
        <w:numPr>
          <w:ilvl w:val="0"/>
          <w:numId w:val="1"/>
        </w:numPr>
      </w:pPr>
      <w:r>
        <w:t>Once the above hypotheses have been rejected, my colleagues come together and hypothesize that the effects of gestational age on stroke risk are mediated by BMI in adulthood.  I am pretty sure that if the effect is partially mediated by BMI, any direct effect of gestational age on stroke is more severe among people who are obese compared to people who are normal weight.  We have a measure of BMI at age 50 in ARIC. How can I estimate the role of BMI in the effect of gestational age on stroke?</w:t>
      </w:r>
      <w:r w:rsidR="00914045">
        <w:t xml:space="preserve">  Provide a causal interpretation of the parameter(s) you propose to estimate and specify the assumptions under which the causal interpretation is valid.</w:t>
      </w:r>
    </w:p>
    <w:p w14:paraId="75F2A276" w14:textId="784F7AC1" w:rsidR="001C7FA3" w:rsidRDefault="001C7FA3"/>
    <w:p w14:paraId="1C2541EA" w14:textId="4B7584DF" w:rsidR="001C7FA3" w:rsidRDefault="001C7FA3"/>
    <w:p w14:paraId="76773879" w14:textId="02BDFE45" w:rsidR="00EE62E2" w:rsidRDefault="00EE62E2" w:rsidP="00192BEC">
      <w:pPr>
        <w:pStyle w:val="ListParagraph"/>
        <w:numPr>
          <w:ilvl w:val="0"/>
          <w:numId w:val="1"/>
        </w:numPr>
      </w:pPr>
      <w:r>
        <w:t xml:space="preserve">Given the potential for unmeasured confounding of gestational age and stroke, I am still worried about drawing causal inferences.  A recently discovered genetic variant is shown to influence gestational age.  In fact, it explains 5% of the variation in gestational age. I want to use the genetic variant as an instrumental variable to estimate th effect of gestational age on stroke.  What assumptions do I need to make and are these plausible? </w:t>
      </w:r>
    </w:p>
    <w:p w14:paraId="1250857C" w14:textId="361DB0B7" w:rsidR="00EE62E2" w:rsidRDefault="00EE62E2"/>
    <w:p w14:paraId="2C112354" w14:textId="309706AD" w:rsidR="00EE62E2" w:rsidRDefault="00EE62E2" w:rsidP="00192BEC">
      <w:pPr>
        <w:pStyle w:val="ListParagraph"/>
        <w:numPr>
          <w:ilvl w:val="0"/>
          <w:numId w:val="1"/>
        </w:numPr>
      </w:pPr>
      <w:r>
        <w:t xml:space="preserve">I’m throwing caution to the wind and using the genetic variant (which takes the values 0, 1, or 2, depending on the number of alleles an individual has) to estimate the effect of gestational age on stroke.  How can I implement this analysis?  Write out the equations I would estimate. </w:t>
      </w:r>
    </w:p>
    <w:p w14:paraId="3B39A931" w14:textId="2E1C9C7C" w:rsidR="00EE62E2" w:rsidRDefault="00EE62E2"/>
    <w:p w14:paraId="1AAC192A" w14:textId="3F03F893" w:rsidR="00EE62E2" w:rsidRDefault="00EE62E2" w:rsidP="00192BEC">
      <w:pPr>
        <w:pStyle w:val="ListParagraph"/>
        <w:numPr>
          <w:ilvl w:val="0"/>
          <w:numId w:val="1"/>
        </w:numPr>
      </w:pPr>
      <w:r>
        <w:t>Interpret the IV coefficient.</w:t>
      </w:r>
    </w:p>
    <w:p w14:paraId="13ED763E" w14:textId="77777777" w:rsidR="00914045" w:rsidRDefault="00914045" w:rsidP="00914045">
      <w:pPr>
        <w:pStyle w:val="ListParagraph"/>
      </w:pPr>
    </w:p>
    <w:p w14:paraId="1663F652" w14:textId="4DFD9763" w:rsidR="00914045" w:rsidRDefault="00914045" w:rsidP="00192BEC">
      <w:pPr>
        <w:pStyle w:val="ListParagraph"/>
        <w:numPr>
          <w:ilvl w:val="0"/>
          <w:numId w:val="1"/>
        </w:numPr>
      </w:pPr>
      <w:r>
        <w:t>How will the variance of the IV effect compare to the variance of the conventional model you specified for question 1?</w:t>
      </w:r>
    </w:p>
    <w:p w14:paraId="26C42F19" w14:textId="4F4FA148" w:rsidR="00EE62E2" w:rsidRDefault="00EE62E2"/>
    <w:p w14:paraId="3CEB20C5" w14:textId="57D64AF3" w:rsidR="00EE62E2" w:rsidRPr="00EE62E2" w:rsidRDefault="00EE62E2">
      <w:pPr>
        <w:rPr>
          <w:b/>
        </w:rPr>
      </w:pPr>
      <w:r w:rsidRPr="00EE62E2">
        <w:rPr>
          <w:b/>
        </w:rPr>
        <w:t xml:space="preserve">Bonus question (no time limit – I’d love to hear your ideas anytime for the rest of my career): </w:t>
      </w:r>
    </w:p>
    <w:p w14:paraId="1285E1B2" w14:textId="3E1DD746" w:rsidR="00EE62E2" w:rsidRPr="00192BEC" w:rsidRDefault="00EE62E2" w:rsidP="00192BEC">
      <w:pPr>
        <w:pStyle w:val="ListParagraph"/>
        <w:numPr>
          <w:ilvl w:val="0"/>
          <w:numId w:val="1"/>
        </w:numPr>
        <w:rPr>
          <w:b/>
        </w:rPr>
      </w:pPr>
      <w:r w:rsidRPr="00192BEC">
        <w:rPr>
          <w:b/>
        </w:rPr>
        <w:t>Can you think of any other possible IVs for the effects of gestational age on later life health outcomes?</w:t>
      </w:r>
    </w:p>
    <w:sectPr w:rsidR="00EE62E2" w:rsidRPr="00192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21279"/>
    <w:multiLevelType w:val="hybridMultilevel"/>
    <w:tmpl w:val="1098F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AB"/>
    <w:rsid w:val="0008012E"/>
    <w:rsid w:val="00192BEC"/>
    <w:rsid w:val="001C7FA3"/>
    <w:rsid w:val="002D3819"/>
    <w:rsid w:val="00914045"/>
    <w:rsid w:val="00D22EAB"/>
    <w:rsid w:val="00EE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8FB1"/>
  <w15:chartTrackingRefBased/>
  <w15:docId w15:val="{34B8E042-FD28-489F-AAA7-82A5D6B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470</Words>
  <Characters>2799</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Medellena Glymour</cp:lastModifiedBy>
  <cp:revision>6</cp:revision>
  <dcterms:created xsi:type="dcterms:W3CDTF">2019-06-07T02:21:00Z</dcterms:created>
  <dcterms:modified xsi:type="dcterms:W3CDTF">2019-06-07T03:03:00Z</dcterms:modified>
</cp:coreProperties>
</file>