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10AB9" w14:textId="7696E9BE" w:rsidR="00372A22" w:rsidRPr="00E85862" w:rsidRDefault="00372A22" w:rsidP="00FD5BEE">
      <w:pPr>
        <w:rPr>
          <w:b/>
        </w:rPr>
      </w:pPr>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r>
      <w:r w:rsidR="003E7D41">
        <w:rPr>
          <w:b/>
        </w:rPr>
        <w:t xml:space="preserve">                    </w:t>
      </w:r>
      <w:r>
        <w:rPr>
          <w:b/>
        </w:rPr>
        <w:t>Name: _______________________</w:t>
      </w:r>
    </w:p>
    <w:p w14:paraId="4275108E"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14059E8C" w14:textId="77777777" w:rsidR="00372A22" w:rsidRPr="00E85862" w:rsidRDefault="00372A22" w:rsidP="00FD5BEE">
      <w:pPr>
        <w:rPr>
          <w:b/>
        </w:rPr>
      </w:pPr>
    </w:p>
    <w:p w14:paraId="36A01217" w14:textId="217D9BA3" w:rsidR="00372A22" w:rsidRPr="00E85862" w:rsidRDefault="00372A22" w:rsidP="00FD5BEE">
      <w:pPr>
        <w:pStyle w:val="Heading2"/>
      </w:pPr>
      <w:r w:rsidRPr="00E85862">
        <w:t xml:space="preserve">Due: </w:t>
      </w:r>
      <w:r w:rsidR="00A93889" w:rsidRPr="00051100">
        <w:rPr>
          <w:i/>
        </w:rPr>
        <w:t xml:space="preserve">October </w:t>
      </w:r>
      <w:r w:rsidR="006E4BFE">
        <w:rPr>
          <w:i/>
        </w:rPr>
        <w:t>2</w:t>
      </w:r>
      <w:r w:rsidR="0010622E">
        <w:rPr>
          <w:i/>
        </w:rPr>
        <w:t>2</w:t>
      </w:r>
      <w:r w:rsidR="00A93889" w:rsidRPr="00051100">
        <w:rPr>
          <w:i/>
        </w:rPr>
        <w:t>, 201</w:t>
      </w:r>
      <w:r w:rsidR="0010622E">
        <w:rPr>
          <w:i/>
        </w:rPr>
        <w:t>9</w:t>
      </w:r>
      <w:r w:rsidRPr="00E85862">
        <w:t xml:space="preserve"> at 1:30 pm section </w:t>
      </w:r>
    </w:p>
    <w:p w14:paraId="35E2BCCB" w14:textId="50A44477" w:rsidR="00372A22" w:rsidRPr="00E85862" w:rsidRDefault="00372A22" w:rsidP="00FD5BEE">
      <w:pPr>
        <w:rPr>
          <w:b/>
        </w:rPr>
      </w:pPr>
      <w:r w:rsidRPr="00E85862">
        <w:rPr>
          <w:b/>
        </w:rPr>
        <w:t xml:space="preserve">Possible points: </w:t>
      </w:r>
      <w:r w:rsidR="00B8529C">
        <w:rPr>
          <w:b/>
        </w:rPr>
        <w:t>3</w:t>
      </w:r>
      <w:r w:rsidR="0078655E">
        <w:rPr>
          <w:b/>
        </w:rPr>
        <w:t>0</w:t>
      </w:r>
      <w:r>
        <w:rPr>
          <w:b/>
        </w:rPr>
        <w:t xml:space="preserve"> (plus 1 </w:t>
      </w:r>
      <w:proofErr w:type="spellStart"/>
      <w:r w:rsidR="00C21B81">
        <w:rPr>
          <w:b/>
        </w:rPr>
        <w:t>pt</w:t>
      </w:r>
      <w:proofErr w:type="spellEnd"/>
      <w:r w:rsidR="00C21B81">
        <w:rPr>
          <w:b/>
        </w:rPr>
        <w:t xml:space="preserve"> </w:t>
      </w:r>
      <w:r>
        <w:rPr>
          <w:b/>
        </w:rPr>
        <w:t>extra credit)</w:t>
      </w:r>
      <w:r w:rsidR="00B772FF">
        <w:rPr>
          <w:b/>
        </w:rPr>
        <w:t xml:space="preserve"> </w:t>
      </w:r>
    </w:p>
    <w:p w14:paraId="567199AD" w14:textId="2B9A037C"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F1641F" w14:paraId="2AF6196E" w14:textId="77777777" w:rsidTr="009D2DB1">
        <w:tc>
          <w:tcPr>
            <w:tcW w:w="10733" w:type="dxa"/>
            <w:shd w:val="clear" w:color="auto" w:fill="auto"/>
          </w:tcPr>
          <w:p w14:paraId="5F216B32" w14:textId="18BC16F3" w:rsidR="00F1641F" w:rsidRPr="00806F9F" w:rsidRDefault="00F1641F" w:rsidP="00EC56FB">
            <w:pPr>
              <w:spacing w:before="60"/>
              <w:rPr>
                <w:i/>
              </w:rPr>
            </w:pPr>
            <w:proofErr w:type="gramStart"/>
            <w:r w:rsidRPr="00806F9F">
              <w:rPr>
                <w:i/>
                <w:lang w:val="fr-FR"/>
              </w:rPr>
              <w:t>Note:</w:t>
            </w:r>
            <w:proofErr w:type="gramEnd"/>
            <w:r w:rsidRPr="00806F9F">
              <w:rPr>
                <w:i/>
                <w:lang w:val="fr-FR"/>
              </w:rPr>
              <w:t xml:space="preserve">  For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A93889">
              <w:rPr>
                <w:i/>
              </w:rPr>
              <w:t>first</w:t>
            </w:r>
            <w:r w:rsidR="0098385A">
              <w:rPr>
                <w:i/>
              </w:rPr>
              <w:t xml:space="preserve"> </w:t>
            </w:r>
            <w:r w:rsidRPr="00806F9F">
              <w:rPr>
                <w:i/>
              </w:rPr>
              <w:t>“FOR DISCUSSION” question does not mark the end of the required problem set.</w:t>
            </w:r>
          </w:p>
          <w:p w14:paraId="201A45D7" w14:textId="77777777" w:rsidR="00F1641F" w:rsidRPr="00806F9F" w:rsidRDefault="00F1641F" w:rsidP="00EC56FB">
            <w:pPr>
              <w:rPr>
                <w:sz w:val="6"/>
                <w:szCs w:val="6"/>
                <w:lang w:val="fr-FR"/>
              </w:rPr>
            </w:pPr>
          </w:p>
        </w:tc>
      </w:tr>
    </w:tbl>
    <w:p w14:paraId="3E3A6003" w14:textId="77777777" w:rsidR="00F1641F" w:rsidRDefault="00F1641F" w:rsidP="00F1641F">
      <w:pPr>
        <w:pStyle w:val="BodyTextIndent"/>
        <w:tabs>
          <w:tab w:val="left" w:pos="540"/>
        </w:tabs>
        <w:ind w:left="540" w:hanging="540"/>
        <w:rPr>
          <w:b/>
          <w:sz w:val="16"/>
          <w:szCs w:val="16"/>
        </w:rPr>
      </w:pPr>
    </w:p>
    <w:p w14:paraId="2B0D3E4D" w14:textId="77777777" w:rsidR="009D2DB1" w:rsidRDefault="009D2DB1" w:rsidP="00F1641F">
      <w:pPr>
        <w:pStyle w:val="BodyTextIndent"/>
        <w:tabs>
          <w:tab w:val="left" w:pos="540"/>
        </w:tabs>
        <w:ind w:left="540" w:hanging="540"/>
        <w:rPr>
          <w:b/>
          <w:sz w:val="16"/>
          <w:szCs w:val="16"/>
        </w:rPr>
      </w:pPr>
    </w:p>
    <w:p w14:paraId="1426E75C" w14:textId="789C2AF3" w:rsidR="009D2DB1" w:rsidRDefault="009D2DB1" w:rsidP="009D2DB1">
      <w:pPr>
        <w:tabs>
          <w:tab w:val="left" w:pos="360"/>
        </w:tabs>
        <w:ind w:left="360" w:hanging="360"/>
        <w:rPr>
          <w:i/>
          <w:szCs w:val="24"/>
          <w:u w:val="single"/>
        </w:rPr>
      </w:pPr>
      <w:r>
        <w:t>1</w:t>
      </w:r>
      <w:r w:rsidRPr="00E85862">
        <w:t xml:space="preserve">.  </w:t>
      </w:r>
      <w:r>
        <w:tab/>
      </w:r>
      <w:r>
        <w:rPr>
          <w:i/>
          <w:szCs w:val="24"/>
          <w:u w:val="single"/>
        </w:rPr>
        <w:t>PRACTICE QUESTIONS (please attempt to answer these practice questions 1a-b, but it is not required that you type your answers into this document for practice questions 1a-b).</w:t>
      </w:r>
    </w:p>
    <w:p w14:paraId="100A3482" w14:textId="77777777" w:rsidR="009D2DB1" w:rsidRDefault="009D2DB1" w:rsidP="009D2DB1">
      <w:pPr>
        <w:tabs>
          <w:tab w:val="left" w:pos="360"/>
        </w:tabs>
        <w:ind w:left="360" w:hanging="360"/>
      </w:pPr>
    </w:p>
    <w:p w14:paraId="3E1CB8E4" w14:textId="728D1FE3" w:rsidR="009D2DB1" w:rsidRDefault="009D2DB1" w:rsidP="009D2DB1">
      <w:pPr>
        <w:tabs>
          <w:tab w:val="left" w:pos="360"/>
        </w:tabs>
        <w:ind w:left="360" w:hanging="360"/>
      </w:pPr>
      <w:r>
        <w:tab/>
        <w:t>Consider the following abstract:</w:t>
      </w:r>
    </w:p>
    <w:p w14:paraId="6EEDC7FC" w14:textId="77777777" w:rsidR="009D2DB1" w:rsidRDefault="009D2DB1" w:rsidP="009D2DB1">
      <w:pPr>
        <w:tabs>
          <w:tab w:val="left" w:pos="360"/>
        </w:tabs>
        <w:ind w:left="360" w:hanging="360"/>
      </w:pPr>
    </w:p>
    <w:p w14:paraId="331E017D" w14:textId="31015516" w:rsidR="009D2DB1" w:rsidRPr="006049BB" w:rsidRDefault="009D2DB1" w:rsidP="009D2DB1">
      <w:pPr>
        <w:tabs>
          <w:tab w:val="left" w:pos="360"/>
        </w:tabs>
        <w:ind w:left="360"/>
        <w:rPr>
          <w:sz w:val="20"/>
        </w:rPr>
      </w:pPr>
      <w:r w:rsidRPr="006049BB">
        <w:rPr>
          <w:sz w:val="20"/>
        </w:rPr>
        <w:t xml:space="preserve">Cardiac autonomic activity, as </w:t>
      </w:r>
      <w:r>
        <w:rPr>
          <w:sz w:val="20"/>
        </w:rPr>
        <w:t>measured</w:t>
      </w:r>
      <w:r w:rsidRPr="006049BB">
        <w:rPr>
          <w:sz w:val="20"/>
        </w:rPr>
        <w:t xml:space="preserve"> by heart rate variability, has been</w:t>
      </w:r>
      <w:r w:rsidRPr="006049BB">
        <w:rPr>
          <w:sz w:val="20"/>
          <w:vertAlign w:val="superscript"/>
        </w:rPr>
        <w:t xml:space="preserve"> </w:t>
      </w:r>
      <w:r w:rsidRPr="006049BB">
        <w:rPr>
          <w:sz w:val="20"/>
        </w:rPr>
        <w:t>found to be associated with post</w:t>
      </w:r>
      <w:r w:rsidR="005449DF">
        <w:rPr>
          <w:sz w:val="20"/>
        </w:rPr>
        <w:t>-</w:t>
      </w:r>
      <w:r w:rsidRPr="006049BB">
        <w:rPr>
          <w:sz w:val="20"/>
        </w:rPr>
        <w: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proofErr w:type="spellStart"/>
      <w:r w:rsidRPr="006049BB">
        <w:rPr>
          <w:sz w:val="20"/>
        </w:rPr>
        <w:t>sympatho</w:t>
      </w:r>
      <w:proofErr w:type="spellEnd"/>
      <w:r w:rsidRPr="006049BB">
        <w:rPr>
          <w:sz w:val="20"/>
        </w:rPr>
        <w:t>-parasympathetic,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212BE477" w14:textId="77777777" w:rsidR="009D2DB1" w:rsidRDefault="009D2DB1" w:rsidP="009D2DB1">
      <w:pPr>
        <w:tabs>
          <w:tab w:val="left" w:pos="360"/>
        </w:tabs>
        <w:ind w:left="360" w:hanging="360"/>
      </w:pPr>
    </w:p>
    <w:p w14:paraId="2BE86AB8" w14:textId="64CBE49C" w:rsidR="009D2DB1" w:rsidRDefault="009D2DB1" w:rsidP="009D2DB1">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w:t>
      </w:r>
      <w:r w:rsidRPr="00E85862">
        <w:t>Justify your decision by referencing specific wording in the abstract</w:t>
      </w:r>
      <w:r>
        <w:t>.</w:t>
      </w:r>
      <w:r w:rsidRPr="00E85862">
        <w:t xml:space="preserve"> </w:t>
      </w:r>
      <w:r>
        <w:t xml:space="preserve"> </w:t>
      </w:r>
    </w:p>
    <w:p w14:paraId="0E52E53F" w14:textId="77777777" w:rsidR="009D2DB1" w:rsidRDefault="009D2DB1" w:rsidP="009D2DB1">
      <w:pPr>
        <w:tabs>
          <w:tab w:val="left" w:pos="360"/>
        </w:tabs>
        <w:ind w:left="360" w:hanging="360"/>
      </w:pPr>
    </w:p>
    <w:p w14:paraId="5F7F6D71" w14:textId="41D2DA5B" w:rsidR="00A66A51" w:rsidRPr="00BD0D81" w:rsidRDefault="000F3000" w:rsidP="00A66A51">
      <w:pPr>
        <w:pStyle w:val="PlainText"/>
        <w:ind w:left="360"/>
        <w:rPr>
          <w:rStyle w:val="Hyperlink"/>
          <w:rFonts w:ascii="Times New Roman" w:hAnsi="Times New Roman"/>
          <w:sz w:val="24"/>
          <w:szCs w:val="24"/>
        </w:rPr>
      </w:pPr>
      <w:hyperlink w:anchor="answer_1a" w:history="1">
        <w:r w:rsidR="00A66A51" w:rsidRPr="00BD0D81">
          <w:rPr>
            <w:rStyle w:val="Hyperlink"/>
            <w:rFonts w:ascii="Times New Roman" w:hAnsi="Times New Roman"/>
            <w:sz w:val="24"/>
            <w:szCs w:val="24"/>
          </w:rPr>
          <w:t>Practice question; click to see answer</w:t>
        </w:r>
      </w:hyperlink>
    </w:p>
    <w:p w14:paraId="38ED5571" w14:textId="038C6B5F" w:rsidR="00290C37" w:rsidRDefault="00290C37" w:rsidP="000C405A">
      <w:pPr>
        <w:ind w:left="360"/>
        <w:rPr>
          <w:szCs w:val="24"/>
        </w:rPr>
      </w:pPr>
    </w:p>
    <w:p w14:paraId="3E5C20A8" w14:textId="322B0F0E" w:rsidR="009D2DB1" w:rsidRDefault="009D2DB1" w:rsidP="009D2DB1">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Pr>
          <w:rFonts w:ascii="Times New Roman" w:hAnsi="Times New Roman"/>
          <w:sz w:val="24"/>
          <w:szCs w:val="24"/>
        </w:rPr>
        <w:t xml:space="preserve">forward-looking survival analysis?  </w:t>
      </w:r>
    </w:p>
    <w:p w14:paraId="6F5DAD16" w14:textId="77777777" w:rsidR="009D2DB1" w:rsidRDefault="009D2DB1" w:rsidP="009D2DB1">
      <w:pPr>
        <w:pStyle w:val="PlainText"/>
        <w:ind w:left="360"/>
        <w:rPr>
          <w:rFonts w:ascii="Times New Roman" w:hAnsi="Times New Roman"/>
          <w:sz w:val="24"/>
        </w:rPr>
      </w:pPr>
    </w:p>
    <w:p w14:paraId="3EA01B78" w14:textId="375DC4EA" w:rsidR="00A66A51" w:rsidRPr="00BD0D81" w:rsidRDefault="000F3000" w:rsidP="00A66A51">
      <w:pPr>
        <w:pStyle w:val="PlainText"/>
        <w:ind w:left="360"/>
        <w:rPr>
          <w:rStyle w:val="Hyperlink"/>
          <w:rFonts w:ascii="Times New Roman" w:hAnsi="Times New Roman"/>
          <w:sz w:val="24"/>
          <w:szCs w:val="24"/>
        </w:rPr>
      </w:pPr>
      <w:hyperlink w:anchor="answer_1b" w:history="1">
        <w:r w:rsidR="00A66A51" w:rsidRPr="00BD0D81">
          <w:rPr>
            <w:rStyle w:val="Hyperlink"/>
            <w:rFonts w:ascii="Times New Roman" w:hAnsi="Times New Roman"/>
            <w:sz w:val="24"/>
            <w:szCs w:val="24"/>
          </w:rPr>
          <w:t>Practice question; click to see answer</w:t>
        </w:r>
      </w:hyperlink>
    </w:p>
    <w:p w14:paraId="06C489F8" w14:textId="77777777" w:rsidR="009D2DB1" w:rsidRPr="00E85862" w:rsidRDefault="009D2DB1" w:rsidP="009D2DB1">
      <w:pPr>
        <w:tabs>
          <w:tab w:val="left" w:pos="360"/>
        </w:tabs>
        <w:ind w:left="360" w:hanging="360"/>
      </w:pPr>
    </w:p>
    <w:p w14:paraId="68641C8B" w14:textId="5699D51C" w:rsidR="009D2DB1" w:rsidRDefault="009D2DB1" w:rsidP="009D2DB1">
      <w:pPr>
        <w:tabs>
          <w:tab w:val="left" w:pos="360"/>
        </w:tabs>
        <w:ind w:left="360" w:hanging="360"/>
        <w:rPr>
          <w:i/>
          <w:szCs w:val="24"/>
          <w:u w:val="single"/>
        </w:rPr>
      </w:pPr>
      <w:r w:rsidRPr="00E85862">
        <w:rPr>
          <w:szCs w:val="24"/>
        </w:rPr>
        <w:br w:type="page"/>
      </w:r>
      <w:r>
        <w:rPr>
          <w:szCs w:val="24"/>
        </w:rPr>
        <w:lastRenderedPageBreak/>
        <w:t>2</w:t>
      </w:r>
      <w:r w:rsidRPr="00E85862">
        <w:rPr>
          <w:szCs w:val="24"/>
        </w:rPr>
        <w:t xml:space="preserve">.  </w:t>
      </w:r>
      <w:r>
        <w:rPr>
          <w:szCs w:val="24"/>
        </w:rPr>
        <w:tab/>
      </w:r>
      <w:r>
        <w:rPr>
          <w:i/>
          <w:szCs w:val="24"/>
          <w:u w:val="single"/>
        </w:rPr>
        <w:t>PRACTICE QUESTION (please attempt to answer the practice question 2, but it is not required that you type your answers into this document for the practice question).</w:t>
      </w:r>
    </w:p>
    <w:p w14:paraId="3AF11596" w14:textId="77777777" w:rsidR="009D2DB1" w:rsidRDefault="009D2DB1" w:rsidP="009D2DB1">
      <w:pPr>
        <w:tabs>
          <w:tab w:val="left" w:pos="360"/>
        </w:tabs>
        <w:ind w:left="360" w:hanging="360"/>
        <w:rPr>
          <w:szCs w:val="24"/>
        </w:rPr>
      </w:pPr>
    </w:p>
    <w:p w14:paraId="3CED96BB" w14:textId="63A7E460" w:rsidR="009D2DB1" w:rsidRDefault="009D2DB1" w:rsidP="009D2DB1">
      <w:pPr>
        <w:tabs>
          <w:tab w:val="left" w:pos="360"/>
        </w:tabs>
        <w:ind w:left="360" w:hanging="360"/>
      </w:pPr>
      <w:r w:rsidRPr="00E85862">
        <w:rPr>
          <w:szCs w:val="24"/>
        </w:rPr>
        <w:tab/>
      </w:r>
      <w:r w:rsidRPr="00E85862">
        <w:t>Read the following abstract.  What type of case-control sampling do you think was used</w:t>
      </w:r>
      <w:r>
        <w:t>?</w:t>
      </w:r>
      <w:r w:rsidRPr="00E85862">
        <w:t xml:space="preserve"> </w:t>
      </w:r>
      <w:r>
        <w:t xml:space="preserve"> </w:t>
      </w:r>
    </w:p>
    <w:p w14:paraId="01BC6126" w14:textId="6BEEBF5A" w:rsidR="009D2DB1" w:rsidRPr="00E85862" w:rsidRDefault="009D2DB1" w:rsidP="009D2DB1">
      <w:pPr>
        <w:tabs>
          <w:tab w:val="left" w:pos="360"/>
        </w:tabs>
        <w:ind w:left="360"/>
      </w:pPr>
      <w:r w:rsidRPr="00E85862">
        <w:t>Defend your choice by specific reference to wording in the abstract.</w:t>
      </w:r>
      <w:r>
        <w:t xml:space="preserve">  </w:t>
      </w:r>
    </w:p>
    <w:p w14:paraId="32E7A0C8" w14:textId="77777777" w:rsidR="009D2DB1" w:rsidRPr="00E85862" w:rsidRDefault="009D2DB1" w:rsidP="009D2DB1">
      <w:pPr>
        <w:pStyle w:val="PlainText"/>
        <w:rPr>
          <w:rFonts w:ascii="Times New Roman" w:hAnsi="Times New Roman"/>
          <w:sz w:val="22"/>
        </w:rPr>
      </w:pPr>
    </w:p>
    <w:p w14:paraId="7B0FF86A" w14:textId="06489908" w:rsidR="009D2DB1" w:rsidRPr="00EC7CF7" w:rsidRDefault="009D2DB1" w:rsidP="009D2DB1">
      <w:pPr>
        <w:pStyle w:val="PlainText"/>
        <w:ind w:left="360"/>
        <w:rPr>
          <w:rFonts w:ascii="Times New Roman" w:hAnsi="Times New Roman"/>
        </w:rPr>
      </w:pPr>
      <w:r w:rsidRPr="00EC7CF7">
        <w:rPr>
          <w:rFonts w:ascii="Times New Roman" w:hAnsi="Times New Roman"/>
        </w:rPr>
        <w:t>A case-control study was conducted to examine risk factors for HIV seroconversion (</w:t>
      </w:r>
      <w:r>
        <w:rPr>
          <w:rFonts w:ascii="Times New Roman" w:hAnsi="Times New Roman"/>
        </w:rPr>
        <w:t xml:space="preserve">i.e., </w:t>
      </w:r>
      <w:r w:rsidRPr="00EC7CF7">
        <w:rPr>
          <w:rFonts w:ascii="Times New Roman" w:hAnsi="Times New Roman"/>
        </w:rPr>
        <w:t xml:space="preserve">incident infection with HIV) in homosexual men between 1982 and 1994 who were enrolled in four cohorts in:  Amsterdam, the Netherlands; San Francisco, California; Vancouver, Canada; and Sydney, Australia.  In </w:t>
      </w:r>
      <w:r w:rsidR="00EF5919">
        <w:rPr>
          <w:rFonts w:ascii="Times New Roman" w:hAnsi="Times New Roman"/>
        </w:rPr>
        <w:t>this</w:t>
      </w:r>
      <w:r w:rsidRPr="00EC7CF7">
        <w:rPr>
          <w:rFonts w:ascii="Times New Roman" w:hAnsi="Times New Roman"/>
        </w:rPr>
        <w:t xml:space="preserve"> study, sexual behaviors, substance use, and presence of sexually transmitted disease were compared between 345 HIV-positive </w:t>
      </w:r>
      <w:r w:rsidR="000C3767">
        <w:rPr>
          <w:rFonts w:ascii="Times New Roman" w:hAnsi="Times New Roman"/>
        </w:rPr>
        <w:t xml:space="preserve">incident </w:t>
      </w:r>
      <w:r w:rsidRPr="00EC7CF7">
        <w:rPr>
          <w:rFonts w:ascii="Times New Roman" w:hAnsi="Times New Roman"/>
        </w:rPr>
        <w:t>cases and 345 controls matched by study visit-number (</w:t>
      </w:r>
      <w:r>
        <w:rPr>
          <w:rFonts w:ascii="Times New Roman" w:hAnsi="Times New Roman"/>
        </w:rPr>
        <w:t>visits</w:t>
      </w:r>
      <w:r w:rsidRPr="00EC7CF7">
        <w:rPr>
          <w:rFonts w:ascii="Times New Roman" w:hAnsi="Times New Roman"/>
        </w:rPr>
        <w:t xml:space="preserve"> are conducted every 3 months) and site. Receptive anal intercourse was the sexual behavior most highly associated with </w:t>
      </w:r>
      <w:r w:rsidR="000C3767">
        <w:rPr>
          <w:rFonts w:ascii="Times New Roman" w:hAnsi="Times New Roman"/>
        </w:rPr>
        <w:t xml:space="preserve">HIV </w:t>
      </w:r>
      <w:r w:rsidRPr="00EC7CF7">
        <w:rPr>
          <w:rFonts w:ascii="Times New Roman" w:hAnsi="Times New Roman"/>
        </w:rPr>
        <w:t>seroconversion. The odds ratio (OR)</w:t>
      </w:r>
      <w:r w:rsidR="00EF5919">
        <w:rPr>
          <w:rFonts w:ascii="Times New Roman" w:hAnsi="Times New Roman"/>
        </w:rPr>
        <w:t>, derived from conditional logistic regression,</w:t>
      </w:r>
      <w:r w:rsidRPr="00EC7CF7">
        <w:rPr>
          <w:rFonts w:ascii="Times New Roman" w:hAnsi="Times New Roman"/>
        </w:rPr>
        <w:t xml:space="preserve">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w:t>
      </w:r>
      <w:r w:rsidR="00EF5919">
        <w:rPr>
          <w:rFonts w:ascii="Times New Roman" w:hAnsi="Times New Roman"/>
        </w:rPr>
        <w:t xml:space="preserve"> </w:t>
      </w:r>
    </w:p>
    <w:p w14:paraId="2EB9F099" w14:textId="77777777" w:rsidR="009D2DB1" w:rsidRPr="00E85862" w:rsidRDefault="009D2DB1" w:rsidP="009D2DB1">
      <w:pPr>
        <w:pStyle w:val="PlainText"/>
        <w:ind w:left="1440" w:right="1440"/>
        <w:rPr>
          <w:rFonts w:ascii="Times New Roman" w:hAnsi="Times New Roman"/>
        </w:rPr>
      </w:pPr>
    </w:p>
    <w:p w14:paraId="2E4FDB40" w14:textId="77777777" w:rsidR="009D2DB1" w:rsidRPr="00E85862" w:rsidRDefault="009D2DB1" w:rsidP="009D2DB1">
      <w:pPr>
        <w:pStyle w:val="PlainText"/>
        <w:rPr>
          <w:rFonts w:ascii="Times New Roman" w:hAnsi="Times New Roman"/>
          <w:sz w:val="12"/>
        </w:rPr>
      </w:pPr>
    </w:p>
    <w:p w14:paraId="5D03F258" w14:textId="4C447BCB" w:rsidR="00A66A51" w:rsidRPr="00BD0D81" w:rsidRDefault="000F3000" w:rsidP="00A66A51">
      <w:pPr>
        <w:pStyle w:val="PlainText"/>
        <w:ind w:left="360"/>
        <w:rPr>
          <w:rStyle w:val="Hyperlink"/>
          <w:rFonts w:ascii="Times New Roman" w:hAnsi="Times New Roman"/>
          <w:sz w:val="24"/>
          <w:szCs w:val="24"/>
        </w:rPr>
      </w:pPr>
      <w:hyperlink w:anchor="answer_2" w:history="1">
        <w:r w:rsidR="00A66A51" w:rsidRPr="00BD0D81">
          <w:rPr>
            <w:rStyle w:val="Hyperlink"/>
            <w:rFonts w:ascii="Times New Roman" w:hAnsi="Times New Roman"/>
            <w:sz w:val="24"/>
            <w:szCs w:val="24"/>
          </w:rPr>
          <w:t>Practice question; click to see answer</w:t>
        </w:r>
      </w:hyperlink>
    </w:p>
    <w:p w14:paraId="7A7105C7" w14:textId="77777777" w:rsidR="009D2DB1" w:rsidRDefault="009D2DB1" w:rsidP="00E66379">
      <w:pPr>
        <w:pStyle w:val="HTMLPreformatted"/>
        <w:tabs>
          <w:tab w:val="left" w:pos="360"/>
        </w:tabs>
        <w:rPr>
          <w:rFonts w:ascii="Times New Roman" w:hAnsi="Times New Roman" w:cs="Times New Roman"/>
          <w:sz w:val="24"/>
        </w:rPr>
      </w:pPr>
    </w:p>
    <w:p w14:paraId="7F4BB7B7" w14:textId="77777777" w:rsidR="009D2DB1" w:rsidRDefault="009D2DB1">
      <w:pPr>
        <w:rPr>
          <w:rFonts w:eastAsia="Arial Unicode MS"/>
        </w:rPr>
      </w:pPr>
      <w:r>
        <w:br w:type="page"/>
      </w:r>
    </w:p>
    <w:p w14:paraId="60821EC4" w14:textId="384D0F2B" w:rsidR="00372A22" w:rsidRPr="00E85862" w:rsidRDefault="009D2DB1" w:rsidP="00E66379">
      <w:pPr>
        <w:pStyle w:val="HTMLPreformatted"/>
        <w:tabs>
          <w:tab w:val="left" w:pos="360"/>
        </w:tabs>
        <w:rPr>
          <w:rFonts w:ascii="Times New Roman" w:hAnsi="Times New Roman" w:cs="Times New Roman"/>
          <w:sz w:val="24"/>
        </w:rPr>
      </w:pPr>
      <w:r>
        <w:rPr>
          <w:rFonts w:ascii="Times New Roman" w:hAnsi="Times New Roman" w:cs="Times New Roman"/>
          <w:sz w:val="24"/>
        </w:rPr>
        <w:lastRenderedPageBreak/>
        <w:t>3</w:t>
      </w:r>
      <w:r w:rsidR="00372A22" w:rsidRPr="00E85862">
        <w:rPr>
          <w:rFonts w:ascii="Times New Roman" w:hAnsi="Times New Roman" w:cs="Times New Roman"/>
          <w:sz w:val="24"/>
        </w:rPr>
        <w:t xml:space="preserve">. </w:t>
      </w:r>
      <w:r w:rsidR="00372A22" w:rsidRPr="00E85862">
        <w:rPr>
          <w:rFonts w:ascii="Times New Roman" w:hAnsi="Times New Roman" w:cs="Times New Roman"/>
          <w:sz w:val="24"/>
        </w:rPr>
        <w:tab/>
        <w:t>Refer to the following abstract and methods section:</w:t>
      </w:r>
    </w:p>
    <w:p w14:paraId="7AE33092" w14:textId="77777777" w:rsidR="00372A22" w:rsidRPr="00E85862" w:rsidRDefault="00372A22" w:rsidP="00E66379">
      <w:pPr>
        <w:pStyle w:val="HTMLPreformatted"/>
        <w:ind w:left="360"/>
        <w:rPr>
          <w:rFonts w:ascii="Times New Roman" w:hAnsi="Times New Roman" w:cs="Times New Roman"/>
          <w:sz w:val="22"/>
          <w:szCs w:val="22"/>
        </w:rPr>
      </w:pPr>
    </w:p>
    <w:p w14:paraId="78CB5C67"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To investigate the relationship between serum sialic acid level and risk of coronary heart disease (CHD) and stroke in men and women without diagnosed cardiovascular disease.</w:t>
      </w:r>
    </w:p>
    <w:p w14:paraId="2CA4D5ED"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14:paraId="4AAFBE56"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6CA5582F" w14:textId="24FE16BD"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 Further studies are needed to determine whether this association can be explained by sialic acid being a marker of accelerated atherosclerosis or inflammation.</w:t>
      </w:r>
      <w:r w:rsidR="008969E9">
        <w:rPr>
          <w:rFonts w:ascii="Goudy" w:hAnsi="Goudy" w:cs="Goudy"/>
          <w:color w:val="231F20"/>
          <w:sz w:val="20"/>
        </w:rPr>
        <w:t xml:space="preserve">  </w:t>
      </w:r>
      <w:r w:rsidRPr="00E85862">
        <w:rPr>
          <w:rFonts w:ascii="Goudy-Italic" w:hAnsi="Goudy-Italic" w:cs="Goudy-Italic"/>
          <w:i/>
          <w:iCs/>
          <w:color w:val="231F20"/>
          <w:sz w:val="20"/>
        </w:rPr>
        <w:t xml:space="preserve">Ann Epidemiol </w:t>
      </w:r>
      <w:proofErr w:type="gramStart"/>
      <w:r w:rsidRPr="00E85862">
        <w:rPr>
          <w:rFonts w:ascii="Goudy-Italic" w:hAnsi="Goudy-Italic" w:cs="Goudy-Italic"/>
          <w:i/>
          <w:iCs/>
          <w:color w:val="231F20"/>
          <w:sz w:val="20"/>
        </w:rPr>
        <w:t>2004;14:627</w:t>
      </w:r>
      <w:proofErr w:type="gramEnd"/>
      <w:r w:rsidRPr="00E85862">
        <w:rPr>
          <w:rFonts w:ascii="Goudy-Italic" w:hAnsi="Goudy-Italic" w:cs="Goudy-Italic"/>
          <w:i/>
          <w:iCs/>
          <w:color w:val="231F20"/>
          <w:sz w:val="20"/>
        </w:rPr>
        <w:t xml:space="preserve">–632. </w:t>
      </w:r>
    </w:p>
    <w:p w14:paraId="1E34F4AB" w14:textId="77777777" w:rsidR="00372A22" w:rsidRPr="00E85862" w:rsidRDefault="00372A22">
      <w:pPr>
        <w:autoSpaceDE w:val="0"/>
        <w:autoSpaceDN w:val="0"/>
        <w:adjustRightInd w:val="0"/>
      </w:pPr>
    </w:p>
    <w:p w14:paraId="709B05AE"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0635E1F2"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Busselton Health Survey and had no history of diagnosed CHD or stroke at that time. The conduct of the Busselton health surveys, including a detailed description of the study population, the examinations of subjects, and laboratory methods have been described elsewhere. The target population was all adults on the electoral roll in the town of </w:t>
      </w:r>
      <w:smartTag w:uri="urn:schemas-microsoft-com:office:smarttags" w:element="City">
        <w:r w:rsidRPr="00E85862">
          <w:rPr>
            <w:rFonts w:ascii="Goudy" w:hAnsi="Goudy" w:cs="Goudy"/>
            <w:color w:val="231F20"/>
            <w:sz w:val="20"/>
          </w:rPr>
          <w:t>Busselton</w:t>
        </w:r>
      </w:smartTag>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stadiometer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5C29AC99" w14:textId="77777777" w:rsidR="00372A22" w:rsidRPr="00E85862" w:rsidRDefault="00372A22" w:rsidP="00DB3A8F">
      <w:pPr>
        <w:autoSpaceDE w:val="0"/>
        <w:autoSpaceDN w:val="0"/>
        <w:adjustRightInd w:val="0"/>
        <w:ind w:left="360"/>
        <w:rPr>
          <w:rFonts w:ascii="Goudy" w:hAnsi="Goudy" w:cs="Goudy"/>
          <w:color w:val="231F20"/>
          <w:sz w:val="20"/>
        </w:rPr>
      </w:pPr>
    </w:p>
    <w:p w14:paraId="45CF3F73"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Boehringer Mannheim (now Roche </w:t>
      </w:r>
      <w:r w:rsidRPr="00E85862">
        <w:rPr>
          <w:rFonts w:ascii="Goudy" w:hAnsi="Goudy" w:cs="Goudy"/>
          <w:color w:val="231F20"/>
          <w:sz w:val="20"/>
          <w:lang w:val="fr-FR"/>
        </w:rPr>
        <w:t xml:space="preserve">Diagnostics), Basel, </w:t>
      </w:r>
      <w:proofErr w:type="spellStart"/>
      <w:r w:rsidRPr="00E85862">
        <w:rPr>
          <w:rFonts w:ascii="Goudy" w:hAnsi="Goudy" w:cs="Goudy"/>
          <w:color w:val="231F20"/>
          <w:sz w:val="20"/>
          <w:lang w:val="fr-FR"/>
        </w:rPr>
        <w:t>Switzerland</w:t>
      </w:r>
      <w:proofErr w:type="spellEnd"/>
      <w:r w:rsidRPr="00E85862">
        <w:rPr>
          <w:rFonts w:ascii="Goudy" w:hAnsi="Goudy" w:cs="Goudy"/>
          <w:color w:val="231F20"/>
          <w:sz w:val="20"/>
          <w:lang w:val="fr-FR"/>
        </w:rPr>
        <w:t xml:space="preserve"> on a Roche </w:t>
      </w:r>
      <w:proofErr w:type="spellStart"/>
      <w:r w:rsidRPr="00E85862">
        <w:rPr>
          <w:rFonts w:ascii="Goudy" w:hAnsi="Goudy" w:cs="Goudy"/>
          <w:color w:val="231F20"/>
          <w:sz w:val="20"/>
          <w:lang w:val="fr-FR"/>
        </w:rPr>
        <w:t>Cobas</w:t>
      </w:r>
      <w:proofErr w:type="spellEnd"/>
      <w:r w:rsidRPr="00E85862">
        <w:rPr>
          <w:rFonts w:ascii="Goudy" w:hAnsi="Goudy" w:cs="Goudy"/>
          <w:color w:val="231F20"/>
          <w:sz w:val="20"/>
          <w:lang w:val="fr-FR"/>
        </w:rPr>
        <w:t xml:space="preserve"> Mira </w:t>
      </w:r>
      <w:proofErr w:type="spellStart"/>
      <w:r w:rsidRPr="00E85862">
        <w:rPr>
          <w:rFonts w:ascii="Goudy" w:hAnsi="Goudy" w:cs="Goudy"/>
          <w:color w:val="231F20"/>
          <w:sz w:val="20"/>
        </w:rPr>
        <w:t>Analyser</w:t>
      </w:r>
      <w:proofErr w:type="spellEnd"/>
      <w:r w:rsidRPr="00E85862">
        <w:rPr>
          <w:rFonts w:ascii="Goudy" w:hAnsi="Goudy" w:cs="Goudy"/>
          <w:color w:val="231F20"/>
          <w:sz w:val="20"/>
        </w:rPr>
        <w:t xml:space="preserve"> (inter-assay coefficient of variation 6%).</w:t>
      </w:r>
    </w:p>
    <w:p w14:paraId="3AC1FEC3" w14:textId="77777777" w:rsidR="00372A22" w:rsidRPr="00E85862" w:rsidRDefault="00372A22" w:rsidP="00DB3A8F">
      <w:pPr>
        <w:autoSpaceDE w:val="0"/>
        <w:autoSpaceDN w:val="0"/>
        <w:adjustRightInd w:val="0"/>
        <w:ind w:left="360"/>
        <w:rPr>
          <w:rFonts w:ascii="Goudy" w:hAnsi="Goudy" w:cs="Goudy"/>
          <w:color w:val="231F20"/>
          <w:sz w:val="20"/>
        </w:rPr>
      </w:pPr>
    </w:p>
    <w:p w14:paraId="3F574C77" w14:textId="66529F99"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Follow-up of subjects ended with the outcome of interest, or on 31 December, 1998.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66DE3750" w14:textId="77777777" w:rsidR="00372A22" w:rsidRPr="00E85862" w:rsidRDefault="00372A22">
      <w:pPr>
        <w:pStyle w:val="HTMLPreformatted"/>
        <w:ind w:left="360"/>
        <w:rPr>
          <w:rFonts w:ascii="Times New Roman" w:hAnsi="Times New Roman" w:cs="Times New Roman"/>
          <w:sz w:val="24"/>
        </w:rPr>
      </w:pPr>
    </w:p>
    <w:p w14:paraId="75FCD5F2" w14:textId="14C20DB6"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should persons who became cases be included in the random sub-cohort?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r w:rsidR="004361CC">
        <w:rPr>
          <w:rFonts w:ascii="Times New Roman" w:hAnsi="Times New Roman" w:cs="Times New Roman"/>
          <w:sz w:val="24"/>
        </w:rPr>
        <w:t xml:space="preserve">  </w:t>
      </w:r>
    </w:p>
    <w:p w14:paraId="7FA8959A" w14:textId="77777777" w:rsidR="00372A22" w:rsidRPr="00E85862" w:rsidRDefault="00372A22">
      <w:pPr>
        <w:pStyle w:val="HTMLPreformatted"/>
        <w:ind w:left="360"/>
        <w:rPr>
          <w:rFonts w:ascii="Times New Roman" w:hAnsi="Times New Roman" w:cs="Times New Roman"/>
          <w:sz w:val="24"/>
        </w:rPr>
      </w:pPr>
    </w:p>
    <w:p w14:paraId="21DFE418" w14:textId="77777777" w:rsidR="005A1706" w:rsidRPr="00E85862" w:rsidRDefault="005A1706">
      <w:pPr>
        <w:pStyle w:val="HTMLPreformatted"/>
        <w:ind w:left="360"/>
        <w:rPr>
          <w:rFonts w:ascii="Times New Roman" w:hAnsi="Times New Roman" w:cs="Times New Roman"/>
          <w:sz w:val="24"/>
        </w:rPr>
      </w:pPr>
    </w:p>
    <w:p w14:paraId="486A7E33" w14:textId="77777777" w:rsidR="00372A22" w:rsidRPr="00E85862" w:rsidRDefault="00372A22" w:rsidP="003954B1">
      <w:pPr>
        <w:pStyle w:val="HTMLPreformatted"/>
        <w:numPr>
          <w:ilvl w:val="0"/>
          <w:numId w:val="5"/>
        </w:numPr>
        <w:tabs>
          <w:tab w:val="clear" w:pos="735"/>
          <w:tab w:val="num" w:pos="360"/>
        </w:tabs>
        <w:ind w:left="360" w:hanging="360"/>
        <w:rPr>
          <w:rFonts w:ascii="Times New Roman" w:hAnsi="Times New Roman" w:cs="Times New Roman"/>
          <w:sz w:val="24"/>
        </w:rPr>
      </w:pPr>
      <w:r w:rsidRPr="00E85862">
        <w:rPr>
          <w:rFonts w:ascii="Times New Roman" w:hAnsi="Times New Roman" w:cs="Times New Roman"/>
          <w:sz w:val="24"/>
        </w:rPr>
        <w:t xml:space="preserve">Cases include those who died of CHD or stroke.  Should those subjects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be included in the control group?  Why or why not?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38784C89" w14:textId="77777777" w:rsidR="00372A22" w:rsidRPr="00E85862" w:rsidRDefault="00372A22">
      <w:pPr>
        <w:pStyle w:val="HTMLPreformatted"/>
        <w:ind w:left="360"/>
        <w:rPr>
          <w:rFonts w:ascii="Times New Roman" w:hAnsi="Times New Roman" w:cs="Times New Roman"/>
          <w:sz w:val="16"/>
          <w:szCs w:val="16"/>
        </w:rPr>
      </w:pPr>
    </w:p>
    <w:p w14:paraId="7A1CEDB8" w14:textId="51D15C56" w:rsidR="00372A22" w:rsidRPr="00E85862" w:rsidRDefault="00372A22">
      <w:pPr>
        <w:pStyle w:val="HTMLPreformatted"/>
        <w:ind w:left="360"/>
        <w:rPr>
          <w:rFonts w:ascii="Times New Roman" w:hAnsi="Times New Roman" w:cs="Times New Roman"/>
          <w:sz w:val="24"/>
        </w:rPr>
      </w:pPr>
    </w:p>
    <w:p w14:paraId="0EE827B1" w14:textId="1745A51D" w:rsidR="00372A22" w:rsidRPr="00E85862" w:rsidRDefault="00372A22" w:rsidP="003954B1">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(c)  You want to investigate the relationship between sialic acid and cancer incidence, using a case-cohort design </w:t>
      </w:r>
      <w:r w:rsidR="00BE2BDE">
        <w:rPr>
          <w:rFonts w:ascii="Times New Roman" w:hAnsi="Times New Roman" w:cs="Times New Roman"/>
          <w:sz w:val="24"/>
        </w:rPr>
        <w:t>in</w:t>
      </w:r>
      <w:r w:rsidRPr="00E85862">
        <w:rPr>
          <w:rFonts w:ascii="Times New Roman" w:hAnsi="Times New Roman" w:cs="Times New Roman"/>
          <w:sz w:val="24"/>
        </w:rPr>
        <w:t xml:space="preserve"> the same Busselton Health Survey</w:t>
      </w:r>
      <w:r w:rsidR="00BE2BDE">
        <w:rPr>
          <w:rFonts w:ascii="Times New Roman" w:hAnsi="Times New Roman" w:cs="Times New Roman"/>
          <w:sz w:val="24"/>
        </w:rPr>
        <w:t xml:space="preserve"> cohort</w:t>
      </w:r>
      <w:r w:rsidRPr="00E85862">
        <w:rPr>
          <w:rFonts w:ascii="Times New Roman" w:hAnsi="Times New Roman" w:cs="Times New Roman"/>
          <w:sz w:val="24"/>
        </w:rPr>
        <w:t xml:space="preserve">.  After removing the prevalent cancer cases at baseline, can you use the same control group that the present authors did?  Why or why not?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7B476466" w14:textId="77777777" w:rsidR="00372A22" w:rsidRPr="00E85862" w:rsidRDefault="00372A22">
      <w:pPr>
        <w:pStyle w:val="HTMLPreformatted"/>
        <w:ind w:left="360"/>
        <w:rPr>
          <w:rFonts w:ascii="Times New Roman" w:hAnsi="Times New Roman" w:cs="Times New Roman"/>
          <w:sz w:val="16"/>
          <w:szCs w:val="16"/>
        </w:rPr>
      </w:pPr>
    </w:p>
    <w:p w14:paraId="58D7FA6B" w14:textId="77777777" w:rsidR="004D7580" w:rsidRDefault="004D7580">
      <w:pPr>
        <w:pStyle w:val="HTMLPreformatted"/>
        <w:ind w:left="360"/>
        <w:rPr>
          <w:rFonts w:ascii="Times New Roman" w:hAnsi="Times New Roman" w:cs="Times New Roman"/>
          <w:sz w:val="16"/>
          <w:szCs w:val="16"/>
        </w:rPr>
      </w:pPr>
    </w:p>
    <w:p w14:paraId="70AEBB14" w14:textId="77777777" w:rsidR="00372A22" w:rsidRPr="00E85862" w:rsidRDefault="00372A22">
      <w:pPr>
        <w:pStyle w:val="HTMLPreformatted"/>
        <w:ind w:left="360"/>
        <w:rPr>
          <w:rFonts w:ascii="Times New Roman" w:hAnsi="Times New Roman" w:cs="Times New Roman"/>
          <w:sz w:val="16"/>
          <w:szCs w:val="16"/>
        </w:rPr>
      </w:pPr>
    </w:p>
    <w:p w14:paraId="7A4BD0CB" w14:textId="77777777"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Pr="00E85862">
        <w:rPr>
          <w:rFonts w:ascii="Times New Roman" w:hAnsi="Times New Roman" w:cs="Times New Roman"/>
          <w:sz w:val="24"/>
        </w:rPr>
        <w:tab/>
        <w:t xml:space="preserve">It is stated that “about 55% of the eligible disease-free cohort had sufficient viable blood serum available in the storage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4995F68E" w14:textId="77777777" w:rsidR="00372A22" w:rsidRPr="00E85862" w:rsidRDefault="00372A22">
      <w:pPr>
        <w:pStyle w:val="HTMLPreformatted"/>
        <w:ind w:left="360"/>
        <w:rPr>
          <w:rFonts w:ascii="Times New Roman" w:hAnsi="Times New Roman" w:cs="Times New Roman"/>
          <w:sz w:val="16"/>
          <w:szCs w:val="16"/>
        </w:rPr>
      </w:pPr>
    </w:p>
    <w:p w14:paraId="460E1283" w14:textId="77777777" w:rsidR="00A66A51" w:rsidRDefault="00A66A51" w:rsidP="003954B1">
      <w:pPr>
        <w:pStyle w:val="HTMLPreformatted"/>
        <w:ind w:left="360" w:hanging="360"/>
        <w:rPr>
          <w:rFonts w:ascii="Times New Roman" w:hAnsi="Times New Roman" w:cs="Times New Roman"/>
          <w:sz w:val="24"/>
        </w:rPr>
      </w:pPr>
    </w:p>
    <w:p w14:paraId="0109DAA4" w14:textId="24E8FF83"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721582B8" w14:textId="77777777" w:rsidR="00372A22" w:rsidRPr="00E85862" w:rsidRDefault="00372A22">
      <w:pPr>
        <w:pStyle w:val="HTMLPreformatted"/>
        <w:ind w:left="360"/>
        <w:rPr>
          <w:rFonts w:ascii="Times New Roman" w:hAnsi="Times New Roman" w:cs="Times New Roman"/>
          <w:sz w:val="24"/>
        </w:rPr>
      </w:pPr>
    </w:p>
    <w:p w14:paraId="3E44AF14" w14:textId="77777777" w:rsidR="00372A22" w:rsidRPr="00D30983"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2"/>
          <w:szCs w:val="22"/>
        </w:rPr>
      </w:pPr>
      <w:r w:rsidRPr="00D30983">
        <w:rPr>
          <w:rFonts w:ascii="Times New Roman" w:hAnsi="Times New Roman" w:cs="Times New Roman"/>
          <w:sz w:val="22"/>
          <w:szCs w:val="22"/>
        </w:rPr>
        <w:t>Variable</w:t>
      </w:r>
      <w:r w:rsidRPr="00D30983">
        <w:rPr>
          <w:rFonts w:ascii="Times New Roman" w:hAnsi="Times New Roman" w:cs="Times New Roman"/>
          <w:sz w:val="22"/>
          <w:szCs w:val="22"/>
        </w:rPr>
        <w:tab/>
      </w:r>
      <w:r w:rsidRPr="00D30983">
        <w:rPr>
          <w:rFonts w:ascii="Times New Roman" w:hAnsi="Times New Roman" w:cs="Times New Roman"/>
          <w:sz w:val="22"/>
          <w:szCs w:val="22"/>
        </w:rPr>
        <w:tab/>
        <w:t xml:space="preserve">      CHD cases</w:t>
      </w:r>
      <w:r w:rsidRPr="00D30983">
        <w:rPr>
          <w:rFonts w:ascii="Times New Roman" w:hAnsi="Times New Roman" w:cs="Times New Roman"/>
          <w:sz w:val="22"/>
          <w:szCs w:val="22"/>
        </w:rPr>
        <w:tab/>
        <w:t xml:space="preserve">   Stroke cases          </w:t>
      </w:r>
      <w:r w:rsidRPr="00D30983">
        <w:rPr>
          <w:rFonts w:ascii="Times New Roman" w:hAnsi="Times New Roman" w:cs="Times New Roman"/>
          <w:sz w:val="22"/>
          <w:szCs w:val="22"/>
        </w:rPr>
        <w:tab/>
        <w:t xml:space="preserve">Random   </w:t>
      </w:r>
      <w:r w:rsidRPr="00D30983">
        <w:rPr>
          <w:rFonts w:ascii="Times New Roman" w:hAnsi="Times New Roman" w:cs="Times New Roman"/>
          <w:sz w:val="22"/>
          <w:szCs w:val="22"/>
        </w:rPr>
        <w:tab/>
        <w:t>Full</w:t>
      </w:r>
    </w:p>
    <w:p w14:paraId="6BFD5660" w14:textId="02833E3D" w:rsidR="00372A22" w:rsidRPr="00E85862" w:rsidRDefault="00D30983" w:rsidP="0019787E">
      <w:pPr>
        <w:pStyle w:val="HTMLPreformatted"/>
        <w:tabs>
          <w:tab w:val="clear" w:pos="6412"/>
          <w:tab w:val="clear" w:pos="8244"/>
          <w:tab w:val="left" w:pos="6840"/>
          <w:tab w:val="left" w:pos="8730"/>
        </w:tabs>
        <w:ind w:left="360"/>
        <w:rPr>
          <w:rFonts w:ascii="Times New Roman" w:hAnsi="Times New Roman" w:cs="Times New Roman"/>
          <w:sz w:val="24"/>
        </w:rPr>
      </w:pPr>
      <w:r w:rsidRPr="00D30983">
        <w:rPr>
          <w:rFonts w:ascii="Times New Roman" w:hAnsi="Times New Roman" w:cs="Times New Roman"/>
          <w:i/>
          <w:noProof/>
          <w:sz w:val="22"/>
          <w:szCs w:val="22"/>
        </w:rPr>
        <mc:AlternateContent>
          <mc:Choice Requires="wps">
            <w:drawing>
              <wp:anchor distT="0" distB="0" distL="114300" distR="114300" simplePos="0" relativeHeight="251663360" behindDoc="0" locked="0" layoutInCell="1" allowOverlap="1" wp14:anchorId="7FF74A9A" wp14:editId="74323A76">
                <wp:simplePos x="0" y="0"/>
                <wp:positionH relativeFrom="column">
                  <wp:posOffset>941830</wp:posOffset>
                </wp:positionH>
                <wp:positionV relativeFrom="paragraph">
                  <wp:posOffset>341142</wp:posOffset>
                </wp:positionV>
                <wp:extent cx="39113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2EAEFC2" w14:textId="77777777" w:rsidR="00437933" w:rsidRPr="004361CC" w:rsidRDefault="00437933"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74A9A" id="_x0000_t202" coordsize="21600,21600" o:spt="202" path="m,l,21600r21600,l21600,xe">
                <v:stroke joinstyle="miter"/>
                <v:path gradientshapeok="t" o:connecttype="rect"/>
              </v:shapetype>
              <v:shape id="Text Box 3" o:spid="_x0000_s1026" type="#_x0000_t202" style="position:absolute;left:0;text-align:left;margin-left:74.15pt;margin-top:26.85pt;width:30.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" filled="f" stroked="f">
                <v:textbox style="mso-fit-shape-to-text:t">
                  <w:txbxContent>
                    <w:p w14:paraId="42EAEFC2" w14:textId="77777777" w:rsidR="00437933" w:rsidRPr="004361CC" w:rsidRDefault="00437933" w:rsidP="00D30983">
                      <w:pPr>
                        <w:rPr>
                          <w:sz w:val="16"/>
                          <w:szCs w:val="16"/>
                        </w:rPr>
                      </w:pPr>
                      <w:r>
                        <w:rPr>
                          <w:sz w:val="16"/>
                          <w:szCs w:val="16"/>
                        </w:rPr>
                        <w:t xml:space="preserve"> (%)</w:t>
                      </w:r>
                    </w:p>
                  </w:txbxContent>
                </v:textbox>
              </v:shape>
            </w:pict>
          </mc:Fallback>
        </mc:AlternateContent>
      </w:r>
      <w:r w:rsidRPr="00D30983">
        <w:rPr>
          <w:rFonts w:ascii="Times New Roman" w:hAnsi="Times New Roman" w:cs="Times New Roman"/>
          <w:i/>
          <w:noProof/>
          <w:sz w:val="22"/>
          <w:szCs w:val="22"/>
        </w:rPr>
        <mc:AlternateContent>
          <mc:Choice Requires="wps">
            <w:drawing>
              <wp:anchor distT="0" distB="0" distL="114300" distR="114300" simplePos="0" relativeHeight="251661312" behindDoc="0" locked="0" layoutInCell="1" allowOverlap="1" wp14:anchorId="15C9E1FD" wp14:editId="28536042">
                <wp:simplePos x="0" y="0"/>
                <wp:positionH relativeFrom="column">
                  <wp:posOffset>1232186</wp:posOffset>
                </wp:positionH>
                <wp:positionV relativeFrom="paragraph">
                  <wp:posOffset>468348</wp:posOffset>
                </wp:positionV>
                <wp:extent cx="391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49BC9F8C" w14:textId="295A7208" w:rsidR="00437933" w:rsidRPr="004361CC" w:rsidRDefault="00437933" w:rsidP="00D30983">
                            <w:pPr>
                              <w:rPr>
                                <w:sz w:val="16"/>
                                <w:szCs w:val="16"/>
                              </w:rPr>
                            </w:pP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9E1FD" id="Text Box 2" o:spid="_x0000_s1027" type="#_x0000_t202" style="position:absolute;left:0;text-align:left;margin-left:97pt;margin-top:36.9pt;width:3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" filled="f" stroked="f">
                <v:textbox style="mso-fit-shape-to-text:t">
                  <w:txbxContent>
                    <w:p w14:paraId="49BC9F8C" w14:textId="295A7208" w:rsidR="00437933" w:rsidRPr="004361CC" w:rsidRDefault="00437933" w:rsidP="00D30983">
                      <w:pPr>
                        <w:rPr>
                          <w:sz w:val="16"/>
                          <w:szCs w:val="16"/>
                        </w:rPr>
                      </w:pPr>
                      <w:r>
                        <w:rPr>
                          <w:sz w:val="16"/>
                          <w:szCs w:val="16"/>
                        </w:rPr>
                        <w:t xml:space="preserve"> (%)</w:t>
                      </w:r>
                    </w:p>
                  </w:txbxContent>
                </v:textbox>
              </v:shape>
            </w:pict>
          </mc:Fallback>
        </mc:AlternateContent>
      </w:r>
      <w:r w:rsidR="004361CC" w:rsidRPr="00D30983">
        <w:rPr>
          <w:rFonts w:ascii="Times New Roman" w:hAnsi="Times New Roman" w:cs="Times New Roman"/>
          <w:i/>
          <w:noProof/>
          <w:sz w:val="22"/>
          <w:szCs w:val="22"/>
        </w:rPr>
        <mc:AlternateContent>
          <mc:Choice Requires="wps">
            <w:drawing>
              <wp:anchor distT="0" distB="0" distL="114300" distR="114300" simplePos="0" relativeHeight="251659264" behindDoc="0" locked="0" layoutInCell="1" allowOverlap="1" wp14:anchorId="6A254516" wp14:editId="35391EC4">
                <wp:simplePos x="0" y="0"/>
                <wp:positionH relativeFrom="column">
                  <wp:posOffset>931314</wp:posOffset>
                </wp:positionH>
                <wp:positionV relativeFrom="paragraph">
                  <wp:posOffset>590025</wp:posOffset>
                </wp:positionV>
                <wp:extent cx="39113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1403985"/>
                        </a:xfrm>
                        <a:prstGeom prst="rect">
                          <a:avLst/>
                        </a:prstGeom>
                        <a:noFill/>
                        <a:ln w="9525">
                          <a:noFill/>
                          <a:miter lim="800000"/>
                          <a:headEnd/>
                          <a:tailEnd/>
                        </a:ln>
                      </wps:spPr>
                      <wps:txbx>
                        <w:txbxContent>
                          <w:p w14:paraId="267BFF1D" w14:textId="6B5E2615" w:rsidR="00437933" w:rsidRPr="004361CC" w:rsidRDefault="00437933">
                            <w:pPr>
                              <w:rPr>
                                <w:sz w:val="16"/>
                                <w:szCs w:val="16"/>
                              </w:rPr>
                            </w:pPr>
                            <w:r>
                              <w:rPr>
                                <w:sz w:val="16"/>
                                <w:szCs w:val="16"/>
                              </w:rPr>
                              <w:t xml:space="preserve"> (</w:t>
                            </w:r>
                            <w:r w:rsidRPr="004361CC">
                              <w:rPr>
                                <w:sz w:val="16"/>
                                <w:szCs w:val="16"/>
                              </w:rPr>
                              <w:t>%</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54516" id="_x0000_s1028" type="#_x0000_t202" style="position:absolute;left:0;text-align:left;margin-left:73.35pt;margin-top:46.45pt;width:30.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" filled="f" stroked="f">
                <v:textbox style="mso-fit-shape-to-text:t">
                  <w:txbxContent>
                    <w:p w14:paraId="267BFF1D" w14:textId="6B5E2615" w:rsidR="00437933" w:rsidRPr="004361CC" w:rsidRDefault="00437933">
                      <w:pPr>
                        <w:rPr>
                          <w:sz w:val="16"/>
                          <w:szCs w:val="16"/>
                        </w:rPr>
                      </w:pPr>
                      <w:r>
                        <w:rPr>
                          <w:sz w:val="16"/>
                          <w:szCs w:val="16"/>
                        </w:rPr>
                        <w:t xml:space="preserve"> (</w:t>
                      </w:r>
                      <w:r w:rsidRPr="004361CC">
                        <w:rPr>
                          <w:sz w:val="16"/>
                          <w:szCs w:val="16"/>
                        </w:rPr>
                        <w:t>%</w:t>
                      </w:r>
                      <w:r>
                        <w:rPr>
                          <w:sz w:val="16"/>
                          <w:szCs w:val="16"/>
                        </w:rPr>
                        <w:t>)</w:t>
                      </w:r>
                    </w:p>
                  </w:txbxContent>
                </v:textbox>
              </v:shape>
            </w:pict>
          </mc:Fallback>
        </mc:AlternateContent>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r>
      <w:r w:rsidR="00372A22" w:rsidRPr="00D30983">
        <w:rPr>
          <w:rFonts w:ascii="Times New Roman" w:hAnsi="Times New Roman" w:cs="Times New Roman"/>
          <w:sz w:val="22"/>
          <w:szCs w:val="22"/>
        </w:rPr>
        <w:tab/>
        <w:t>sub-cohort</w:t>
      </w:r>
      <w:r w:rsidR="00372A22" w:rsidRPr="00D30983">
        <w:rPr>
          <w:rFonts w:ascii="Times New Roman" w:hAnsi="Times New Roman" w:cs="Times New Roman"/>
          <w:sz w:val="22"/>
          <w:szCs w:val="22"/>
        </w:rPr>
        <w:tab/>
        <w:t>cohort</w:t>
      </w:r>
      <w:r w:rsidR="00372A22"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302BC7F8" wp14:editId="1AA33DED">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7BFF68C7" w14:textId="77777777" w:rsidR="00372A22" w:rsidRPr="00E85862" w:rsidRDefault="00372A22">
      <w:pPr>
        <w:pStyle w:val="HTMLPreformatted"/>
        <w:ind w:left="360"/>
        <w:rPr>
          <w:rFonts w:ascii="Times New Roman" w:hAnsi="Times New Roman" w:cs="Times New Roman"/>
          <w:sz w:val="24"/>
        </w:rPr>
      </w:pPr>
    </w:p>
    <w:p w14:paraId="10639567" w14:textId="01F62E86"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Using the available data in Table 1 for women only (n = 886) that is reproduced above, calculate the measure of association</w:t>
      </w:r>
      <w:r w:rsidR="00E90649">
        <w:rPr>
          <w:rFonts w:ascii="Times New Roman" w:hAnsi="Times New Roman" w:cs="Times New Roman"/>
          <w:sz w:val="24"/>
        </w:rPr>
        <w:t>, appropriate to the study design,</w:t>
      </w:r>
      <w:r w:rsidRPr="00E85862">
        <w:rPr>
          <w:rFonts w:ascii="Times New Roman" w:hAnsi="Times New Roman" w:cs="Times New Roman"/>
          <w:sz w:val="24"/>
        </w:rPr>
        <w:t xml:space="preserve"> </w:t>
      </w:r>
      <w:r w:rsidR="00BE4B2F">
        <w:rPr>
          <w:rFonts w:ascii="Times New Roman" w:hAnsi="Times New Roman" w:cs="Times New Roman"/>
          <w:sz w:val="24"/>
        </w:rPr>
        <w:t>comparing</w:t>
      </w:r>
      <w:r w:rsidR="00BE4B2F" w:rsidRPr="00E85862">
        <w:rPr>
          <w:rFonts w:ascii="Times New Roman" w:hAnsi="Times New Roman" w:cs="Times New Roman"/>
          <w:sz w:val="24"/>
        </w:rPr>
        <w:t xml:space="preserve"> </w:t>
      </w:r>
      <w:r w:rsidRPr="00E85862">
        <w:rPr>
          <w:rFonts w:ascii="Times New Roman" w:hAnsi="Times New Roman" w:cs="Times New Roman"/>
          <w:sz w:val="24"/>
        </w:rPr>
        <w:t>having a sialic acid</w:t>
      </w:r>
      <w:r w:rsidR="002D5E33">
        <w:rPr>
          <w:rFonts w:ascii="Times New Roman" w:hAnsi="Times New Roman" w:cs="Times New Roman"/>
          <w:sz w:val="24"/>
        </w:rPr>
        <w:t xml:space="preserve"> (abbreviated as SA in the table)</w:t>
      </w:r>
      <w:r w:rsidRPr="00E85862">
        <w:rPr>
          <w:rFonts w:ascii="Times New Roman" w:hAnsi="Times New Roman" w:cs="Times New Roman"/>
          <w:sz w:val="24"/>
        </w:rPr>
        <w:t xml:space="preserve"> level greater than 87.4 mg/dl </w:t>
      </w:r>
      <w:r w:rsidR="00BE4B2F">
        <w:rPr>
          <w:rFonts w:ascii="Times New Roman" w:hAnsi="Times New Roman" w:cs="Times New Roman"/>
          <w:sz w:val="24"/>
        </w:rPr>
        <w:t>to a level</w:t>
      </w:r>
      <w:r w:rsidR="00D0278B">
        <w:rPr>
          <w:rFonts w:ascii="Times New Roman" w:hAnsi="Times New Roman" w:cs="Times New Roman"/>
          <w:sz w:val="24"/>
        </w:rPr>
        <w:t xml:space="preserve"> ≤ 87.4 mg/dl </w:t>
      </w:r>
      <w:r w:rsidR="00E90649">
        <w:rPr>
          <w:rFonts w:ascii="Times New Roman" w:hAnsi="Times New Roman" w:cs="Times New Roman"/>
          <w:sz w:val="24"/>
        </w:rPr>
        <w:t xml:space="preserve">(the reference level) </w:t>
      </w:r>
      <w:r w:rsidR="00BE4B2F">
        <w:rPr>
          <w:rFonts w:ascii="Times New Roman" w:hAnsi="Times New Roman" w:cs="Times New Roman"/>
          <w:sz w:val="24"/>
        </w:rPr>
        <w:t>for</w:t>
      </w:r>
      <w:r w:rsidR="00BE4B2F" w:rsidRPr="00E85862">
        <w:rPr>
          <w:rFonts w:ascii="Times New Roman" w:hAnsi="Times New Roman" w:cs="Times New Roman"/>
          <w:sz w:val="24"/>
        </w:rPr>
        <w:t xml:space="preserve"> </w:t>
      </w:r>
      <w:r w:rsidRPr="00E85862">
        <w:rPr>
          <w:rFonts w:ascii="Times New Roman" w:hAnsi="Times New Roman" w:cs="Times New Roman"/>
          <w:sz w:val="24"/>
        </w:rPr>
        <w:t>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 xml:space="preserve">(1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76754AD" w14:textId="27237CFB" w:rsidR="00372A22" w:rsidRDefault="00372A22">
      <w:pPr>
        <w:pStyle w:val="HTMLPreformatted"/>
        <w:ind w:left="360"/>
        <w:rPr>
          <w:rFonts w:ascii="Times New Roman" w:hAnsi="Times New Roman" w:cs="Times New Roman"/>
          <w:sz w:val="16"/>
          <w:szCs w:val="16"/>
        </w:rPr>
      </w:pPr>
    </w:p>
    <w:p w14:paraId="177E6D25" w14:textId="77777777" w:rsidR="00A66A51" w:rsidRPr="00CA2568" w:rsidRDefault="00A66A51">
      <w:pPr>
        <w:pStyle w:val="HTMLPreformatted"/>
        <w:ind w:left="360"/>
        <w:rPr>
          <w:rFonts w:ascii="Times New Roman" w:hAnsi="Times New Roman" w:cs="Times New Roman"/>
          <w:sz w:val="16"/>
          <w:szCs w:val="16"/>
        </w:rPr>
      </w:pPr>
    </w:p>
    <w:p w14:paraId="18C2CD42" w14:textId="77777777" w:rsidR="004E69BC" w:rsidRPr="001C586D" w:rsidRDefault="004E69BC" w:rsidP="00C13FC2">
      <w:pPr>
        <w:pStyle w:val="HTMLPreformatted"/>
        <w:rPr>
          <w:rFonts w:ascii="Times New Roman" w:hAnsi="Times New Roman" w:cs="Times New Roman"/>
          <w:i/>
          <w:sz w:val="16"/>
          <w:szCs w:val="16"/>
        </w:rPr>
      </w:pPr>
    </w:p>
    <w:p w14:paraId="5FC45DFC" w14:textId="4CDCE20C" w:rsidR="00372A22" w:rsidRDefault="00372A22" w:rsidP="00C13FC2">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 xml:space="preserve">the Busselton Health Survey </w:t>
      </w:r>
      <w:r w:rsidRPr="000C405A">
        <w:rPr>
          <w:rFonts w:ascii="Times New Roman" w:hAnsi="Times New Roman" w:cs="Times New Roman"/>
          <w:sz w:val="24"/>
          <w:u w:val="single"/>
        </w:rPr>
        <w:t>today</w:t>
      </w:r>
      <w:r w:rsidRPr="00E85862">
        <w:rPr>
          <w:rFonts w:ascii="Times New Roman" w:hAnsi="Times New Roman" w:cs="Times New Roman"/>
          <w:sz w:val="24"/>
        </w:rPr>
        <w:t xml:space="preserve">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 in order to add statistical power to an analysis of a new potential disease determinant you have discovered</w:t>
      </w:r>
      <w:r>
        <w:rPr>
          <w:rFonts w:ascii="Times New Roman" w:hAnsi="Times New Roman" w:cs="Times New Roman"/>
          <w:sz w:val="24"/>
        </w:rPr>
        <w:t xml:space="preserve">.  This new determinant is also </w:t>
      </w:r>
      <w:r w:rsidR="003B3538">
        <w:rPr>
          <w:rFonts w:ascii="Times New Roman" w:hAnsi="Times New Roman" w:cs="Times New Roman"/>
          <w:sz w:val="24"/>
        </w:rPr>
        <w:t>measurable</w:t>
      </w:r>
      <w:r>
        <w:rPr>
          <w:rFonts w:ascii="Times New Roman" w:hAnsi="Times New Roman" w:cs="Times New Roman"/>
          <w:sz w:val="24"/>
        </w:rPr>
        <w:t xml:space="preserve"> in stored blood specimens</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w:t>
      </w:r>
      <w:r w:rsidR="004361CC">
        <w:rPr>
          <w:rFonts w:ascii="Times New Roman" w:hAnsi="Times New Roman" w:cs="Times New Roman"/>
          <w:sz w:val="24"/>
        </w:rPr>
        <w:t>, if anything,</w:t>
      </w:r>
      <w:r w:rsidRPr="00E85862">
        <w:rPr>
          <w:rFonts w:ascii="Times New Roman" w:hAnsi="Times New Roman" w:cs="Times New Roman"/>
          <w:sz w:val="24"/>
        </w:rPr>
        <w:t xml:space="preserve">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bookmarkStart w:id="0" w:name="_GoBack"/>
      <w:bookmarkEnd w:id="0"/>
      <w:proofErr w:type="spellEnd"/>
      <w:r w:rsidRPr="00E85862">
        <w:rPr>
          <w:rFonts w:ascii="Times New Roman" w:hAnsi="Times New Roman" w:cs="Times New Roman"/>
          <w:sz w:val="24"/>
        </w:rPr>
        <w:t xml:space="preserve">)  </w:t>
      </w:r>
    </w:p>
    <w:p w14:paraId="13F20FAB" w14:textId="77777777" w:rsidR="00C13FC2" w:rsidRPr="00CA2568" w:rsidRDefault="00C13FC2" w:rsidP="00C13FC2">
      <w:pPr>
        <w:pStyle w:val="HTMLPreformatted"/>
        <w:ind w:left="360" w:hanging="360"/>
        <w:rPr>
          <w:rFonts w:ascii="Times New Roman" w:hAnsi="Times New Roman" w:cs="Times New Roman"/>
          <w:sz w:val="8"/>
          <w:szCs w:val="8"/>
        </w:rPr>
      </w:pPr>
    </w:p>
    <w:p w14:paraId="67B4453F" w14:textId="77777777" w:rsidR="00CA2568" w:rsidRDefault="00CA2568" w:rsidP="00C13FC2">
      <w:pPr>
        <w:pStyle w:val="HTMLPreformatted"/>
        <w:ind w:left="360"/>
        <w:rPr>
          <w:rFonts w:ascii="Times New Roman" w:hAnsi="Times New Roman" w:cs="Times New Roman"/>
          <w:sz w:val="24"/>
        </w:rPr>
      </w:pPr>
    </w:p>
    <w:p w14:paraId="0828FAA0" w14:textId="77777777" w:rsidR="00A66A51" w:rsidRDefault="00A66A51">
      <w:r>
        <w:br w:type="page"/>
      </w:r>
    </w:p>
    <w:p w14:paraId="30A9E226" w14:textId="061FAC7D" w:rsidR="00372A22" w:rsidRPr="00E85862" w:rsidRDefault="00372A22" w:rsidP="00DA66DF">
      <w:pPr>
        <w:ind w:left="360" w:hanging="360"/>
      </w:pPr>
      <w:r w:rsidRPr="00E85862">
        <w:lastRenderedPageBreak/>
        <w:t xml:space="preserve">4. </w:t>
      </w:r>
      <w:r w:rsidRPr="00E85862">
        <w:tab/>
        <w:t xml:space="preserve">Read the following abstract.  </w:t>
      </w:r>
    </w:p>
    <w:p w14:paraId="005587E7" w14:textId="77777777" w:rsidR="00372A22" w:rsidRPr="00E85862" w:rsidRDefault="00372A22">
      <w:pPr>
        <w:pStyle w:val="PlainText"/>
        <w:rPr>
          <w:rFonts w:ascii="Times New Roman" w:hAnsi="Times New Roman"/>
          <w:sz w:val="22"/>
          <w:szCs w:val="22"/>
        </w:rPr>
      </w:pPr>
    </w:p>
    <w:p w14:paraId="204735D6" w14:textId="21064FFA" w:rsidR="00372A22" w:rsidRPr="00E85862" w:rsidRDefault="00372A22"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germline variant at RET codon 836 (S836S) was associated with the development of sporadic MTC and, furthermore, that the presence of S836S was highly correlated with</w:t>
      </w:r>
      <w:r w:rsidR="00D30983">
        <w:rPr>
          <w:rFonts w:ascii="Times New Roman" w:hAnsi="Times New Roman"/>
        </w:rPr>
        <w:t xml:space="preserve"> </w:t>
      </w:r>
      <w:r w:rsidRPr="00E85862">
        <w:rPr>
          <w:rFonts w:ascii="Times New Roman" w:hAnsi="Times New Roman"/>
        </w:rPr>
        <w:t xml:space="preserve">somatic RET M918T mutation in the MTC. Thus, we sought to determine if the S836S variant would be associated with sporadic MTC from a completely different population base, that of </w:t>
      </w:r>
      <w:proofErr w:type="spellStart"/>
      <w:r w:rsidRPr="00E85862">
        <w:rPr>
          <w:rFonts w:ascii="Times New Roman" w:hAnsi="Times New Roman"/>
        </w:rPr>
        <w:t>Andalucia</w:t>
      </w:r>
      <w:proofErr w:type="spellEnd"/>
      <w:r w:rsidRPr="00E85862">
        <w:rPr>
          <w:rFonts w:ascii="Times New Roman" w:hAnsi="Times New Roman"/>
        </w:rPr>
        <w:t xml:space="preserve">. </w:t>
      </w:r>
    </w:p>
    <w:p w14:paraId="0A36FC2C" w14:textId="77777777" w:rsidR="00D30983" w:rsidRDefault="00372A22"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 determine whether the presence of RET germline S836S is correlated with sporadic MTC in </w:t>
      </w:r>
      <w:proofErr w:type="spellStart"/>
      <w:r w:rsidRPr="00E85862">
        <w:rPr>
          <w:rFonts w:ascii="Times New Roman" w:hAnsi="Times New Roman"/>
        </w:rPr>
        <w:t>Andalucia</w:t>
      </w:r>
      <w:proofErr w:type="spellEnd"/>
      <w:r w:rsidRPr="00E85862">
        <w:rPr>
          <w:rFonts w:ascii="Times New Roman" w:hAnsi="Times New Roman"/>
        </w:rPr>
        <w:t xml:space="preserve">. </w:t>
      </w:r>
    </w:p>
    <w:p w14:paraId="6D4FD47F" w14:textId="77777777" w:rsidR="00D30983" w:rsidRDefault="00372A22" w:rsidP="008B0EA4">
      <w:pPr>
        <w:pStyle w:val="PlainText"/>
        <w:ind w:left="360"/>
        <w:rPr>
          <w:rFonts w:ascii="Times New Roman" w:hAnsi="Times New Roman"/>
        </w:rPr>
      </w:pPr>
      <w:r w:rsidRPr="00293926">
        <w:rPr>
          <w:rFonts w:ascii="Times New Roman" w:hAnsi="Times New Roman"/>
          <w:b/>
        </w:rPr>
        <w:t xml:space="preserve">PATIENTS: </w:t>
      </w:r>
      <w:r w:rsidRPr="00E85862">
        <w:rPr>
          <w:rFonts w:ascii="Times New Roman" w:hAnsi="Times New Roman"/>
        </w:rPr>
        <w:t xml:space="preserve">Thirty-two patients with sporadic MTC from the </w:t>
      </w:r>
      <w:proofErr w:type="spellStart"/>
      <w:r w:rsidRPr="00E85862">
        <w:rPr>
          <w:rFonts w:ascii="Times New Roman" w:hAnsi="Times New Roman"/>
        </w:rPr>
        <w:t>Andalucia</w:t>
      </w:r>
      <w:proofErr w:type="spellEnd"/>
      <w:r w:rsidRPr="00E85862">
        <w:rPr>
          <w:rFonts w:ascii="Times New Roman" w:hAnsi="Times New Roman"/>
        </w:rPr>
        <w:t xml:space="preserve"> region of Spain, serviced by our University Hospital, were ascertained throughout the period 1995-99. A region and race matched cohort of 250 controls was also obtained. </w:t>
      </w:r>
    </w:p>
    <w:p w14:paraId="248609B8" w14:textId="77777777" w:rsidR="00D30983" w:rsidRDefault="00372A22" w:rsidP="008B0EA4">
      <w:pPr>
        <w:pStyle w:val="PlainText"/>
        <w:ind w:left="360"/>
        <w:rPr>
          <w:rFonts w:ascii="Times New Roman" w:hAnsi="Times New Roman"/>
        </w:rPr>
      </w:pPr>
      <w:r w:rsidRPr="00E85862">
        <w:rPr>
          <w:rFonts w:ascii="Times New Roman" w:hAnsi="Times New Roman"/>
          <w:b/>
        </w:rPr>
        <w:t>MEASUREMENTS:</w:t>
      </w:r>
      <w:r w:rsidRPr="00E85862">
        <w:rPr>
          <w:rFonts w:ascii="Times New Roman" w:hAnsi="Times New Roman"/>
        </w:rPr>
        <w:t xml:space="preserve"> The frequency of the S836S allele was determined in cases and controls and compared using the standard chi-squared statistic and Fisher's exact test. </w:t>
      </w:r>
    </w:p>
    <w:p w14:paraId="4E705E66" w14:textId="77777777" w:rsidR="00D30983" w:rsidRDefault="00372A22" w:rsidP="008B0EA4">
      <w:pPr>
        <w:pStyle w:val="PlainText"/>
        <w:ind w:left="360"/>
        <w:rPr>
          <w:rFonts w:ascii="Times New Roman" w:hAnsi="Times New Roman"/>
        </w:rPr>
      </w:pPr>
      <w:r w:rsidRPr="00E85862">
        <w:rPr>
          <w:rFonts w:ascii="Times New Roman" w:hAnsi="Times New Roman"/>
          <w:b/>
        </w:rPr>
        <w:t>RESULTS:</w:t>
      </w:r>
      <w:r w:rsidRPr="00E85862">
        <w:rPr>
          <w:rFonts w:ascii="Times New Roman" w:hAnsi="Times New Roman"/>
        </w:rPr>
        <w:t xml:space="preserve"> The polymorphic allele frequency at codon 836 in the control population (18/500 chromosomes, 3.6%) differed significantly from the MTC case cohort, 9.3% of case chromosomes (six of 64 alleles, Fisher's exact test, two-tailed, P = 0.043). </w:t>
      </w:r>
    </w:p>
    <w:p w14:paraId="66E90DB5" w14:textId="47E23C88" w:rsidR="00372A22" w:rsidRPr="00E85862" w:rsidRDefault="00372A22" w:rsidP="008B0EA4">
      <w:pPr>
        <w:pStyle w:val="PlainText"/>
        <w:ind w:left="360"/>
        <w:rPr>
          <w:rFonts w:ascii="Times New Roman" w:hAnsi="Times New Roman"/>
        </w:rPr>
      </w:pPr>
      <w:r w:rsidRPr="00E85862">
        <w:rPr>
          <w:rFonts w:ascii="Times New Roman" w:hAnsi="Times New Roman"/>
          <w:b/>
        </w:rPr>
        <w:t>CONCLUSIONS:</w:t>
      </w:r>
      <w:r w:rsidRPr="00E85862">
        <w:rPr>
          <w:rFonts w:ascii="Times New Roman" w:hAnsi="Times New Roman"/>
        </w:rPr>
        <w:t xml:space="preserve"> Germline RET S836S variant is associated with a two- to three-fold risk of sporadic MTC in the Spanish population, in accordance with a previous study based on German cases. Our observations suggest that this phenomenon might be universal and not limited to Germany.</w:t>
      </w:r>
    </w:p>
    <w:p w14:paraId="15BFD716" w14:textId="77777777" w:rsidR="00372A22" w:rsidRPr="00E85862" w:rsidRDefault="00372A22"/>
    <w:p w14:paraId="7BAB23E8" w14:textId="11CAA6C4" w:rsidR="00372A22" w:rsidRPr="00E85862" w:rsidRDefault="00372A22" w:rsidP="00CC6A34">
      <w:pPr>
        <w:ind w:left="360" w:hanging="360"/>
      </w:pPr>
      <w:r w:rsidRPr="00E85862">
        <w:t xml:space="preserve">(a) </w:t>
      </w:r>
      <w:r w:rsidRPr="00E85862">
        <w:tab/>
        <w:t xml:space="preserve">Can you identify the type of case-control sampling that was used, based on the abstract?  </w:t>
      </w:r>
      <w:r>
        <w:t xml:space="preserve">If so, what was it?  </w:t>
      </w:r>
      <w:r w:rsidR="00022639">
        <w:t>Describe the clues, based on the language in this abstract, regarding the</w:t>
      </w:r>
      <w:r w:rsidRPr="00E85862">
        <w:t xml:space="preserve"> type of case-control sampling.</w:t>
      </w:r>
      <w:r>
        <w:t xml:space="preserve"> </w:t>
      </w:r>
      <w:r w:rsidRPr="00E85862">
        <w:t xml:space="preserve"> (2 pts)</w:t>
      </w:r>
    </w:p>
    <w:p w14:paraId="6F8D6EF8" w14:textId="546E7250" w:rsidR="00372A22" w:rsidRDefault="00372A22" w:rsidP="00CC6A34">
      <w:r w:rsidRPr="00E85862">
        <w:t xml:space="preserve"> </w:t>
      </w:r>
    </w:p>
    <w:p w14:paraId="2C2442B4" w14:textId="77777777" w:rsidR="00A66A51" w:rsidRPr="00E85862" w:rsidRDefault="00A66A51" w:rsidP="00CC6A34"/>
    <w:p w14:paraId="150C0896" w14:textId="2D2A8CF6" w:rsidR="00372A22" w:rsidRPr="00293926" w:rsidRDefault="00A66A51" w:rsidP="00CC6A34">
      <w:pPr>
        <w:ind w:left="360" w:hanging="360"/>
        <w:rPr>
          <w:szCs w:val="24"/>
        </w:rPr>
      </w:pPr>
      <w:r>
        <w:t>(</w:t>
      </w:r>
      <w:r w:rsidR="00372A22" w:rsidRPr="00E85862">
        <w:t xml:space="preserve">b) </w:t>
      </w:r>
      <w:r w:rsidR="00372A22" w:rsidRPr="00293926">
        <w:rPr>
          <w:szCs w:val="24"/>
        </w:rPr>
        <w:tab/>
      </w:r>
      <w:r w:rsidR="00372A22">
        <w:rPr>
          <w:szCs w:val="24"/>
        </w:rPr>
        <w:t>T</w:t>
      </w:r>
      <w:r w:rsidR="00372A22" w:rsidRPr="00293926">
        <w:rPr>
          <w:szCs w:val="24"/>
        </w:rPr>
        <w:t>he authors state that the “Germline RET S836S variant is associated with a two- to three-fold risk of sporadic MTC</w:t>
      </w:r>
      <w:r w:rsidR="00372A22">
        <w:rPr>
          <w:szCs w:val="24"/>
        </w:rPr>
        <w:t xml:space="preserve">”. </w:t>
      </w:r>
      <w:r w:rsidR="00372A22" w:rsidRPr="00293926">
        <w:rPr>
          <w:szCs w:val="24"/>
        </w:rPr>
        <w:t xml:space="preserve"> What kind of measure of association </w:t>
      </w:r>
      <w:r w:rsidR="00CB49E6">
        <w:rPr>
          <w:szCs w:val="24"/>
        </w:rPr>
        <w:t>do you believe the authors were calculating</w:t>
      </w:r>
      <w:r w:rsidR="00372A22" w:rsidRPr="00293926">
        <w:rPr>
          <w:szCs w:val="24"/>
        </w:rPr>
        <w:t xml:space="preserve">?  </w:t>
      </w:r>
      <w:r w:rsidR="00582011">
        <w:rPr>
          <w:szCs w:val="24"/>
        </w:rPr>
        <w:t xml:space="preserve"> </w:t>
      </w:r>
      <w:r w:rsidR="00372A22" w:rsidRPr="00293926">
        <w:rPr>
          <w:szCs w:val="24"/>
        </w:rPr>
        <w:t xml:space="preserve">(1 </w:t>
      </w:r>
      <w:proofErr w:type="spellStart"/>
      <w:r w:rsidR="00372A22" w:rsidRPr="00293926">
        <w:rPr>
          <w:szCs w:val="24"/>
        </w:rPr>
        <w:t>pt</w:t>
      </w:r>
      <w:proofErr w:type="spellEnd"/>
      <w:r w:rsidR="00372A22" w:rsidRPr="00293926">
        <w:rPr>
          <w:szCs w:val="24"/>
        </w:rPr>
        <w:t xml:space="preserve">) </w:t>
      </w:r>
    </w:p>
    <w:p w14:paraId="09B211A0" w14:textId="77777777" w:rsidR="00372A22" w:rsidRPr="00293926" w:rsidRDefault="00372A22">
      <w:pPr>
        <w:rPr>
          <w:szCs w:val="24"/>
        </w:rPr>
      </w:pPr>
    </w:p>
    <w:p w14:paraId="1B395C0D" w14:textId="77777777" w:rsidR="00372A22" w:rsidRPr="00E85862" w:rsidRDefault="00372A22">
      <w:pPr>
        <w:pStyle w:val="HTMLPreformatted"/>
        <w:rPr>
          <w:rFonts w:ascii="Times New Roman" w:hAnsi="Times New Roman" w:cs="Times New Roman"/>
          <w:sz w:val="24"/>
        </w:rPr>
      </w:pPr>
    </w:p>
    <w:p w14:paraId="028D15B9" w14:textId="77777777" w:rsidR="00372A22" w:rsidRPr="00E85862" w:rsidRDefault="00372A22">
      <w:pPr>
        <w:pStyle w:val="HTMLPreformatted"/>
        <w:rPr>
          <w:rFonts w:ascii="Times New Roman" w:hAnsi="Times New Roman" w:cs="Times New Roman"/>
          <w:sz w:val="24"/>
        </w:rPr>
      </w:pPr>
    </w:p>
    <w:p w14:paraId="28AC4472" w14:textId="04C605B3" w:rsidR="00AF3988" w:rsidRDefault="00372A22" w:rsidP="00AF398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r>
      <w:r w:rsidR="00582011">
        <w:rPr>
          <w:rFonts w:ascii="Times New Roman" w:hAnsi="Times New Roman" w:cs="Times New Roman"/>
          <w:sz w:val="24"/>
        </w:rPr>
        <w:t xml:space="preserve">The </w:t>
      </w:r>
      <w:r w:rsidR="00AF3988">
        <w:rPr>
          <w:rFonts w:ascii="Times New Roman" w:hAnsi="Times New Roman" w:cs="Times New Roman"/>
          <w:sz w:val="24"/>
        </w:rPr>
        <w:t xml:space="preserve">figures </w:t>
      </w:r>
      <w:r w:rsidR="00582011">
        <w:rPr>
          <w:rFonts w:ascii="Times New Roman" w:hAnsi="Times New Roman" w:cs="Times New Roman"/>
          <w:sz w:val="24"/>
        </w:rPr>
        <w:t xml:space="preserve">below </w:t>
      </w:r>
      <w:r w:rsidR="00AF3988">
        <w:rPr>
          <w:rFonts w:ascii="Times New Roman" w:hAnsi="Times New Roman" w:cs="Times New Roman"/>
          <w:sz w:val="24"/>
        </w:rPr>
        <w:t xml:space="preserve">represent the last 24 incident cases of lung cancer in San Francisco.  </w:t>
      </w:r>
      <w:r w:rsidR="001F622C">
        <w:rPr>
          <w:rFonts w:ascii="Times New Roman" w:hAnsi="Times New Roman" w:cs="Times New Roman"/>
          <w:sz w:val="24"/>
        </w:rPr>
        <w:t xml:space="preserve">Consider them as representative of all lung cancer that has occurred in San Francisco in the last year.  </w:t>
      </w:r>
      <w:r w:rsidR="00AF3988">
        <w:rPr>
          <w:rFonts w:ascii="Times New Roman" w:hAnsi="Times New Roman" w:cs="Times New Roman"/>
          <w:sz w:val="24"/>
        </w:rPr>
        <w:t xml:space="preserve">In these figures, </w:t>
      </w:r>
    </w:p>
    <w:p w14:paraId="73CA965D" w14:textId="14A9620C" w:rsidR="00AF3988" w:rsidRDefault="00AF3988"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ab/>
        <w:t>A = a genetic factor; B = exposure to cigarette smoke; C = radon exposure; D = exposure to diesel motor exhaust; E = serum level of vitamin B</w:t>
      </w:r>
      <w:r w:rsidRPr="0092251A">
        <w:rPr>
          <w:rFonts w:ascii="Times New Roman" w:hAnsi="Times New Roman" w:cs="Times New Roman"/>
          <w:sz w:val="24"/>
          <w:vertAlign w:val="subscript"/>
        </w:rPr>
        <w:t>6</w:t>
      </w:r>
      <w:r w:rsidR="002E11EF">
        <w:rPr>
          <w:rFonts w:ascii="Times New Roman" w:hAnsi="Times New Roman" w:cs="Times New Roman"/>
          <w:sz w:val="24"/>
        </w:rPr>
        <w:t>; and F = a diet bereft of certain anti-oxidants</w:t>
      </w:r>
      <w:r w:rsidR="008545E1">
        <w:rPr>
          <w:rFonts w:ascii="Times New Roman" w:hAnsi="Times New Roman" w:cs="Times New Roman"/>
          <w:sz w:val="24"/>
        </w:rPr>
        <w:t>.</w:t>
      </w:r>
    </w:p>
    <w:p w14:paraId="76102763" w14:textId="3F1879AA" w:rsidR="0064688A" w:rsidRDefault="0064688A" w:rsidP="00AF3988">
      <w:pPr>
        <w:pStyle w:val="HTMLPreformatted"/>
        <w:tabs>
          <w:tab w:val="left" w:pos="360"/>
        </w:tabs>
        <w:ind w:left="360" w:hanging="360"/>
        <w:rPr>
          <w:rFonts w:ascii="Times New Roman" w:hAnsi="Times New Roman" w:cs="Times New Roman"/>
          <w:sz w:val="24"/>
        </w:rPr>
      </w:pPr>
    </w:p>
    <w:p w14:paraId="64C3F121" w14:textId="554418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3296" behindDoc="0" locked="0" layoutInCell="1" allowOverlap="1" wp14:anchorId="30706FC3" wp14:editId="1D4B8F14">
                <wp:simplePos x="0" y="0"/>
                <wp:positionH relativeFrom="column">
                  <wp:posOffset>441960</wp:posOffset>
                </wp:positionH>
                <wp:positionV relativeFrom="paragraph">
                  <wp:posOffset>15240</wp:posOffset>
                </wp:positionV>
                <wp:extent cx="5860415" cy="672001"/>
                <wp:effectExtent l="0" t="0" r="6985" b="0"/>
                <wp:wrapNone/>
                <wp:docPr id="428" name="Group 428"/>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146" name="Group 146"/>
                        <wpg:cNvGrpSpPr/>
                        <wpg:grpSpPr>
                          <a:xfrm>
                            <a:off x="0" y="0"/>
                            <a:ext cx="2888615" cy="672001"/>
                            <a:chOff x="0" y="0"/>
                            <a:chExt cx="2888615" cy="672001"/>
                          </a:xfrm>
                        </wpg:grpSpPr>
                        <wpg:grpSp>
                          <wpg:cNvPr id="324" name="Group 12"/>
                          <wpg:cNvGrpSpPr/>
                          <wpg:grpSpPr>
                            <a:xfrm>
                              <a:off x="0" y="0"/>
                              <a:ext cx="679055" cy="672001"/>
                              <a:chOff x="0" y="0"/>
                              <a:chExt cx="1143000" cy="1143000"/>
                            </a:xfrm>
                          </wpg:grpSpPr>
                          <pic:pic xmlns:pic="http://schemas.openxmlformats.org/drawingml/2006/picture">
                            <pic:nvPicPr>
                              <pic:cNvPr id="325" name="Picture 3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32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14770" w14:textId="77777777" w:rsidR="00437933" w:rsidRPr="002E11EF" w:rsidRDefault="00437933"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wps:txbx>
                            <wps:bodyPr vert="horz" wrap="square" lIns="91440" tIns="45720" rIns="91440" bIns="45720" numCol="1" anchor="t" anchorCtr="0" compatLnSpc="1">
                              <a:prstTxWarp prst="textNoShape">
                                <a:avLst/>
                              </a:prstTxWarp>
                            </wps:bodyPr>
                          </wps:wsp>
                          <wps:wsp>
                            <wps:cNvPr id="14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00417B" w14:textId="54E54A4E" w:rsidR="00437933" w:rsidRPr="002E11EF" w:rsidRDefault="0043793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wps:txbx>
                            <wps:bodyPr vert="horz" wrap="square" lIns="91440" tIns="45720" rIns="91440" bIns="45720" numCol="1" anchor="t" anchorCtr="0" compatLnSpc="1">
                              <a:prstTxWarp prst="textNoShape">
                                <a:avLst/>
                              </a:prstTxWarp>
                            </wps:bodyPr>
                          </wps:wsp>
                          <wps:wsp>
                            <wps:cNvPr id="151" name="Text Box 13"/>
                            <wps:cNvSpPr txBox="1">
                              <a:spLocks noChangeArrowheads="1"/>
                            </wps:cNvSpPr>
                            <wps:spPr bwMode="auto">
                              <a:xfrm>
                                <a:off x="358757" y="610788"/>
                                <a:ext cx="411161" cy="531287"/>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1B9AFE" w14:textId="1A95693D" w:rsidR="00437933" w:rsidRPr="002E11EF" w:rsidRDefault="0043793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wps:txbx>
                            <wps:bodyPr vert="horz" wrap="square" lIns="91440" tIns="45720" rIns="91440" bIns="45720" numCol="1" anchor="t" anchorCtr="0" compatLnSpc="1">
                              <a:prstTxWarp prst="textNoShape">
                                <a:avLst/>
                              </a:prstTxWarp>
                            </wps:bodyPr>
                          </wps:wsp>
                        </wpg:grpSp>
                        <wpg:grpSp>
                          <wpg:cNvPr id="404" name="Group 12"/>
                          <wpg:cNvGrpSpPr/>
                          <wpg:grpSpPr>
                            <a:xfrm>
                              <a:off x="752475" y="0"/>
                              <a:ext cx="678815" cy="671830"/>
                              <a:chOff x="0" y="0"/>
                              <a:chExt cx="1143000" cy="1143000"/>
                            </a:xfrm>
                          </wpg:grpSpPr>
                          <pic:pic xmlns:pic="http://schemas.openxmlformats.org/drawingml/2006/picture">
                            <pic:nvPicPr>
                              <pic:cNvPr id="405" name="Picture 40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0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02FF1E"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0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01C651" w14:textId="69CE74D4" w:rsidR="00437933" w:rsidRPr="002E11EF" w:rsidRDefault="00437933"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0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21CF8A" w14:textId="28850FD7"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09" name="Group 12"/>
                          <wpg:cNvGrpSpPr/>
                          <wpg:grpSpPr>
                            <a:xfrm>
                              <a:off x="1476375" y="0"/>
                              <a:ext cx="678815" cy="671830"/>
                              <a:chOff x="0" y="0"/>
                              <a:chExt cx="1143000" cy="1143000"/>
                            </a:xfrm>
                          </wpg:grpSpPr>
                          <pic:pic xmlns:pic="http://schemas.openxmlformats.org/drawingml/2006/picture">
                            <pic:nvPicPr>
                              <pic:cNvPr id="410" name="Picture 4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1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5B92A2"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15114A" w14:textId="2CA49D6D"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1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4525D0" w14:textId="7FCEC9E5"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14" name="Group 12"/>
                          <wpg:cNvGrpSpPr/>
                          <wpg:grpSpPr>
                            <a:xfrm>
                              <a:off x="2209800" y="0"/>
                              <a:ext cx="678815" cy="671830"/>
                              <a:chOff x="0" y="0"/>
                              <a:chExt cx="1143000" cy="1143000"/>
                            </a:xfrm>
                          </wpg:grpSpPr>
                          <pic:pic xmlns:pic="http://schemas.openxmlformats.org/drawingml/2006/picture">
                            <pic:nvPicPr>
                              <pic:cNvPr id="415" name="Picture 4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2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F32159" w14:textId="368D4D9D"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2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32659" w14:textId="737345F4"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13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F32E6D" w14:textId="12B5C4FF"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147" name="Group 147"/>
                        <wpg:cNvGrpSpPr/>
                        <wpg:grpSpPr>
                          <a:xfrm>
                            <a:off x="2971800" y="0"/>
                            <a:ext cx="2888615" cy="672001"/>
                            <a:chOff x="0" y="0"/>
                            <a:chExt cx="2888615" cy="672001"/>
                          </a:xfrm>
                        </wpg:grpSpPr>
                        <wpg:grpSp>
                          <wpg:cNvPr id="152" name="Group 12"/>
                          <wpg:cNvGrpSpPr/>
                          <wpg:grpSpPr>
                            <a:xfrm>
                              <a:off x="0" y="0"/>
                              <a:ext cx="679055" cy="672001"/>
                              <a:chOff x="0" y="0"/>
                              <a:chExt cx="1143000" cy="1143000"/>
                            </a:xfrm>
                          </wpg:grpSpPr>
                          <pic:pic xmlns:pic="http://schemas.openxmlformats.org/drawingml/2006/picture">
                            <pic:nvPicPr>
                              <pic:cNvPr id="153" name="Picture 15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BDCDA9"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1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87BC6A" w14:textId="3DFB7E06"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1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53F730" w14:textId="519544A9"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157" name="Group 12"/>
                          <wpg:cNvGrpSpPr/>
                          <wpg:grpSpPr>
                            <a:xfrm>
                              <a:off x="752475" y="0"/>
                              <a:ext cx="678815" cy="671830"/>
                              <a:chOff x="0" y="0"/>
                              <a:chExt cx="1143000" cy="1143000"/>
                            </a:xfrm>
                          </wpg:grpSpPr>
                          <pic:pic xmlns:pic="http://schemas.openxmlformats.org/drawingml/2006/picture">
                            <pic:nvPicPr>
                              <pic:cNvPr id="158" name="Picture 15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1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3ECD9F"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1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6316CA" w14:textId="6483190C" w:rsidR="00437933" w:rsidRPr="002E11EF" w:rsidRDefault="00437933" w:rsidP="0064688A">
                                  <w:pPr>
                                    <w:textAlignment w:val="baseline"/>
                                    <w:rPr>
                                      <w:sz w:val="20"/>
                                    </w:rPr>
                                  </w:pPr>
                                  <w:r>
                                    <w:rPr>
                                      <w:rFonts w:ascii="Arial" w:hAnsi="Arial" w:cs="Arial"/>
                                      <w:b/>
                                      <w:bCs/>
                                      <w:color w:val="000000" w:themeColor="text1"/>
                                      <w:kern w:val="24"/>
                                      <w:sz w:val="20"/>
                                    </w:rPr>
                                    <w:t>C</w:t>
                                  </w:r>
                                </w:p>
                              </w:txbxContent>
                            </wps:txbx>
                            <wps:bodyPr vert="horz" wrap="square" lIns="91440" tIns="45720" rIns="91440" bIns="45720" numCol="1" anchor="t" anchorCtr="0" compatLnSpc="1">
                              <a:prstTxWarp prst="textNoShape">
                                <a:avLst/>
                              </a:prstTxWarp>
                            </wps:bodyPr>
                          </wps:wsp>
                          <wps:wsp>
                            <wps:cNvPr id="41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6E2EE7" w14:textId="79CCE9E9"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18" name="Group 12"/>
                          <wpg:cNvGrpSpPr/>
                          <wpg:grpSpPr>
                            <a:xfrm>
                              <a:off x="1476375" y="0"/>
                              <a:ext cx="678815" cy="671830"/>
                              <a:chOff x="0" y="0"/>
                              <a:chExt cx="1143000" cy="1143000"/>
                            </a:xfrm>
                          </wpg:grpSpPr>
                          <pic:pic xmlns:pic="http://schemas.openxmlformats.org/drawingml/2006/picture">
                            <pic:nvPicPr>
                              <pic:cNvPr id="419" name="Picture 41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0"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0A46DC"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1"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4D31D2" w14:textId="2AFBE198"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22"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7D4592" w14:textId="53E9E114"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23" name="Group 12"/>
                          <wpg:cNvGrpSpPr/>
                          <wpg:grpSpPr>
                            <a:xfrm>
                              <a:off x="2209800" y="0"/>
                              <a:ext cx="678815" cy="671830"/>
                              <a:chOff x="0" y="0"/>
                              <a:chExt cx="1143000" cy="1143000"/>
                            </a:xfrm>
                          </wpg:grpSpPr>
                          <pic:pic xmlns:pic="http://schemas.openxmlformats.org/drawingml/2006/picture">
                            <pic:nvPicPr>
                              <pic:cNvPr id="424" name="Picture 42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25"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2A452"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26"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105744" w14:textId="3499828F"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27"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DA8DDB" w14:textId="467AC492"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30706FC3" id="Group 428" o:spid="_x0000_s1029" style="position:absolute;left:0;text-align:left;margin-left:34.8pt;margin-top:1.2pt;width:461.45pt;height:52.9pt;z-index:251703296;mso-height-relative:margin"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">
                <v:group id="Group 146" o:spid="_x0000_s1030"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2" o:spid="_x0000_s1031"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3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">
                      <v:imagedata r:id="rId9" o:title=""/>
                    </v:shape>
                    <v:shape id="Text Box 13" o:spid="_x0000_s103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52214770" w14:textId="77777777" w:rsidR="00437933" w:rsidRPr="002E11EF" w:rsidRDefault="00437933" w:rsidP="0064688A">
                            <w:pPr>
                              <w:pStyle w:val="NormalWeb"/>
                              <w:spacing w:before="0" w:beforeAutospacing="0" w:after="0" w:afterAutospacing="0"/>
                              <w:textAlignment w:val="baseline"/>
                              <w:rPr>
                                <w:sz w:val="20"/>
                                <w:szCs w:val="20"/>
                              </w:rPr>
                            </w:pPr>
                            <w:r w:rsidRPr="002E11EF">
                              <w:rPr>
                                <w:rFonts w:ascii="Arial" w:eastAsia="Times New Roman" w:hAnsi="Arial" w:cs="Arial"/>
                                <w:b/>
                                <w:bCs/>
                                <w:color w:val="000000" w:themeColor="text1"/>
                                <w:kern w:val="24"/>
                                <w:sz w:val="20"/>
                                <w:szCs w:val="20"/>
                              </w:rPr>
                              <w:t>A</w:t>
                            </w:r>
                          </w:p>
                        </w:txbxContent>
                      </v:textbox>
                    </v:shape>
                    <v:shape id="Text Box 13" o:spid="_x0000_s103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2900417B" w14:textId="54E54A4E" w:rsidR="00437933" w:rsidRPr="002E11EF" w:rsidRDefault="0043793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B</w:t>
                            </w:r>
                          </w:p>
                        </w:txbxContent>
                      </v:textbox>
                    </v:shape>
                    <v:shape id="Text Box 13" o:spid="_x0000_s1035" type="#_x0000_t202" style="position:absolute;left:3587;top:6107;width:4112;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231B9AFE" w14:textId="1A95693D" w:rsidR="00437933" w:rsidRPr="002E11EF" w:rsidRDefault="00437933" w:rsidP="0064688A">
                            <w:pPr>
                              <w:pStyle w:val="NormalWeb"/>
                              <w:spacing w:before="0" w:beforeAutospacing="0" w:after="0" w:afterAutospacing="0"/>
                              <w:textAlignment w:val="baseline"/>
                              <w:rPr>
                                <w:sz w:val="20"/>
                                <w:szCs w:val="20"/>
                              </w:rPr>
                            </w:pPr>
                            <w:r>
                              <w:rPr>
                                <w:rFonts w:ascii="Arial" w:eastAsia="Times New Roman" w:hAnsi="Arial" w:cs="Arial"/>
                                <w:b/>
                                <w:bCs/>
                                <w:color w:val="000000" w:themeColor="text1"/>
                                <w:kern w:val="24"/>
                                <w:sz w:val="20"/>
                                <w:szCs w:val="20"/>
                              </w:rPr>
                              <w:t>F</w:t>
                            </w:r>
                          </w:p>
                        </w:txbxContent>
                      </v:textbox>
                    </v:shape>
                  </v:group>
                  <v:group id="Group 12" o:spid="_x0000_s1036"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Picture 405" o:spid="_x0000_s103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">
                      <v:imagedata r:id="rId9" o:title=""/>
                    </v:shape>
                    <v:shape id="Text Box 13" o:spid="_x0000_s103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5RoxwAAANwAAAAPAAAAZHJzL2Rvd25yZXYueG1sRI9La8Mw&#10;EITvhfwHsYXeGrmh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ORflGjHAAAA3AAA&#10;AA8AAAAAAAAAAAAAAAAABwIAAGRycy9kb3ducmV2LnhtbFBLBQYAAAAAAwADALcAAAD7AgAAAAA=&#10;" filled="f" stroked="f" strokeweight=".5pt">
                      <v:textbox>
                        <w:txbxContent>
                          <w:p w14:paraId="0702FF1E"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3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14:paraId="1901C651" w14:textId="69CE74D4" w:rsidR="00437933" w:rsidRPr="002E11EF" w:rsidRDefault="00437933" w:rsidP="0064688A">
                            <w:pPr>
                              <w:textAlignment w:val="baseline"/>
                              <w:rPr>
                                <w:sz w:val="20"/>
                              </w:rPr>
                            </w:pPr>
                            <w:r>
                              <w:rPr>
                                <w:rFonts w:ascii="Arial" w:hAnsi="Arial" w:cs="Arial"/>
                                <w:b/>
                                <w:bCs/>
                                <w:color w:val="000000" w:themeColor="text1"/>
                                <w:kern w:val="24"/>
                                <w:sz w:val="20"/>
                              </w:rPr>
                              <w:t>C</w:t>
                            </w:r>
                          </w:p>
                        </w:txbxContent>
                      </v:textbox>
                    </v:shape>
                    <v:shape id="Text Box 13" o:spid="_x0000_s104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WBxAAAANwAAAAPAAAAZHJzL2Rvd25yZXYueG1sRE/LasJA&#10;FN0X/IfhFrqrk0oV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PqMpYHEAAAA3AAAAA8A&#10;AAAAAAAAAAAAAAAABwIAAGRycy9kb3ducmV2LnhtbFBLBQYAAAAAAwADALcAAAD4AgAAAAA=&#10;" filled="f" stroked="f" strokeweight=".5pt">
                      <v:textbox>
                        <w:txbxContent>
                          <w:p w14:paraId="7421CF8A" w14:textId="28850FD7"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group>
                  <v:group id="Group 12" o:spid="_x0000_s1041"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Picture 410" o:spid="_x0000_s1042"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">
                      <v:imagedata r:id="rId9" o:title=""/>
                    </v:shape>
                    <v:shape id="Text Box 13" o:spid="_x0000_s1043"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5rBxQAAANwAAAAPAAAAZHJzL2Rvd25yZXYueG1sRI9Bi8Iw&#10;FITvgv8hPMGbphVX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Dub5rBxQAAANwAAAAP&#10;AAAAAAAAAAAAAAAAAAcCAABkcnMvZG93bnJldi54bWxQSwUGAAAAAAMAAwC3AAAA+QIAAAAA&#10;" filled="f" stroked="f" strokeweight=".5pt">
                      <v:textbox>
                        <w:txbxContent>
                          <w:p w14:paraId="045B92A2"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44"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" filled="f" stroked="f" strokeweight=".5pt">
                      <v:textbox>
                        <w:txbxContent>
                          <w:p w14:paraId="4815114A" w14:textId="2CA49D6D"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shape id="Text Box 13" o:spid="_x0000_s1045"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14:paraId="6B4525D0" w14:textId="7FCEC9E5"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group>
                  <v:group id="Group 12" o:spid="_x0000_s1046"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Picture 415" o:spid="_x0000_s1047"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">
                      <v:imagedata r:id="rId9" o:title=""/>
                    </v:shape>
                    <v:shape id="Text Box 13" o:spid="_x0000_s1048"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1AF32159" w14:textId="368D4D9D"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49"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7C532659" w14:textId="737345F4"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shape id="Text Box 13" o:spid="_x0000_s1050"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1CF32E6D" w14:textId="12B5C4FF"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v:group id="Group 147" o:spid="_x0000_s1051"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12" o:spid="_x0000_s1052"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Picture 153" o:spid="_x0000_s105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">
                      <v:imagedata r:id="rId9" o:title=""/>
                    </v:shape>
                    <v:shape id="Text Box 13" o:spid="_x0000_s105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54BDCDA9"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5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1087BC6A" w14:textId="3DFB7E06"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5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4253F730" w14:textId="519544A9"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057"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Picture 158" o:spid="_x0000_s105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">
                      <v:imagedata r:id="rId9" o:title=""/>
                    </v:shape>
                    <v:shape id="Text Box 13" o:spid="_x0000_s105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2A3ECD9F"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K1xQAAANwAAAAPAAAAZHJzL2Rvd25yZXYueG1sRI9Bi8Iw&#10;FITvwv6H8ARvmiq7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BhhgK1xQAAANwAAAAP&#10;AAAAAAAAAAAAAAAAAAcCAABkcnMvZG93bnJldi54bWxQSwUGAAAAAAMAAwC3AAAA+QIAAAAA&#10;" filled="f" stroked="f" strokeweight=".5pt">
                      <v:textbox>
                        <w:txbxContent>
                          <w:p w14:paraId="466316CA" w14:textId="6483190C" w:rsidR="00437933" w:rsidRPr="002E11EF" w:rsidRDefault="00437933" w:rsidP="0064688A">
                            <w:pPr>
                              <w:textAlignment w:val="baseline"/>
                              <w:rPr>
                                <w:sz w:val="20"/>
                              </w:rPr>
                            </w:pPr>
                            <w:r>
                              <w:rPr>
                                <w:rFonts w:ascii="Arial" w:hAnsi="Arial" w:cs="Arial"/>
                                <w:b/>
                                <w:bCs/>
                                <w:color w:val="000000" w:themeColor="text1"/>
                                <w:kern w:val="24"/>
                                <w:sz w:val="20"/>
                              </w:rPr>
                              <w:t>C</w:t>
                            </w:r>
                          </w:p>
                        </w:txbxContent>
                      </v:textbox>
                    </v:shape>
                    <v:shape id="Text Box 13" o:spid="_x0000_s106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cuxgAAANwAAAAPAAAAZHJzL2Rvd25yZXYueG1sRI9Pi8Iw&#10;FMTvC36H8ARva6qs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DsqnLsYAAADcAAAA&#10;DwAAAAAAAAAAAAAAAAAHAgAAZHJzL2Rvd25yZXYueG1sUEsFBgAAAAADAAMAtwAAAPoCAAAAAA==&#10;" filled="f" stroked="f" strokeweight=".5pt">
                      <v:textbox>
                        <w:txbxContent>
                          <w:p w14:paraId="626E2EE7" w14:textId="79CCE9E9"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group>
                  <v:group id="Group 12" o:spid="_x0000_s1062"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Picture 419" o:spid="_x0000_s106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">
                      <v:imagedata r:id="rId9" o:title=""/>
                    </v:shape>
                    <v:shape id="Text Box 13" o:spid="_x0000_s106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nwwAAANwAAAAPAAAAZHJzL2Rvd25yZXYueG1sRE/LisIw&#10;FN0L8w/hDrjTdM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T0/158MAAADcAAAADwAA&#10;AAAAAAAAAAAAAAAHAgAAZHJzL2Rvd25yZXYueG1sUEsFBgAAAAADAAMAtwAAAPcCAAAAAA==&#10;" filled="f" stroked="f" strokeweight=".5pt">
                      <v:textbox>
                        <w:txbxContent>
                          <w:p w14:paraId="380A46DC"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6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14:paraId="7D4D31D2" w14:textId="2AFBE198"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shape id="Text Box 13" o:spid="_x0000_s106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14:paraId="157D4592" w14:textId="53E9E114"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067"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Picture 424" o:spid="_x0000_s106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">
                      <v:imagedata r:id="rId9" o:title=""/>
                    </v:shape>
                    <v:shape id="Text Box 13" o:spid="_x0000_s106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Z/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F84Vn/HAAAA3AAA&#10;AA8AAAAAAAAAAAAAAAAABwIAAGRycy9kb3ducmV2LnhtbFBLBQYAAAAAAwADALcAAAD7AgAAAAA=&#10;" filled="f" stroked="f" strokeweight=".5pt">
                      <v:textbox>
                        <w:txbxContent>
                          <w:p w14:paraId="01E2A452"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gI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K/qyAjHAAAA3AAA&#10;AA8AAAAAAAAAAAAAAAAABwIAAGRycy9kb3ducmV2LnhtbFBLBQYAAAAAAwADALcAAAD7AgAAAAA=&#10;" filled="f" stroked="f" strokeweight=".5pt">
                      <v:textbox>
                        <w:txbxContent>
                          <w:p w14:paraId="52105744" w14:textId="3499828F"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7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2TxwAAANwAAAAPAAAAZHJzL2Rvd25yZXYueG1sRI/Na8JA&#10;FMTvQv+H5RV6001DWy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MCmbZPHAAAA3AAA&#10;AA8AAAAAAAAAAAAAAAAABwIAAGRycy9kb3ducmV2LnhtbFBLBQYAAAAAAwADALcAAAD7AgAAAAA=&#10;" filled="f" stroked="f" strokeweight=".5pt">
                      <v:textbox>
                        <w:txbxContent>
                          <w:p w14:paraId="46DA8DDB" w14:textId="467AC492"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77CE4006" w14:textId="77777777" w:rsidR="0064688A" w:rsidRDefault="0064688A" w:rsidP="00AF3988">
      <w:pPr>
        <w:pStyle w:val="HTMLPreformatted"/>
        <w:tabs>
          <w:tab w:val="left" w:pos="360"/>
        </w:tabs>
        <w:ind w:left="360" w:hanging="360"/>
        <w:rPr>
          <w:rFonts w:ascii="Times New Roman" w:hAnsi="Times New Roman" w:cs="Times New Roman"/>
          <w:sz w:val="24"/>
        </w:rPr>
      </w:pPr>
    </w:p>
    <w:p w14:paraId="3E7B1479" w14:textId="77777777" w:rsidR="0064688A" w:rsidRDefault="0064688A" w:rsidP="00AF3988">
      <w:pPr>
        <w:pStyle w:val="HTMLPreformatted"/>
        <w:tabs>
          <w:tab w:val="left" w:pos="360"/>
        </w:tabs>
        <w:ind w:left="360" w:hanging="360"/>
        <w:rPr>
          <w:rFonts w:ascii="Times New Roman" w:hAnsi="Times New Roman" w:cs="Times New Roman"/>
          <w:sz w:val="24"/>
        </w:rPr>
      </w:pPr>
    </w:p>
    <w:p w14:paraId="12CD4E2F" w14:textId="77777777" w:rsidR="0064688A" w:rsidRDefault="0064688A" w:rsidP="00AF3988">
      <w:pPr>
        <w:pStyle w:val="HTMLPreformatted"/>
        <w:tabs>
          <w:tab w:val="left" w:pos="360"/>
        </w:tabs>
        <w:ind w:left="360" w:hanging="360"/>
        <w:rPr>
          <w:rFonts w:ascii="Times New Roman" w:hAnsi="Times New Roman" w:cs="Times New Roman"/>
          <w:sz w:val="24"/>
        </w:rPr>
      </w:pPr>
    </w:p>
    <w:p w14:paraId="693D2DF3" w14:textId="77777777" w:rsidR="0064688A" w:rsidRDefault="0064688A" w:rsidP="00AF3988">
      <w:pPr>
        <w:pStyle w:val="HTMLPreformatted"/>
        <w:tabs>
          <w:tab w:val="left" w:pos="360"/>
        </w:tabs>
        <w:ind w:left="360" w:hanging="360"/>
        <w:rPr>
          <w:rFonts w:ascii="Times New Roman" w:hAnsi="Times New Roman" w:cs="Times New Roman"/>
          <w:sz w:val="24"/>
        </w:rPr>
      </w:pPr>
    </w:p>
    <w:p w14:paraId="6B18AB0D" w14:textId="62326A98" w:rsidR="0064688A" w:rsidRDefault="00C8501D" w:rsidP="00AF3988">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5344" behindDoc="0" locked="0" layoutInCell="1" allowOverlap="1" wp14:anchorId="43304347" wp14:editId="39525F7D">
                <wp:simplePos x="0" y="0"/>
                <wp:positionH relativeFrom="column">
                  <wp:posOffset>441960</wp:posOffset>
                </wp:positionH>
                <wp:positionV relativeFrom="paragraph">
                  <wp:posOffset>110490</wp:posOffset>
                </wp:positionV>
                <wp:extent cx="5860415" cy="672001"/>
                <wp:effectExtent l="0" t="0" r="6985" b="0"/>
                <wp:wrapNone/>
                <wp:docPr id="429" name="Group 429"/>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30" name="Group 430"/>
                        <wpg:cNvGrpSpPr/>
                        <wpg:grpSpPr>
                          <a:xfrm>
                            <a:off x="0" y="0"/>
                            <a:ext cx="2888615" cy="672001"/>
                            <a:chOff x="0" y="0"/>
                            <a:chExt cx="2888615" cy="672001"/>
                          </a:xfrm>
                        </wpg:grpSpPr>
                        <wpg:grpSp>
                          <wpg:cNvPr id="431" name="Group 12"/>
                          <wpg:cNvGrpSpPr/>
                          <wpg:grpSpPr>
                            <a:xfrm>
                              <a:off x="0" y="0"/>
                              <a:ext cx="679055" cy="672001"/>
                              <a:chOff x="0" y="0"/>
                              <a:chExt cx="1143000" cy="1143000"/>
                            </a:xfrm>
                          </wpg:grpSpPr>
                          <pic:pic xmlns:pic="http://schemas.openxmlformats.org/drawingml/2006/picture">
                            <pic:nvPicPr>
                              <pic:cNvPr id="432" name="Picture 43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25C544"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0D7734" w14:textId="2ACFA965"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3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A2D3E4" w14:textId="38269857"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cNvPr id="436" name="Group 12"/>
                          <wpg:cNvGrpSpPr/>
                          <wpg:grpSpPr>
                            <a:xfrm>
                              <a:off x="752475" y="0"/>
                              <a:ext cx="678815" cy="671830"/>
                              <a:chOff x="0" y="0"/>
                              <a:chExt cx="1143000" cy="1143000"/>
                            </a:xfrm>
                          </wpg:grpSpPr>
                          <pic:pic xmlns:pic="http://schemas.openxmlformats.org/drawingml/2006/picture">
                            <pic:nvPicPr>
                              <pic:cNvPr id="437" name="Picture 43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3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7AF09"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3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F2EAF9" w14:textId="4E518C62"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D324A" w14:textId="3086F558"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41" name="Group 12"/>
                          <wpg:cNvGrpSpPr/>
                          <wpg:grpSpPr>
                            <a:xfrm>
                              <a:off x="1476375" y="0"/>
                              <a:ext cx="678815" cy="671830"/>
                              <a:chOff x="0" y="0"/>
                              <a:chExt cx="1143000" cy="1143000"/>
                            </a:xfrm>
                          </wpg:grpSpPr>
                          <pic:pic xmlns:pic="http://schemas.openxmlformats.org/drawingml/2006/picture">
                            <pic:nvPicPr>
                              <pic:cNvPr id="442" name="Picture 44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3"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EF2703"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44"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B867AB" w14:textId="1DDDF17A"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5"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6DF333" w14:textId="539CBE1E"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46" name="Group 12"/>
                          <wpg:cNvGrpSpPr/>
                          <wpg:grpSpPr>
                            <a:xfrm>
                              <a:off x="2209800" y="0"/>
                              <a:ext cx="678815" cy="671830"/>
                              <a:chOff x="0" y="0"/>
                              <a:chExt cx="1143000" cy="1143000"/>
                            </a:xfrm>
                          </wpg:grpSpPr>
                          <pic:pic xmlns:pic="http://schemas.openxmlformats.org/drawingml/2006/picture">
                            <pic:nvPicPr>
                              <pic:cNvPr id="447" name="Picture 44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48"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17AA8C" w14:textId="2FA3A054"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49"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6671F" w14:textId="235ED006"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50"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DED4D3" w14:textId="6CE9F45E"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grpSp>
                        <wpg:cNvPr id="451" name="Group 451"/>
                        <wpg:cNvGrpSpPr/>
                        <wpg:grpSpPr>
                          <a:xfrm>
                            <a:off x="2971800" y="0"/>
                            <a:ext cx="2888615" cy="672001"/>
                            <a:chOff x="0" y="0"/>
                            <a:chExt cx="2888615" cy="672001"/>
                          </a:xfrm>
                        </wpg:grpSpPr>
                        <wpg:grpSp>
                          <wpg:cNvPr id="452" name="Group 12"/>
                          <wpg:cNvGrpSpPr/>
                          <wpg:grpSpPr>
                            <a:xfrm>
                              <a:off x="0" y="0"/>
                              <a:ext cx="679055" cy="672001"/>
                              <a:chOff x="0" y="0"/>
                              <a:chExt cx="1143000" cy="1143000"/>
                            </a:xfrm>
                          </wpg:grpSpPr>
                          <pic:pic xmlns:pic="http://schemas.openxmlformats.org/drawingml/2006/picture">
                            <pic:nvPicPr>
                              <pic:cNvPr id="453" name="Picture 45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975DD9"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5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81457" w14:textId="4DF58BB7"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5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312486" w14:textId="4026F62B"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57" name="Group 12"/>
                          <wpg:cNvGrpSpPr/>
                          <wpg:grpSpPr>
                            <a:xfrm>
                              <a:off x="752475" y="0"/>
                              <a:ext cx="678815" cy="671830"/>
                              <a:chOff x="0" y="0"/>
                              <a:chExt cx="1143000" cy="1143000"/>
                            </a:xfrm>
                          </wpg:grpSpPr>
                          <pic:pic xmlns:pic="http://schemas.openxmlformats.org/drawingml/2006/picture">
                            <pic:nvPicPr>
                              <pic:cNvPr id="458" name="Picture 45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5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2F722" w14:textId="24513A6E"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DF8DA6" w14:textId="7BB6F72E"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6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49D8EC" w14:textId="65A38169"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2" name="Group 12"/>
                          <wpg:cNvGrpSpPr/>
                          <wpg:grpSpPr>
                            <a:xfrm>
                              <a:off x="1476375" y="0"/>
                              <a:ext cx="678815" cy="671830"/>
                              <a:chOff x="0" y="0"/>
                              <a:chExt cx="1143000" cy="1143000"/>
                            </a:xfrm>
                          </wpg:grpSpPr>
                          <pic:pic xmlns:pic="http://schemas.openxmlformats.org/drawingml/2006/picture">
                            <pic:nvPicPr>
                              <pic:cNvPr id="463" name="Picture 46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4"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139162"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65"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BD0031" w14:textId="21AC3997"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66"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BD47DB" w14:textId="54753F60"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67" name="Group 12"/>
                          <wpg:cNvGrpSpPr/>
                          <wpg:grpSpPr>
                            <a:xfrm>
                              <a:off x="2209800" y="0"/>
                              <a:ext cx="678815" cy="671830"/>
                              <a:chOff x="0" y="0"/>
                              <a:chExt cx="1143000" cy="1143000"/>
                            </a:xfrm>
                          </wpg:grpSpPr>
                          <pic:pic xmlns:pic="http://schemas.openxmlformats.org/drawingml/2006/picture">
                            <pic:nvPicPr>
                              <pic:cNvPr id="468" name="Picture 46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69"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7A7BF1"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0"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F1AF28" w14:textId="0EAE504E"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1"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D96CDE" w14:textId="77DC81DC"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43304347" id="Group 429" o:spid="_x0000_s1072" style="position:absolute;left:0;text-align:left;margin-left:34.8pt;margin-top:8.7pt;width:461.45pt;height:52.9pt;z-index:251705344"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">
                <v:group id="Group 430" o:spid="_x0000_s1073"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group id="Group 12" o:spid="_x0000_s1074"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Picture 432" o:spid="_x0000_s107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">
                      <v:imagedata r:id="rId9" o:title=""/>
                    </v:shape>
                    <v:shape id="Text Box 13" o:spid="_x0000_s107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" filled="f" stroked="f" strokeweight=".5pt">
                      <v:textbox>
                        <w:txbxContent>
                          <w:p w14:paraId="2825C544"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7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U5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8xz+z4QjINd/AAAA//8DAFBLAQItABQABgAIAAAAIQDb4fbL7gAAAIUBAAATAAAAAAAA&#10;AAAAAAAAAAAAAABbQ29udGVudF9UeXBlc10ueG1sUEsBAi0AFAAGAAgAAAAhAFr0LFu/AAAAFQEA&#10;AAsAAAAAAAAAAAAAAAAAHwEAAF9yZWxzLy5yZWxzUEsBAi0AFAAGAAgAAAAhALWtZTnHAAAA3AAA&#10;AA8AAAAAAAAAAAAAAAAABwIAAGRycy9kb3ducmV2LnhtbFBLBQYAAAAAAwADALcAAAD7AgAAAAA=&#10;" filled="f" stroked="f" strokeweight=".5pt">
                      <v:textbox>
                        <w:txbxContent>
                          <w:p w14:paraId="4C0D7734" w14:textId="2ACFA965"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7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Ci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8xz+z4QjINd/AAAA//8DAFBLAQItABQABgAIAAAAIQDb4fbL7gAAAIUBAAATAAAAAAAA&#10;AAAAAAAAAAAAAABbQ29udGVudF9UeXBlc10ueG1sUEsBAi0AFAAGAAgAAAAhAFr0LFu/AAAAFQEA&#10;AAsAAAAAAAAAAAAAAAAAHwEAAF9yZWxzLy5yZWxzUEsBAi0AFAAGAAgAAAAhANrhwKLHAAAA3AAA&#10;AA8AAAAAAAAAAAAAAAAABwIAAGRycy9kb3ducmV2LnhtbFBLBQYAAAAAAwADALcAAAD7AgAAAAA=&#10;" filled="f" stroked="f" strokeweight=".5pt">
                      <v:textbox>
                        <w:txbxContent>
                          <w:p w14:paraId="3BA2D3E4" w14:textId="38269857"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group>
                  <v:group id="Group 12" o:spid="_x0000_s1079"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Picture 437" o:spid="_x0000_s108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">
                      <v:imagedata r:id="rId9" o:title=""/>
                    </v:shape>
                    <v:shape id="Text Box 13" o:spid="_x0000_s108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" filled="f" stroked="f" strokeweight=".5pt">
                      <v:textbox>
                        <w:txbxContent>
                          <w:p w14:paraId="70A7AF09"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" filled="f" stroked="f" strokeweight=".5pt">
                      <v:textbox>
                        <w:txbxContent>
                          <w:p w14:paraId="6BF2EAF9" w14:textId="4E518C62"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8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14:paraId="612D324A" w14:textId="3086F558"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084"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Picture 442" o:spid="_x0000_s1085"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">
                      <v:imagedata r:id="rId9" o:title=""/>
                    </v:shape>
                    <v:shape id="Text Box 13" o:spid="_x0000_s1086"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4w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Bn+z4QjINd/AAAA//8DAFBLAQItABQABgAIAAAAIQDb4fbL7gAAAIUBAAATAAAAAAAA&#10;AAAAAAAAAAAAAABbQ29udGVudF9UeXBlc10ueG1sUEsBAi0AFAAGAAgAAAAhAFr0LFu/AAAAFQEA&#10;AAsAAAAAAAAAAAAAAAAAHwEAAF9yZWxzLy5yZWxzUEsBAi0AFAAGAAgAAAAhAGJCjjDHAAAA3AAA&#10;AA8AAAAAAAAAAAAAAAAABwIAAGRycy9kb3ducmV2LnhtbFBLBQYAAAAAAwADALcAAAD7AgAAAAA=&#10;" filled="f" stroked="f" strokeweight=".5pt">
                      <v:textbox>
                        <w:txbxContent>
                          <w:p w14:paraId="1DEF2703"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87"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ZE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kiRwOxOOgFz+AQAA//8DAFBLAQItABQABgAIAAAAIQDb4fbL7gAAAIUBAAATAAAAAAAA&#10;AAAAAAAAAAAAAABbQ29udGVudF9UeXBlc10ueG1sUEsBAi0AFAAGAAgAAAAhAFr0LFu/AAAAFQEA&#10;AAsAAAAAAAAAAAAAAAAAHwEAAF9yZWxzLy5yZWxzUEsBAi0AFAAGAAgAAAAhAO2rFkTHAAAA3AAA&#10;AA8AAAAAAAAAAAAAAAAABwIAAGRycy9kb3ducmV2LnhtbFBLBQYAAAAAAwADALcAAAD7AgAAAAA=&#10;" filled="f" stroked="f" strokeweight=".5pt">
                      <v:textbox>
                        <w:txbxContent>
                          <w:p w14:paraId="7AB867AB" w14:textId="1DDDF17A"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88"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PfxQAAANwAAAAPAAAAZHJzL2Rvd25yZXYueG1sRI9Pi8Iw&#10;FMTvC36H8IS9rami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CC57PfxQAAANwAAAAP&#10;AAAAAAAAAAAAAAAAAAcCAABkcnMvZG93bnJldi54bWxQSwUGAAAAAAMAAwC3AAAA+QIAAAAA&#10;" filled="f" stroked="f" strokeweight=".5pt">
                      <v:textbox>
                        <w:txbxContent>
                          <w:p w14:paraId="0F6DF333" w14:textId="539CBE1E"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group>
                  <v:group id="Group 12" o:spid="_x0000_s1089"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Picture 447" o:spid="_x0000_s1090"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">
                      <v:imagedata r:id="rId9" o:title=""/>
                    </v:shape>
                    <v:shape id="Text Box 13" o:spid="_x0000_s1091"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xBwgAAANwAAAAPAAAAZHJzL2Rvd25yZXYueG1sRE/LisIw&#10;FN0L/kO4gjtNRxy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Bs5hxBwgAAANwAAAAPAAAA&#10;AAAAAAAAAAAAAAcCAABkcnMvZG93bnJldi54bWxQSwUGAAAAAAMAAwC3AAAA9gIAAAAA&#10;" filled="f" stroked="f" strokeweight=".5pt">
                      <v:textbox>
                        <w:txbxContent>
                          <w:p w14:paraId="0817AA8C" w14:textId="2FA3A054"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92"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14:paraId="0EF6671F" w14:textId="235ED006"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shape id="Text Box 13" o:spid="_x0000_s1093"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aaxAAAANwAAAAPAAAAZHJzL2Rvd25yZXYueG1sRE/LasJA&#10;FN0X/IfhCt3VidI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BdJhprEAAAA3AAAAA8A&#10;AAAAAAAAAAAAAAAABwIAAGRycy9kb3ducmV2LnhtbFBLBQYAAAAAAwADALcAAAD4AgAAAAA=&#10;" filled="f" stroked="f" strokeweight=".5pt">
                      <v:textbox>
                        <w:txbxContent>
                          <w:p w14:paraId="1DDED4D3" w14:textId="6CE9F45E"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v:group id="Group 451" o:spid="_x0000_s1094"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2" o:spid="_x0000_s1095"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Picture 453" o:spid="_x0000_s109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">
                      <v:imagedata r:id="rId9" o:title=""/>
                    </v:shape>
                    <v:shape id="Text Box 13" o:spid="_x0000_s109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14:paraId="08975DD9"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09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14:paraId="31F81457" w14:textId="4DF58BB7"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09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t1xwAAANwAAAAPAAAAZHJzL2Rvd25yZXYueG1sRI9Ba8JA&#10;FITvQv/D8gq96UZp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Pfsu3XHAAAA3AAA&#10;AA8AAAAAAAAAAAAAAAAABwIAAGRycy9kb3ducmV2LnhtbFBLBQYAAAAAAwADALcAAAD7AgAAAAA=&#10;" filled="f" stroked="f" strokeweight=".5pt">
                      <v:textbox>
                        <w:txbxContent>
                          <w:p w14:paraId="15312486" w14:textId="4026F62B"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00"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Picture 458" o:spid="_x0000_s110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">
                      <v:imagedata r:id="rId9" o:title=""/>
                    </v:shape>
                    <v:shape id="Text Box 13" o:spid="_x0000_s110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" filled="f" stroked="f" strokeweight=".5pt">
                      <v:textbox>
                        <w:txbxContent>
                          <w:p w14:paraId="1952F722" w14:textId="24513A6E"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0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14:paraId="1EDF8DA6" w14:textId="7BB6F72E"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shape id="Text Box 13" o:spid="_x0000_s110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" filled="f" stroked="f" strokeweight=".5pt">
                      <v:textbox>
                        <w:txbxContent>
                          <w:p w14:paraId="0149D8EC" w14:textId="65A38169"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05"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Picture 463" o:spid="_x0000_s1106"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">
                      <v:imagedata r:id="rId9" o:title=""/>
                    </v:shape>
                    <v:shape id="Text Box 13" o:spid="_x0000_s1107"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14:paraId="09139162"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08"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14:paraId="4EBD0031" w14:textId="21AC3997"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09"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" filled="f" stroked="f" strokeweight=".5pt">
                      <v:textbox>
                        <w:txbxContent>
                          <w:p w14:paraId="43BD47DB" w14:textId="54753F60"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10"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Picture 468" o:spid="_x0000_s1111"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">
                      <v:imagedata r:id="rId9" o:title=""/>
                    </v:shape>
                    <v:shape id="Text Box 13" o:spid="_x0000_s1112"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" filled="f" stroked="f" strokeweight=".5pt">
                      <v:textbox>
                        <w:txbxContent>
                          <w:p w14:paraId="4F7A7BF1"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13"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" filled="f" stroked="f" strokeweight=".5pt">
                      <v:textbox>
                        <w:txbxContent>
                          <w:p w14:paraId="28F1AF28" w14:textId="0EAE504E"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14"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9hxgAAANwAAAAPAAAAZHJzL2Rvd25yZXYueG1sRI9Pi8Iw&#10;FMTvC36H8ARva6qs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M7B/YcYAAADcAAAA&#10;DwAAAAAAAAAAAAAAAAAHAgAAZHJzL2Rvd25yZXYueG1sUEsFBgAAAAADAAMAtwAAAPoCAAAAAA==&#10;" filled="f" stroked="f" strokeweight=".5pt">
                      <v:textbox>
                        <w:txbxContent>
                          <w:p w14:paraId="5AD96CDE" w14:textId="77DC81DC"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group>
                </v:group>
              </v:group>
            </w:pict>
          </mc:Fallback>
        </mc:AlternateContent>
      </w:r>
    </w:p>
    <w:p w14:paraId="06B1FF18" w14:textId="77777777" w:rsidR="0064688A" w:rsidRDefault="0064688A" w:rsidP="00AF3988">
      <w:pPr>
        <w:pStyle w:val="HTMLPreformatted"/>
        <w:tabs>
          <w:tab w:val="left" w:pos="360"/>
        </w:tabs>
        <w:ind w:left="360" w:hanging="360"/>
        <w:rPr>
          <w:rFonts w:ascii="Times New Roman" w:hAnsi="Times New Roman" w:cs="Times New Roman"/>
          <w:sz w:val="24"/>
        </w:rPr>
      </w:pPr>
    </w:p>
    <w:p w14:paraId="0922D176" w14:textId="77777777" w:rsidR="002E11EF" w:rsidRDefault="002E11EF" w:rsidP="002E11EF">
      <w:pPr>
        <w:pStyle w:val="HTMLPreformatted"/>
        <w:tabs>
          <w:tab w:val="left" w:pos="360"/>
        </w:tabs>
        <w:ind w:left="360" w:hanging="360"/>
        <w:rPr>
          <w:rFonts w:ascii="Times New Roman" w:hAnsi="Times New Roman" w:cs="Times New Roman"/>
          <w:sz w:val="24"/>
        </w:rPr>
      </w:pPr>
    </w:p>
    <w:p w14:paraId="17CA593C" w14:textId="1D3F0071" w:rsidR="002E11EF" w:rsidRDefault="002E11EF" w:rsidP="002E11EF">
      <w:pPr>
        <w:pStyle w:val="HTMLPreformatted"/>
        <w:tabs>
          <w:tab w:val="left" w:pos="360"/>
        </w:tabs>
        <w:ind w:left="360" w:hanging="360"/>
        <w:rPr>
          <w:rFonts w:ascii="Times New Roman" w:hAnsi="Times New Roman" w:cs="Times New Roman"/>
          <w:sz w:val="24"/>
        </w:rPr>
      </w:pPr>
    </w:p>
    <w:p w14:paraId="48CE2392" w14:textId="07D01A7E" w:rsidR="002E11EF" w:rsidRDefault="002E11EF" w:rsidP="002E11EF">
      <w:pPr>
        <w:pStyle w:val="HTMLPreformatted"/>
        <w:tabs>
          <w:tab w:val="left" w:pos="360"/>
        </w:tabs>
        <w:ind w:left="360" w:hanging="360"/>
        <w:rPr>
          <w:rFonts w:ascii="Times New Roman" w:hAnsi="Times New Roman" w:cs="Times New Roman"/>
          <w:sz w:val="24"/>
        </w:rPr>
      </w:pPr>
    </w:p>
    <w:p w14:paraId="27376A89" w14:textId="77777777" w:rsidR="002E11EF" w:rsidRDefault="002E11EF" w:rsidP="002E11EF">
      <w:pPr>
        <w:pStyle w:val="HTMLPreformatted"/>
        <w:tabs>
          <w:tab w:val="left" w:pos="360"/>
        </w:tabs>
        <w:ind w:left="360" w:hanging="360"/>
        <w:rPr>
          <w:rFonts w:ascii="Times New Roman" w:hAnsi="Times New Roman" w:cs="Times New Roman"/>
          <w:sz w:val="24"/>
        </w:rPr>
      </w:pPr>
    </w:p>
    <w:p w14:paraId="13FEE316" w14:textId="72E7A31A" w:rsidR="002E11EF" w:rsidRDefault="00C8501D" w:rsidP="002E11EF">
      <w:pPr>
        <w:pStyle w:val="HTMLPreformatted"/>
        <w:tabs>
          <w:tab w:val="left" w:pos="360"/>
        </w:tabs>
        <w:ind w:left="360" w:hanging="360"/>
        <w:rPr>
          <w:rFonts w:ascii="Times New Roman" w:hAnsi="Times New Roman" w:cs="Times New Roman"/>
          <w:sz w:val="24"/>
        </w:rPr>
      </w:pPr>
      <w:r>
        <w:rPr>
          <w:rFonts w:ascii="Times New Roman" w:hAnsi="Times New Roman" w:cs="Times New Roman"/>
          <w:noProof/>
          <w:sz w:val="24"/>
        </w:rPr>
        <mc:AlternateContent>
          <mc:Choice Requires="wpg">
            <w:drawing>
              <wp:anchor distT="0" distB="0" distL="114300" distR="114300" simplePos="0" relativeHeight="251707392" behindDoc="0" locked="0" layoutInCell="1" allowOverlap="1" wp14:anchorId="3B691B00" wp14:editId="4A3DA0E5">
                <wp:simplePos x="0" y="0"/>
                <wp:positionH relativeFrom="column">
                  <wp:posOffset>441960</wp:posOffset>
                </wp:positionH>
                <wp:positionV relativeFrom="paragraph">
                  <wp:posOffset>1905</wp:posOffset>
                </wp:positionV>
                <wp:extent cx="5860415" cy="672001"/>
                <wp:effectExtent l="0" t="0" r="6985" b="0"/>
                <wp:wrapNone/>
                <wp:docPr id="472" name="Group 472"/>
                <wp:cNvGraphicFramePr/>
                <a:graphic xmlns:a="http://schemas.openxmlformats.org/drawingml/2006/main">
                  <a:graphicData uri="http://schemas.microsoft.com/office/word/2010/wordprocessingGroup">
                    <wpg:wgp>
                      <wpg:cNvGrpSpPr/>
                      <wpg:grpSpPr>
                        <a:xfrm>
                          <a:off x="0" y="0"/>
                          <a:ext cx="5860415" cy="672001"/>
                          <a:chOff x="0" y="0"/>
                          <a:chExt cx="5860415" cy="672001"/>
                        </a:xfrm>
                      </wpg:grpSpPr>
                      <wpg:grpSp>
                        <wpg:cNvPr id="473" name="Group 473"/>
                        <wpg:cNvGrpSpPr/>
                        <wpg:grpSpPr>
                          <a:xfrm>
                            <a:off x="0" y="0"/>
                            <a:ext cx="2888615" cy="672001"/>
                            <a:chOff x="0" y="0"/>
                            <a:chExt cx="2888615" cy="672001"/>
                          </a:xfrm>
                        </wpg:grpSpPr>
                        <wpg:grpSp>
                          <wpg:cNvPr id="474" name="Group 12"/>
                          <wpg:cNvGrpSpPr/>
                          <wpg:grpSpPr>
                            <a:xfrm>
                              <a:off x="0" y="0"/>
                              <a:ext cx="679055" cy="672001"/>
                              <a:chOff x="0" y="0"/>
                              <a:chExt cx="1143000" cy="1143000"/>
                            </a:xfrm>
                          </wpg:grpSpPr>
                          <pic:pic xmlns:pic="http://schemas.openxmlformats.org/drawingml/2006/picture">
                            <pic:nvPicPr>
                              <pic:cNvPr id="475" name="Picture 47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7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9E6055"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7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E28854" w14:textId="58C8B921"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7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94C421" w14:textId="031E893E"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79" name="Group 12"/>
                          <wpg:cNvGrpSpPr/>
                          <wpg:grpSpPr>
                            <a:xfrm>
                              <a:off x="752475" y="0"/>
                              <a:ext cx="678815" cy="671830"/>
                              <a:chOff x="0" y="0"/>
                              <a:chExt cx="1143000" cy="1143000"/>
                            </a:xfrm>
                          </wpg:grpSpPr>
                          <pic:pic xmlns:pic="http://schemas.openxmlformats.org/drawingml/2006/picture">
                            <pic:nvPicPr>
                              <pic:cNvPr id="480" name="Picture 48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34CFA7"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0EECD7" w14:textId="3845AA48"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48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A0F6A1" w14:textId="6677ED18"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484" name="Group 12"/>
                          <wpg:cNvGrpSpPr/>
                          <wpg:grpSpPr>
                            <a:xfrm>
                              <a:off x="1476375" y="0"/>
                              <a:ext cx="678815" cy="671830"/>
                              <a:chOff x="0" y="0"/>
                              <a:chExt cx="1143000" cy="1143000"/>
                            </a:xfrm>
                          </wpg:grpSpPr>
                          <pic:pic xmlns:pic="http://schemas.openxmlformats.org/drawingml/2006/picture">
                            <pic:nvPicPr>
                              <pic:cNvPr id="485" name="Picture 48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86"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22685C"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87"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0A8496" w14:textId="2A08B784"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88"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8D4F4D" w14:textId="024EFE69"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489" name="Group 12"/>
                          <wpg:cNvGrpSpPr/>
                          <wpg:grpSpPr>
                            <a:xfrm>
                              <a:off x="2209800" y="0"/>
                              <a:ext cx="678815" cy="671830"/>
                              <a:chOff x="0" y="0"/>
                              <a:chExt cx="1143000" cy="1143000"/>
                            </a:xfrm>
                          </wpg:grpSpPr>
                          <pic:pic xmlns:pic="http://schemas.openxmlformats.org/drawingml/2006/picture">
                            <pic:nvPicPr>
                              <pic:cNvPr id="490" name="Picture 49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1"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280A86"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492"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289072" w14:textId="117F84B6"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3"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3A301E" w14:textId="47C9B404"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g:grpSp>
                      </wpg:grpSp>
                      <wpg:grpSp>
                        <wpg:cNvPr id="494" name="Group 494"/>
                        <wpg:cNvGrpSpPr/>
                        <wpg:grpSpPr>
                          <a:xfrm>
                            <a:off x="2971800" y="0"/>
                            <a:ext cx="2888615" cy="672001"/>
                            <a:chOff x="0" y="0"/>
                            <a:chExt cx="2888615" cy="672001"/>
                          </a:xfrm>
                        </wpg:grpSpPr>
                        <wpg:grpSp>
                          <wpg:cNvPr id="495" name="Group 12"/>
                          <wpg:cNvGrpSpPr/>
                          <wpg:grpSpPr>
                            <a:xfrm>
                              <a:off x="0" y="0"/>
                              <a:ext cx="679055" cy="672001"/>
                              <a:chOff x="0" y="0"/>
                              <a:chExt cx="1143000" cy="1143000"/>
                            </a:xfrm>
                          </wpg:grpSpPr>
                          <pic:pic xmlns:pic="http://schemas.openxmlformats.org/drawingml/2006/picture">
                            <pic:nvPicPr>
                              <pic:cNvPr id="496" name="Picture 49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49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54CC68" w14:textId="2D8CC592"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49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2A600" w14:textId="4A34AA5A"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49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16F6FD" w14:textId="5504CBF4"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0" name="Group 12"/>
                          <wpg:cNvGrpSpPr/>
                          <wpg:grpSpPr>
                            <a:xfrm>
                              <a:off x="752475" y="0"/>
                              <a:ext cx="678815" cy="671830"/>
                              <a:chOff x="0" y="0"/>
                              <a:chExt cx="1143000" cy="1143000"/>
                            </a:xfrm>
                          </wpg:grpSpPr>
                          <pic:pic xmlns:pic="http://schemas.openxmlformats.org/drawingml/2006/picture">
                            <pic:nvPicPr>
                              <pic:cNvPr id="501" name="Picture 50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0E091A" w14:textId="0823B5A0" w:rsidR="00437933" w:rsidRPr="002E11EF" w:rsidRDefault="00437933" w:rsidP="0064688A">
                                  <w:pPr>
                                    <w:textAlignment w:val="baseline"/>
                                    <w:rPr>
                                      <w:sz w:val="20"/>
                                    </w:rPr>
                                  </w:pPr>
                                  <w:r>
                                    <w:rPr>
                                      <w:rFonts w:ascii="Arial" w:hAnsi="Arial" w:cs="Arial"/>
                                      <w:b/>
                                      <w:bCs/>
                                      <w:color w:val="000000" w:themeColor="text1"/>
                                      <w:kern w:val="24"/>
                                      <w:sz w:val="20"/>
                                    </w:rPr>
                                    <w:t>D</w:t>
                                  </w:r>
                                </w:p>
                              </w:txbxContent>
                            </wps:txbx>
                            <wps:bodyPr vert="horz" wrap="square" lIns="91440" tIns="45720" rIns="91440" bIns="45720" numCol="1" anchor="t" anchorCtr="0" compatLnSpc="1">
                              <a:prstTxWarp prst="textNoShape">
                                <a:avLst/>
                              </a:prstTxWarp>
                            </wps:bodyPr>
                          </wps:wsp>
                          <wps:wsp>
                            <wps:cNvPr id="50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7FED5B" w14:textId="365E69A4"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s:wsp>
                            <wps:cNvPr id="50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C19DC3" w14:textId="40DC40CB"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cNvPr id="505" name="Group 12"/>
                          <wpg:cNvGrpSpPr/>
                          <wpg:grpSpPr>
                            <a:xfrm>
                              <a:off x="1476375" y="0"/>
                              <a:ext cx="678815" cy="671830"/>
                              <a:chOff x="0" y="0"/>
                              <a:chExt cx="1143000" cy="1143000"/>
                            </a:xfrm>
                          </wpg:grpSpPr>
                          <pic:pic xmlns:pic="http://schemas.openxmlformats.org/drawingml/2006/picture">
                            <pic:nvPicPr>
                              <pic:cNvPr id="506" name="Picture 50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07"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CE3CA6"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08"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F97B0D" w14:textId="7CCBA005"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09"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F29E40" w14:textId="5FB4CC10" w:rsidR="00437933" w:rsidRPr="002E11EF" w:rsidRDefault="00437933" w:rsidP="0064688A">
                                  <w:pPr>
                                    <w:textAlignment w:val="baseline"/>
                                    <w:rPr>
                                      <w:sz w:val="20"/>
                                    </w:rPr>
                                  </w:pPr>
                                  <w:r>
                                    <w:rPr>
                                      <w:rFonts w:ascii="Arial" w:hAnsi="Arial" w:cs="Arial"/>
                                      <w:b/>
                                      <w:bCs/>
                                      <w:color w:val="000000" w:themeColor="text1"/>
                                      <w:kern w:val="24"/>
                                      <w:sz w:val="20"/>
                                    </w:rPr>
                                    <w:t>E</w:t>
                                  </w:r>
                                </w:p>
                              </w:txbxContent>
                            </wps:txbx>
                            <wps:bodyPr vert="horz" wrap="square" lIns="91440" tIns="45720" rIns="91440" bIns="45720" numCol="1" anchor="t" anchorCtr="0" compatLnSpc="1">
                              <a:prstTxWarp prst="textNoShape">
                                <a:avLst/>
                              </a:prstTxWarp>
                            </wps:bodyPr>
                          </wps:wsp>
                        </wpg:grpSp>
                        <wpg:grpSp>
                          <wpg:cNvPr id="510" name="Group 12"/>
                          <wpg:cNvGrpSpPr/>
                          <wpg:grpSpPr>
                            <a:xfrm>
                              <a:off x="2209800" y="0"/>
                              <a:ext cx="678815" cy="671830"/>
                              <a:chOff x="0" y="0"/>
                              <a:chExt cx="1143000" cy="1143000"/>
                            </a:xfrm>
                          </wpg:grpSpPr>
                          <pic:pic xmlns:pic="http://schemas.openxmlformats.org/drawingml/2006/picture">
                            <pic:nvPicPr>
                              <pic:cNvPr id="511" name="Picture 5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wps:wsp>
                            <wps:cNvPr id="512" name="Text Box 13"/>
                            <wps:cNvSpPr txBox="1">
                              <a:spLocks noChangeArrowheads="1"/>
                            </wps:cNvSpPr>
                            <wps:spPr bwMode="auto">
                              <a:xfrm>
                                <a:off x="117789"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ADF91C"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wps:txbx>
                            <wps:bodyPr vert="horz" wrap="square" lIns="91440" tIns="45720" rIns="91440" bIns="45720" numCol="1" anchor="t" anchorCtr="0" compatLnSpc="1">
                              <a:prstTxWarp prst="textNoShape">
                                <a:avLst/>
                              </a:prstTxWarp>
                            </wps:bodyPr>
                          </wps:wsp>
                          <wps:wsp>
                            <wps:cNvPr id="513" name="Text Box 13"/>
                            <wps:cNvSpPr txBox="1">
                              <a:spLocks noChangeArrowheads="1"/>
                            </wps:cNvSpPr>
                            <wps:spPr bwMode="auto">
                              <a:xfrm>
                                <a:off x="574342" y="149911"/>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3A6451" w14:textId="60D9B1E4" w:rsidR="00437933" w:rsidRPr="002E11EF" w:rsidRDefault="00437933" w:rsidP="0064688A">
                                  <w:pPr>
                                    <w:textAlignment w:val="baseline"/>
                                    <w:rPr>
                                      <w:sz w:val="20"/>
                                    </w:rPr>
                                  </w:pPr>
                                  <w:r>
                                    <w:rPr>
                                      <w:rFonts w:ascii="Arial" w:hAnsi="Arial" w:cs="Arial"/>
                                      <w:b/>
                                      <w:bCs/>
                                      <w:color w:val="000000" w:themeColor="text1"/>
                                      <w:kern w:val="24"/>
                                      <w:sz w:val="20"/>
                                    </w:rPr>
                                    <w:t>B</w:t>
                                  </w:r>
                                </w:p>
                              </w:txbxContent>
                            </wps:txbx>
                            <wps:bodyPr vert="horz" wrap="square" lIns="91440" tIns="45720" rIns="91440" bIns="45720" numCol="1" anchor="t" anchorCtr="0" compatLnSpc="1">
                              <a:prstTxWarp prst="textNoShape">
                                <a:avLst/>
                              </a:prstTxWarp>
                            </wps:bodyPr>
                          </wps:wsp>
                          <wps:wsp>
                            <wps:cNvPr id="514" name="Text Box 13"/>
                            <wps:cNvSpPr txBox="1">
                              <a:spLocks noChangeArrowheads="1"/>
                            </wps:cNvSpPr>
                            <wps:spPr bwMode="auto">
                              <a:xfrm>
                                <a:off x="358757" y="611439"/>
                                <a:ext cx="411161" cy="531443"/>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27334B" w14:textId="4937CA1A" w:rsidR="00437933" w:rsidRPr="002E11EF" w:rsidRDefault="00437933" w:rsidP="0064688A">
                                  <w:pPr>
                                    <w:textAlignment w:val="baseline"/>
                                    <w:rPr>
                                      <w:sz w:val="20"/>
                                    </w:rPr>
                                  </w:pPr>
                                  <w:r>
                                    <w:rPr>
                                      <w:rFonts w:ascii="Arial" w:hAnsi="Arial" w:cs="Arial"/>
                                      <w:b/>
                                      <w:bCs/>
                                      <w:color w:val="000000" w:themeColor="text1"/>
                                      <w:kern w:val="24"/>
                                      <w:sz w:val="20"/>
                                    </w:rPr>
                                    <w:t>F</w:t>
                                  </w:r>
                                </w:p>
                              </w:txbxContent>
                            </wps:txbx>
                            <wps:bodyPr vert="horz" wrap="square" lIns="91440" tIns="45720" rIns="91440" bIns="45720" numCol="1" anchor="t" anchorCtr="0" compatLnSpc="1">
                              <a:prstTxWarp prst="textNoShape">
                                <a:avLst/>
                              </a:prstTxWarp>
                            </wps:bodyPr>
                          </wps:wsp>
                        </wpg:grpSp>
                      </wpg:grpSp>
                    </wpg:wgp>
                  </a:graphicData>
                </a:graphic>
              </wp:anchor>
            </w:drawing>
          </mc:Choice>
          <mc:Fallback>
            <w:pict>
              <v:group w14:anchorId="3B691B00" id="Group 472" o:spid="_x0000_s1115" style="position:absolute;left:0;text-align:left;margin-left:34.8pt;margin-top:.15pt;width:461.45pt;height:52.9pt;z-index:251707392" coordsize="58604,672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">
                <v:group id="Group 473" o:spid="_x0000_s1116" style="position:absolute;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Group 12" o:spid="_x0000_s1117"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Picture 475" o:spid="_x0000_s111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">
                      <v:imagedata r:id="rId9" o:title=""/>
                    </v:shape>
                    <v:shape id="Text Box 13" o:spid="_x0000_s111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" filled="f" stroked="f" strokeweight=".5pt">
                      <v:textbox>
                        <w:txbxContent>
                          <w:p w14:paraId="479E6055"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" filled="f" stroked="f" strokeweight=".5pt">
                      <v:textbox>
                        <w:txbxContent>
                          <w:p w14:paraId="21E28854" w14:textId="58C8B921"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2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" filled="f" stroked="f" strokeweight=".5pt">
                      <v:textbox>
                        <w:txbxContent>
                          <w:p w14:paraId="0A94C421" w14:textId="031E893E"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22"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Picture 480" o:spid="_x0000_s112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">
                      <v:imagedata r:id="rId9" o:title=""/>
                    </v:shape>
                    <v:shape id="Text Box 13" o:spid="_x0000_s112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" filled="f" stroked="f" strokeweight=".5pt">
                      <v:textbox>
                        <w:txbxContent>
                          <w:p w14:paraId="0834CFA7"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2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" filled="f" stroked="f" strokeweight=".5pt">
                      <v:textbox>
                        <w:txbxContent>
                          <w:p w14:paraId="6D0EECD7" w14:textId="3845AA48"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shape id="Text Box 13" o:spid="_x0000_s112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14:paraId="70A0F6A1" w14:textId="6677ED18"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27"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Picture 485" o:spid="_x0000_s1128"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">
                      <v:imagedata r:id="rId9" o:title=""/>
                    </v:shape>
                    <v:shape id="Text Box 13" o:spid="_x0000_s1129"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" filled="f" stroked="f" strokeweight=".5pt">
                      <v:textbox>
                        <w:txbxContent>
                          <w:p w14:paraId="6A22685C"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0"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DKpxwAAANwAAAAPAAAAZHJzL2Rvd25yZXYueG1sRI/Na8JA&#10;FMTvQv+H5RV6002l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ObAMqnHAAAA3AAA&#10;AA8AAAAAAAAAAAAAAAAABwIAAGRycy9kb3ducmV2LnhtbFBLBQYAAAAAAwADALcAAAD7AgAAAAA=&#10;" filled="f" stroked="f" strokeweight=".5pt">
                      <v:textbox>
                        <w:txbxContent>
                          <w:p w14:paraId="450A8496" w14:textId="2A08B784"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31"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6bbxAAAANwAAAAPAAAAZHJzL2Rvd25yZXYueG1sRE9Na8JA&#10;EL0X/A/LCL01G0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JdfptvEAAAA3AAAAA8A&#10;AAAAAAAAAAAAAAAABwIAAGRycy9kb3ducmV2LnhtbFBLBQYAAAAAAwADALcAAAD4AgAAAAA=&#10;" filled="f" stroked="f" strokeweight=".5pt">
                      <v:textbox>
                        <w:txbxContent>
                          <w:p w14:paraId="3F8D4F4D" w14:textId="024EFE69"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group>
                  <v:group id="Group 12" o:spid="_x0000_s1132"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Picture 490" o:spid="_x0000_s1133"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">
                      <v:imagedata r:id="rId9" o:title=""/>
                    </v:shape>
                    <v:shape id="Text Box 13" o:spid="_x0000_s1134"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" filled="f" stroked="f" strokeweight=".5pt">
                      <v:textbox>
                        <w:txbxContent>
                          <w:p w14:paraId="2B280A86"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35"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" filled="f" stroked="f" strokeweight=".5pt">
                      <v:textbox>
                        <w:txbxContent>
                          <w:p w14:paraId="3A289072" w14:textId="117F84B6"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36"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" filled="f" stroked="f" strokeweight=".5pt">
                      <v:textbox>
                        <w:txbxContent>
                          <w:p w14:paraId="413A301E" w14:textId="47C9B404"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group>
                </v:group>
                <v:group id="Group 494" o:spid="_x0000_s1137" style="position:absolute;left:29718;width:28886;height:6720" coordsize="2888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group id="Group 12" o:spid="_x0000_s1138" style="position:absolute;width:6790;height:6720"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Picture 496" o:spid="_x0000_s113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">
                      <v:imagedata r:id="rId9" o:title=""/>
                    </v:shape>
                    <v:shape id="Text Box 13" o:spid="_x0000_s114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" filled="f" stroked="f" strokeweight=".5pt">
                      <v:textbox>
                        <w:txbxContent>
                          <w:p w14:paraId="7054CC68" w14:textId="2D8CC592"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4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" filled="f" stroked="f" strokeweight=".5pt">
                      <v:textbox>
                        <w:txbxContent>
                          <w:p w14:paraId="0032A600" w14:textId="4A34AA5A"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shape id="Text Box 13" o:spid="_x0000_s114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" filled="f" stroked="f" strokeweight=".5pt">
                      <v:textbox>
                        <w:txbxContent>
                          <w:p w14:paraId="3216F6FD" w14:textId="5504CBF4"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43" style="position:absolute;left:7524;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Picture 501" o:spid="_x0000_s114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">
                      <v:imagedata r:id="rId9" o:title=""/>
                    </v:shape>
                    <v:shape id="Text Box 13" o:spid="_x0000_s114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32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TuDvTDgCcvkLAAD//wMAUEsBAi0AFAAGAAgAAAAhANvh9svuAAAAhQEAABMAAAAAAAAA&#10;AAAAAAAAAAAAAFtDb250ZW50X1R5cGVzXS54bWxQSwECLQAUAAYACAAAACEAWvQsW78AAAAVAQAA&#10;CwAAAAAAAAAAAAAAAAAfAQAAX3JlbHMvLnJlbHNQSwECLQAUAAYACAAAACEA7YWd9sYAAADcAAAA&#10;DwAAAAAAAAAAAAAAAAAHAgAAZHJzL2Rvd25yZXYueG1sUEsFBgAAAAADAAMAtwAAAPoCAAAAAA==&#10;" filled="f" stroked="f" strokeweight=".5pt">
                      <v:textbox>
                        <w:txbxContent>
                          <w:p w14:paraId="360E091A" w14:textId="0823B5A0" w:rsidR="00437933" w:rsidRPr="002E11EF" w:rsidRDefault="00437933" w:rsidP="0064688A">
                            <w:pPr>
                              <w:textAlignment w:val="baseline"/>
                              <w:rPr>
                                <w:sz w:val="20"/>
                              </w:rPr>
                            </w:pPr>
                            <w:r>
                              <w:rPr>
                                <w:rFonts w:ascii="Arial" w:hAnsi="Arial" w:cs="Arial"/>
                                <w:b/>
                                <w:bCs/>
                                <w:color w:val="000000" w:themeColor="text1"/>
                                <w:kern w:val="24"/>
                                <w:sz w:val="20"/>
                              </w:rPr>
                              <w:t>D</w:t>
                            </w:r>
                          </w:p>
                        </w:txbxContent>
                      </v:textbox>
                    </v:shape>
                    <v:shape id="Text Box 13" o:spid="_x0000_s114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ht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gsk4bcYAAADcAAAA&#10;DwAAAAAAAAAAAAAAAAAHAgAAZHJzL2Rvd25yZXYueG1sUEsFBgAAAAADAAMAtwAAAPoCAAAAAA==&#10;" filled="f" stroked="f" strokeweight=".5pt">
                      <v:textbox>
                        <w:txbxContent>
                          <w:p w14:paraId="537FED5B" w14:textId="365E69A4"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shape id="Text Box 13" o:spid="_x0000_s114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AZ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SCO3uDvTDgCcnUHAAD//wMAUEsBAi0AFAAGAAgAAAAhANvh9svuAAAAhQEAABMAAAAAAAAA&#10;AAAAAAAAAAAAAFtDb250ZW50X1R5cGVzXS54bWxQSwECLQAUAAYACAAAACEAWvQsW78AAAAVAQAA&#10;CwAAAAAAAAAAAAAAAAAfAQAAX3JlbHMvLnJlbHNQSwECLQAUAAYACAAAACEADSCgGcYAAADcAAAA&#10;DwAAAAAAAAAAAAAAAAAHAgAAZHJzL2Rvd25yZXYueG1sUEsFBgAAAAADAAMAtwAAAPoCAAAAAA==&#10;" filled="f" stroked="f" strokeweight=".5pt">
                      <v:textbox>
                        <w:txbxContent>
                          <w:p w14:paraId="6DC19DC3" w14:textId="40DC40CB"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id="Group 12" o:spid="_x0000_s1148" style="position:absolute;left:14763;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Picture 506" o:spid="_x0000_s1149"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">
                      <v:imagedata r:id="rId9" o:title=""/>
                    </v:shape>
                    <v:shape id="Text Box 13" o:spid="_x0000_s1150"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" filled="f" stroked="f" strokeweight=".5pt">
                      <v:textbox>
                        <w:txbxContent>
                          <w:p w14:paraId="37CE3CA6"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1"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" filled="f" stroked="f" strokeweight=".5pt">
                      <v:textbox>
                        <w:txbxContent>
                          <w:p w14:paraId="7DF97B0D" w14:textId="7CCBA005"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52"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" filled="f" stroked="f" strokeweight=".5pt">
                      <v:textbox>
                        <w:txbxContent>
                          <w:p w14:paraId="66F29E40" w14:textId="5FB4CC10" w:rsidR="00437933" w:rsidRPr="002E11EF" w:rsidRDefault="00437933" w:rsidP="0064688A">
                            <w:pPr>
                              <w:textAlignment w:val="baseline"/>
                              <w:rPr>
                                <w:sz w:val="20"/>
                              </w:rPr>
                            </w:pPr>
                            <w:r>
                              <w:rPr>
                                <w:rFonts w:ascii="Arial" w:hAnsi="Arial" w:cs="Arial"/>
                                <w:b/>
                                <w:bCs/>
                                <w:color w:val="000000" w:themeColor="text1"/>
                                <w:kern w:val="24"/>
                                <w:sz w:val="20"/>
                              </w:rPr>
                              <w:t>E</w:t>
                            </w:r>
                          </w:p>
                        </w:txbxContent>
                      </v:textbox>
                    </v:shape>
                  </v:group>
                  <v:group id="Group 12" o:spid="_x0000_s1153" style="position:absolute;left:22098;width:6788;height:6718" coordsize="114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Picture 511" o:spid="_x0000_s1154" type="#_x0000_t75" style="position:absolute;width:1143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">
                      <v:imagedata r:id="rId9" o:title=""/>
                    </v:shape>
                    <v:shape id="Text Box 13" o:spid="_x0000_s1155" type="#_x0000_t202" style="position:absolute;left:1177;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" filled="f" stroked="f" strokeweight=".5pt">
                      <v:textbox>
                        <w:txbxContent>
                          <w:p w14:paraId="04ADF91C" w14:textId="77777777" w:rsidR="00437933" w:rsidRPr="002E11EF" w:rsidRDefault="00437933" w:rsidP="0064688A">
                            <w:pPr>
                              <w:textAlignment w:val="baseline"/>
                              <w:rPr>
                                <w:sz w:val="20"/>
                              </w:rPr>
                            </w:pPr>
                            <w:r w:rsidRPr="002E11EF">
                              <w:rPr>
                                <w:rFonts w:ascii="Arial" w:hAnsi="Arial" w:cs="Arial"/>
                                <w:b/>
                                <w:bCs/>
                                <w:color w:val="000000" w:themeColor="text1"/>
                                <w:kern w:val="24"/>
                                <w:sz w:val="20"/>
                              </w:rPr>
                              <w:t>A</w:t>
                            </w:r>
                          </w:p>
                        </w:txbxContent>
                      </v:textbox>
                    </v:shape>
                    <v:shape id="Text Box 13" o:spid="_x0000_s1156" type="#_x0000_t202" style="position:absolute;left:5743;top:1499;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6wxwAAANwAAAAPAAAAZHJzL2Rvd25yZXYueG1sRI9Ba8JA&#10;FITvhf6H5Qm91U0s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AcQrrDHAAAA3AAA&#10;AA8AAAAAAAAAAAAAAAAABwIAAGRycy9kb3ducmV2LnhtbFBLBQYAAAAAAwADALcAAAD7AgAAAAA=&#10;" filled="f" stroked="f" strokeweight=".5pt">
                      <v:textbox>
                        <w:txbxContent>
                          <w:p w14:paraId="213A6451" w14:textId="60D9B1E4" w:rsidR="00437933" w:rsidRPr="002E11EF" w:rsidRDefault="00437933" w:rsidP="0064688A">
                            <w:pPr>
                              <w:textAlignment w:val="baseline"/>
                              <w:rPr>
                                <w:sz w:val="20"/>
                              </w:rPr>
                            </w:pPr>
                            <w:r>
                              <w:rPr>
                                <w:rFonts w:ascii="Arial" w:hAnsi="Arial" w:cs="Arial"/>
                                <w:b/>
                                <w:bCs/>
                                <w:color w:val="000000" w:themeColor="text1"/>
                                <w:kern w:val="24"/>
                                <w:sz w:val="20"/>
                              </w:rPr>
                              <w:t>B</w:t>
                            </w:r>
                          </w:p>
                        </w:txbxContent>
                      </v:textbox>
                    </v:shape>
                    <v:shape id="Text Box 13" o:spid="_x0000_s1157" type="#_x0000_t202" style="position:absolute;left:3587;top:6114;width:4112;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ExwAAANwAAAAPAAAAZHJzL2Rvd25yZXYueG1sRI9Ba8JA&#10;FITvhf6H5Qm91U2k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Ij5NsTHAAAA3AAA&#10;AA8AAAAAAAAAAAAAAAAABwIAAGRycy9kb3ducmV2LnhtbFBLBQYAAAAAAwADALcAAAD7AgAAAAA=&#10;" filled="f" stroked="f" strokeweight=".5pt">
                      <v:textbox>
                        <w:txbxContent>
                          <w:p w14:paraId="5827334B" w14:textId="4937CA1A" w:rsidR="00437933" w:rsidRPr="002E11EF" w:rsidRDefault="00437933" w:rsidP="0064688A">
                            <w:pPr>
                              <w:textAlignment w:val="baseline"/>
                              <w:rPr>
                                <w:sz w:val="20"/>
                              </w:rPr>
                            </w:pPr>
                            <w:r>
                              <w:rPr>
                                <w:rFonts w:ascii="Arial" w:hAnsi="Arial" w:cs="Arial"/>
                                <w:b/>
                                <w:bCs/>
                                <w:color w:val="000000" w:themeColor="text1"/>
                                <w:kern w:val="24"/>
                                <w:sz w:val="20"/>
                              </w:rPr>
                              <w:t>F</w:t>
                            </w:r>
                          </w:p>
                        </w:txbxContent>
                      </v:textbox>
                    </v:shape>
                  </v:group>
                </v:group>
              </v:group>
            </w:pict>
          </mc:Fallback>
        </mc:AlternateContent>
      </w:r>
    </w:p>
    <w:p w14:paraId="345A8A40" w14:textId="77777777" w:rsidR="002E11EF" w:rsidRDefault="002E11EF" w:rsidP="002E11EF">
      <w:pPr>
        <w:pStyle w:val="HTMLPreformatted"/>
        <w:tabs>
          <w:tab w:val="left" w:pos="360"/>
        </w:tabs>
        <w:ind w:left="360" w:hanging="360"/>
        <w:rPr>
          <w:rFonts w:ascii="Times New Roman" w:hAnsi="Times New Roman" w:cs="Times New Roman"/>
          <w:sz w:val="24"/>
        </w:rPr>
      </w:pPr>
    </w:p>
    <w:p w14:paraId="10768920" w14:textId="77777777" w:rsidR="002E11EF" w:rsidRDefault="002E11EF" w:rsidP="002E11EF">
      <w:pPr>
        <w:pStyle w:val="HTMLPreformatted"/>
        <w:tabs>
          <w:tab w:val="left" w:pos="360"/>
        </w:tabs>
        <w:ind w:left="360" w:hanging="360"/>
        <w:rPr>
          <w:rFonts w:ascii="Times New Roman" w:hAnsi="Times New Roman" w:cs="Times New Roman"/>
          <w:sz w:val="24"/>
        </w:rPr>
      </w:pPr>
    </w:p>
    <w:p w14:paraId="7EDC4081" w14:textId="77777777" w:rsidR="0064688A" w:rsidRDefault="0064688A" w:rsidP="00AF3988">
      <w:pPr>
        <w:pStyle w:val="HTMLPreformatted"/>
        <w:tabs>
          <w:tab w:val="left" w:pos="360"/>
        </w:tabs>
        <w:ind w:left="360" w:hanging="360"/>
        <w:rPr>
          <w:rFonts w:ascii="Times New Roman" w:hAnsi="Times New Roman" w:cs="Times New Roman"/>
          <w:sz w:val="24"/>
        </w:rPr>
      </w:pPr>
    </w:p>
    <w:p w14:paraId="32BA6225" w14:textId="77777777" w:rsidR="002E11EF" w:rsidRDefault="002E11EF" w:rsidP="00AF3988">
      <w:pPr>
        <w:pStyle w:val="HTMLPreformatted"/>
        <w:tabs>
          <w:tab w:val="left" w:pos="360"/>
        </w:tabs>
        <w:ind w:left="360" w:hanging="360"/>
        <w:rPr>
          <w:rFonts w:ascii="Times New Roman" w:hAnsi="Times New Roman" w:cs="Times New Roman"/>
          <w:sz w:val="24"/>
        </w:rPr>
      </w:pPr>
    </w:p>
    <w:p w14:paraId="207E5489" w14:textId="4E2A66F4"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C14E39">
        <w:rPr>
          <w:rFonts w:ascii="Times New Roman" w:hAnsi="Times New Roman" w:cs="Times New Roman"/>
          <w:sz w:val="24"/>
          <w:szCs w:val="24"/>
        </w:rPr>
        <w:t xml:space="preserve">The above figures represent the graphical depiction of a model for human disease.  What is this model </w:t>
      </w:r>
      <w:r w:rsidRPr="00582011">
        <w:rPr>
          <w:rFonts w:ascii="Times New Roman" w:hAnsi="Times New Roman" w:cs="Times New Roman"/>
          <w:sz w:val="24"/>
          <w:szCs w:val="24"/>
        </w:rPr>
        <w:t xml:space="preserve">called? </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297DD008" w14:textId="77777777" w:rsidR="00AF3988" w:rsidRPr="00582011" w:rsidRDefault="00AF3988" w:rsidP="00AF3988">
      <w:pPr>
        <w:pStyle w:val="HTMLPreformatted"/>
        <w:tabs>
          <w:tab w:val="left" w:pos="360"/>
        </w:tabs>
        <w:rPr>
          <w:rFonts w:ascii="Times New Roman" w:hAnsi="Times New Roman" w:cs="Times New Roman"/>
          <w:sz w:val="24"/>
          <w:szCs w:val="24"/>
        </w:rPr>
      </w:pPr>
    </w:p>
    <w:p w14:paraId="263202A5" w14:textId="77777777" w:rsidR="00582011" w:rsidRPr="00582011" w:rsidRDefault="00582011" w:rsidP="00AF3988">
      <w:pPr>
        <w:pStyle w:val="HTMLPreformatted"/>
        <w:tabs>
          <w:tab w:val="left" w:pos="360"/>
        </w:tabs>
        <w:rPr>
          <w:rFonts w:ascii="Times New Roman" w:hAnsi="Times New Roman" w:cs="Times New Roman"/>
          <w:sz w:val="24"/>
          <w:szCs w:val="24"/>
        </w:rPr>
      </w:pPr>
    </w:p>
    <w:p w14:paraId="5ABE5D40" w14:textId="45AAC5CB" w:rsidR="00AF3988" w:rsidRPr="00582011" w:rsidRDefault="00AF3988" w:rsidP="00582011">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 xml:space="preserve">Assuming the above figures are accurate, what is the etiologic fraction </w:t>
      </w:r>
      <w:r w:rsidR="008545E1" w:rsidRPr="00582011">
        <w:rPr>
          <w:rFonts w:ascii="Times New Roman" w:hAnsi="Times New Roman" w:cs="Times New Roman"/>
          <w:sz w:val="24"/>
          <w:szCs w:val="24"/>
        </w:rPr>
        <w:t>for the occurrence of lung cancer that is contributed by</w:t>
      </w:r>
      <w:r w:rsidRPr="00582011">
        <w:rPr>
          <w:rFonts w:ascii="Times New Roman" w:hAnsi="Times New Roman" w:cs="Times New Roman"/>
          <w:sz w:val="24"/>
          <w:szCs w:val="24"/>
        </w:rPr>
        <w:t xml:space="preserve"> radon exposure in San Francisco?</w:t>
      </w:r>
      <w:r w:rsidR="00582011" w:rsidRPr="00582011">
        <w:rPr>
          <w:rFonts w:ascii="Times New Roman" w:hAnsi="Times New Roman" w:cs="Times New Roman"/>
          <w:sz w:val="24"/>
          <w:szCs w:val="24"/>
        </w:rPr>
        <w:t xml:space="preserve"> </w:t>
      </w:r>
      <w:r w:rsidRPr="00582011">
        <w:rPr>
          <w:rFonts w:ascii="Times New Roman" w:hAnsi="Times New Roman" w:cs="Times New Roman"/>
          <w:sz w:val="24"/>
          <w:szCs w:val="24"/>
        </w:rPr>
        <w:t xml:space="preserve"> (1 </w:t>
      </w:r>
      <w:proofErr w:type="spellStart"/>
      <w:r w:rsidRPr="00582011">
        <w:rPr>
          <w:rFonts w:ascii="Times New Roman" w:hAnsi="Times New Roman" w:cs="Times New Roman"/>
          <w:sz w:val="24"/>
          <w:szCs w:val="24"/>
        </w:rPr>
        <w:t>pt</w:t>
      </w:r>
      <w:proofErr w:type="spellEnd"/>
      <w:r w:rsidRPr="00582011">
        <w:rPr>
          <w:rFonts w:ascii="Times New Roman" w:hAnsi="Times New Roman" w:cs="Times New Roman"/>
          <w:sz w:val="24"/>
          <w:szCs w:val="24"/>
        </w:rPr>
        <w:t>)</w:t>
      </w:r>
    </w:p>
    <w:p w14:paraId="540C3CC9" w14:textId="0B841092" w:rsidR="00AF3988" w:rsidRDefault="00AF3988" w:rsidP="00AF3988">
      <w:pPr>
        <w:pStyle w:val="HTMLPreformatted"/>
        <w:tabs>
          <w:tab w:val="left" w:pos="360"/>
        </w:tabs>
        <w:rPr>
          <w:rFonts w:ascii="Times New Roman" w:hAnsi="Times New Roman" w:cs="Times New Roman"/>
          <w:sz w:val="24"/>
          <w:szCs w:val="24"/>
        </w:rPr>
      </w:pPr>
    </w:p>
    <w:p w14:paraId="647C70BA" w14:textId="77777777" w:rsidR="00A66A51" w:rsidRPr="00582011" w:rsidRDefault="00A66A51" w:rsidP="00AF3988">
      <w:pPr>
        <w:pStyle w:val="HTMLPreformatted"/>
        <w:tabs>
          <w:tab w:val="left" w:pos="360"/>
        </w:tabs>
        <w:rPr>
          <w:rFonts w:ascii="Times New Roman" w:hAnsi="Times New Roman" w:cs="Times New Roman"/>
          <w:sz w:val="24"/>
          <w:szCs w:val="24"/>
        </w:rPr>
      </w:pPr>
    </w:p>
    <w:p w14:paraId="26610800" w14:textId="266C5571" w:rsidR="00AF3988" w:rsidRPr="008D29E2" w:rsidRDefault="00AF3988" w:rsidP="008D29E2">
      <w:pPr>
        <w:pStyle w:val="HTMLPreformatted"/>
        <w:numPr>
          <w:ilvl w:val="0"/>
          <w:numId w:val="25"/>
        </w:numPr>
        <w:tabs>
          <w:tab w:val="left" w:pos="360"/>
        </w:tabs>
        <w:ind w:left="360"/>
        <w:rPr>
          <w:rFonts w:ascii="Times New Roman" w:hAnsi="Times New Roman" w:cs="Times New Roman"/>
          <w:sz w:val="24"/>
          <w:szCs w:val="24"/>
        </w:rPr>
      </w:pPr>
      <w:r w:rsidRPr="00582011">
        <w:rPr>
          <w:rFonts w:ascii="Times New Roman" w:hAnsi="Times New Roman" w:cs="Times New Roman"/>
          <w:sz w:val="24"/>
          <w:szCs w:val="24"/>
        </w:rPr>
        <w:t>In real-world practice, is it possible to de</w:t>
      </w:r>
      <w:r w:rsidR="007C5F19">
        <w:rPr>
          <w:rFonts w:ascii="Times New Roman" w:hAnsi="Times New Roman" w:cs="Times New Roman"/>
          <w:sz w:val="24"/>
          <w:szCs w:val="24"/>
        </w:rPr>
        <w:t>pict</w:t>
      </w:r>
      <w:r w:rsidRPr="00582011">
        <w:rPr>
          <w:rFonts w:ascii="Times New Roman" w:hAnsi="Times New Roman" w:cs="Times New Roman"/>
          <w:sz w:val="24"/>
          <w:szCs w:val="24"/>
        </w:rPr>
        <w:t xml:space="preserve"> the above </w:t>
      </w:r>
      <w:r w:rsidR="00E652CB" w:rsidRPr="00582011">
        <w:rPr>
          <w:rFonts w:ascii="Times New Roman" w:hAnsi="Times New Roman" w:cs="Times New Roman"/>
          <w:sz w:val="24"/>
          <w:szCs w:val="24"/>
        </w:rPr>
        <w:t>figures</w:t>
      </w:r>
      <w:r w:rsidRPr="00582011">
        <w:rPr>
          <w:rFonts w:ascii="Times New Roman" w:hAnsi="Times New Roman" w:cs="Times New Roman"/>
          <w:sz w:val="24"/>
          <w:szCs w:val="24"/>
        </w:rPr>
        <w:t xml:space="preserve"> for </w:t>
      </w:r>
      <w:r w:rsidR="0077428D" w:rsidRPr="00582011">
        <w:rPr>
          <w:rFonts w:ascii="Times New Roman" w:hAnsi="Times New Roman" w:cs="Times New Roman"/>
          <w:sz w:val="24"/>
          <w:szCs w:val="24"/>
        </w:rPr>
        <w:t>all</w:t>
      </w:r>
      <w:r w:rsidRPr="00582011">
        <w:rPr>
          <w:rFonts w:ascii="Times New Roman" w:hAnsi="Times New Roman" w:cs="Times New Roman"/>
          <w:sz w:val="24"/>
          <w:szCs w:val="24"/>
        </w:rPr>
        <w:t xml:space="preserve"> occurrence</w:t>
      </w:r>
      <w:r w:rsidR="0077428D" w:rsidRPr="00582011">
        <w:rPr>
          <w:rFonts w:ascii="Times New Roman" w:hAnsi="Times New Roman" w:cs="Times New Roman"/>
          <w:sz w:val="24"/>
          <w:szCs w:val="24"/>
        </w:rPr>
        <w:t>s</w:t>
      </w:r>
      <w:r w:rsidRPr="00582011">
        <w:rPr>
          <w:rFonts w:ascii="Times New Roman" w:hAnsi="Times New Roman" w:cs="Times New Roman"/>
          <w:sz w:val="24"/>
          <w:szCs w:val="24"/>
        </w:rPr>
        <w:t xml:space="preserve"> of </w:t>
      </w:r>
      <w:r w:rsidR="0077428D" w:rsidRPr="00582011">
        <w:rPr>
          <w:rFonts w:ascii="Times New Roman" w:hAnsi="Times New Roman" w:cs="Times New Roman"/>
          <w:sz w:val="24"/>
          <w:szCs w:val="24"/>
        </w:rPr>
        <w:t xml:space="preserve">a particular </w:t>
      </w:r>
      <w:r w:rsidRPr="00582011">
        <w:rPr>
          <w:rFonts w:ascii="Times New Roman" w:hAnsi="Times New Roman" w:cs="Times New Roman"/>
          <w:sz w:val="24"/>
          <w:szCs w:val="24"/>
        </w:rPr>
        <w:t xml:space="preserve">disease? </w:t>
      </w:r>
      <w:r w:rsidR="00582011" w:rsidRPr="00582011">
        <w:rPr>
          <w:rFonts w:ascii="Times New Roman" w:hAnsi="Times New Roman" w:cs="Times New Roman"/>
          <w:sz w:val="24"/>
          <w:szCs w:val="24"/>
        </w:rPr>
        <w:t xml:space="preserve"> </w:t>
      </w:r>
      <w:r w:rsidR="007C5F19">
        <w:rPr>
          <w:rFonts w:ascii="Times New Roman" w:hAnsi="Times New Roman" w:cs="Times New Roman"/>
          <w:sz w:val="24"/>
          <w:szCs w:val="24"/>
        </w:rPr>
        <w:t xml:space="preserve">Why or why not?  </w:t>
      </w:r>
      <w:r w:rsidRPr="008D29E2">
        <w:rPr>
          <w:rFonts w:ascii="Times New Roman" w:hAnsi="Times New Roman" w:cs="Times New Roman"/>
          <w:sz w:val="24"/>
          <w:szCs w:val="24"/>
        </w:rPr>
        <w:t xml:space="preserve">(1 </w:t>
      </w:r>
      <w:proofErr w:type="spellStart"/>
      <w:r w:rsidRPr="008D29E2">
        <w:rPr>
          <w:rFonts w:ascii="Times New Roman" w:hAnsi="Times New Roman" w:cs="Times New Roman"/>
          <w:sz w:val="24"/>
          <w:szCs w:val="24"/>
        </w:rPr>
        <w:t>pt</w:t>
      </w:r>
      <w:proofErr w:type="spellEnd"/>
      <w:r w:rsidRPr="008D29E2">
        <w:rPr>
          <w:rFonts w:ascii="Times New Roman" w:hAnsi="Times New Roman" w:cs="Times New Roman"/>
          <w:sz w:val="24"/>
          <w:szCs w:val="24"/>
        </w:rPr>
        <w:t>)</w:t>
      </w:r>
    </w:p>
    <w:p w14:paraId="737C9D6C" w14:textId="77777777" w:rsidR="00AF3988" w:rsidRPr="00582011" w:rsidRDefault="00AF3988" w:rsidP="00AF3988">
      <w:pPr>
        <w:pStyle w:val="HTMLPreformatted"/>
        <w:tabs>
          <w:tab w:val="left" w:pos="360"/>
        </w:tabs>
        <w:ind w:left="720"/>
        <w:rPr>
          <w:rFonts w:ascii="Times New Roman" w:hAnsi="Times New Roman" w:cs="Times New Roman"/>
          <w:sz w:val="24"/>
          <w:szCs w:val="24"/>
        </w:rPr>
      </w:pPr>
    </w:p>
    <w:p w14:paraId="3D5BDE2D" w14:textId="70002387" w:rsidR="006D0954" w:rsidRDefault="006D0954">
      <w:pPr>
        <w:rPr>
          <w:rFonts w:eastAsia="Arial Unicode MS"/>
        </w:rPr>
      </w:pPr>
    </w:p>
    <w:tbl>
      <w:tblPr>
        <w:tblStyle w:val="TableGrid"/>
        <w:tblW w:w="0" w:type="auto"/>
        <w:tblInd w:w="-5" w:type="dxa"/>
        <w:tblLook w:val="04A0" w:firstRow="1" w:lastRow="0" w:firstColumn="1" w:lastColumn="0" w:noHBand="0" w:noVBand="1"/>
      </w:tblPr>
      <w:tblGrid>
        <w:gridCol w:w="10520"/>
      </w:tblGrid>
      <w:tr w:rsidR="000C405A" w14:paraId="291F35B5" w14:textId="77777777" w:rsidTr="000C405A">
        <w:tc>
          <w:tcPr>
            <w:tcW w:w="10520" w:type="dxa"/>
          </w:tcPr>
          <w:p w14:paraId="08674AB4" w14:textId="1A01B8B9" w:rsidR="000C405A" w:rsidRDefault="000C405A" w:rsidP="000C405A">
            <w:pPr>
              <w:pStyle w:val="HTMLPreformatted"/>
              <w:tabs>
                <w:tab w:val="clear" w:pos="916"/>
                <w:tab w:val="clear" w:pos="1832"/>
                <w:tab w:val="left" w:pos="450"/>
              </w:tabs>
              <w:spacing w:before="120"/>
              <w:ind w:left="-20"/>
              <w:rPr>
                <w:rFonts w:ascii="Times New Roman" w:hAnsi="Times New Roman" w:cs="Times New Roman"/>
                <w:b/>
                <w:sz w:val="24"/>
              </w:rPr>
            </w:pPr>
            <w:r>
              <w:rPr>
                <w:rFonts w:ascii="Times New Roman" w:hAnsi="Times New Roman" w:cs="Times New Roman"/>
                <w:b/>
                <w:sz w:val="24"/>
              </w:rPr>
              <w:t xml:space="preserve">(d) </w:t>
            </w:r>
            <w:r w:rsidRPr="00606870">
              <w:rPr>
                <w:rFonts w:ascii="Times New Roman" w:hAnsi="Times New Roman" w:cs="Times New Roman"/>
                <w:b/>
                <w:sz w:val="24"/>
              </w:rPr>
              <w:t>FOR DISCUSSION ONLY:</w:t>
            </w:r>
          </w:p>
          <w:p w14:paraId="0E94E6C5" w14:textId="469CDCEA" w:rsidR="00984428" w:rsidRDefault="000A7C8E" w:rsidP="000A7C8E">
            <w:pPr>
              <w:ind w:left="340"/>
              <w:rPr>
                <w:szCs w:val="24"/>
              </w:rPr>
            </w:pPr>
            <w:r w:rsidRPr="004D2F6C">
              <w:rPr>
                <w:szCs w:val="24"/>
              </w:rPr>
              <w:t>In August 2018, a San Francisco jury awarded $289 million in damages</w:t>
            </w:r>
            <w:r w:rsidR="00D47D7F">
              <w:rPr>
                <w:szCs w:val="24"/>
              </w:rPr>
              <w:t xml:space="preserve"> (which was later reduced by the judge</w:t>
            </w:r>
            <w:r w:rsidR="00353EB2">
              <w:rPr>
                <w:szCs w:val="24"/>
              </w:rPr>
              <w:t xml:space="preserve"> to</w:t>
            </w:r>
            <w:r w:rsidR="00D47D7F">
              <w:rPr>
                <w:szCs w:val="24"/>
              </w:rPr>
              <w:t xml:space="preserve"> $78 million)</w:t>
            </w:r>
            <w:r w:rsidRPr="004D2F6C">
              <w:rPr>
                <w:szCs w:val="24"/>
              </w:rPr>
              <w:t xml:space="preserve">, to be paid by the Monsanto company, to a local man who was diagnosed with </w:t>
            </w:r>
            <w:r w:rsidR="00D47D7F">
              <w:rPr>
                <w:szCs w:val="24"/>
              </w:rPr>
              <w:t xml:space="preserve">an uncommon form of </w:t>
            </w:r>
            <w:r w:rsidRPr="004D2F6C">
              <w:rPr>
                <w:szCs w:val="24"/>
              </w:rPr>
              <w:t>non-Hodgkin’s lymphoma (NHL)</w:t>
            </w:r>
            <w:r w:rsidR="00D47D7F">
              <w:rPr>
                <w:szCs w:val="24"/>
              </w:rPr>
              <w:t>, which is a type of cancer.</w:t>
            </w:r>
            <w:r w:rsidRPr="004D2F6C">
              <w:rPr>
                <w:szCs w:val="24"/>
              </w:rPr>
              <w:t xml:space="preserve">  The man and his lawyers claimed that his use ― while spraying school grounds at his job ― of the herbicide glyphosate (a product sold as “Roundup”, manufactured by Monsanto) caused his cancer.   </w:t>
            </w:r>
            <w:r w:rsidR="00755554">
              <w:rPr>
                <w:szCs w:val="24"/>
              </w:rPr>
              <w:t xml:space="preserve">(Those interested can view the closing arguments at:  </w:t>
            </w:r>
            <w:hyperlink r:id="rId10" w:history="1">
              <w:r w:rsidR="00755554" w:rsidRPr="00FD4125">
                <w:rPr>
                  <w:rStyle w:val="Hyperlink"/>
                  <w:szCs w:val="24"/>
                </w:rPr>
                <w:t>www.youtube.com/watch?v=v4hETgnZN20</w:t>
              </w:r>
            </w:hyperlink>
            <w:r w:rsidR="001C586D">
              <w:rPr>
                <w:szCs w:val="24"/>
              </w:rPr>
              <w:t>.</w:t>
            </w:r>
            <w:r w:rsidR="00755554">
              <w:rPr>
                <w:szCs w:val="24"/>
              </w:rPr>
              <w:t xml:space="preserve">) </w:t>
            </w:r>
            <w:r w:rsidR="00755554" w:rsidRPr="00755554">
              <w:rPr>
                <w:szCs w:val="24"/>
              </w:rPr>
              <w:t xml:space="preserve"> </w:t>
            </w:r>
            <w:r w:rsidRPr="004D2F6C">
              <w:rPr>
                <w:color w:val="222222"/>
                <w:szCs w:val="24"/>
              </w:rPr>
              <w:t xml:space="preserve">The jury found unanimously that Monsanto’s product was responsible (i.e., “a substantial factor” causing the cancer) for the man’s NHL.  The </w:t>
            </w:r>
            <w:r w:rsidRPr="004D2F6C">
              <w:rPr>
                <w:szCs w:val="24"/>
              </w:rPr>
              <w:t xml:space="preserve">scientific evidence as to whether glyphosate causes </w:t>
            </w:r>
            <w:r w:rsidR="00D47D7F">
              <w:rPr>
                <w:szCs w:val="24"/>
              </w:rPr>
              <w:t xml:space="preserve">any </w:t>
            </w:r>
            <w:r w:rsidRPr="004D2F6C">
              <w:rPr>
                <w:szCs w:val="24"/>
              </w:rPr>
              <w:t xml:space="preserve">cancer is controversial, but at least one major international body (the International Agency for Research on Cancer, or IARC) lists glyphosate as “probably carcinogenic”.   What is well established is that </w:t>
            </w:r>
            <w:r w:rsidR="00984428">
              <w:rPr>
                <w:szCs w:val="24"/>
              </w:rPr>
              <w:t xml:space="preserve">even if </w:t>
            </w:r>
            <w:r w:rsidRPr="004D2F6C">
              <w:rPr>
                <w:szCs w:val="24"/>
              </w:rPr>
              <w:t xml:space="preserve">glyphosate </w:t>
            </w:r>
            <w:r w:rsidR="00984428">
              <w:rPr>
                <w:szCs w:val="24"/>
              </w:rPr>
              <w:t xml:space="preserve">is a cause of NHL, it </w:t>
            </w:r>
            <w:r w:rsidRPr="004D2F6C">
              <w:rPr>
                <w:szCs w:val="24"/>
              </w:rPr>
              <w:t xml:space="preserve">is not a necessary cause.  </w:t>
            </w:r>
          </w:p>
          <w:p w14:paraId="5EF2FA78" w14:textId="77777777" w:rsidR="00984428" w:rsidRDefault="00984428" w:rsidP="000A7C8E">
            <w:pPr>
              <w:ind w:left="340"/>
              <w:rPr>
                <w:szCs w:val="24"/>
              </w:rPr>
            </w:pPr>
          </w:p>
          <w:p w14:paraId="58B0FF9F" w14:textId="5A4C35EE" w:rsidR="000A7C8E" w:rsidRDefault="000A7C8E" w:rsidP="000A7C8E">
            <w:pPr>
              <w:ind w:left="340"/>
              <w:rPr>
                <w:szCs w:val="24"/>
              </w:rPr>
            </w:pPr>
            <w:r w:rsidRPr="004D2F6C">
              <w:rPr>
                <w:szCs w:val="24"/>
              </w:rPr>
              <w:t>Let’s assume for this discussion that glyphosate is a cause of NHL</w:t>
            </w:r>
            <w:r w:rsidR="00984428">
              <w:rPr>
                <w:szCs w:val="24"/>
              </w:rPr>
              <w:t>.</w:t>
            </w:r>
            <w:r w:rsidRPr="004D2F6C">
              <w:rPr>
                <w:szCs w:val="24"/>
              </w:rPr>
              <w:t xml:space="preserve">  In the context of the themes in the course this week, comment on how well do you think the legal system can do in “proving” that glyphosate caused this man’s cancer?   Consider what the man and his legal team </w:t>
            </w:r>
            <w:r>
              <w:rPr>
                <w:szCs w:val="24"/>
              </w:rPr>
              <w:t xml:space="preserve">should do </w:t>
            </w:r>
            <w:r w:rsidRPr="004D2F6C">
              <w:rPr>
                <w:szCs w:val="24"/>
              </w:rPr>
              <w:t xml:space="preserve">to bolster </w:t>
            </w:r>
            <w:r w:rsidRPr="004D2F6C">
              <w:rPr>
                <w:szCs w:val="24"/>
              </w:rPr>
              <w:lastRenderedPageBreak/>
              <w:t>their argument?  What should the company do to defend itself?  What should the jury use to decide the case?  Note: this question asks solely for you to draw on epidemiologic principles, not legal precedent.</w:t>
            </w:r>
          </w:p>
          <w:p w14:paraId="282EDE9F" w14:textId="77777777" w:rsidR="000C405A" w:rsidRDefault="000C405A" w:rsidP="00A66A51">
            <w:pPr>
              <w:autoSpaceDE w:val="0"/>
              <w:autoSpaceDN w:val="0"/>
            </w:pPr>
          </w:p>
        </w:tc>
      </w:tr>
    </w:tbl>
    <w:p w14:paraId="272B25F5" w14:textId="77777777" w:rsidR="000C405A" w:rsidRDefault="000C405A" w:rsidP="000C405A">
      <w:pPr>
        <w:pStyle w:val="HTMLPreformatted"/>
        <w:rPr>
          <w:rFonts w:ascii="Times New Roman" w:hAnsi="Times New Roman" w:cs="Times New Roman"/>
          <w:sz w:val="24"/>
        </w:rPr>
      </w:pPr>
    </w:p>
    <w:p w14:paraId="0B0E754B" w14:textId="77777777" w:rsidR="00582011" w:rsidRDefault="00582011">
      <w:pPr>
        <w:rPr>
          <w:rFonts w:eastAsia="Arial Unicode MS"/>
        </w:rPr>
      </w:pPr>
      <w:r>
        <w:br w:type="page"/>
      </w:r>
    </w:p>
    <w:p w14:paraId="66CD3CF7" w14:textId="3B94B67F" w:rsidR="00FB581E" w:rsidRDefault="00AD62BD" w:rsidP="00FB581E">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lastRenderedPageBreak/>
        <w:t xml:space="preserve">6.   </w:t>
      </w:r>
      <w:r w:rsidR="00372A22" w:rsidRPr="00E85862">
        <w:rPr>
          <w:rFonts w:ascii="Times New Roman" w:hAnsi="Times New Roman" w:cs="Times New Roman"/>
          <w:sz w:val="24"/>
        </w:rPr>
        <w:t xml:space="preserve">In a study of pancreatic cancer and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cigarette smoking, incident cases of pancreatic cancer were </w:t>
      </w:r>
      <w:r w:rsidR="00372A22">
        <w:rPr>
          <w:rFonts w:ascii="Times New Roman" w:hAnsi="Times New Roman" w:cs="Times New Roman"/>
          <w:sz w:val="24"/>
        </w:rPr>
        <w:t xml:space="preserve">prospectively </w:t>
      </w:r>
      <w:r w:rsidR="00372A22" w:rsidRPr="00E85862">
        <w:rPr>
          <w:rFonts w:ascii="Times New Roman" w:hAnsi="Times New Roman" w:cs="Times New Roman"/>
          <w:sz w:val="24"/>
        </w:rPr>
        <w:t xml:space="preserve">identified </w:t>
      </w:r>
      <w:r w:rsidR="00372A22">
        <w:rPr>
          <w:rFonts w:ascii="Times New Roman" w:hAnsi="Times New Roman" w:cs="Times New Roman"/>
          <w:sz w:val="24"/>
        </w:rPr>
        <w:t>in</w:t>
      </w:r>
      <w:r w:rsidR="00176B27">
        <w:rPr>
          <w:rFonts w:ascii="Times New Roman" w:hAnsi="Times New Roman" w:cs="Times New Roman"/>
          <w:sz w:val="24"/>
        </w:rPr>
        <w:t xml:space="preserve"> the</w:t>
      </w:r>
      <w:r w:rsidR="00372A22">
        <w:rPr>
          <w:rFonts w:ascii="Times New Roman" w:hAnsi="Times New Roman" w:cs="Times New Roman"/>
          <w:sz w:val="24"/>
        </w:rPr>
        <w:t xml:space="preserve"> San Francisco Bay Area </w:t>
      </w:r>
      <w:r w:rsidR="004132DC">
        <w:rPr>
          <w:rFonts w:ascii="Times New Roman" w:hAnsi="Times New Roman" w:cs="Times New Roman"/>
          <w:sz w:val="24"/>
        </w:rPr>
        <w:t xml:space="preserve">(a defined geographic area) </w:t>
      </w:r>
      <w:r w:rsidR="00372A22">
        <w:rPr>
          <w:rFonts w:ascii="Times New Roman" w:hAnsi="Times New Roman" w:cs="Times New Roman"/>
          <w:sz w:val="24"/>
        </w:rPr>
        <w:t>from 2003 to 2013</w:t>
      </w:r>
      <w:r w:rsidR="004E2C09">
        <w:rPr>
          <w:rFonts w:ascii="Times New Roman" w:hAnsi="Times New Roman" w:cs="Times New Roman"/>
          <w:sz w:val="24"/>
        </w:rPr>
        <w:t xml:space="preserve"> using data </w:t>
      </w:r>
      <w:r w:rsidR="004E2C09" w:rsidRPr="00E85862">
        <w:rPr>
          <w:rFonts w:ascii="Times New Roman" w:hAnsi="Times New Roman" w:cs="Times New Roman"/>
          <w:sz w:val="24"/>
        </w:rPr>
        <w:t>fro</w:t>
      </w:r>
      <w:r w:rsidR="004E2C09" w:rsidRPr="00176B27">
        <w:rPr>
          <w:rFonts w:ascii="Times New Roman" w:hAnsi="Times New Roman" w:cs="Times New Roman"/>
          <w:sz w:val="24"/>
          <w:szCs w:val="24"/>
        </w:rPr>
        <w:t xml:space="preserve">m the </w:t>
      </w:r>
      <w:r w:rsidR="00176B27" w:rsidRPr="00176B27">
        <w:rPr>
          <w:rFonts w:ascii="Times New Roman" w:hAnsi="Times New Roman" w:cs="Times New Roman"/>
          <w:sz w:val="24"/>
          <w:szCs w:val="24"/>
        </w:rPr>
        <w:t xml:space="preserve">Greater Bay Area Cancer Registry (which used to be called the </w:t>
      </w:r>
      <w:r w:rsidR="004E2C09" w:rsidRPr="00176B27">
        <w:rPr>
          <w:rFonts w:ascii="Times New Roman" w:hAnsi="Times New Roman" w:cs="Times New Roman"/>
          <w:sz w:val="24"/>
          <w:szCs w:val="24"/>
        </w:rPr>
        <w:t>Northern California Cancer Registry</w:t>
      </w:r>
      <w:r w:rsidR="00176B27">
        <w:rPr>
          <w:rFonts w:ascii="Times New Roman" w:hAnsi="Times New Roman" w:cs="Times New Roman"/>
          <w:sz w:val="24"/>
          <w:szCs w:val="24"/>
        </w:rPr>
        <w:t xml:space="preserve">, </w:t>
      </w:r>
      <w:r w:rsidR="00176B27">
        <w:rPr>
          <w:rFonts w:ascii="Times New Roman" w:hAnsi="Times New Roman" w:cs="Times New Roman"/>
          <w:sz w:val="24"/>
        </w:rPr>
        <w:t>a</w:t>
      </w:r>
      <w:r w:rsidR="004132DC">
        <w:rPr>
          <w:rFonts w:ascii="Times New Roman" w:hAnsi="Times New Roman" w:cs="Times New Roman"/>
          <w:sz w:val="24"/>
        </w:rPr>
        <w:t xml:space="preserve"> registry </w:t>
      </w:r>
      <w:r w:rsidR="00176B27">
        <w:rPr>
          <w:rFonts w:ascii="Times New Roman" w:hAnsi="Times New Roman" w:cs="Times New Roman"/>
          <w:sz w:val="24"/>
        </w:rPr>
        <w:t xml:space="preserve">that </w:t>
      </w:r>
      <w:r w:rsidR="004132DC">
        <w:rPr>
          <w:rFonts w:ascii="Times New Roman" w:hAnsi="Times New Roman" w:cs="Times New Roman"/>
          <w:sz w:val="24"/>
        </w:rPr>
        <w:t>detects and records all cases of diagnosed cancer in the San Francisco Bay Area)</w:t>
      </w:r>
      <w:r w:rsidR="00372A22" w:rsidRPr="00E85862">
        <w:rPr>
          <w:rFonts w:ascii="Times New Roman" w:hAnsi="Times New Roman" w:cs="Times New Roman"/>
          <w:sz w:val="24"/>
        </w:rPr>
        <w:t xml:space="preserve">.  Within a month of the </w:t>
      </w:r>
      <w:r w:rsidR="004132DC">
        <w:rPr>
          <w:rFonts w:ascii="Times New Roman" w:hAnsi="Times New Roman" w:cs="Times New Roman"/>
          <w:sz w:val="24"/>
        </w:rPr>
        <w:t xml:space="preserve">pancreatic </w:t>
      </w:r>
      <w:r w:rsidR="00372A22" w:rsidRPr="00E85862">
        <w:rPr>
          <w:rFonts w:ascii="Times New Roman" w:hAnsi="Times New Roman" w:cs="Times New Roman"/>
          <w:sz w:val="24"/>
        </w:rPr>
        <w:t xml:space="preserve">cancer diagnosis, two </w:t>
      </w:r>
      <w:r w:rsidR="004132DC">
        <w:rPr>
          <w:rFonts w:ascii="Times New Roman" w:hAnsi="Times New Roman" w:cs="Times New Roman"/>
          <w:sz w:val="24"/>
        </w:rPr>
        <w:t xml:space="preserve">individuals </w:t>
      </w:r>
      <w:r w:rsidR="00642309">
        <w:rPr>
          <w:rFonts w:ascii="Times New Roman" w:hAnsi="Times New Roman" w:cs="Times New Roman"/>
          <w:sz w:val="24"/>
        </w:rPr>
        <w:t xml:space="preserve">who were </w:t>
      </w:r>
      <w:r w:rsidR="004132DC">
        <w:rPr>
          <w:rFonts w:ascii="Times New Roman" w:hAnsi="Times New Roman" w:cs="Times New Roman"/>
          <w:sz w:val="24"/>
        </w:rPr>
        <w:t>without a diagnosis of pancreatic cancer at a time just prior to the date when the index case of pancreatic cancer was diagnosed</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identified </w:t>
      </w:r>
      <w:r w:rsidR="00372A22">
        <w:rPr>
          <w:rFonts w:ascii="Times New Roman" w:hAnsi="Times New Roman" w:cs="Times New Roman"/>
          <w:sz w:val="24"/>
        </w:rPr>
        <w:t>using door-to-door random sampling of households in the community</w:t>
      </w:r>
      <w:r w:rsidR="008362E8">
        <w:rPr>
          <w:rFonts w:ascii="Times New Roman" w:hAnsi="Times New Roman" w:cs="Times New Roman"/>
          <w:sz w:val="24"/>
        </w:rPr>
        <w:t>; this was referred to as the control or reference group.</w:t>
      </w:r>
      <w:r w:rsidR="00372A22" w:rsidRPr="00E85862">
        <w:rPr>
          <w:rFonts w:ascii="Times New Roman" w:hAnsi="Times New Roman" w:cs="Times New Roman"/>
          <w:sz w:val="24"/>
        </w:rPr>
        <w:t xml:space="preserve">  </w:t>
      </w:r>
      <w:r w:rsidR="008362E8">
        <w:rPr>
          <w:rFonts w:ascii="Times New Roman" w:hAnsi="Times New Roman" w:cs="Times New Roman"/>
          <w:sz w:val="24"/>
        </w:rPr>
        <w:t>A case could theoretically serve as his/her own control</w:t>
      </w:r>
      <w:r w:rsidR="00DD0771">
        <w:rPr>
          <w:rFonts w:ascii="Times New Roman" w:hAnsi="Times New Roman" w:cs="Times New Roman"/>
          <w:sz w:val="24"/>
        </w:rPr>
        <w:t xml:space="preserve"> (although this did not occur in this study)</w:t>
      </w:r>
      <w:r w:rsidR="008362E8">
        <w:rPr>
          <w:rFonts w:ascii="Times New Roman" w:hAnsi="Times New Roman" w:cs="Times New Roman"/>
          <w:sz w:val="24"/>
        </w:rPr>
        <w:t xml:space="preserve">.  </w:t>
      </w:r>
      <w:r w:rsidR="00372A22" w:rsidRPr="00E85862">
        <w:rPr>
          <w:rFonts w:ascii="Times New Roman" w:hAnsi="Times New Roman" w:cs="Times New Roman"/>
          <w:sz w:val="24"/>
        </w:rPr>
        <w:t xml:space="preserve">The cases and </w:t>
      </w:r>
      <w:r w:rsidR="008362E8">
        <w:rPr>
          <w:rFonts w:ascii="Times New Roman" w:hAnsi="Times New Roman" w:cs="Times New Roman"/>
          <w:sz w:val="24"/>
        </w:rPr>
        <w:t>controls</w:t>
      </w:r>
      <w:r w:rsidR="004132DC"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were interviewed to determine their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smoking status and categorized into “never”</w:t>
      </w:r>
      <w:r w:rsidR="008F787A">
        <w:rPr>
          <w:rFonts w:ascii="Times New Roman" w:hAnsi="Times New Roman" w:cs="Times New Roman"/>
          <w:sz w:val="24"/>
        </w:rPr>
        <w:t xml:space="preserve"> (i.e., never having daily exposure to second-hand smoke)</w:t>
      </w:r>
      <w:r w:rsidR="0040014A">
        <w:rPr>
          <w:rFonts w:ascii="Times New Roman" w:hAnsi="Times New Roman" w:cs="Times New Roman"/>
          <w:sz w:val="24"/>
        </w:rPr>
        <w:t>, “past</w:t>
      </w:r>
      <w:r w:rsidR="00372A22" w:rsidRPr="00E85862">
        <w:rPr>
          <w:rFonts w:ascii="Times New Roman" w:hAnsi="Times New Roman" w:cs="Times New Roman"/>
          <w:sz w:val="24"/>
        </w:rPr>
        <w:t xml:space="preserve">” </w:t>
      </w:r>
      <w:r w:rsidR="008F787A">
        <w:rPr>
          <w:rFonts w:ascii="Times New Roman" w:hAnsi="Times New Roman" w:cs="Times New Roman"/>
          <w:sz w:val="24"/>
        </w:rPr>
        <w:t>(i.e., previously having daily exposure to second-hand smoke)</w:t>
      </w:r>
      <w:r w:rsidR="0040014A">
        <w:rPr>
          <w:rFonts w:ascii="Times New Roman" w:hAnsi="Times New Roman" w:cs="Times New Roman"/>
          <w:sz w:val="24"/>
        </w:rPr>
        <w:t>,</w:t>
      </w:r>
      <w:r w:rsidR="008F787A" w:rsidRPr="00E85862">
        <w:rPr>
          <w:rFonts w:ascii="Times New Roman" w:hAnsi="Times New Roman" w:cs="Times New Roman"/>
          <w:sz w:val="24"/>
        </w:rPr>
        <w:t xml:space="preserve"> </w:t>
      </w:r>
      <w:r w:rsidR="00372A22" w:rsidRPr="00E85862">
        <w:rPr>
          <w:rFonts w:ascii="Times New Roman" w:hAnsi="Times New Roman" w:cs="Times New Roman"/>
          <w:sz w:val="24"/>
        </w:rPr>
        <w:t xml:space="preserve">and “current” </w:t>
      </w:r>
      <w:r w:rsidR="008F787A">
        <w:rPr>
          <w:rFonts w:ascii="Times New Roman" w:hAnsi="Times New Roman" w:cs="Times New Roman"/>
          <w:sz w:val="24"/>
        </w:rPr>
        <w:t>(i.e., currently having daily exposure to second-hand smoke)</w:t>
      </w:r>
      <w:r w:rsidR="008F787A" w:rsidRPr="00E85862">
        <w:rPr>
          <w:rFonts w:ascii="Times New Roman" w:hAnsi="Times New Roman" w:cs="Times New Roman"/>
          <w:sz w:val="24"/>
        </w:rPr>
        <w:t xml:space="preserve">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 xml:space="preserve">smokers.  </w:t>
      </w:r>
      <w:r w:rsidR="00372A22">
        <w:rPr>
          <w:rFonts w:ascii="Times New Roman" w:hAnsi="Times New Roman" w:cs="Times New Roman"/>
          <w:sz w:val="24"/>
        </w:rPr>
        <w:t xml:space="preserve">(For the cases, “current” refers to the period when the cancer diagnosis was made, not afterwards). </w:t>
      </w:r>
      <w:r w:rsidR="00372A22" w:rsidRPr="00E85862">
        <w:rPr>
          <w:rFonts w:ascii="Times New Roman" w:hAnsi="Times New Roman" w:cs="Times New Roman"/>
          <w:sz w:val="24"/>
        </w:rPr>
        <w:t xml:space="preserve"> Of 135 cases, 24 were current, 83 were past, and 28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  Of 27</w:t>
      </w:r>
      <w:r w:rsidR="00372A22">
        <w:rPr>
          <w:rFonts w:ascii="Times New Roman" w:hAnsi="Times New Roman" w:cs="Times New Roman"/>
          <w:sz w:val="24"/>
        </w:rPr>
        <w:t>0</w:t>
      </w:r>
      <w:r w:rsidR="00372A22" w:rsidRPr="00E85862">
        <w:rPr>
          <w:rFonts w:ascii="Times New Roman" w:hAnsi="Times New Roman" w:cs="Times New Roman"/>
          <w:sz w:val="24"/>
        </w:rPr>
        <w:t xml:space="preserve"> </w:t>
      </w:r>
      <w:r w:rsidR="008362E8">
        <w:rPr>
          <w:rFonts w:ascii="Times New Roman" w:hAnsi="Times New Roman" w:cs="Times New Roman"/>
          <w:sz w:val="24"/>
        </w:rPr>
        <w:t>controls</w:t>
      </w:r>
      <w:r w:rsidR="00372A22" w:rsidRPr="00E85862">
        <w:rPr>
          <w:rFonts w:ascii="Times New Roman" w:hAnsi="Times New Roman" w:cs="Times New Roman"/>
          <w:sz w:val="24"/>
        </w:rPr>
        <w:t xml:space="preserve">, 30 were current, 157 were past, </w:t>
      </w:r>
      <w:r w:rsidR="00372A22">
        <w:rPr>
          <w:rFonts w:ascii="Times New Roman" w:hAnsi="Times New Roman" w:cs="Times New Roman"/>
          <w:sz w:val="24"/>
        </w:rPr>
        <w:t>and 83</w:t>
      </w:r>
      <w:r w:rsidR="00372A22" w:rsidRPr="00E85862">
        <w:rPr>
          <w:rFonts w:ascii="Times New Roman" w:hAnsi="Times New Roman" w:cs="Times New Roman"/>
          <w:sz w:val="24"/>
        </w:rPr>
        <w:t xml:space="preserve"> were never </w:t>
      </w:r>
      <w:r w:rsidR="003C1C5A">
        <w:rPr>
          <w:rFonts w:ascii="Times New Roman" w:hAnsi="Times New Roman" w:cs="Times New Roman"/>
          <w:sz w:val="24"/>
        </w:rPr>
        <w:t xml:space="preserve">second-hand </w:t>
      </w:r>
      <w:r w:rsidR="00372A22" w:rsidRPr="00E85862">
        <w:rPr>
          <w:rFonts w:ascii="Times New Roman" w:hAnsi="Times New Roman" w:cs="Times New Roman"/>
          <w:sz w:val="24"/>
        </w:rPr>
        <w:t>smokers</w:t>
      </w:r>
      <w:r w:rsidR="00372A22">
        <w:rPr>
          <w:rFonts w:ascii="Times New Roman" w:hAnsi="Times New Roman" w:cs="Times New Roman"/>
          <w:sz w:val="24"/>
        </w:rPr>
        <w:t xml:space="preserve">. </w:t>
      </w:r>
    </w:p>
    <w:p w14:paraId="79871A1E" w14:textId="28B29A11" w:rsidR="00372A22" w:rsidRPr="00E85862" w:rsidRDefault="00372A22" w:rsidP="00FB581E">
      <w:pPr>
        <w:pStyle w:val="HTMLPreformatted"/>
        <w:tabs>
          <w:tab w:val="left" w:pos="360"/>
        </w:tabs>
        <w:ind w:left="360" w:hanging="360"/>
        <w:rPr>
          <w:rFonts w:ascii="Times New Roman" w:hAnsi="Times New Roman" w:cs="Times New Roman"/>
          <w:sz w:val="24"/>
        </w:rPr>
      </w:pPr>
      <w:r>
        <w:rPr>
          <w:rFonts w:ascii="Times New Roman" w:hAnsi="Times New Roman" w:cs="Times New Roman"/>
          <w:sz w:val="24"/>
        </w:rPr>
        <w:t xml:space="preserve"> </w:t>
      </w:r>
    </w:p>
    <w:p w14:paraId="18323F35" w14:textId="0F3A8713" w:rsidR="00372A22" w:rsidRPr="00E85862" w:rsidRDefault="00372A22" w:rsidP="00FB581E">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to never </w:t>
      </w:r>
      <w:r w:rsidR="003C1C5A">
        <w:rPr>
          <w:rFonts w:ascii="Times New Roman" w:hAnsi="Times New Roman" w:cs="Times New Roman"/>
          <w:sz w:val="24"/>
        </w:rPr>
        <w:t xml:space="preserve">second-hand </w:t>
      </w:r>
      <w:r w:rsidRPr="00E85862">
        <w:rPr>
          <w:rFonts w:ascii="Times New Roman" w:hAnsi="Times New Roman" w:cs="Times New Roman"/>
          <w:sz w:val="24"/>
        </w:rPr>
        <w:t xml:space="preserve">smoking for the occurrence of pancreatic cancer.  Calculate the odds ratio and 95% CI that compares past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smoking to never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smoking for the occurrence of pancreatic cancer. </w:t>
      </w:r>
      <w:r>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Pr>
          <w:rFonts w:ascii="Times New Roman" w:hAnsi="Times New Roman" w:cs="Times New Roman"/>
          <w:sz w:val="24"/>
        </w:rPr>
        <w:t xml:space="preserve">.  For this question, ignore any matching that may have occurred in the selection of the </w:t>
      </w:r>
      <w:r w:rsidR="00176B27">
        <w:rPr>
          <w:rFonts w:ascii="Times New Roman" w:hAnsi="Times New Roman" w:cs="Times New Roman"/>
          <w:sz w:val="24"/>
        </w:rPr>
        <w:t>controls</w:t>
      </w:r>
      <w:r>
        <w:rPr>
          <w:rFonts w:ascii="Times New Roman" w:hAnsi="Times New Roman" w:cs="Times New Roman"/>
          <w:sz w:val="24"/>
        </w:rPr>
        <w:t>.</w:t>
      </w:r>
      <w:r w:rsidRPr="00E85862">
        <w:rPr>
          <w:rFonts w:ascii="Times New Roman" w:hAnsi="Times New Roman" w:cs="Times New Roman"/>
          <w:sz w:val="24"/>
        </w:rPr>
        <w:t xml:space="preserv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29FD9248" w14:textId="42C59AAD" w:rsidR="00372A22" w:rsidRDefault="00372A22" w:rsidP="00655D1A">
      <w:pPr>
        <w:pStyle w:val="HTMLPreformatted"/>
        <w:ind w:left="360"/>
        <w:rPr>
          <w:rFonts w:ascii="Times New Roman" w:hAnsi="Times New Roman" w:cs="Times New Roman"/>
          <w:sz w:val="24"/>
          <w:lang w:val="fr-FR"/>
        </w:rPr>
      </w:pPr>
    </w:p>
    <w:p w14:paraId="31CBBC36" w14:textId="77777777" w:rsidR="00A66A51" w:rsidRPr="00E85862" w:rsidRDefault="00A66A51" w:rsidP="00655D1A">
      <w:pPr>
        <w:pStyle w:val="HTMLPreformatted"/>
        <w:ind w:left="360"/>
        <w:rPr>
          <w:rFonts w:ascii="Times New Roman" w:hAnsi="Times New Roman" w:cs="Times New Roman"/>
          <w:sz w:val="24"/>
          <w:lang w:val="fr-FR"/>
        </w:rPr>
      </w:pPr>
    </w:p>
    <w:p w14:paraId="7FE19018" w14:textId="0FF48036" w:rsidR="00372A22" w:rsidRPr="00E85862" w:rsidRDefault="00372A22"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Do these ORs estimate the risk ratio, </w:t>
      </w:r>
      <w:r w:rsidR="004132DC">
        <w:rPr>
          <w:rFonts w:ascii="Times New Roman" w:hAnsi="Times New Roman" w:cs="Times New Roman"/>
          <w:sz w:val="24"/>
        </w:rPr>
        <w:t>hazard</w:t>
      </w:r>
      <w:r w:rsidR="004132DC" w:rsidRPr="00E85862">
        <w:rPr>
          <w:rFonts w:ascii="Times New Roman" w:hAnsi="Times New Roman" w:cs="Times New Roman"/>
          <w:sz w:val="24"/>
        </w:rPr>
        <w:t xml:space="preserve"> </w:t>
      </w:r>
      <w:r w:rsidRPr="00E85862">
        <w:rPr>
          <w:rFonts w:ascii="Times New Roman" w:hAnsi="Times New Roman" w:cs="Times New Roman"/>
          <w:sz w:val="24"/>
        </w:rPr>
        <w:t xml:space="preserve">ratio, or neither?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0B61F4EA" w14:textId="3039DE0B" w:rsidR="00372A22" w:rsidRDefault="00372A22" w:rsidP="00522567">
      <w:pPr>
        <w:pStyle w:val="HTMLPreformatted"/>
        <w:ind w:left="360"/>
        <w:rPr>
          <w:rFonts w:ascii="Times New Roman" w:hAnsi="Times New Roman" w:cs="Times New Roman"/>
          <w:sz w:val="24"/>
          <w:u w:val="single"/>
        </w:rPr>
      </w:pPr>
    </w:p>
    <w:p w14:paraId="37082131" w14:textId="77777777" w:rsidR="00A66A51" w:rsidRPr="00E85862" w:rsidRDefault="00A66A51" w:rsidP="00522567">
      <w:pPr>
        <w:pStyle w:val="HTMLPreformatted"/>
        <w:ind w:left="360"/>
        <w:rPr>
          <w:rFonts w:ascii="Times New Roman" w:hAnsi="Times New Roman" w:cs="Times New Roman"/>
          <w:sz w:val="24"/>
          <w:u w:val="single"/>
        </w:rPr>
      </w:pPr>
    </w:p>
    <w:p w14:paraId="2B4D569D" w14:textId="31EF9E16" w:rsidR="00372A22" w:rsidRPr="00E85862" w:rsidRDefault="00372A22"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Describe the results for current </w:t>
      </w:r>
      <w:r w:rsidR="00BF2491">
        <w:rPr>
          <w:rFonts w:ascii="Times New Roman" w:hAnsi="Times New Roman" w:cs="Times New Roman"/>
          <w:sz w:val="24"/>
        </w:rPr>
        <w:t xml:space="preserve">second-hand </w:t>
      </w:r>
      <w:r w:rsidRPr="00E85862">
        <w:rPr>
          <w:rFonts w:ascii="Times New Roman" w:hAnsi="Times New Roman" w:cs="Times New Roman"/>
          <w:sz w:val="24"/>
        </w:rPr>
        <w:t xml:space="preserve">smokers versus never </w:t>
      </w:r>
      <w:r w:rsidR="00A32922">
        <w:rPr>
          <w:rFonts w:ascii="Times New Roman" w:hAnsi="Times New Roman" w:cs="Times New Roman"/>
          <w:sz w:val="24"/>
        </w:rPr>
        <w:t xml:space="preserve">second-hand </w:t>
      </w:r>
      <w:r w:rsidRPr="00E85862">
        <w:rPr>
          <w:rFonts w:ascii="Times New Roman" w:hAnsi="Times New Roman" w:cs="Times New Roman"/>
          <w:sz w:val="24"/>
        </w:rPr>
        <w:t xml:space="preserve">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 xml:space="preserve">sentence.  (1 </w:t>
      </w:r>
      <w:proofErr w:type="spellStart"/>
      <w:r w:rsidRPr="00E85862">
        <w:rPr>
          <w:rFonts w:ascii="Times New Roman" w:hAnsi="Times New Roman" w:cs="Times New Roman"/>
          <w:sz w:val="24"/>
        </w:rPr>
        <w:t>pt</w:t>
      </w:r>
      <w:proofErr w:type="spellEnd"/>
      <w:r w:rsidRPr="00E85862">
        <w:rPr>
          <w:rFonts w:ascii="Times New Roman" w:hAnsi="Times New Roman" w:cs="Times New Roman"/>
          <w:sz w:val="24"/>
        </w:rPr>
        <w:t>)</w:t>
      </w:r>
    </w:p>
    <w:p w14:paraId="51008FE3" w14:textId="1E61C7EC" w:rsidR="00372A22" w:rsidRDefault="00372A22" w:rsidP="00655D1A">
      <w:pPr>
        <w:pStyle w:val="HTMLPreformatted"/>
        <w:ind w:left="360"/>
        <w:rPr>
          <w:rFonts w:ascii="Times New Roman" w:hAnsi="Times New Roman" w:cs="Times New Roman"/>
          <w:sz w:val="24"/>
        </w:rPr>
      </w:pPr>
    </w:p>
    <w:p w14:paraId="283F6547" w14:textId="77777777" w:rsidR="00A66A51" w:rsidRPr="00E85862" w:rsidRDefault="00A66A51" w:rsidP="00655D1A">
      <w:pPr>
        <w:pStyle w:val="HTMLPreformatted"/>
        <w:ind w:left="360"/>
        <w:rPr>
          <w:rFonts w:ascii="Times New Roman" w:hAnsi="Times New Roman" w:cs="Times New Roman"/>
          <w:sz w:val="24"/>
        </w:rPr>
      </w:pPr>
    </w:p>
    <w:p w14:paraId="17E54369" w14:textId="551193D9" w:rsidR="00372A22" w:rsidRDefault="00372A22" w:rsidP="008E2FE0">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Pr>
          <w:rFonts w:ascii="Times New Roman" w:hAnsi="Times New Roman" w:cs="Times New Roman"/>
          <w:sz w:val="24"/>
        </w:rPr>
        <w:t xml:space="preserve">“percent population attributable risk” as it relates to </w:t>
      </w:r>
      <w:r w:rsidR="00A81787">
        <w:rPr>
          <w:rFonts w:ascii="Times New Roman" w:hAnsi="Times New Roman" w:cs="Times New Roman"/>
          <w:sz w:val="24"/>
        </w:rPr>
        <w:t xml:space="preserve">second-hand </w:t>
      </w:r>
      <w:r>
        <w:rPr>
          <w:rFonts w:ascii="Times New Roman" w:hAnsi="Times New Roman" w:cs="Times New Roman"/>
          <w:sz w:val="24"/>
        </w:rPr>
        <w:t xml:space="preserve">smoking (combining past </w:t>
      </w:r>
      <w:r w:rsidR="00A81787">
        <w:rPr>
          <w:rFonts w:ascii="Times New Roman" w:hAnsi="Times New Roman" w:cs="Times New Roman"/>
          <w:sz w:val="24"/>
        </w:rPr>
        <w:t xml:space="preserve">second-hand </w:t>
      </w:r>
      <w:r>
        <w:rPr>
          <w:rFonts w:ascii="Times New Roman" w:hAnsi="Times New Roman" w:cs="Times New Roman"/>
          <w:sz w:val="24"/>
        </w:rPr>
        <w:t xml:space="preserve">smoking and current </w:t>
      </w:r>
      <w:r w:rsidR="00A81787">
        <w:rPr>
          <w:rFonts w:ascii="Times New Roman" w:hAnsi="Times New Roman" w:cs="Times New Roman"/>
          <w:sz w:val="24"/>
        </w:rPr>
        <w:t xml:space="preserve">second-hand </w:t>
      </w:r>
      <w:r>
        <w:rPr>
          <w:rFonts w:ascii="Times New Roman" w:hAnsi="Times New Roman" w:cs="Times New Roman"/>
          <w:sz w:val="24"/>
        </w:rPr>
        <w:t xml:space="preserve">smoking) but you want to do this in terms of rates.  Do you have all of the data you need to make the calculation?  What must be assumed to make a meaningful estimate?  Explain your answer.  (1 </w:t>
      </w:r>
      <w:proofErr w:type="spellStart"/>
      <w:r>
        <w:rPr>
          <w:rFonts w:ascii="Times New Roman" w:hAnsi="Times New Roman" w:cs="Times New Roman"/>
          <w:sz w:val="24"/>
        </w:rPr>
        <w:t>pt</w:t>
      </w:r>
      <w:proofErr w:type="spellEnd"/>
      <w:r>
        <w:rPr>
          <w:rFonts w:ascii="Times New Roman" w:hAnsi="Times New Roman" w:cs="Times New Roman"/>
          <w:sz w:val="24"/>
        </w:rPr>
        <w:t>)</w:t>
      </w:r>
    </w:p>
    <w:p w14:paraId="5157C605" w14:textId="4A811222" w:rsidR="00372A22" w:rsidRDefault="00372A22" w:rsidP="00F851DB">
      <w:pPr>
        <w:pStyle w:val="HTMLPreformatted"/>
        <w:tabs>
          <w:tab w:val="clear" w:pos="916"/>
          <w:tab w:val="clear" w:pos="1832"/>
          <w:tab w:val="left" w:pos="450"/>
        </w:tabs>
        <w:rPr>
          <w:rFonts w:ascii="Times New Roman" w:hAnsi="Times New Roman" w:cs="Times New Roman"/>
          <w:sz w:val="24"/>
        </w:rPr>
      </w:pPr>
    </w:p>
    <w:p w14:paraId="54A18FAC" w14:textId="77777777" w:rsidR="00A66A51" w:rsidRDefault="00A66A51" w:rsidP="00F851DB">
      <w:pPr>
        <w:pStyle w:val="HTMLPreformatted"/>
        <w:tabs>
          <w:tab w:val="clear" w:pos="916"/>
          <w:tab w:val="clear" w:pos="1832"/>
          <w:tab w:val="left" w:pos="450"/>
        </w:tabs>
        <w:rPr>
          <w:rFonts w:ascii="Times New Roman" w:hAnsi="Times New Roman" w:cs="Times New Roman"/>
          <w:sz w:val="24"/>
        </w:rPr>
      </w:pPr>
    </w:p>
    <w:tbl>
      <w:tblPr>
        <w:tblStyle w:val="TableGrid"/>
        <w:tblW w:w="10795" w:type="dxa"/>
        <w:tblLook w:val="04A0" w:firstRow="1" w:lastRow="0" w:firstColumn="1" w:lastColumn="0" w:noHBand="0" w:noVBand="1"/>
      </w:tblPr>
      <w:tblGrid>
        <w:gridCol w:w="10795"/>
      </w:tblGrid>
      <w:tr w:rsidR="00C0219D" w14:paraId="4255EA0F" w14:textId="77777777" w:rsidTr="001B52FA">
        <w:tc>
          <w:tcPr>
            <w:tcW w:w="10795" w:type="dxa"/>
          </w:tcPr>
          <w:p w14:paraId="4C93B20F" w14:textId="77777777" w:rsidR="00C0219D" w:rsidRPr="00F851DB" w:rsidRDefault="00663679" w:rsidP="00C0219D">
            <w:pPr>
              <w:pStyle w:val="HTMLPreformatted"/>
              <w:tabs>
                <w:tab w:val="clear" w:pos="916"/>
                <w:tab w:val="clear" w:pos="1832"/>
                <w:tab w:val="left" w:pos="450"/>
              </w:tabs>
              <w:spacing w:before="120"/>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5922CA2E" w14:textId="13A58D76" w:rsidR="00C0219D" w:rsidRDefault="00C0219D" w:rsidP="00C0219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 xml:space="preserve">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2013.  They calculated an odds ratio and then claimed in their paper that this was an estimate of a </w:t>
            </w:r>
            <w:r w:rsidR="00890F93">
              <w:rPr>
                <w:rFonts w:ascii="Times New Roman" w:hAnsi="Times New Roman" w:cs="Times New Roman"/>
                <w:sz w:val="24"/>
              </w:rPr>
              <w:t xml:space="preserve">hazard </w:t>
            </w:r>
            <w:r>
              <w:rPr>
                <w:rFonts w:ascii="Times New Roman" w:hAnsi="Times New Roman" w:cs="Times New Roman"/>
                <w:sz w:val="24"/>
              </w:rPr>
              <w:t>ratio.  Do you agree with this claim?  Explain your response.</w:t>
            </w:r>
          </w:p>
          <w:p w14:paraId="59D7AEB3" w14:textId="77777777" w:rsidR="00C0219D" w:rsidRDefault="00C0219D" w:rsidP="00A66A51">
            <w:pPr>
              <w:pStyle w:val="HTMLPreformatted"/>
              <w:rPr>
                <w:rFonts w:ascii="Times New Roman" w:hAnsi="Times New Roman" w:cs="Times New Roman"/>
                <w:sz w:val="24"/>
              </w:rPr>
            </w:pPr>
          </w:p>
        </w:tc>
      </w:tr>
    </w:tbl>
    <w:p w14:paraId="750123E7"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47CB48AF" w14:textId="728373F4" w:rsidR="00372A22" w:rsidRPr="00E85862" w:rsidRDefault="00372A22" w:rsidP="00F9508D">
      <w:pPr>
        <w:tabs>
          <w:tab w:val="left" w:pos="360"/>
        </w:tabs>
        <w:autoSpaceDE w:val="0"/>
        <w:autoSpaceDN w:val="0"/>
        <w:adjustRightInd w:val="0"/>
        <w:ind w:left="360" w:hanging="360"/>
        <w:rPr>
          <w:szCs w:val="24"/>
        </w:rPr>
      </w:pPr>
      <w:r>
        <w:rPr>
          <w:szCs w:val="24"/>
        </w:rPr>
        <w:br w:type="page"/>
      </w:r>
      <w:r w:rsidR="00AD62BD">
        <w:rPr>
          <w:szCs w:val="24"/>
        </w:rPr>
        <w:lastRenderedPageBreak/>
        <w:t>7</w:t>
      </w:r>
      <w:r w:rsidRPr="00E85862">
        <w:rPr>
          <w:szCs w:val="24"/>
        </w:rPr>
        <w:t xml:space="preserve">.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Risk and Protective Factors Among Patients with Methamphetamine Dependence: A Nested Case-Control Study</w:t>
      </w:r>
      <w:r w:rsidRPr="00E85862">
        <w:rPr>
          <w:szCs w:val="24"/>
        </w:rPr>
        <w:t xml:space="preserve"> to answer the questions that follow.</w:t>
      </w:r>
    </w:p>
    <w:p w14:paraId="5CB02D7A" w14:textId="77777777" w:rsidR="00372A22" w:rsidRPr="00E85862" w:rsidRDefault="00372A22">
      <w:pPr>
        <w:autoSpaceDE w:val="0"/>
        <w:autoSpaceDN w:val="0"/>
        <w:adjustRightInd w:val="0"/>
        <w:rPr>
          <w:szCs w:val="24"/>
        </w:rPr>
      </w:pPr>
    </w:p>
    <w:p w14:paraId="6DCD7B3B" w14:textId="77777777"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since the 1990s. This study aimed to identify clinical characteristics associated with suicide mortality in patients with methamphetamine dependence by means of a nested case-control design. </w:t>
      </w:r>
    </w:p>
    <w:p w14:paraId="7EFD856F"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5EF4EF07" w14:textId="0BE4CCA5"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admission, financial independence lowered the risk for suicide (adjusted risk ratio [ARR] = 0.33, P&lt; .05), whereas visual hallucinations elevated the risk (ARR = 2.57, P&lt;.05) for suicide. For the profiles during the post</w:t>
      </w:r>
      <w:r w:rsidR="001B52FA">
        <w:rPr>
          <w:sz w:val="20"/>
        </w:rPr>
        <w:t>-</w:t>
      </w:r>
      <w:r w:rsidRPr="00E85862">
        <w:rPr>
          <w:sz w:val="20"/>
        </w:rPr>
        <w:t xml:space="preserve">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7582DB8C"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382D7B4D" w14:textId="77777777" w:rsidR="00372A22" w:rsidRPr="00E85862" w:rsidRDefault="00372A22">
      <w:pPr>
        <w:autoSpaceDE w:val="0"/>
        <w:autoSpaceDN w:val="0"/>
        <w:adjustRightInd w:val="0"/>
        <w:rPr>
          <w:szCs w:val="24"/>
        </w:rPr>
      </w:pPr>
    </w:p>
    <w:p w14:paraId="43E0131D" w14:textId="77777777" w:rsidR="00372A22" w:rsidRPr="00E85862" w:rsidRDefault="00372A22" w:rsidP="00276BC6">
      <w:pPr>
        <w:autoSpaceDE w:val="0"/>
        <w:autoSpaceDN w:val="0"/>
        <w:adjustRightInd w:val="0"/>
        <w:ind w:left="360"/>
        <w:rPr>
          <w:szCs w:val="24"/>
        </w:rPr>
      </w:pPr>
      <w:r w:rsidRPr="001B52FA">
        <w:rPr>
          <w:szCs w:val="24"/>
          <w:u w:val="single"/>
        </w:rPr>
        <w:t>From the Methods section</w:t>
      </w:r>
      <w:r w:rsidRPr="00E85862">
        <w:rPr>
          <w:szCs w:val="24"/>
        </w:rPr>
        <w:t>:</w:t>
      </w:r>
    </w:p>
    <w:p w14:paraId="06E15A7A" w14:textId="7870497A" w:rsidR="00372A22" w:rsidRPr="00E85862" w:rsidRDefault="00372A22" w:rsidP="00882D12">
      <w:pPr>
        <w:autoSpaceDE w:val="0"/>
        <w:autoSpaceDN w:val="0"/>
        <w:adjustRightInd w:val="0"/>
        <w:ind w:left="360"/>
        <w:rPr>
          <w:sz w:val="20"/>
        </w:rPr>
      </w:pPr>
      <w:r w:rsidRPr="00E85862">
        <w:rPr>
          <w:b/>
          <w:sz w:val="20"/>
        </w:rPr>
        <w:t>Study Population</w:t>
      </w:r>
      <w:r w:rsidR="001B52FA">
        <w:rPr>
          <w:b/>
          <w:sz w:val="20"/>
        </w:rPr>
        <w:t xml:space="preserve">:  </w:t>
      </w: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0E58B7FD" w14:textId="77777777" w:rsidR="00372A22" w:rsidRPr="00E85862" w:rsidRDefault="00372A22" w:rsidP="00882D12">
      <w:pPr>
        <w:autoSpaceDE w:val="0"/>
        <w:autoSpaceDN w:val="0"/>
        <w:adjustRightInd w:val="0"/>
        <w:ind w:left="360"/>
        <w:rPr>
          <w:b/>
          <w:sz w:val="20"/>
        </w:rPr>
      </w:pPr>
    </w:p>
    <w:p w14:paraId="4E60DF2D" w14:textId="4B89779B" w:rsidR="00372A22" w:rsidRPr="00E85862" w:rsidRDefault="00372A22" w:rsidP="00882D12">
      <w:pPr>
        <w:autoSpaceDE w:val="0"/>
        <w:autoSpaceDN w:val="0"/>
        <w:adjustRightInd w:val="0"/>
        <w:ind w:left="360"/>
        <w:rPr>
          <w:sz w:val="20"/>
        </w:rPr>
      </w:pPr>
      <w:r w:rsidRPr="00E85862">
        <w:rPr>
          <w:b/>
          <w:sz w:val="20"/>
        </w:rPr>
        <w:t>Case Ascertainment and Control Selection</w:t>
      </w:r>
      <w:r w:rsidR="001B52FA">
        <w:rPr>
          <w:b/>
          <w:sz w:val="20"/>
        </w:rPr>
        <w:t xml:space="preserve">:  </w:t>
      </w: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755E9C3C" w14:textId="77777777" w:rsidR="00372A22" w:rsidRPr="00E85862" w:rsidRDefault="00372A22" w:rsidP="00882D12">
      <w:pPr>
        <w:autoSpaceDE w:val="0"/>
        <w:autoSpaceDN w:val="0"/>
        <w:adjustRightInd w:val="0"/>
        <w:ind w:left="360"/>
        <w:rPr>
          <w:sz w:val="20"/>
        </w:rPr>
      </w:pPr>
    </w:p>
    <w:p w14:paraId="4A6D98C4" w14:textId="5C9175EB" w:rsidR="00C61795" w:rsidRDefault="00372A22" w:rsidP="001B52FA">
      <w:pPr>
        <w:autoSpaceDE w:val="0"/>
        <w:autoSpaceDN w:val="0"/>
        <w:adjustRightInd w:val="0"/>
        <w:ind w:left="360"/>
        <w:rPr>
          <w:sz w:val="20"/>
        </w:rPr>
      </w:pPr>
      <w:r w:rsidRPr="00E85862">
        <w:rPr>
          <w:sz w:val="20"/>
        </w:rPr>
        <w:t xml:space="preserve">Using the </w:t>
      </w:r>
      <w:r w:rsidR="00890F93">
        <w:rPr>
          <w:sz w:val="20"/>
        </w:rPr>
        <w:t>persons who committed suicide</w:t>
      </w:r>
      <w:r w:rsidRPr="00E85862">
        <w:rPr>
          <w:sz w:val="20"/>
        </w:rPr>
        <w:t xml:space="preserve"> as cases, </w:t>
      </w:r>
      <w:r w:rsidR="00A81787">
        <w:rPr>
          <w:sz w:val="20"/>
        </w:rPr>
        <w:t>the authors</w:t>
      </w:r>
      <w:r w:rsidR="00A81787" w:rsidRPr="00E85862">
        <w:rPr>
          <w:sz w:val="20"/>
        </w:rPr>
        <w:t xml:space="preserve"> </w:t>
      </w:r>
      <w:r w:rsidRPr="00E85862">
        <w:rPr>
          <w:sz w:val="20"/>
        </w:rPr>
        <w:t>conducted a nested case-control study among the cohort (n=1,480) using risk-set sampling (i.e., incidence density sampling) for controls. To obtain a</w:t>
      </w:r>
      <w:r w:rsidR="003A5227">
        <w:rPr>
          <w:sz w:val="20"/>
        </w:rPr>
        <w:t>n</w:t>
      </w:r>
      <w:r w:rsidR="000A2E52">
        <w:rPr>
          <w:sz w:val="20"/>
        </w:rPr>
        <w:t xml:space="preserve"> </w:t>
      </w:r>
      <w:r w:rsidRPr="00E85862">
        <w:rPr>
          <w:sz w:val="20"/>
        </w:rPr>
        <w:t xml:space="preserve">estimate of the risk ratio, controls were selected randomly from </w:t>
      </w:r>
      <w:r w:rsidR="001015B3">
        <w:rPr>
          <w:sz w:val="20"/>
        </w:rPr>
        <w:t>the risk set available at</w:t>
      </w:r>
      <w:r w:rsidR="00890F93" w:rsidRPr="00E85862">
        <w:rPr>
          <w:sz w:val="20"/>
        </w:rPr>
        <w:t xml:space="preserve"> </w:t>
      </w:r>
      <w:r w:rsidRPr="00E85862">
        <w:rPr>
          <w:sz w:val="20"/>
        </w:rPr>
        <w:t>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0A9F54F3" w14:textId="77777777" w:rsidR="001B52FA" w:rsidRPr="000B2107" w:rsidRDefault="001B52FA" w:rsidP="001B52FA">
      <w:pPr>
        <w:autoSpaceDE w:val="0"/>
        <w:autoSpaceDN w:val="0"/>
        <w:adjustRightInd w:val="0"/>
        <w:ind w:left="360"/>
        <w:rPr>
          <w:b/>
          <w:sz w:val="16"/>
          <w:szCs w:val="16"/>
        </w:rPr>
      </w:pPr>
    </w:p>
    <w:p w14:paraId="6B34C271" w14:textId="0F720FFC" w:rsidR="00F619AA" w:rsidRDefault="00372A22" w:rsidP="001B52FA">
      <w:pPr>
        <w:autoSpaceDE w:val="0"/>
        <w:autoSpaceDN w:val="0"/>
        <w:adjustRightInd w:val="0"/>
        <w:ind w:left="1080" w:right="1440" w:hanging="720"/>
        <w:rPr>
          <w:b/>
          <w:sz w:val="20"/>
        </w:rPr>
      </w:pPr>
      <w:r w:rsidRPr="001B52FA">
        <w:rPr>
          <w:b/>
          <w:sz w:val="20"/>
        </w:rPr>
        <w:t xml:space="preserve">Table 1. </w:t>
      </w:r>
      <w:r w:rsidR="00F619AA">
        <w:rPr>
          <w:b/>
          <w:sz w:val="20"/>
        </w:rPr>
        <w:t>Association between various s</w:t>
      </w:r>
      <w:r w:rsidRPr="001B52FA">
        <w:rPr>
          <w:b/>
          <w:sz w:val="20"/>
        </w:rPr>
        <w:t xml:space="preserve">ociodemographic </w:t>
      </w:r>
      <w:r w:rsidR="00F619AA">
        <w:rPr>
          <w:b/>
          <w:sz w:val="20"/>
        </w:rPr>
        <w:t>c</w:t>
      </w:r>
      <w:r w:rsidRPr="001B52FA">
        <w:rPr>
          <w:b/>
          <w:sz w:val="20"/>
        </w:rPr>
        <w:t>haracteristics</w:t>
      </w:r>
    </w:p>
    <w:p w14:paraId="61002660" w14:textId="02206DE1" w:rsidR="00372A22" w:rsidRPr="001B52FA" w:rsidRDefault="00372A22" w:rsidP="001B52FA">
      <w:pPr>
        <w:autoSpaceDE w:val="0"/>
        <w:autoSpaceDN w:val="0"/>
        <w:adjustRightInd w:val="0"/>
        <w:ind w:left="1080" w:right="1440" w:hanging="720"/>
        <w:rPr>
          <w:b/>
          <w:sz w:val="20"/>
        </w:rPr>
      </w:pPr>
      <w:r w:rsidRPr="001B52FA">
        <w:rPr>
          <w:b/>
          <w:sz w:val="20"/>
        </w:rPr>
        <w:t xml:space="preserve"> </w:t>
      </w:r>
      <w:r w:rsidR="00F619AA">
        <w:rPr>
          <w:b/>
          <w:sz w:val="20"/>
        </w:rPr>
        <w:t>and suicide a</w:t>
      </w:r>
      <w:r w:rsidRPr="001B52FA">
        <w:rPr>
          <w:b/>
          <w:sz w:val="20"/>
        </w:rPr>
        <w:t xml:space="preserve">mong </w:t>
      </w:r>
      <w:r w:rsidR="00F619AA">
        <w:rPr>
          <w:b/>
          <w:sz w:val="20"/>
        </w:rPr>
        <w:t>p</w:t>
      </w:r>
      <w:r w:rsidRPr="001B52FA">
        <w:rPr>
          <w:b/>
          <w:sz w:val="20"/>
        </w:rPr>
        <w:t xml:space="preserve">atients with </w:t>
      </w:r>
      <w:r w:rsidR="00F619AA">
        <w:rPr>
          <w:b/>
          <w:sz w:val="20"/>
        </w:rPr>
        <w:t>m</w:t>
      </w:r>
      <w:r w:rsidRPr="001B52FA">
        <w:rPr>
          <w:b/>
          <w:sz w:val="20"/>
        </w:rPr>
        <w:t xml:space="preserve">ethamphetamine </w:t>
      </w:r>
      <w:r w:rsidR="00F619AA">
        <w:rPr>
          <w:b/>
          <w:sz w:val="20"/>
        </w:rPr>
        <w:t>d</w:t>
      </w:r>
      <w:r w:rsidRPr="001B52FA">
        <w:rPr>
          <w:b/>
          <w:sz w:val="20"/>
        </w:rPr>
        <w:t>ependence</w:t>
      </w:r>
      <w:r w:rsidR="00F619AA">
        <w:rPr>
          <w:b/>
          <w:sz w:val="20"/>
        </w:rPr>
        <w:t>.</w:t>
      </w:r>
    </w:p>
    <w:tbl>
      <w:tblPr>
        <w:tblW w:w="549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620"/>
      </w:tblGrid>
      <w:tr w:rsidR="00372A22" w:rsidRPr="001B52FA" w14:paraId="5E89C9C4" w14:textId="77777777" w:rsidTr="001B52FA">
        <w:trPr>
          <w:trHeight w:val="449"/>
        </w:trPr>
        <w:tc>
          <w:tcPr>
            <w:tcW w:w="3877" w:type="dxa"/>
          </w:tcPr>
          <w:p w14:paraId="20208922" w14:textId="77777777" w:rsidR="00372A22" w:rsidRPr="001B52FA" w:rsidRDefault="00372A22" w:rsidP="00E01459">
            <w:pPr>
              <w:autoSpaceDE w:val="0"/>
              <w:autoSpaceDN w:val="0"/>
              <w:adjustRightInd w:val="0"/>
              <w:ind w:right="-79"/>
              <w:rPr>
                <w:sz w:val="20"/>
              </w:rPr>
            </w:pPr>
          </w:p>
          <w:p w14:paraId="1B39B219" w14:textId="77777777" w:rsidR="00372A22" w:rsidRPr="001B52FA" w:rsidRDefault="00372A22" w:rsidP="00E01459">
            <w:pPr>
              <w:autoSpaceDE w:val="0"/>
              <w:autoSpaceDN w:val="0"/>
              <w:adjustRightInd w:val="0"/>
              <w:ind w:right="-79"/>
              <w:rPr>
                <w:sz w:val="20"/>
              </w:rPr>
            </w:pPr>
            <w:r w:rsidRPr="001B52FA">
              <w:rPr>
                <w:sz w:val="20"/>
              </w:rPr>
              <w:t>Characteristic</w:t>
            </w:r>
          </w:p>
        </w:tc>
        <w:tc>
          <w:tcPr>
            <w:tcW w:w="1620" w:type="dxa"/>
          </w:tcPr>
          <w:p w14:paraId="0F722D45" w14:textId="77777777" w:rsidR="00372A22" w:rsidRPr="001B52FA" w:rsidRDefault="00372A22" w:rsidP="00E01459">
            <w:pPr>
              <w:tabs>
                <w:tab w:val="left" w:pos="2415"/>
              </w:tabs>
              <w:autoSpaceDE w:val="0"/>
              <w:autoSpaceDN w:val="0"/>
              <w:adjustRightInd w:val="0"/>
              <w:rPr>
                <w:b/>
                <w:sz w:val="20"/>
              </w:rPr>
            </w:pPr>
            <w:r w:rsidRPr="001B52FA">
              <w:rPr>
                <w:b/>
                <w:sz w:val="20"/>
              </w:rPr>
              <w:t xml:space="preserve">Risk </w:t>
            </w:r>
          </w:p>
          <w:p w14:paraId="2A3F6EC8" w14:textId="77777777" w:rsidR="00372A22" w:rsidRPr="001B52FA" w:rsidRDefault="00372A22" w:rsidP="00E01459">
            <w:pPr>
              <w:tabs>
                <w:tab w:val="left" w:pos="2415"/>
              </w:tabs>
              <w:autoSpaceDE w:val="0"/>
              <w:autoSpaceDN w:val="0"/>
              <w:adjustRightInd w:val="0"/>
              <w:rPr>
                <w:b/>
                <w:sz w:val="20"/>
              </w:rPr>
            </w:pPr>
            <w:r w:rsidRPr="001B52FA">
              <w:rPr>
                <w:b/>
                <w:sz w:val="20"/>
              </w:rPr>
              <w:t>Ratio</w:t>
            </w:r>
            <w:r w:rsidRPr="001B52FA">
              <w:rPr>
                <w:b/>
                <w:sz w:val="20"/>
                <w:vertAlign w:val="superscript"/>
              </w:rPr>
              <w:t>#</w:t>
            </w:r>
          </w:p>
        </w:tc>
      </w:tr>
      <w:tr w:rsidR="00372A22" w:rsidRPr="001B52FA" w14:paraId="403FB187" w14:textId="77777777" w:rsidTr="00C61795">
        <w:tc>
          <w:tcPr>
            <w:tcW w:w="3877" w:type="dxa"/>
          </w:tcPr>
          <w:p w14:paraId="670E5F9C" w14:textId="77777777" w:rsidR="00372A22" w:rsidRPr="001B52FA" w:rsidRDefault="00372A22" w:rsidP="00E01459">
            <w:pPr>
              <w:autoSpaceDE w:val="0"/>
              <w:autoSpaceDN w:val="0"/>
              <w:adjustRightInd w:val="0"/>
              <w:ind w:right="411"/>
              <w:rPr>
                <w:sz w:val="20"/>
              </w:rPr>
            </w:pPr>
            <w:r w:rsidRPr="001B52FA">
              <w:rPr>
                <w:sz w:val="20"/>
              </w:rPr>
              <w:t>Age*</w:t>
            </w:r>
          </w:p>
        </w:tc>
        <w:tc>
          <w:tcPr>
            <w:tcW w:w="1620" w:type="dxa"/>
          </w:tcPr>
          <w:p w14:paraId="2D76C3BB" w14:textId="77777777" w:rsidR="00372A22" w:rsidRPr="001B52FA" w:rsidRDefault="00372A22" w:rsidP="00E01459">
            <w:pPr>
              <w:tabs>
                <w:tab w:val="left" w:pos="2415"/>
              </w:tabs>
              <w:autoSpaceDE w:val="0"/>
              <w:autoSpaceDN w:val="0"/>
              <w:adjustRightInd w:val="0"/>
              <w:rPr>
                <w:sz w:val="20"/>
              </w:rPr>
            </w:pPr>
            <w:r w:rsidRPr="001B52FA">
              <w:rPr>
                <w:sz w:val="20"/>
              </w:rPr>
              <w:t>0.99</w:t>
            </w:r>
          </w:p>
        </w:tc>
      </w:tr>
      <w:tr w:rsidR="00372A22" w:rsidRPr="001B52FA" w14:paraId="648A8F46" w14:textId="77777777" w:rsidTr="00C61795">
        <w:tc>
          <w:tcPr>
            <w:tcW w:w="3877" w:type="dxa"/>
          </w:tcPr>
          <w:p w14:paraId="668A64A7" w14:textId="77777777" w:rsidR="00372A22" w:rsidRPr="001B52FA" w:rsidRDefault="00372A22" w:rsidP="00E01459">
            <w:pPr>
              <w:tabs>
                <w:tab w:val="left" w:pos="3162"/>
              </w:tabs>
              <w:autoSpaceDE w:val="0"/>
              <w:autoSpaceDN w:val="0"/>
              <w:adjustRightInd w:val="0"/>
              <w:ind w:right="51"/>
              <w:rPr>
                <w:sz w:val="20"/>
              </w:rPr>
            </w:pPr>
            <w:r w:rsidRPr="001B52FA">
              <w:rPr>
                <w:sz w:val="20"/>
              </w:rPr>
              <w:t>Age at first methamphetamine use</w:t>
            </w:r>
          </w:p>
        </w:tc>
        <w:tc>
          <w:tcPr>
            <w:tcW w:w="1620" w:type="dxa"/>
          </w:tcPr>
          <w:p w14:paraId="664447FD" w14:textId="77777777" w:rsidR="00372A22" w:rsidRPr="001B52FA" w:rsidRDefault="00372A22" w:rsidP="00E01459">
            <w:pPr>
              <w:tabs>
                <w:tab w:val="left" w:pos="2415"/>
              </w:tabs>
              <w:autoSpaceDE w:val="0"/>
              <w:autoSpaceDN w:val="0"/>
              <w:adjustRightInd w:val="0"/>
              <w:rPr>
                <w:sz w:val="20"/>
              </w:rPr>
            </w:pPr>
            <w:r w:rsidRPr="001B52FA">
              <w:rPr>
                <w:sz w:val="20"/>
              </w:rPr>
              <w:t>0.98</w:t>
            </w:r>
          </w:p>
        </w:tc>
      </w:tr>
      <w:tr w:rsidR="00372A22" w:rsidRPr="001B52FA" w14:paraId="4BBE36C5" w14:textId="77777777" w:rsidTr="00C61795">
        <w:tc>
          <w:tcPr>
            <w:tcW w:w="3877" w:type="dxa"/>
          </w:tcPr>
          <w:p w14:paraId="32A74C85" w14:textId="77777777" w:rsidR="00372A22" w:rsidRPr="001B52FA" w:rsidRDefault="00372A22" w:rsidP="00E01459">
            <w:pPr>
              <w:autoSpaceDE w:val="0"/>
              <w:autoSpaceDN w:val="0"/>
              <w:adjustRightInd w:val="0"/>
              <w:ind w:right="411"/>
              <w:rPr>
                <w:sz w:val="20"/>
              </w:rPr>
            </w:pPr>
            <w:r w:rsidRPr="001B52FA">
              <w:rPr>
                <w:sz w:val="20"/>
              </w:rPr>
              <w:t>Married*</w:t>
            </w:r>
          </w:p>
        </w:tc>
        <w:tc>
          <w:tcPr>
            <w:tcW w:w="1620" w:type="dxa"/>
          </w:tcPr>
          <w:p w14:paraId="572F46DB" w14:textId="77777777" w:rsidR="00372A22" w:rsidRPr="001B52FA" w:rsidRDefault="00372A22" w:rsidP="00E01459">
            <w:pPr>
              <w:tabs>
                <w:tab w:val="left" w:pos="2415"/>
              </w:tabs>
              <w:autoSpaceDE w:val="0"/>
              <w:autoSpaceDN w:val="0"/>
              <w:adjustRightInd w:val="0"/>
              <w:rPr>
                <w:sz w:val="20"/>
              </w:rPr>
            </w:pPr>
            <w:r w:rsidRPr="001B52FA">
              <w:rPr>
                <w:sz w:val="20"/>
              </w:rPr>
              <w:t>0.73</w:t>
            </w:r>
          </w:p>
        </w:tc>
      </w:tr>
      <w:tr w:rsidR="00372A22" w:rsidRPr="00D267D1" w14:paraId="18A83A14" w14:textId="77777777" w:rsidTr="00C61795">
        <w:tc>
          <w:tcPr>
            <w:tcW w:w="3877" w:type="dxa"/>
          </w:tcPr>
          <w:p w14:paraId="5B47FD08" w14:textId="77777777" w:rsidR="00372A22" w:rsidRPr="001B52FA" w:rsidRDefault="00372A22" w:rsidP="00E01459">
            <w:pPr>
              <w:autoSpaceDE w:val="0"/>
              <w:autoSpaceDN w:val="0"/>
              <w:adjustRightInd w:val="0"/>
              <w:ind w:right="411"/>
              <w:rPr>
                <w:sz w:val="20"/>
              </w:rPr>
            </w:pPr>
            <w:r w:rsidRPr="001B52FA">
              <w:rPr>
                <w:sz w:val="20"/>
              </w:rPr>
              <w:t>Living with family*</w:t>
            </w:r>
          </w:p>
        </w:tc>
        <w:tc>
          <w:tcPr>
            <w:tcW w:w="1620" w:type="dxa"/>
          </w:tcPr>
          <w:p w14:paraId="73C2F119" w14:textId="77777777" w:rsidR="00372A22" w:rsidRPr="001B52FA" w:rsidRDefault="00372A22" w:rsidP="00E01459">
            <w:pPr>
              <w:tabs>
                <w:tab w:val="left" w:pos="2415"/>
              </w:tabs>
              <w:autoSpaceDE w:val="0"/>
              <w:autoSpaceDN w:val="0"/>
              <w:adjustRightInd w:val="0"/>
              <w:rPr>
                <w:sz w:val="20"/>
              </w:rPr>
            </w:pPr>
            <w:r w:rsidRPr="001B52FA">
              <w:rPr>
                <w:sz w:val="20"/>
              </w:rPr>
              <w:t>1.23</w:t>
            </w:r>
          </w:p>
        </w:tc>
      </w:tr>
      <w:tr w:rsidR="00372A22" w:rsidRPr="00D267D1" w14:paraId="77CA9FC0" w14:textId="77777777" w:rsidTr="00C61795">
        <w:tc>
          <w:tcPr>
            <w:tcW w:w="3877" w:type="dxa"/>
          </w:tcPr>
          <w:p w14:paraId="08C8DD9F" w14:textId="77777777" w:rsidR="00372A22" w:rsidRPr="001B52FA" w:rsidRDefault="00372A22" w:rsidP="00E01459">
            <w:pPr>
              <w:autoSpaceDE w:val="0"/>
              <w:autoSpaceDN w:val="0"/>
              <w:adjustRightInd w:val="0"/>
              <w:ind w:right="411"/>
              <w:rPr>
                <w:sz w:val="20"/>
              </w:rPr>
            </w:pPr>
            <w:r w:rsidRPr="001B52FA">
              <w:rPr>
                <w:sz w:val="20"/>
              </w:rPr>
              <w:t>Education &gt;= 12 years*</w:t>
            </w:r>
          </w:p>
        </w:tc>
        <w:tc>
          <w:tcPr>
            <w:tcW w:w="1620" w:type="dxa"/>
          </w:tcPr>
          <w:p w14:paraId="1CEAD3C3" w14:textId="77777777" w:rsidR="00372A22" w:rsidRPr="001B52FA" w:rsidRDefault="00372A22" w:rsidP="00E01459">
            <w:pPr>
              <w:tabs>
                <w:tab w:val="left" w:pos="2415"/>
              </w:tabs>
              <w:autoSpaceDE w:val="0"/>
              <w:autoSpaceDN w:val="0"/>
              <w:adjustRightInd w:val="0"/>
              <w:rPr>
                <w:sz w:val="20"/>
              </w:rPr>
            </w:pPr>
            <w:r w:rsidRPr="001B52FA">
              <w:rPr>
                <w:sz w:val="20"/>
              </w:rPr>
              <w:t>0.56</w:t>
            </w:r>
          </w:p>
        </w:tc>
      </w:tr>
    </w:tbl>
    <w:p w14:paraId="335F86A1" w14:textId="77777777" w:rsidR="00372A22" w:rsidRPr="001B52FA" w:rsidRDefault="00372A22" w:rsidP="006D76AB">
      <w:pPr>
        <w:autoSpaceDE w:val="0"/>
        <w:autoSpaceDN w:val="0"/>
        <w:adjustRightInd w:val="0"/>
        <w:ind w:right="1440"/>
        <w:rPr>
          <w:i/>
          <w:sz w:val="18"/>
          <w:szCs w:val="18"/>
        </w:rPr>
      </w:pPr>
      <w:r w:rsidRPr="00034FEA">
        <w:rPr>
          <w:b/>
          <w:i/>
          <w:sz w:val="20"/>
        </w:rPr>
        <w:tab/>
      </w:r>
      <w:r w:rsidRPr="001B52FA">
        <w:rPr>
          <w:i/>
          <w:sz w:val="18"/>
          <w:szCs w:val="18"/>
          <w:vertAlign w:val="superscript"/>
        </w:rPr>
        <w:t>#</w:t>
      </w:r>
      <w:r w:rsidRPr="001B52FA">
        <w:rPr>
          <w:i/>
          <w:sz w:val="18"/>
          <w:szCs w:val="18"/>
        </w:rPr>
        <w:t xml:space="preserve"> Estimated using unadjusted conditional logistic regression.</w:t>
      </w:r>
    </w:p>
    <w:p w14:paraId="72BCAE52" w14:textId="77777777" w:rsidR="00372A22" w:rsidRPr="001B52FA" w:rsidRDefault="00372A22" w:rsidP="006D76AB">
      <w:pPr>
        <w:autoSpaceDE w:val="0"/>
        <w:autoSpaceDN w:val="0"/>
        <w:adjustRightInd w:val="0"/>
        <w:ind w:right="1440"/>
        <w:rPr>
          <w:i/>
          <w:sz w:val="18"/>
          <w:szCs w:val="18"/>
        </w:rPr>
      </w:pPr>
      <w:r w:rsidRPr="001B52FA">
        <w:rPr>
          <w:i/>
          <w:sz w:val="18"/>
          <w:szCs w:val="18"/>
        </w:rPr>
        <w:tab/>
        <w:t>* At index admission.</w:t>
      </w:r>
    </w:p>
    <w:p w14:paraId="64E7D23A" w14:textId="0FA01D30" w:rsidR="00372A22" w:rsidRPr="00E85862" w:rsidRDefault="00372A22" w:rsidP="00101FE4">
      <w:pPr>
        <w:autoSpaceDE w:val="0"/>
        <w:autoSpaceDN w:val="0"/>
        <w:adjustRightInd w:val="0"/>
        <w:ind w:left="360" w:hanging="360"/>
        <w:rPr>
          <w:szCs w:val="24"/>
        </w:rPr>
      </w:pPr>
      <w:r w:rsidRPr="00E85862">
        <w:rPr>
          <w:szCs w:val="24"/>
        </w:rPr>
        <w:lastRenderedPageBreak/>
        <w:t>(</w:t>
      </w:r>
      <w:r>
        <w:rPr>
          <w:szCs w:val="24"/>
        </w:rPr>
        <w:t>a</w:t>
      </w:r>
      <w:r w:rsidRPr="00E85862">
        <w:rPr>
          <w:szCs w:val="24"/>
        </w:rPr>
        <w:t xml:space="preserve">) </w:t>
      </w:r>
      <w:r w:rsidRPr="00E85862">
        <w:rPr>
          <w:szCs w:val="24"/>
        </w:rPr>
        <w:tab/>
      </w:r>
      <w:r>
        <w:rPr>
          <w:szCs w:val="24"/>
        </w:rPr>
        <w:t xml:space="preserve">The authors </w:t>
      </w:r>
      <w:r w:rsidR="00E55006">
        <w:rPr>
          <w:szCs w:val="24"/>
        </w:rPr>
        <w:t>called their measures of associations “</w:t>
      </w:r>
      <w:r>
        <w:rPr>
          <w:szCs w:val="24"/>
        </w:rPr>
        <w:t>risk ratios</w:t>
      </w:r>
      <w:r w:rsidR="00E55006">
        <w:rPr>
          <w:szCs w:val="24"/>
        </w:rPr>
        <w:t>”</w:t>
      </w:r>
      <w:r>
        <w:rPr>
          <w:szCs w:val="24"/>
        </w:rPr>
        <w:t xml:space="preserve">.  Are their reported </w:t>
      </w:r>
      <w:r w:rsidR="00E55006">
        <w:rPr>
          <w:szCs w:val="24"/>
        </w:rPr>
        <w:t xml:space="preserve">measures of association consistent </w:t>
      </w:r>
      <w:r>
        <w:rPr>
          <w:szCs w:val="24"/>
        </w:rPr>
        <w:t xml:space="preserve">estimates of risk ratios?  Explain your answer.  </w:t>
      </w:r>
      <w:r w:rsidRPr="00E85862">
        <w:rPr>
          <w:szCs w:val="24"/>
        </w:rPr>
        <w:t xml:space="preserve">(1 </w:t>
      </w:r>
      <w:proofErr w:type="spellStart"/>
      <w:r w:rsidRPr="00E85862">
        <w:rPr>
          <w:szCs w:val="24"/>
        </w:rPr>
        <w:t>pt</w:t>
      </w:r>
      <w:proofErr w:type="spellEnd"/>
      <w:r w:rsidRPr="00E85862">
        <w:rPr>
          <w:szCs w:val="24"/>
        </w:rPr>
        <w:t xml:space="preserve">)   </w:t>
      </w:r>
    </w:p>
    <w:p w14:paraId="2C78F534" w14:textId="77777777" w:rsidR="00372A22" w:rsidRPr="00E85862" w:rsidRDefault="00372A22" w:rsidP="00101FE4">
      <w:pPr>
        <w:tabs>
          <w:tab w:val="left" w:pos="360"/>
        </w:tabs>
        <w:autoSpaceDE w:val="0"/>
        <w:autoSpaceDN w:val="0"/>
        <w:adjustRightInd w:val="0"/>
        <w:ind w:left="360"/>
        <w:rPr>
          <w:szCs w:val="24"/>
        </w:rPr>
      </w:pPr>
    </w:p>
    <w:p w14:paraId="402F1840" w14:textId="77777777" w:rsidR="00E95526" w:rsidRDefault="00E95526" w:rsidP="001B52FA">
      <w:pPr>
        <w:tabs>
          <w:tab w:val="left" w:pos="360"/>
        </w:tabs>
        <w:autoSpaceDE w:val="0"/>
        <w:autoSpaceDN w:val="0"/>
        <w:adjustRightInd w:val="0"/>
      </w:pPr>
    </w:p>
    <w:p w14:paraId="1F0E77F6" w14:textId="6E03511E" w:rsidR="00372A22" w:rsidRPr="00E85862" w:rsidRDefault="00372A22" w:rsidP="001B52FA">
      <w:pPr>
        <w:tabs>
          <w:tab w:val="left" w:pos="360"/>
        </w:tabs>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 numeric measure of association between age and suicide?  If so, s</w:t>
      </w:r>
      <w:r w:rsidRPr="00E85862">
        <w:rPr>
          <w:szCs w:val="24"/>
        </w:rPr>
        <w:t xml:space="preserve">tate in a crisply worded sentence the numeric association between age and suicide?  Note: assume that all the estimates shown are statistically significant.  (1 </w:t>
      </w:r>
      <w:proofErr w:type="spellStart"/>
      <w:r w:rsidRPr="00E85862">
        <w:rPr>
          <w:szCs w:val="24"/>
        </w:rPr>
        <w:t>pt</w:t>
      </w:r>
      <w:proofErr w:type="spellEnd"/>
      <w:r w:rsidRPr="00E85862">
        <w:rPr>
          <w:szCs w:val="24"/>
        </w:rPr>
        <w:t xml:space="preserve">)  </w:t>
      </w:r>
    </w:p>
    <w:p w14:paraId="091CD164" w14:textId="77777777" w:rsidR="00372A22" w:rsidRPr="00E85862" w:rsidRDefault="00372A22" w:rsidP="005A15AA">
      <w:pPr>
        <w:autoSpaceDE w:val="0"/>
        <w:autoSpaceDN w:val="0"/>
        <w:adjustRightInd w:val="0"/>
        <w:rPr>
          <w:szCs w:val="24"/>
        </w:rPr>
      </w:pPr>
    </w:p>
    <w:p w14:paraId="5FB30BF1" w14:textId="77777777" w:rsidR="00A66A51" w:rsidRDefault="00A66A51" w:rsidP="00101FE4">
      <w:pPr>
        <w:autoSpaceDE w:val="0"/>
        <w:autoSpaceDN w:val="0"/>
        <w:adjustRightInd w:val="0"/>
        <w:ind w:left="360" w:hanging="360"/>
        <w:rPr>
          <w:szCs w:val="24"/>
        </w:rPr>
      </w:pPr>
    </w:p>
    <w:p w14:paraId="34BE1CD7" w14:textId="14C83557"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numeric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7C65412A" w14:textId="77777777" w:rsidR="00372A22" w:rsidRPr="00E85862" w:rsidRDefault="00372A22" w:rsidP="00101FE4">
      <w:pPr>
        <w:autoSpaceDE w:val="0"/>
        <w:autoSpaceDN w:val="0"/>
        <w:adjustRightInd w:val="0"/>
        <w:ind w:left="360"/>
        <w:rPr>
          <w:szCs w:val="24"/>
        </w:rPr>
      </w:pPr>
    </w:p>
    <w:p w14:paraId="6B643EDB" w14:textId="198B2C91" w:rsidR="00372A22" w:rsidRDefault="00372A22" w:rsidP="00595EA6">
      <w:pPr>
        <w:tabs>
          <w:tab w:val="left" w:pos="360"/>
        </w:tabs>
        <w:autoSpaceDE w:val="0"/>
        <w:autoSpaceDN w:val="0"/>
        <w:adjustRightInd w:val="0"/>
        <w:ind w:left="360" w:hanging="360"/>
        <w:rPr>
          <w:szCs w:val="24"/>
        </w:rPr>
      </w:pPr>
      <w:r>
        <w:rPr>
          <w:szCs w:val="24"/>
        </w:rPr>
        <w:br w:type="page"/>
      </w:r>
      <w:r w:rsidR="00AD62BD">
        <w:rPr>
          <w:szCs w:val="24"/>
        </w:rPr>
        <w:lastRenderedPageBreak/>
        <w:t>8</w:t>
      </w:r>
      <w:r w:rsidRPr="00E85862">
        <w:rPr>
          <w:szCs w:val="24"/>
        </w:rPr>
        <w:t xml:space="preserve">.  </w:t>
      </w:r>
      <w:r>
        <w:rPr>
          <w:szCs w:val="24"/>
        </w:rPr>
        <w:tab/>
        <w:t xml:space="preserve">In a population-based cohort study, the rate among smokers for death from heart attack was 1.8 times as high as non-smokers (rate ratio = 1.8).  Assume that this effect of smoking is causal and is free of confounding or other bias.  Twenty percent of the total person-time came from the smokers.  </w:t>
      </w:r>
    </w:p>
    <w:p w14:paraId="7FCC4314" w14:textId="77777777" w:rsidR="00372A22" w:rsidRDefault="00372A22" w:rsidP="00595EA6">
      <w:pPr>
        <w:tabs>
          <w:tab w:val="left" w:pos="360"/>
        </w:tabs>
        <w:autoSpaceDE w:val="0"/>
        <w:autoSpaceDN w:val="0"/>
        <w:adjustRightInd w:val="0"/>
        <w:ind w:left="360" w:hanging="360"/>
        <w:rPr>
          <w:szCs w:val="24"/>
        </w:rPr>
      </w:pPr>
    </w:p>
    <w:p w14:paraId="5A364947" w14:textId="044EA845" w:rsidR="00372A22" w:rsidRDefault="00372A22" w:rsidP="00986670">
      <w:pPr>
        <w:tabs>
          <w:tab w:val="left" w:pos="360"/>
        </w:tabs>
        <w:autoSpaceDE w:val="0"/>
        <w:autoSpaceDN w:val="0"/>
        <w:adjustRightInd w:val="0"/>
        <w:ind w:left="360" w:hanging="360"/>
        <w:rPr>
          <w:szCs w:val="24"/>
        </w:rPr>
      </w:pPr>
      <w:r>
        <w:rPr>
          <w:szCs w:val="24"/>
        </w:rPr>
        <w:t xml:space="preserve">(a)  Calculate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r w:rsidRPr="009D1069">
        <w:rPr>
          <w:i/>
          <w:szCs w:val="24"/>
          <w:u w:val="single"/>
        </w:rPr>
        <w:t>and also</w:t>
      </w:r>
      <w:r w:rsidR="00717793">
        <w:rPr>
          <w:szCs w:val="24"/>
        </w:rPr>
        <w:t xml:space="preserve"> use Stata</w:t>
      </w:r>
      <w:r>
        <w:rPr>
          <w:szCs w:val="24"/>
        </w:rPr>
        <w:t>’s</w:t>
      </w:r>
      <w:r w:rsidR="006543FD">
        <w:rPr>
          <w:szCs w:val="24"/>
        </w:rPr>
        <w:t xml:space="preserve"> </w:t>
      </w:r>
      <w:proofErr w:type="spellStart"/>
      <w:r w:rsidR="006543FD" w:rsidRPr="00D566F0">
        <w:rPr>
          <w:rFonts w:ascii="Courier New" w:hAnsi="Courier New" w:cs="Courier New"/>
          <w:szCs w:val="24"/>
        </w:rPr>
        <w:t>iri</w:t>
      </w:r>
      <w:proofErr w:type="spellEnd"/>
      <w:r w:rsidR="004268F3">
        <w:rPr>
          <w:rFonts w:ascii="Courier New" w:hAnsi="Courier New" w:cs="Courier New"/>
          <w:szCs w:val="24"/>
        </w:rPr>
        <w:t xml:space="preserve"> </w:t>
      </w:r>
      <w:r>
        <w:rPr>
          <w:szCs w:val="24"/>
        </w:rPr>
        <w:t xml:space="preserve">immediate command to determine the answer.  (1 </w:t>
      </w:r>
      <w:proofErr w:type="spellStart"/>
      <w:r>
        <w:rPr>
          <w:szCs w:val="24"/>
        </w:rPr>
        <w:t>pt</w:t>
      </w:r>
      <w:proofErr w:type="spellEnd"/>
      <w:r>
        <w:rPr>
          <w:szCs w:val="24"/>
        </w:rPr>
        <w:t>)</w:t>
      </w:r>
    </w:p>
    <w:p w14:paraId="6FA62219" w14:textId="77777777" w:rsidR="00372A22" w:rsidRDefault="00372A22" w:rsidP="00986670">
      <w:pPr>
        <w:tabs>
          <w:tab w:val="left" w:pos="360"/>
        </w:tabs>
        <w:autoSpaceDE w:val="0"/>
        <w:autoSpaceDN w:val="0"/>
        <w:adjustRightInd w:val="0"/>
        <w:ind w:left="360"/>
        <w:rPr>
          <w:szCs w:val="24"/>
        </w:rPr>
      </w:pPr>
    </w:p>
    <w:p w14:paraId="778157DE" w14:textId="77777777" w:rsidR="00A66A51" w:rsidRDefault="00A66A51" w:rsidP="00986670">
      <w:pPr>
        <w:tabs>
          <w:tab w:val="left" w:pos="360"/>
        </w:tabs>
        <w:autoSpaceDE w:val="0"/>
        <w:autoSpaceDN w:val="0"/>
        <w:adjustRightInd w:val="0"/>
        <w:ind w:left="360" w:hanging="360"/>
        <w:rPr>
          <w:szCs w:val="24"/>
        </w:rPr>
      </w:pPr>
    </w:p>
    <w:p w14:paraId="37283387" w14:textId="259C47F5"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 xml:space="preserve">What percentage of the rate of heart attack deaths among the smokers do you believe was caused by smoking?  (1 </w:t>
      </w:r>
      <w:proofErr w:type="spellStart"/>
      <w:r>
        <w:rPr>
          <w:szCs w:val="24"/>
        </w:rPr>
        <w:t>pt</w:t>
      </w:r>
      <w:proofErr w:type="spellEnd"/>
      <w:r>
        <w:rPr>
          <w:szCs w:val="24"/>
        </w:rPr>
        <w:t>)</w:t>
      </w:r>
    </w:p>
    <w:p w14:paraId="1C4DA181" w14:textId="77777777" w:rsidR="00372A22" w:rsidRDefault="00372A22">
      <w:pPr>
        <w:autoSpaceDE w:val="0"/>
        <w:autoSpaceDN w:val="0"/>
        <w:adjustRightInd w:val="0"/>
        <w:rPr>
          <w:szCs w:val="24"/>
        </w:rPr>
      </w:pPr>
    </w:p>
    <w:p w14:paraId="27F8859D" w14:textId="60AB2608" w:rsidR="00C15EBB" w:rsidRDefault="00C15EBB">
      <w:pPr>
        <w:rPr>
          <w:szCs w:val="24"/>
        </w:rPr>
      </w:pPr>
    </w:p>
    <w:p w14:paraId="101B563A" w14:textId="7D4DAD26"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’s immediate command</w:t>
      </w:r>
      <w:r w:rsidR="004268F3">
        <w:rPr>
          <w:szCs w:val="24"/>
        </w:rPr>
        <w:t xml:space="preserve"> and show your output</w:t>
      </w:r>
      <w:r>
        <w:rPr>
          <w:szCs w:val="24"/>
        </w:rPr>
        <w:t xml:space="preserve">.  (1 </w:t>
      </w:r>
      <w:proofErr w:type="spellStart"/>
      <w:r>
        <w:rPr>
          <w:szCs w:val="24"/>
        </w:rPr>
        <w:t>pt</w:t>
      </w:r>
      <w:proofErr w:type="spellEnd"/>
      <w:r>
        <w:rPr>
          <w:szCs w:val="24"/>
        </w:rPr>
        <w:t>)</w:t>
      </w:r>
    </w:p>
    <w:p w14:paraId="03C798E2" w14:textId="77777777" w:rsidR="00372A22" w:rsidRDefault="00372A22" w:rsidP="00E247E7">
      <w:pPr>
        <w:tabs>
          <w:tab w:val="left" w:pos="360"/>
        </w:tabs>
        <w:autoSpaceDE w:val="0"/>
        <w:autoSpaceDN w:val="0"/>
        <w:adjustRightInd w:val="0"/>
        <w:ind w:left="360"/>
        <w:rPr>
          <w:szCs w:val="24"/>
        </w:rPr>
      </w:pPr>
    </w:p>
    <w:p w14:paraId="6BAF39F1" w14:textId="77777777" w:rsidR="00820F0A" w:rsidRDefault="00820F0A" w:rsidP="00E247E7">
      <w:pPr>
        <w:tabs>
          <w:tab w:val="left" w:pos="360"/>
        </w:tabs>
        <w:autoSpaceDE w:val="0"/>
        <w:autoSpaceDN w:val="0"/>
        <w:adjustRightInd w:val="0"/>
        <w:ind w:left="360"/>
        <w:rPr>
          <w:szCs w:val="24"/>
        </w:rPr>
      </w:pPr>
    </w:p>
    <w:p w14:paraId="3C4EBD19" w14:textId="6A7D8384" w:rsidR="00372A22" w:rsidRDefault="00372A22" w:rsidP="00C15EBB">
      <w:pPr>
        <w:ind w:left="360" w:hanging="360"/>
        <w:rPr>
          <w:szCs w:val="24"/>
        </w:rPr>
      </w:pPr>
      <w:r>
        <w:rPr>
          <w:szCs w:val="24"/>
        </w:rPr>
        <w:t xml:space="preserve">(d) </w:t>
      </w:r>
      <w:r>
        <w:rPr>
          <w:szCs w:val="24"/>
        </w:rPr>
        <w:tab/>
        <w:t xml:space="preserve">Explain in one or more clear sentences what the percent population attributable rate means in this example.  (1 </w:t>
      </w:r>
      <w:proofErr w:type="spellStart"/>
      <w:r>
        <w:rPr>
          <w:szCs w:val="24"/>
        </w:rPr>
        <w:t>pt</w:t>
      </w:r>
      <w:proofErr w:type="spellEnd"/>
      <w:r>
        <w:rPr>
          <w:szCs w:val="24"/>
        </w:rPr>
        <w:t>)</w:t>
      </w:r>
    </w:p>
    <w:p w14:paraId="33B94D50" w14:textId="77777777" w:rsidR="00372A22" w:rsidRDefault="00372A22" w:rsidP="00E247E7">
      <w:pPr>
        <w:tabs>
          <w:tab w:val="left" w:pos="360"/>
        </w:tabs>
        <w:autoSpaceDE w:val="0"/>
        <w:autoSpaceDN w:val="0"/>
        <w:adjustRightInd w:val="0"/>
        <w:ind w:left="360"/>
        <w:rPr>
          <w:szCs w:val="24"/>
        </w:rPr>
      </w:pPr>
    </w:p>
    <w:p w14:paraId="7CD76A8C" w14:textId="77777777" w:rsidR="00372A22" w:rsidRDefault="00372A22" w:rsidP="00E247E7">
      <w:pPr>
        <w:tabs>
          <w:tab w:val="left" w:pos="360"/>
        </w:tabs>
        <w:autoSpaceDE w:val="0"/>
        <w:autoSpaceDN w:val="0"/>
        <w:adjustRightInd w:val="0"/>
        <w:ind w:left="360"/>
        <w:rPr>
          <w:szCs w:val="24"/>
        </w:rPr>
      </w:pPr>
    </w:p>
    <w:p w14:paraId="6F1F8407" w14:textId="77777777" w:rsidR="00372A22" w:rsidRDefault="00372A22" w:rsidP="00E247E7">
      <w:pPr>
        <w:tabs>
          <w:tab w:val="left" w:pos="360"/>
        </w:tabs>
        <w:autoSpaceDE w:val="0"/>
        <w:autoSpaceDN w:val="0"/>
        <w:adjustRightInd w:val="0"/>
        <w:ind w:left="360"/>
        <w:rPr>
          <w:szCs w:val="24"/>
        </w:rPr>
      </w:pPr>
    </w:p>
    <w:p w14:paraId="2718F475" w14:textId="35A44097" w:rsidR="00372A22" w:rsidRDefault="00372A22" w:rsidP="00DB0527">
      <w:pPr>
        <w:tabs>
          <w:tab w:val="left" w:pos="360"/>
        </w:tabs>
        <w:autoSpaceDE w:val="0"/>
        <w:autoSpaceDN w:val="0"/>
        <w:adjustRightInd w:val="0"/>
        <w:ind w:left="360" w:hanging="360"/>
        <w:rPr>
          <w:szCs w:val="24"/>
        </w:rPr>
      </w:pPr>
      <w:r>
        <w:rPr>
          <w:szCs w:val="24"/>
        </w:rPr>
        <w:br w:type="page"/>
      </w:r>
      <w:r w:rsidR="00AD62BD">
        <w:rPr>
          <w:szCs w:val="24"/>
        </w:rPr>
        <w:lastRenderedPageBreak/>
        <w:t>9</w:t>
      </w:r>
      <w:r>
        <w:rPr>
          <w:szCs w:val="24"/>
        </w:rPr>
        <w:t xml:space="preserve">.  </w:t>
      </w:r>
      <w:r>
        <w:rPr>
          <w:szCs w:val="24"/>
        </w:rPr>
        <w:tab/>
        <w:t>The “</w:t>
      </w:r>
      <w:proofErr w:type="spellStart"/>
      <w:r>
        <w:rPr>
          <w:szCs w:val="24"/>
        </w:rPr>
        <w:t>fracturegenotype.dta</w:t>
      </w:r>
      <w:proofErr w:type="spellEnd"/>
      <w:r>
        <w:rPr>
          <w:szCs w:val="24"/>
        </w:rPr>
        <w:t xml:space="preserve">” dataset on the course website is a cohort study of the occurrence of incident hip fracture in adults.  Of the many exposures examined, a new host genotype has shown interesting results in related animal models.  Presence of the genotype (genotype = 1) is hypothesized to have a protective effect on the occurrence of fractures.  </w:t>
      </w:r>
    </w:p>
    <w:p w14:paraId="2949376F" w14:textId="77777777" w:rsidR="00DE73F7" w:rsidRDefault="00DE73F7" w:rsidP="00DB0527">
      <w:pPr>
        <w:tabs>
          <w:tab w:val="left" w:pos="360"/>
        </w:tabs>
        <w:autoSpaceDE w:val="0"/>
        <w:autoSpaceDN w:val="0"/>
        <w:adjustRightInd w:val="0"/>
        <w:ind w:left="360" w:hanging="360"/>
      </w:pPr>
    </w:p>
    <w:p w14:paraId="226B2FA5" w14:textId="19374B42" w:rsidR="00372A22" w:rsidRDefault="00372A22" w:rsidP="00781214">
      <w:pPr>
        <w:numPr>
          <w:ilvl w:val="0"/>
          <w:numId w:val="22"/>
        </w:numPr>
        <w:tabs>
          <w:tab w:val="clear" w:pos="735"/>
          <w:tab w:val="num" w:pos="360"/>
        </w:tabs>
        <w:autoSpaceDE w:val="0"/>
        <w:autoSpaceDN w:val="0"/>
        <w:adjustRightInd w:val="0"/>
        <w:ind w:left="360" w:hanging="360"/>
      </w:pPr>
      <w:r>
        <w:t xml:space="preserve">Determine the </w:t>
      </w:r>
      <w:r w:rsidR="00BF7F11">
        <w:t>hazard</w:t>
      </w:r>
      <w:r>
        <w:t xml:space="preserve"> ratio </w:t>
      </w:r>
      <w:r w:rsidR="006F5F85">
        <w:t xml:space="preserve">depicting </w:t>
      </w:r>
      <w:r>
        <w:t xml:space="preserve">the association between the host genotype and the occurrence of fracture.  </w:t>
      </w:r>
      <w:r w:rsidR="00F84132">
        <w:t xml:space="preserve">Hint:  </w:t>
      </w:r>
      <w:r w:rsidR="0092422F">
        <w:t>after performing “</w:t>
      </w:r>
      <w:proofErr w:type="spellStart"/>
      <w:r w:rsidR="0092422F">
        <w:t>stset</w:t>
      </w:r>
      <w:proofErr w:type="spellEnd"/>
      <w:r w:rsidR="0092422F">
        <w:t xml:space="preserve">” of the data, </w:t>
      </w:r>
      <w:r w:rsidR="00F84132">
        <w:t>use the</w:t>
      </w:r>
      <w:r w:rsidR="00F84132" w:rsidRPr="00841D5B">
        <w:rPr>
          <w:rFonts w:ascii="Courier New" w:hAnsi="Courier New" w:cs="Courier New"/>
        </w:rPr>
        <w:t xml:space="preserve"> </w:t>
      </w:r>
      <w:proofErr w:type="spellStart"/>
      <w:r w:rsidR="0092422F">
        <w:rPr>
          <w:rFonts w:ascii="Courier New" w:hAnsi="Courier New" w:cs="Courier New"/>
        </w:rPr>
        <w:t>stcox</w:t>
      </w:r>
      <w:proofErr w:type="spellEnd"/>
      <w:r w:rsidR="0092422F">
        <w:t xml:space="preserve"> </w:t>
      </w:r>
      <w:r w:rsidR="00F84132">
        <w:t>command in Stata</w:t>
      </w:r>
      <w:r w:rsidR="0092422F">
        <w:t xml:space="preserve"> as demonstrated in </w:t>
      </w:r>
      <w:r w:rsidR="006F5F85">
        <w:t xml:space="preserve">problem 2 from </w:t>
      </w:r>
      <w:r w:rsidR="0092422F">
        <w:t>Problem Set 4</w:t>
      </w:r>
      <w:r w:rsidR="006F5F85">
        <w:t xml:space="preserve"> (remember, hazard ratios cannot be calculated by hand).</w:t>
      </w:r>
      <w:r w:rsidR="00F84132">
        <w:t xml:space="preserve">  </w:t>
      </w:r>
      <w:r>
        <w:t xml:space="preserve">(1 </w:t>
      </w:r>
      <w:proofErr w:type="spellStart"/>
      <w:r>
        <w:t>pt</w:t>
      </w:r>
      <w:proofErr w:type="spellEnd"/>
      <w:r>
        <w:t>)</w:t>
      </w:r>
    </w:p>
    <w:p w14:paraId="050F7FF9" w14:textId="79B16334" w:rsidR="00372A22" w:rsidRDefault="00372A22" w:rsidP="00781214">
      <w:pPr>
        <w:autoSpaceDE w:val="0"/>
        <w:autoSpaceDN w:val="0"/>
        <w:adjustRightInd w:val="0"/>
        <w:rPr>
          <w:sz w:val="18"/>
          <w:szCs w:val="18"/>
        </w:rPr>
      </w:pPr>
    </w:p>
    <w:p w14:paraId="2537CC83" w14:textId="77777777" w:rsidR="00A66A51" w:rsidRPr="00DB0527" w:rsidRDefault="00A66A51" w:rsidP="00781214">
      <w:pPr>
        <w:autoSpaceDE w:val="0"/>
        <w:autoSpaceDN w:val="0"/>
        <w:adjustRightInd w:val="0"/>
        <w:rPr>
          <w:sz w:val="18"/>
          <w:szCs w:val="18"/>
        </w:rPr>
      </w:pPr>
    </w:p>
    <w:p w14:paraId="64051DCC" w14:textId="644D0478" w:rsidR="00372A22" w:rsidRPr="001E215B" w:rsidRDefault="00372A22" w:rsidP="000A54BA">
      <w:pPr>
        <w:numPr>
          <w:ilvl w:val="0"/>
          <w:numId w:val="22"/>
        </w:numPr>
        <w:tabs>
          <w:tab w:val="clear" w:pos="735"/>
          <w:tab w:val="num" w:pos="360"/>
        </w:tabs>
        <w:autoSpaceDE w:val="0"/>
        <w:autoSpaceDN w:val="0"/>
        <w:adjustRightInd w:val="0"/>
        <w:ind w:left="360" w:hanging="360"/>
      </w:pPr>
      <w:r>
        <w:rPr>
          <w:szCs w:val="24"/>
        </w:rPr>
        <w:t xml:space="preserve">A colleague is incredulous of the result and insists upon </w:t>
      </w:r>
      <w:r w:rsidR="005666E3">
        <w:rPr>
          <w:szCs w:val="24"/>
        </w:rPr>
        <w:t>checking your work</w:t>
      </w:r>
      <w:r>
        <w:rPr>
          <w:szCs w:val="24"/>
        </w:rPr>
        <w:t xml:space="preserve">.  </w:t>
      </w:r>
      <w:r w:rsidR="005666E3">
        <w:rPr>
          <w:szCs w:val="24"/>
        </w:rPr>
        <w:t>S</w:t>
      </w:r>
      <w:r>
        <w:rPr>
          <w:szCs w:val="24"/>
        </w:rPr>
        <w:t xml:space="preserve">he proposes a case-control approach within your cohort using incidence density sampling.  You are asked to do the sampling.  Using this </w:t>
      </w:r>
      <w:r w:rsidR="00A36B41">
        <w:rPr>
          <w:szCs w:val="24"/>
        </w:rPr>
        <w:t>“</w:t>
      </w:r>
      <w:proofErr w:type="spellStart"/>
      <w:r w:rsidR="00A36B41">
        <w:rPr>
          <w:szCs w:val="24"/>
        </w:rPr>
        <w:t>fracturegenotype.dta</w:t>
      </w:r>
      <w:proofErr w:type="spellEnd"/>
      <w:r w:rsidR="00A36B41">
        <w:rPr>
          <w:szCs w:val="24"/>
        </w:rPr>
        <w:t xml:space="preserve">” </w:t>
      </w:r>
      <w:r>
        <w:rPr>
          <w:szCs w:val="24"/>
        </w:rPr>
        <w:t xml:space="preserve">cohort as the study base, prepare to conduct a case-control study </w:t>
      </w:r>
      <w:r w:rsidR="00C47871">
        <w:rPr>
          <w:szCs w:val="24"/>
        </w:rPr>
        <w:t xml:space="preserve">nested within the cohort </w:t>
      </w:r>
      <w:r>
        <w:rPr>
          <w:szCs w:val="24"/>
        </w:rPr>
        <w:t>using incidence density control sampling.  Choose 4 c</w:t>
      </w:r>
      <w:r>
        <w:t xml:space="preserve">ontrols per each case.  Show the </w:t>
      </w:r>
      <w:r w:rsidR="00DC6DE4">
        <w:t xml:space="preserve">Stata </w:t>
      </w:r>
      <w:r>
        <w:t>commands you used to create your study population and a “describe” of your final case-control dataset (i.e., show your output describing the data).</w:t>
      </w:r>
      <w:r w:rsidRPr="001E215B">
        <w:rPr>
          <w:szCs w:val="24"/>
        </w:rPr>
        <w:t xml:space="preserve"> </w:t>
      </w:r>
      <w:r w:rsidR="006543FD">
        <w:rPr>
          <w:szCs w:val="24"/>
        </w:rPr>
        <w:t xml:space="preserve"> </w:t>
      </w:r>
      <w:r w:rsidR="00DC6DE4">
        <w:rPr>
          <w:szCs w:val="24"/>
        </w:rPr>
        <w:t>In preparation for the next item, m</w:t>
      </w:r>
      <w:r w:rsidR="006543FD">
        <w:rPr>
          <w:szCs w:val="24"/>
        </w:rPr>
        <w:t>ake sure also to examine the data</w:t>
      </w:r>
      <w:r w:rsidR="00DC6DE4">
        <w:rPr>
          <w:szCs w:val="24"/>
        </w:rPr>
        <w:t xml:space="preserve"> yourself to understand what Stata has done and what new variables have been created.</w:t>
      </w:r>
      <w:r>
        <w:rPr>
          <w:szCs w:val="24"/>
        </w:rPr>
        <w:t xml:space="preserve"> (1 </w:t>
      </w:r>
      <w:proofErr w:type="spellStart"/>
      <w:r>
        <w:rPr>
          <w:szCs w:val="24"/>
        </w:rPr>
        <w:t>pt</w:t>
      </w:r>
      <w:proofErr w:type="spellEnd"/>
      <w:r>
        <w:rPr>
          <w:szCs w:val="24"/>
        </w:rPr>
        <w:t xml:space="preserve">)  </w:t>
      </w:r>
    </w:p>
    <w:p w14:paraId="335511CC" w14:textId="3CAD6450" w:rsidR="00372A22" w:rsidRDefault="00372A22" w:rsidP="00781214">
      <w:pPr>
        <w:autoSpaceDE w:val="0"/>
        <w:autoSpaceDN w:val="0"/>
        <w:adjustRightInd w:val="0"/>
        <w:rPr>
          <w:szCs w:val="24"/>
        </w:rPr>
      </w:pPr>
    </w:p>
    <w:p w14:paraId="62EE1FF6" w14:textId="77777777" w:rsidR="00A66A51" w:rsidRDefault="00A66A51" w:rsidP="00781214">
      <w:pPr>
        <w:autoSpaceDE w:val="0"/>
        <w:autoSpaceDN w:val="0"/>
        <w:adjustRightInd w:val="0"/>
        <w:rPr>
          <w:szCs w:val="24"/>
        </w:rPr>
      </w:pPr>
    </w:p>
    <w:p w14:paraId="2E0BEA81" w14:textId="7D4E3753" w:rsidR="00841D5B" w:rsidRDefault="00372A22" w:rsidP="00781214">
      <w:pPr>
        <w:numPr>
          <w:ilvl w:val="0"/>
          <w:numId w:val="22"/>
        </w:numPr>
        <w:tabs>
          <w:tab w:val="clear" w:pos="735"/>
          <w:tab w:val="num" w:pos="360"/>
        </w:tabs>
        <w:autoSpaceDE w:val="0"/>
        <w:autoSpaceDN w:val="0"/>
        <w:adjustRightInd w:val="0"/>
        <w:ind w:left="360" w:hanging="360"/>
      </w:pPr>
      <w:r>
        <w:t xml:space="preserve">Derive an estimate of the odds ratio from your case-control study of the effect of the genotype on fracture.  To do this, use the </w:t>
      </w:r>
      <w:proofErr w:type="spellStart"/>
      <w:r w:rsidRPr="003D54C8">
        <w:rPr>
          <w:rFonts w:ascii="Courier New" w:hAnsi="Courier New" w:cs="Courier New"/>
          <w:sz w:val="20"/>
        </w:rPr>
        <w:t>clogit</w:t>
      </w:r>
      <w:proofErr w:type="spellEnd"/>
      <w:r>
        <w:t xml:space="preserve"> command which stands for conditional logistic regression.  This is a method to analyze matched case-control data</w:t>
      </w:r>
      <w:r w:rsidR="00744F70">
        <w:t xml:space="preserve"> (here, the matching is on time)</w:t>
      </w:r>
      <w:r>
        <w:t xml:space="preserve">, and it derives an odds ratio.  </w:t>
      </w:r>
    </w:p>
    <w:p w14:paraId="467B730B" w14:textId="77777777" w:rsidR="00841D5B" w:rsidRDefault="00841D5B" w:rsidP="00841D5B">
      <w:pPr>
        <w:autoSpaceDE w:val="0"/>
        <w:autoSpaceDN w:val="0"/>
        <w:adjustRightInd w:val="0"/>
        <w:ind w:left="360"/>
      </w:pPr>
    </w:p>
    <w:p w14:paraId="08F9536D" w14:textId="77777777" w:rsidR="00841D5B" w:rsidRDefault="00372A22" w:rsidP="00841D5B">
      <w:pPr>
        <w:autoSpaceDE w:val="0"/>
        <w:autoSpaceDN w:val="0"/>
        <w:adjustRightInd w:val="0"/>
        <w:ind w:left="360"/>
      </w:pPr>
      <w:r>
        <w:t>The syntax is:  “</w:t>
      </w:r>
      <w:proofErr w:type="spellStart"/>
      <w:r w:rsidRPr="003D54C8">
        <w:rPr>
          <w:rFonts w:ascii="Courier New" w:hAnsi="Courier New" w:cs="Courier New"/>
          <w:sz w:val="20"/>
        </w:rPr>
        <w:t>clogit</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outcome_variable</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predictor_variable</w:t>
      </w:r>
      <w:proofErr w:type="spellEnd"/>
      <w:r w:rsidRPr="003D54C8">
        <w:rPr>
          <w:rFonts w:ascii="Courier New" w:hAnsi="Courier New" w:cs="Courier New"/>
          <w:sz w:val="20"/>
        </w:rPr>
        <w:t>, group(</w:t>
      </w:r>
      <w:proofErr w:type="spellStart"/>
      <w:r w:rsidRPr="003D54C8">
        <w:rPr>
          <w:rFonts w:ascii="Courier New" w:hAnsi="Courier New" w:cs="Courier New"/>
          <w:sz w:val="20"/>
        </w:rPr>
        <w:t>variable_that_links_case_and</w:t>
      </w:r>
      <w:proofErr w:type="spellEnd"/>
      <w:r w:rsidRPr="003D54C8">
        <w:rPr>
          <w:rFonts w:ascii="Courier New" w:hAnsi="Courier New" w:cs="Courier New"/>
          <w:sz w:val="20"/>
        </w:rPr>
        <w:t xml:space="preserve"> matched control) or</w:t>
      </w:r>
      <w:r>
        <w:t xml:space="preserve">”.  </w:t>
      </w:r>
    </w:p>
    <w:p w14:paraId="4BAE895C" w14:textId="77777777" w:rsidR="00841D5B" w:rsidRDefault="00841D5B" w:rsidP="00841D5B">
      <w:pPr>
        <w:autoSpaceDE w:val="0"/>
        <w:autoSpaceDN w:val="0"/>
        <w:adjustRightInd w:val="0"/>
        <w:ind w:left="360"/>
      </w:pPr>
    </w:p>
    <w:p w14:paraId="438FA9F0" w14:textId="60023BB0" w:rsidR="00372A22" w:rsidRDefault="00372A22" w:rsidP="00841D5B">
      <w:pPr>
        <w:autoSpaceDE w:val="0"/>
        <w:autoSpaceDN w:val="0"/>
        <w:adjustRightInd w:val="0"/>
        <w:ind w:left="360"/>
      </w:pPr>
      <w:r>
        <w:t xml:space="preserve">Show your commands and output.  (1 </w:t>
      </w:r>
      <w:proofErr w:type="spellStart"/>
      <w:r>
        <w:t>pt</w:t>
      </w:r>
      <w:proofErr w:type="spellEnd"/>
      <w:r>
        <w:t>)</w:t>
      </w:r>
    </w:p>
    <w:p w14:paraId="79773E91" w14:textId="77777777" w:rsidR="00372A22" w:rsidRDefault="00372A22" w:rsidP="00781214">
      <w:pPr>
        <w:autoSpaceDE w:val="0"/>
        <w:autoSpaceDN w:val="0"/>
        <w:adjustRightInd w:val="0"/>
      </w:pPr>
    </w:p>
    <w:p w14:paraId="347B1AF6" w14:textId="77777777" w:rsidR="00372A22" w:rsidRDefault="00372A22" w:rsidP="00781214">
      <w:pPr>
        <w:autoSpaceDE w:val="0"/>
        <w:autoSpaceDN w:val="0"/>
        <w:adjustRightInd w:val="0"/>
      </w:pPr>
    </w:p>
    <w:p w14:paraId="71C6192B" w14:textId="786B01A4" w:rsidR="00372A22" w:rsidRDefault="00372A22" w:rsidP="00781214">
      <w:pPr>
        <w:numPr>
          <w:ilvl w:val="0"/>
          <w:numId w:val="22"/>
        </w:numPr>
        <w:tabs>
          <w:tab w:val="clear" w:pos="735"/>
          <w:tab w:val="num" w:pos="360"/>
        </w:tabs>
        <w:autoSpaceDE w:val="0"/>
        <w:autoSpaceDN w:val="0"/>
        <w:adjustRightInd w:val="0"/>
        <w:ind w:left="360" w:hanging="360"/>
      </w:pPr>
      <w:r>
        <w:rPr>
          <w:szCs w:val="24"/>
        </w:rPr>
        <w:t xml:space="preserve">Compare your measure of association in the case-control study to the estimate derived in part (a).  How different is it?  Why is it different?  (1 </w:t>
      </w:r>
      <w:proofErr w:type="spellStart"/>
      <w:r>
        <w:rPr>
          <w:szCs w:val="24"/>
        </w:rPr>
        <w:t>pt</w:t>
      </w:r>
      <w:proofErr w:type="spellEnd"/>
      <w:r>
        <w:rPr>
          <w:szCs w:val="24"/>
        </w:rPr>
        <w:t>)</w:t>
      </w:r>
    </w:p>
    <w:p w14:paraId="299D1918" w14:textId="1D253601" w:rsidR="00C0219D" w:rsidRDefault="00C0219D" w:rsidP="00781214">
      <w:pPr>
        <w:tabs>
          <w:tab w:val="left" w:pos="-90"/>
          <w:tab w:val="left" w:pos="360"/>
        </w:tabs>
        <w:autoSpaceDE w:val="0"/>
        <w:autoSpaceDN w:val="0"/>
        <w:adjustRightInd w:val="0"/>
        <w:ind w:left="360" w:hanging="360"/>
        <w:rPr>
          <w:szCs w:val="24"/>
        </w:rPr>
      </w:pPr>
    </w:p>
    <w:p w14:paraId="37957FA2" w14:textId="68AD7290" w:rsidR="00A66A51" w:rsidRDefault="00A66A51">
      <w:pPr>
        <w:rPr>
          <w:szCs w:val="24"/>
        </w:rPr>
      </w:pPr>
      <w:r>
        <w:rPr>
          <w:szCs w:val="24"/>
        </w:rPr>
        <w:br w:type="page"/>
      </w:r>
    </w:p>
    <w:p w14:paraId="6110E842" w14:textId="77777777" w:rsidR="00A66A51" w:rsidRDefault="00A66A51" w:rsidP="00781214">
      <w:pPr>
        <w:tabs>
          <w:tab w:val="left" w:pos="-90"/>
          <w:tab w:val="left" w:pos="360"/>
        </w:tabs>
        <w:autoSpaceDE w:val="0"/>
        <w:autoSpaceDN w:val="0"/>
        <w:adjustRightInd w:val="0"/>
        <w:ind w:left="360" w:hanging="360"/>
        <w:rPr>
          <w:szCs w:val="24"/>
        </w:rPr>
      </w:pPr>
    </w:p>
    <w:tbl>
      <w:tblPr>
        <w:tblStyle w:val="TableGrid"/>
        <w:tblW w:w="10800" w:type="dxa"/>
        <w:tblInd w:w="-5" w:type="dxa"/>
        <w:tblLook w:val="04A0" w:firstRow="1" w:lastRow="0" w:firstColumn="1" w:lastColumn="0" w:noHBand="0" w:noVBand="1"/>
      </w:tblPr>
      <w:tblGrid>
        <w:gridCol w:w="10800"/>
      </w:tblGrid>
      <w:tr w:rsidR="00C0219D" w14:paraId="673CED1D" w14:textId="77777777" w:rsidTr="004268F3">
        <w:tc>
          <w:tcPr>
            <w:tcW w:w="10800" w:type="dxa"/>
          </w:tcPr>
          <w:p w14:paraId="0AD87D5F" w14:textId="2C95B19D" w:rsidR="002A358F" w:rsidRDefault="00AD62BD" w:rsidP="002A358F">
            <w:pPr>
              <w:tabs>
                <w:tab w:val="left" w:pos="-90"/>
                <w:tab w:val="left" w:pos="360"/>
              </w:tabs>
              <w:autoSpaceDE w:val="0"/>
              <w:autoSpaceDN w:val="0"/>
              <w:adjustRightInd w:val="0"/>
              <w:spacing w:before="120"/>
              <w:ind w:left="360" w:hanging="360"/>
              <w:rPr>
                <w:szCs w:val="24"/>
              </w:rPr>
            </w:pPr>
            <w:r>
              <w:rPr>
                <w:szCs w:val="24"/>
              </w:rPr>
              <w:t>10</w:t>
            </w:r>
            <w:r w:rsidR="002A358F">
              <w:rPr>
                <w:szCs w:val="24"/>
              </w:rPr>
              <w:t xml:space="preserve">. </w:t>
            </w:r>
            <w:r w:rsidR="002A358F" w:rsidRPr="00F851DB">
              <w:rPr>
                <w:b/>
                <w:szCs w:val="24"/>
              </w:rPr>
              <w:t>FOR DISCUSSION IN SECTION ONLY</w:t>
            </w:r>
            <w:r w:rsidR="002A358F">
              <w:rPr>
                <w:b/>
                <w:szCs w:val="24"/>
              </w:rPr>
              <w:t>:</w:t>
            </w:r>
          </w:p>
          <w:p w14:paraId="2E4E5C36" w14:textId="21B072F8"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w:t>
            </w:r>
            <w:r w:rsidR="00711991">
              <w:rPr>
                <w:szCs w:val="24"/>
              </w:rPr>
              <w:t>6</w:t>
            </w:r>
            <w:r>
              <w:rPr>
                <w:szCs w:val="24"/>
              </w:rPr>
              <w:t xml:space="preserve"> to 1</w:t>
            </w:r>
            <w:r w:rsidR="00711991">
              <w:rPr>
                <w:szCs w:val="24"/>
              </w:rPr>
              <w:t>4</w:t>
            </w:r>
            <w:r>
              <w:rPr>
                <w:szCs w:val="24"/>
              </w:rPr>
              <w:t xml:space="preserve">,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w:t>
            </w:r>
            <w:r w:rsidR="00711991">
              <w:rPr>
                <w:szCs w:val="24"/>
              </w:rPr>
              <w:t>6</w:t>
            </w:r>
            <w:r>
              <w:rPr>
                <w:szCs w:val="24"/>
              </w:rPr>
              <w:t xml:space="preserve"> to 1</w:t>
            </w:r>
            <w:r w:rsidR="00711991">
              <w:rPr>
                <w:szCs w:val="24"/>
              </w:rPr>
              <w:t>4</w:t>
            </w:r>
            <w:r>
              <w:rPr>
                <w:szCs w:val="24"/>
              </w:rPr>
              <w:t xml:space="preserve"> by 54% if they could enact laws against skateboarding.  How would you react to this claim? </w:t>
            </w:r>
          </w:p>
          <w:p w14:paraId="35931943" w14:textId="77777777" w:rsidR="00C0219D" w:rsidRDefault="00C0219D" w:rsidP="00A66A51">
            <w:pPr>
              <w:tabs>
                <w:tab w:val="left" w:pos="-90"/>
                <w:tab w:val="left" w:pos="360"/>
              </w:tabs>
              <w:autoSpaceDE w:val="0"/>
              <w:autoSpaceDN w:val="0"/>
              <w:adjustRightInd w:val="0"/>
              <w:rPr>
                <w:szCs w:val="24"/>
              </w:rPr>
            </w:pPr>
          </w:p>
        </w:tc>
      </w:tr>
    </w:tbl>
    <w:p w14:paraId="27616035" w14:textId="77777777" w:rsidR="00372A22" w:rsidRDefault="00372A22" w:rsidP="00781214">
      <w:pPr>
        <w:tabs>
          <w:tab w:val="left" w:pos="-90"/>
          <w:tab w:val="left" w:pos="360"/>
        </w:tabs>
        <w:autoSpaceDE w:val="0"/>
        <w:autoSpaceDN w:val="0"/>
        <w:adjustRightInd w:val="0"/>
        <w:ind w:left="360" w:hanging="360"/>
        <w:rPr>
          <w:szCs w:val="24"/>
        </w:rPr>
      </w:pPr>
    </w:p>
    <w:p w14:paraId="5DB48F98" w14:textId="77777777" w:rsidR="00372A22" w:rsidRDefault="00372A22">
      <w:pPr>
        <w:rPr>
          <w:szCs w:val="24"/>
        </w:rPr>
      </w:pPr>
      <w:r>
        <w:rPr>
          <w:szCs w:val="24"/>
        </w:rPr>
        <w:br w:type="page"/>
      </w:r>
    </w:p>
    <w:p w14:paraId="72F598DA" w14:textId="6744CD61" w:rsidR="00372A22" w:rsidRPr="00E85862" w:rsidRDefault="00AD62BD" w:rsidP="00781214">
      <w:pPr>
        <w:tabs>
          <w:tab w:val="left" w:pos="-90"/>
          <w:tab w:val="left" w:pos="360"/>
        </w:tabs>
        <w:autoSpaceDE w:val="0"/>
        <w:autoSpaceDN w:val="0"/>
        <w:adjustRightInd w:val="0"/>
        <w:ind w:left="360" w:hanging="360"/>
        <w:rPr>
          <w:szCs w:val="24"/>
        </w:rPr>
      </w:pPr>
      <w:r>
        <w:rPr>
          <w:szCs w:val="24"/>
        </w:rPr>
        <w:lastRenderedPageBreak/>
        <w:t>11</w:t>
      </w:r>
      <w:r w:rsidR="00372A22">
        <w:rPr>
          <w:szCs w:val="24"/>
        </w:rPr>
        <w:t>.</w:t>
      </w:r>
      <w:r w:rsidR="00372A22">
        <w:rPr>
          <w:szCs w:val="24"/>
        </w:rPr>
        <w:tab/>
      </w:r>
      <w:r w:rsidR="00372A22" w:rsidRPr="00E85862">
        <w:rPr>
          <w:szCs w:val="24"/>
        </w:rPr>
        <w:t>In the Journal Club article by Grosso et al., consider the following questions:</w:t>
      </w:r>
    </w:p>
    <w:p w14:paraId="52F5CCD8" w14:textId="77777777" w:rsidR="00372A22" w:rsidRPr="00E85862" w:rsidRDefault="00372A22">
      <w:pPr>
        <w:autoSpaceDE w:val="0"/>
        <w:autoSpaceDN w:val="0"/>
        <w:adjustRightInd w:val="0"/>
        <w:rPr>
          <w:szCs w:val="24"/>
        </w:rPr>
      </w:pPr>
    </w:p>
    <w:p w14:paraId="3AC058CE" w14:textId="78207A64"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proofErr w:type="spellStart"/>
      <w:r w:rsidR="00151B5A" w:rsidRPr="00E85862">
        <w:rPr>
          <w:i/>
          <w:szCs w:val="24"/>
        </w:rPr>
        <w:t>PL</w:t>
      </w:r>
      <w:r w:rsidR="00151B5A">
        <w:rPr>
          <w:i/>
          <w:szCs w:val="24"/>
        </w:rPr>
        <w:t>o</w:t>
      </w:r>
      <w:r w:rsidR="00151B5A" w:rsidRPr="00E85862">
        <w:rPr>
          <w:i/>
          <w:szCs w:val="24"/>
        </w:rPr>
        <w:t>S</w:t>
      </w:r>
      <w:proofErr w:type="spellEnd"/>
      <w:r w:rsidR="00151B5A" w:rsidRPr="00E85862">
        <w:rPr>
          <w:i/>
          <w:szCs w:val="24"/>
        </w:rPr>
        <w:t xml:space="preserve"> </w:t>
      </w:r>
      <w:r w:rsidRPr="00E85862">
        <w:rPr>
          <w:i/>
          <w:szCs w:val="24"/>
        </w:rPr>
        <w:t>O</w:t>
      </w:r>
      <w:r w:rsidR="00D217E0">
        <w:rPr>
          <w:i/>
          <w:szCs w:val="24"/>
        </w:rPr>
        <w:t>NE</w:t>
      </w:r>
      <w:r w:rsidRPr="00E85862">
        <w:rPr>
          <w:szCs w:val="24"/>
        </w:rPr>
        <w:t>’s policy regarding the peer review process?  Do you agree with this policy?</w:t>
      </w:r>
      <w:r>
        <w:rPr>
          <w:szCs w:val="24"/>
        </w:rPr>
        <w:t xml:space="preserve"> </w:t>
      </w:r>
      <w:r w:rsidRPr="00E85862">
        <w:rPr>
          <w:szCs w:val="24"/>
        </w:rPr>
        <w:t xml:space="preserve"> (1 </w:t>
      </w:r>
      <w:proofErr w:type="spellStart"/>
      <w:r w:rsidRPr="00E85862">
        <w:rPr>
          <w:szCs w:val="24"/>
        </w:rPr>
        <w:t>pt</w:t>
      </w:r>
      <w:proofErr w:type="spellEnd"/>
      <w:r w:rsidRPr="00E85862">
        <w:rPr>
          <w:szCs w:val="24"/>
        </w:rPr>
        <w:t>)</w:t>
      </w:r>
    </w:p>
    <w:p w14:paraId="001BA49E" w14:textId="77777777" w:rsidR="00372A22" w:rsidRPr="00E85862" w:rsidRDefault="00372A22" w:rsidP="00934532">
      <w:pPr>
        <w:autoSpaceDE w:val="0"/>
        <w:autoSpaceDN w:val="0"/>
        <w:adjustRightInd w:val="0"/>
        <w:rPr>
          <w:szCs w:val="24"/>
        </w:rPr>
      </w:pPr>
    </w:p>
    <w:p w14:paraId="34CC6550" w14:textId="496C1A1A" w:rsidR="00372A22" w:rsidRDefault="00372A22" w:rsidP="00934532">
      <w:pPr>
        <w:autoSpaceDE w:val="0"/>
        <w:autoSpaceDN w:val="0"/>
        <w:adjustRightInd w:val="0"/>
        <w:rPr>
          <w:szCs w:val="24"/>
        </w:rPr>
      </w:pPr>
    </w:p>
    <w:p w14:paraId="56259BB2" w14:textId="77777777" w:rsidR="00372A22" w:rsidRPr="00E85862" w:rsidRDefault="00372A22" w:rsidP="009C5501">
      <w:pPr>
        <w:numPr>
          <w:ilvl w:val="0"/>
          <w:numId w:val="10"/>
        </w:numPr>
        <w:tabs>
          <w:tab w:val="left" w:pos="360"/>
        </w:tabs>
        <w:autoSpaceDE w:val="0"/>
        <w:autoSpaceDN w:val="0"/>
        <w:adjustRightInd w:val="0"/>
        <w:ind w:hanging="720"/>
        <w:rPr>
          <w:szCs w:val="24"/>
        </w:rPr>
      </w:pPr>
      <w:r w:rsidRPr="00E85862">
        <w:rPr>
          <w:color w:val="000000"/>
          <w:szCs w:val="24"/>
        </w:rPr>
        <w:t xml:space="preserve">What is the type of measure of association used to depict the main results?  (1 </w:t>
      </w:r>
      <w:proofErr w:type="spellStart"/>
      <w:r w:rsidRPr="00E85862">
        <w:rPr>
          <w:color w:val="000000"/>
          <w:szCs w:val="24"/>
        </w:rPr>
        <w:t>pt</w:t>
      </w:r>
      <w:proofErr w:type="spellEnd"/>
      <w:r w:rsidRPr="00E85862">
        <w:rPr>
          <w:color w:val="000000"/>
          <w:szCs w:val="24"/>
        </w:rPr>
        <w:t>)</w:t>
      </w:r>
    </w:p>
    <w:p w14:paraId="7BD2E83B" w14:textId="77777777" w:rsidR="00372A22" w:rsidRPr="001C586D" w:rsidRDefault="00372A22" w:rsidP="00934532">
      <w:pPr>
        <w:autoSpaceDE w:val="0"/>
        <w:autoSpaceDN w:val="0"/>
        <w:adjustRightInd w:val="0"/>
        <w:rPr>
          <w:color w:val="000000"/>
          <w:sz w:val="16"/>
          <w:szCs w:val="16"/>
        </w:rPr>
      </w:pPr>
    </w:p>
    <w:p w14:paraId="3700D4D3" w14:textId="77777777" w:rsidR="00372A22" w:rsidRPr="001C586D" w:rsidRDefault="00372A22" w:rsidP="00934532">
      <w:pPr>
        <w:autoSpaceDE w:val="0"/>
        <w:autoSpaceDN w:val="0"/>
        <w:adjustRightInd w:val="0"/>
        <w:ind w:left="360"/>
        <w:rPr>
          <w:sz w:val="16"/>
          <w:szCs w:val="16"/>
        </w:rPr>
      </w:pPr>
    </w:p>
    <w:p w14:paraId="0D0DD644" w14:textId="782C7A2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w:t>
      </w:r>
      <w:r w:rsidR="00D76778">
        <w:rPr>
          <w:szCs w:val="24"/>
        </w:rPr>
        <w:t xml:space="preserve">directly </w:t>
      </w:r>
      <w:r w:rsidRPr="00E85862">
        <w:rPr>
          <w:szCs w:val="24"/>
        </w:rPr>
        <w:t>calculate absolute difference measures of association.  Do you see this as a limitation?</w:t>
      </w:r>
      <w:r>
        <w:rPr>
          <w:szCs w:val="24"/>
        </w:rPr>
        <w:t xml:space="preserve"> </w:t>
      </w:r>
      <w:r w:rsidRPr="00E85862">
        <w:rPr>
          <w:szCs w:val="24"/>
        </w:rPr>
        <w:t xml:space="preserve"> </w:t>
      </w:r>
      <w:r w:rsidR="004268F3">
        <w:rPr>
          <w:szCs w:val="24"/>
        </w:rPr>
        <w:t xml:space="preserve">Why or why not?  </w:t>
      </w:r>
      <w:r w:rsidRPr="00E85862">
        <w:rPr>
          <w:szCs w:val="24"/>
        </w:rPr>
        <w:t xml:space="preserve">(1 </w:t>
      </w:r>
      <w:proofErr w:type="spellStart"/>
      <w:r w:rsidRPr="00E85862">
        <w:rPr>
          <w:szCs w:val="24"/>
        </w:rPr>
        <w:t>pt</w:t>
      </w:r>
      <w:proofErr w:type="spellEnd"/>
      <w:r w:rsidRPr="00E85862">
        <w:rPr>
          <w:szCs w:val="24"/>
        </w:rPr>
        <w:t>)</w:t>
      </w:r>
    </w:p>
    <w:p w14:paraId="66E1B00A" w14:textId="7A4DFBDA" w:rsidR="00372A22" w:rsidRDefault="00372A22" w:rsidP="00934532">
      <w:pPr>
        <w:autoSpaceDE w:val="0"/>
        <w:autoSpaceDN w:val="0"/>
        <w:adjustRightInd w:val="0"/>
        <w:rPr>
          <w:sz w:val="16"/>
          <w:szCs w:val="16"/>
        </w:rPr>
      </w:pPr>
    </w:p>
    <w:p w14:paraId="1CC3C39F" w14:textId="77777777" w:rsidR="00A66A51" w:rsidRPr="001C586D" w:rsidRDefault="00A66A51" w:rsidP="00934532">
      <w:pPr>
        <w:autoSpaceDE w:val="0"/>
        <w:autoSpaceDN w:val="0"/>
        <w:adjustRightInd w:val="0"/>
        <w:rPr>
          <w:sz w:val="16"/>
          <w:szCs w:val="16"/>
        </w:rPr>
      </w:pPr>
    </w:p>
    <w:p w14:paraId="48ED5EC3" w14:textId="31B758A4" w:rsidR="00372A22" w:rsidRPr="000C405A" w:rsidRDefault="00372A22" w:rsidP="006013CE">
      <w:pPr>
        <w:autoSpaceDE w:val="0"/>
        <w:autoSpaceDN w:val="0"/>
        <w:adjustRightInd w:val="0"/>
        <w:ind w:left="360"/>
        <w:rPr>
          <w:sz w:val="10"/>
          <w:szCs w:val="10"/>
        </w:rPr>
      </w:pPr>
    </w:p>
    <w:p w14:paraId="22B529D8" w14:textId="705D77F3"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Would this study</w:t>
      </w:r>
      <w:r w:rsidR="00183F65">
        <w:rPr>
          <w:szCs w:val="24"/>
        </w:rPr>
        <w:t xml:space="preserve"> design</w:t>
      </w:r>
      <w:r w:rsidRPr="00E85862">
        <w:rPr>
          <w:szCs w:val="24"/>
        </w:rPr>
        <w:t xml:space="preserve"> work well to investigate the occurrence of </w:t>
      </w:r>
      <w:r w:rsidR="00BE6694">
        <w:rPr>
          <w:szCs w:val="24"/>
        </w:rPr>
        <w:t xml:space="preserve">grand mal </w:t>
      </w:r>
      <w:r w:rsidRPr="00E85862">
        <w:rPr>
          <w:szCs w:val="24"/>
        </w:rPr>
        <w:t xml:space="preserve">seizures after </w:t>
      </w:r>
      <w:r w:rsidR="00853BCE">
        <w:rPr>
          <w:szCs w:val="24"/>
        </w:rPr>
        <w:t>anti-hypertension medication initiation</w:t>
      </w:r>
      <w:r w:rsidRPr="00E85862">
        <w:rPr>
          <w:szCs w:val="24"/>
        </w:rPr>
        <w:t>?  (</w:t>
      </w:r>
      <w:r w:rsidR="00E95526">
        <w:rPr>
          <w:szCs w:val="24"/>
        </w:rPr>
        <w:t>0.5</w:t>
      </w:r>
      <w:r w:rsidRPr="00E85862">
        <w:rPr>
          <w:szCs w:val="24"/>
        </w:rPr>
        <w:t xml:space="preserve"> pt</w:t>
      </w:r>
      <w:r w:rsidR="00E95526">
        <w:rPr>
          <w:szCs w:val="24"/>
        </w:rPr>
        <w:t>s</w:t>
      </w:r>
      <w:r w:rsidRPr="00E85862">
        <w:rPr>
          <w:szCs w:val="24"/>
        </w:rPr>
        <w:t xml:space="preserve"> extra credit)</w:t>
      </w:r>
      <w:r w:rsidR="00BE6694">
        <w:rPr>
          <w:szCs w:val="24"/>
        </w:rPr>
        <w:t xml:space="preserve">  (Clinical note:  grand mal seizures characteristically feature very overt rhythmic muscular contractions in many body regions).</w:t>
      </w:r>
    </w:p>
    <w:p w14:paraId="1B12F945" w14:textId="77777777" w:rsidR="00372A22" w:rsidRPr="000C405A" w:rsidRDefault="00372A22">
      <w:pPr>
        <w:autoSpaceDE w:val="0"/>
        <w:autoSpaceDN w:val="0"/>
        <w:adjustRightInd w:val="0"/>
        <w:ind w:left="360"/>
        <w:rPr>
          <w:color w:val="000000"/>
          <w:sz w:val="10"/>
          <w:szCs w:val="10"/>
        </w:rPr>
      </w:pPr>
    </w:p>
    <w:p w14:paraId="6C132EA5" w14:textId="1D34741E" w:rsidR="00E95526" w:rsidRDefault="00E95526">
      <w:pPr>
        <w:autoSpaceDE w:val="0"/>
        <w:autoSpaceDN w:val="0"/>
        <w:adjustRightInd w:val="0"/>
        <w:ind w:left="360"/>
        <w:rPr>
          <w:color w:val="000000"/>
          <w:sz w:val="16"/>
          <w:szCs w:val="16"/>
        </w:rPr>
      </w:pPr>
    </w:p>
    <w:p w14:paraId="00577613" w14:textId="77777777" w:rsidR="00A66A51" w:rsidRPr="001C586D" w:rsidRDefault="00A66A51">
      <w:pPr>
        <w:autoSpaceDE w:val="0"/>
        <w:autoSpaceDN w:val="0"/>
        <w:adjustRightInd w:val="0"/>
        <w:ind w:left="360"/>
        <w:rPr>
          <w:color w:val="000000"/>
          <w:sz w:val="16"/>
          <w:szCs w:val="16"/>
        </w:rPr>
      </w:pPr>
    </w:p>
    <w:p w14:paraId="650F9AAE" w14:textId="5B6D8FAF" w:rsidR="00E95526" w:rsidRPr="00E85862" w:rsidRDefault="00E95526" w:rsidP="00E95526">
      <w:pPr>
        <w:numPr>
          <w:ilvl w:val="0"/>
          <w:numId w:val="10"/>
        </w:numPr>
        <w:tabs>
          <w:tab w:val="clear" w:pos="720"/>
          <w:tab w:val="left" w:pos="360"/>
        </w:tabs>
        <w:autoSpaceDE w:val="0"/>
        <w:autoSpaceDN w:val="0"/>
        <w:adjustRightInd w:val="0"/>
        <w:ind w:left="360"/>
        <w:rPr>
          <w:szCs w:val="24"/>
        </w:rPr>
      </w:pPr>
      <w:r w:rsidRPr="00E85862">
        <w:rPr>
          <w:szCs w:val="24"/>
        </w:rPr>
        <w:t>Would this study</w:t>
      </w:r>
      <w:r>
        <w:rPr>
          <w:szCs w:val="24"/>
        </w:rPr>
        <w:t xml:space="preserve"> design</w:t>
      </w:r>
      <w:r w:rsidRPr="00E85862">
        <w:rPr>
          <w:szCs w:val="24"/>
        </w:rPr>
        <w:t xml:space="preserve"> work well to investigate the occurrence the occurrence of breast cancer after anti-depressant medication initiation?</w:t>
      </w:r>
      <w:r>
        <w:rPr>
          <w:szCs w:val="24"/>
        </w:rPr>
        <w:t xml:space="preserve"> </w:t>
      </w:r>
      <w:r w:rsidRPr="00E85862">
        <w:rPr>
          <w:szCs w:val="24"/>
        </w:rPr>
        <w:t xml:space="preserve"> (</w:t>
      </w:r>
      <w:r>
        <w:rPr>
          <w:szCs w:val="24"/>
        </w:rPr>
        <w:t>0.5</w:t>
      </w:r>
      <w:r w:rsidRPr="00E85862">
        <w:rPr>
          <w:szCs w:val="24"/>
        </w:rPr>
        <w:t xml:space="preserve"> pt</w:t>
      </w:r>
      <w:r>
        <w:rPr>
          <w:szCs w:val="24"/>
        </w:rPr>
        <w:t>s</w:t>
      </w:r>
      <w:r w:rsidRPr="00E85862">
        <w:rPr>
          <w:szCs w:val="24"/>
        </w:rPr>
        <w:t xml:space="preserve"> extra credit)</w:t>
      </w:r>
      <w:r>
        <w:rPr>
          <w:szCs w:val="24"/>
        </w:rPr>
        <w:t xml:space="preserve">  </w:t>
      </w:r>
    </w:p>
    <w:p w14:paraId="6B1DED7D" w14:textId="77777777" w:rsidR="006D6EA7" w:rsidRPr="000C405A" w:rsidRDefault="006D6EA7">
      <w:pPr>
        <w:autoSpaceDE w:val="0"/>
        <w:autoSpaceDN w:val="0"/>
        <w:adjustRightInd w:val="0"/>
        <w:ind w:left="360"/>
        <w:rPr>
          <w:color w:val="000000"/>
          <w:sz w:val="16"/>
          <w:szCs w:val="16"/>
        </w:rPr>
      </w:pPr>
    </w:p>
    <w:p w14:paraId="58E1D2B7" w14:textId="6A5DA8E5" w:rsidR="00A66A51" w:rsidRDefault="00A66A51">
      <w:pPr>
        <w:rPr>
          <w:color w:val="000000"/>
          <w:szCs w:val="24"/>
          <w:u w:val="single"/>
        </w:rPr>
      </w:pPr>
      <w:r>
        <w:rPr>
          <w:color w:val="000000"/>
          <w:szCs w:val="24"/>
          <w:u w:val="single"/>
        </w:rPr>
        <w:br w:type="page"/>
      </w:r>
    </w:p>
    <w:p w14:paraId="7E3D1364" w14:textId="5631CD82" w:rsidR="00A66A51" w:rsidRDefault="00A66A51" w:rsidP="00A66A51">
      <w:pPr>
        <w:rPr>
          <w:b/>
          <w:szCs w:val="24"/>
        </w:rPr>
      </w:pPr>
      <w:r>
        <w:rPr>
          <w:b/>
          <w:szCs w:val="24"/>
        </w:rPr>
        <w:lastRenderedPageBreak/>
        <w:t>ANSWERS TO PRACTICE QUESTIONS 1a-b and 2:</w:t>
      </w:r>
    </w:p>
    <w:p w14:paraId="4FA5DD5A" w14:textId="29299978" w:rsidR="00A66A51" w:rsidRDefault="00A66A51" w:rsidP="00A66A51">
      <w:pPr>
        <w:rPr>
          <w:b/>
          <w:szCs w:val="24"/>
        </w:rPr>
      </w:pPr>
    </w:p>
    <w:p w14:paraId="6F3B87A7" w14:textId="10F5217B" w:rsidR="00A66A51" w:rsidRPr="00E85862" w:rsidRDefault="00A66A51" w:rsidP="00A66A51">
      <w:pPr>
        <w:tabs>
          <w:tab w:val="left" w:pos="360"/>
        </w:tabs>
        <w:ind w:left="360" w:hanging="360"/>
      </w:pPr>
      <w:r>
        <w:t xml:space="preserve">(a)  </w:t>
      </w:r>
      <w:bookmarkStart w:id="1" w:name="answer_1a"/>
      <w:bookmarkEnd w:id="1"/>
      <w:r w:rsidRPr="00E85862">
        <w:rPr>
          <w:u w:val="single"/>
        </w:rPr>
        <w:t>Answer</w:t>
      </w:r>
      <w:r w:rsidRPr="00E85862">
        <w:t xml:space="preserve">: </w:t>
      </w:r>
      <w:r>
        <w:t xml:space="preserve"> </w:t>
      </w:r>
      <w:r w:rsidRPr="00E85862">
        <w:t xml:space="preserve">This is a case-cohort study.  </w:t>
      </w:r>
      <w:r>
        <w:t>A case-cohort study is a form of a case-control study.</w:t>
      </w:r>
    </w:p>
    <w:p w14:paraId="59D0176A" w14:textId="77777777" w:rsidR="00A66A51" w:rsidRPr="00E85862" w:rsidRDefault="00A66A51" w:rsidP="00A66A51">
      <w:pPr>
        <w:pStyle w:val="PlainText"/>
        <w:ind w:left="360"/>
        <w:rPr>
          <w:rFonts w:ascii="Times New Roman" w:hAnsi="Times New Roman"/>
          <w:sz w:val="24"/>
        </w:rPr>
      </w:pPr>
    </w:p>
    <w:p w14:paraId="1F1F2031" w14:textId="77777777" w:rsidR="00A66A51" w:rsidRPr="00E85862" w:rsidRDefault="00A66A51" w:rsidP="00A66A51">
      <w:pPr>
        <w:pStyle w:val="PlainText"/>
        <w:ind w:left="360"/>
        <w:rPr>
          <w:rFonts w:ascii="Times New Roman" w:hAnsi="Times New Roman"/>
          <w:sz w:val="24"/>
        </w:rPr>
      </w:pPr>
      <w:r w:rsidRPr="00E85862">
        <w:rPr>
          <w:rFonts w:ascii="Times New Roman" w:hAnsi="Times New Roman"/>
          <w:sz w:val="24"/>
        </w:rPr>
        <w:t>Keys to identifying this as a case-cohort study can be found in the sentences:</w:t>
      </w:r>
    </w:p>
    <w:p w14:paraId="0822B3BF" w14:textId="77777777" w:rsidR="00A66A51" w:rsidRPr="00E85862" w:rsidRDefault="00A66A51" w:rsidP="00A66A51">
      <w:pPr>
        <w:pStyle w:val="PlainText"/>
        <w:ind w:left="360"/>
        <w:rPr>
          <w:rFonts w:ascii="Times New Roman" w:hAnsi="Times New Roman"/>
        </w:rPr>
      </w:pPr>
      <w:r w:rsidRPr="00E85862">
        <w:rPr>
          <w:rFonts w:ascii="Times New Roman" w:hAnsi="Times New Roman"/>
        </w:rPr>
        <w:t xml:space="preserve">The authors examined 137 incident </w:t>
      </w:r>
      <w:r w:rsidRPr="00E85862">
        <w:rPr>
          <w:rStyle w:val="Strong"/>
          <w:rFonts w:ascii="Times New Roman" w:hAnsi="Times New Roman"/>
          <w:b w:val="0"/>
          <w:bCs w:val="0"/>
        </w:rPr>
        <w:t>case</w:t>
      </w:r>
      <w:r w:rsidRPr="00E85862">
        <w:rPr>
          <w:rFonts w:ascii="Times New Roman" w:hAnsi="Times New Roman"/>
        </w:rPr>
        <w:t>s of CHD and a</w:t>
      </w:r>
      <w:r w:rsidRPr="00E85862">
        <w:rPr>
          <w:rFonts w:ascii="Times New Roman" w:hAnsi="Times New Roman"/>
          <w:vertAlign w:val="superscript"/>
        </w:rPr>
        <w:t xml:space="preserve"> </w:t>
      </w:r>
      <w:r w:rsidRPr="00E85862">
        <w:rPr>
          <w:rFonts w:ascii="Times New Roman" w:hAnsi="Times New Roman"/>
        </w:rPr>
        <w:t>random sample of 250 examinees free of CHD at baseline.</w:t>
      </w:r>
      <w:r w:rsidRPr="00E85862">
        <w:rPr>
          <w:rFonts w:ascii="Times New Roman" w:hAnsi="Times New Roman"/>
          <w:vertAlign w:val="superscript"/>
        </w:rPr>
        <w:t xml:space="preserve">  </w:t>
      </w:r>
      <w:r w:rsidRPr="00E85862">
        <w:rPr>
          <w:rFonts w:ascii="Times New Roman" w:hAnsi="Times New Roman"/>
        </w:rPr>
        <w:t xml:space="preserve">Baseline beat-to-beat heart rate data were </w:t>
      </w:r>
      <w:r>
        <w:rPr>
          <w:rFonts w:ascii="Times New Roman" w:hAnsi="Times New Roman"/>
        </w:rPr>
        <w:t>evaluated</w:t>
      </w:r>
      <w:r w:rsidRPr="00E85862">
        <w:rPr>
          <w:rFonts w:ascii="Times New Roman" w:hAnsi="Times New Roman"/>
        </w:rPr>
        <w:t xml:space="preserve"> </w:t>
      </w:r>
      <w:proofErr w:type="gramStart"/>
      <w:r w:rsidRPr="00E85862">
        <w:rPr>
          <w:rFonts w:ascii="Times New Roman" w:hAnsi="Times New Roman"/>
        </w:rPr>
        <w:t>. . . .</w:t>
      </w:r>
      <w:proofErr w:type="gramEnd"/>
    </w:p>
    <w:p w14:paraId="365665DA" w14:textId="77777777" w:rsidR="00A66A51" w:rsidRPr="000C405A" w:rsidRDefault="00A66A51" w:rsidP="00A66A51">
      <w:pPr>
        <w:pStyle w:val="PlainText"/>
        <w:ind w:left="360"/>
        <w:rPr>
          <w:rFonts w:ascii="Times New Roman" w:hAnsi="Times New Roman"/>
          <w:sz w:val="12"/>
          <w:szCs w:val="12"/>
        </w:rPr>
      </w:pPr>
    </w:p>
    <w:p w14:paraId="2B8E3044" w14:textId="77777777" w:rsidR="00A66A51" w:rsidRDefault="00A66A51" w:rsidP="00A66A51">
      <w:pPr>
        <w:pStyle w:val="PlainText"/>
        <w:ind w:left="360"/>
        <w:rPr>
          <w:rFonts w:ascii="Times New Roman" w:hAnsi="Times New Roman"/>
          <w:sz w:val="24"/>
        </w:rPr>
      </w:pPr>
      <w:r w:rsidRPr="00E85862">
        <w:rPr>
          <w:rFonts w:ascii="Times New Roman" w:hAnsi="Times New Roman"/>
          <w:sz w:val="24"/>
        </w:rPr>
        <w:t xml:space="preserve">In other words, the authors identified 137 new diagnoses of CHD that developed in the ARIC study.  These are the cases.  Persons free of CHD at baseline made up the comparison population.  They were randomly sampled from the baseline of the ARIC cohort.  That baseline measurements were used on both the cases and comparison population can be determined by the phrase: “Baseline </w:t>
      </w:r>
      <w:proofErr w:type="gramStart"/>
      <w:r w:rsidRPr="00E85862">
        <w:rPr>
          <w:rFonts w:ascii="Times New Roman" w:hAnsi="Times New Roman"/>
          <w:sz w:val="24"/>
        </w:rPr>
        <w:t>. . . .</w:t>
      </w:r>
      <w:proofErr w:type="gramEnd"/>
      <w:r w:rsidRPr="00E85862">
        <w:rPr>
          <w:rFonts w:ascii="Times New Roman" w:hAnsi="Times New Roman"/>
          <w:sz w:val="24"/>
        </w:rPr>
        <w:t xml:space="preserve"> heart</w:t>
      </w:r>
      <w:r>
        <w:rPr>
          <w:rFonts w:ascii="Times New Roman" w:hAnsi="Times New Roman"/>
          <w:sz w:val="24"/>
        </w:rPr>
        <w:t xml:space="preserve"> rate data were evaluated.</w:t>
      </w:r>
      <w:r w:rsidRPr="00E85862">
        <w:rPr>
          <w:rFonts w:ascii="Times New Roman" w:hAnsi="Times New Roman"/>
          <w:sz w:val="24"/>
        </w:rPr>
        <w:t>”</w:t>
      </w:r>
    </w:p>
    <w:p w14:paraId="08DE72E7" w14:textId="77777777" w:rsidR="00A66A51" w:rsidRPr="000C405A" w:rsidRDefault="00A66A51" w:rsidP="00A66A51">
      <w:pPr>
        <w:pStyle w:val="PlainText"/>
        <w:ind w:left="360"/>
        <w:rPr>
          <w:rFonts w:ascii="Times New Roman" w:hAnsi="Times New Roman"/>
          <w:sz w:val="12"/>
          <w:szCs w:val="12"/>
        </w:rPr>
      </w:pPr>
    </w:p>
    <w:p w14:paraId="7A2E788F" w14:textId="730DF49F" w:rsidR="00A66A51" w:rsidRDefault="00A66A51" w:rsidP="00A66A51">
      <w:pPr>
        <w:ind w:left="360"/>
      </w:pPr>
      <w:r>
        <w:t xml:space="preserve">Another possible clue is the use of the word “relative risk”.  While we might think this is a strong clue that this represents a risk ratio and hence a case-cohort study, the term “relative risk” is unfortunately used very often in a general sense to indicate any ratio measure of association.  Hence, we cannot be sure that this means that a case-cohort study was performed.  Furthermore, no time horizon was specifically attached to the measure of associations (as should be done with risk ratios).  </w:t>
      </w:r>
    </w:p>
    <w:p w14:paraId="796E6946" w14:textId="77777777" w:rsidR="00A66A51" w:rsidRDefault="00A66A51" w:rsidP="00A66A51">
      <w:pPr>
        <w:ind w:left="360"/>
        <w:rPr>
          <w:szCs w:val="24"/>
        </w:rPr>
      </w:pPr>
    </w:p>
    <w:p w14:paraId="2D8555F1" w14:textId="77777777" w:rsidR="00A66A51" w:rsidRDefault="00A66A51" w:rsidP="00A66A51">
      <w:pPr>
        <w:rPr>
          <w:szCs w:val="24"/>
        </w:rPr>
      </w:pPr>
    </w:p>
    <w:p w14:paraId="5C0E778A" w14:textId="2BB08259" w:rsidR="00A66A51" w:rsidRPr="00E85862" w:rsidRDefault="00A66A51" w:rsidP="00A66A51">
      <w:pPr>
        <w:ind w:left="360" w:hanging="360"/>
      </w:pPr>
      <w:r>
        <w:rPr>
          <w:szCs w:val="24"/>
        </w:rPr>
        <w:t xml:space="preserve">(b)  </w:t>
      </w:r>
      <w:bookmarkStart w:id="2" w:name="answer_1b"/>
      <w:bookmarkEnd w:id="2"/>
      <w:r w:rsidRPr="006049BB">
        <w:rPr>
          <w:u w:val="single"/>
        </w:rPr>
        <w:t>Answer:</w:t>
      </w:r>
      <w:r>
        <w:t xml:space="preserve">  </w:t>
      </w:r>
      <w:r w:rsidRPr="00E85862">
        <w:t xml:space="preserve">Case-control studies, such as the case-cohort design, are performed because of their efficiency.  In other words, case-control studies can examine many fewer </w:t>
      </w:r>
      <w:r>
        <w:t>persons</w:t>
      </w:r>
      <w:r w:rsidRPr="00E85862">
        <w:t xml:space="preserve"> than are present in their underlying cohorts and obtain the same answers</w:t>
      </w:r>
      <w:r>
        <w:t>, on average,</w:t>
      </w:r>
      <w:r w:rsidRPr="00E85862">
        <w:t xml:space="preserve"> that would be obtained if the entire cohort was examined.  It would appear that all of the necessary data </w:t>
      </w:r>
      <w:r>
        <w:t xml:space="preserve">sources </w:t>
      </w:r>
      <w:r w:rsidRPr="00E85862">
        <w:t>were present for the entire cohort to perform a standard cohort survival analysis, but instead the authors chose to perform a case-cohort analysis.  The reason for this must be that the heart rate data needed considerable special manipulation before it could be used</w:t>
      </w:r>
      <w:r>
        <w:t xml:space="preserve"> or in order to optimize its quality (i.e., accuracy or classification)</w:t>
      </w:r>
      <w:r w:rsidRPr="00E85862">
        <w:t xml:space="preserve">.  Specifically, it is likely that raw electrocardiographic data was obtained from all </w:t>
      </w:r>
      <w:r>
        <w:t>participants,</w:t>
      </w:r>
      <w:r w:rsidRPr="00E85862">
        <w:t xml:space="preserve"> but then the case-cohort approach allowed the authors to analyze only a fraction of the subjects.  Although this is very </w:t>
      </w:r>
      <w:r>
        <w:t>specialized</w:t>
      </w:r>
      <w:r w:rsidRPr="00E85862">
        <w:t xml:space="preserve"> measurement, you don’t need to know anything about it specifically to </w:t>
      </w:r>
      <w:r>
        <w:t>speculate</w:t>
      </w:r>
      <w:r w:rsidRPr="00E85862">
        <w:t xml:space="preserve"> why the authors choose to evaluate the measurement in only a fraction of subjects (using case-cohort sampling).  </w:t>
      </w:r>
      <w:r>
        <w:t>For very experienced epidemiologists to choose this type of design, t</w:t>
      </w:r>
      <w:r w:rsidRPr="00E85862">
        <w:t xml:space="preserve">he </w:t>
      </w:r>
      <w:r>
        <w:t>explanation</w:t>
      </w:r>
      <w:r w:rsidRPr="00E85862">
        <w:t xml:space="preserve"> must be that the approach was used because it enhances efficiency (and thus saves time and money)</w:t>
      </w:r>
      <w:r>
        <w:t xml:space="preserve"> (and might also enhance quality of the measurements as compared to using a cruder non-optimized form of the measurement)</w:t>
      </w:r>
      <w:r w:rsidRPr="00E85862">
        <w:t>.</w:t>
      </w:r>
      <w:r>
        <w:t xml:space="preserve">  Another possibility for a case-cohort approach is that some important confounder required expensive measurement in blood.  </w:t>
      </w:r>
    </w:p>
    <w:p w14:paraId="320CD33C" w14:textId="1D5561D1" w:rsidR="00A66A51" w:rsidRDefault="00A66A51" w:rsidP="00A66A51">
      <w:pPr>
        <w:tabs>
          <w:tab w:val="left" w:pos="360"/>
        </w:tabs>
        <w:ind w:left="360" w:hanging="360"/>
      </w:pPr>
    </w:p>
    <w:p w14:paraId="6F964625" w14:textId="77777777" w:rsidR="00A66A51" w:rsidRDefault="00A66A51" w:rsidP="00A66A51">
      <w:pPr>
        <w:tabs>
          <w:tab w:val="left" w:pos="360"/>
        </w:tabs>
        <w:ind w:left="360" w:hanging="360"/>
      </w:pPr>
    </w:p>
    <w:p w14:paraId="2732C35E" w14:textId="60B1BABA" w:rsidR="00A66A51" w:rsidRPr="00E85862" w:rsidRDefault="00A66A51" w:rsidP="00A66A51">
      <w:pPr>
        <w:tabs>
          <w:tab w:val="left" w:pos="360"/>
        </w:tabs>
        <w:ind w:left="360" w:hanging="360"/>
      </w:pPr>
      <w:r>
        <w:rPr>
          <w:szCs w:val="24"/>
        </w:rPr>
        <w:t>2</w:t>
      </w:r>
      <w:r w:rsidRPr="00E85862">
        <w:rPr>
          <w:szCs w:val="24"/>
        </w:rPr>
        <w:t xml:space="preserve">.  </w:t>
      </w:r>
      <w:r>
        <w:rPr>
          <w:szCs w:val="24"/>
        </w:rPr>
        <w:tab/>
      </w:r>
      <w:bookmarkStart w:id="3" w:name="answer_2"/>
      <w:bookmarkEnd w:id="3"/>
      <w:r w:rsidRPr="00E85862">
        <w:rPr>
          <w:u w:val="single"/>
        </w:rPr>
        <w:t>Answer</w:t>
      </w:r>
      <w:r w:rsidRPr="00E85862">
        <w:t xml:space="preserve">:  Incidence density sampling.  This is a case-control study inside a </w:t>
      </w:r>
      <w:r>
        <w:t xml:space="preserve">research </w:t>
      </w:r>
      <w:r w:rsidRPr="00E85862">
        <w:t xml:space="preserve">cohort as the abstract reveals by referring first to “cohort visits” and then to “a case-control study.”  </w:t>
      </w:r>
      <w:r>
        <w:t>We believe that t</w:t>
      </w:r>
      <w:r w:rsidRPr="00E85862">
        <w:t xml:space="preserve">he sampling method </w:t>
      </w:r>
      <w:r>
        <w:t xml:space="preserve">for the controls </w:t>
      </w:r>
      <w:r w:rsidRPr="00E85862">
        <w:t>in this study is incidence density sampling</w:t>
      </w:r>
      <w:r>
        <w:t xml:space="preserve"> because of the </w:t>
      </w:r>
      <w:r w:rsidRPr="00E85862">
        <w:t>matching on “visit number”; i.e., on the study visit when a case’s HIV seroconversion occurred.</w:t>
      </w:r>
      <w:r>
        <w:t xml:space="preserve"> </w:t>
      </w:r>
      <w:r w:rsidRPr="00E85862">
        <w:t xml:space="preserve"> Using conditional logistic regression also points to the matched design since conditional logistic is the multivariable regression </w:t>
      </w:r>
      <w:r>
        <w:t>technique</w:t>
      </w:r>
      <w:r w:rsidRPr="00E85862">
        <w:t xml:space="preserve"> used for matched pairs with a binary outcome.</w:t>
      </w:r>
      <w:r>
        <w:t xml:space="preserve">  Conditional logistic regression, however, is not uniquely linked with incidence density sampling, and thus the use of conditional logistic regression does not specifically mean that this study used incidence density sampling.  </w:t>
      </w:r>
    </w:p>
    <w:p w14:paraId="3BF146EB" w14:textId="77777777" w:rsidR="00A66A51" w:rsidRDefault="00A66A51" w:rsidP="00A66A51">
      <w:pPr>
        <w:rPr>
          <w:b/>
          <w:szCs w:val="24"/>
        </w:rPr>
      </w:pPr>
    </w:p>
    <w:p w14:paraId="2625410B" w14:textId="77777777" w:rsidR="00A66A51" w:rsidRPr="008A4D98" w:rsidRDefault="00A66A51" w:rsidP="000C405A">
      <w:pPr>
        <w:autoSpaceDE w:val="0"/>
        <w:autoSpaceDN w:val="0"/>
        <w:adjustRightInd w:val="0"/>
        <w:ind w:left="360"/>
        <w:rPr>
          <w:b/>
          <w:szCs w:val="24"/>
        </w:rPr>
      </w:pPr>
    </w:p>
    <w:sectPr w:rsidR="00A66A51" w:rsidRPr="008A4D98" w:rsidSect="00290C37">
      <w:headerReference w:type="default"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41BAA" w14:textId="77777777" w:rsidR="000F3000" w:rsidRDefault="000F3000">
      <w:r>
        <w:separator/>
      </w:r>
    </w:p>
  </w:endnote>
  <w:endnote w:type="continuationSeparator" w:id="0">
    <w:p w14:paraId="3DE8E46F" w14:textId="77777777" w:rsidR="000F3000" w:rsidRDefault="000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de">
    <w:panose1 w:val="00000000000000000000"/>
    <w:charset w:val="00"/>
    <w:family w:val="auto"/>
    <w:notTrueType/>
    <w:pitch w:val="default"/>
    <w:sig w:usb0="00000003" w:usb1="00000000" w:usb2="00000000" w:usb3="00000000" w:csb0="00000001" w:csb1="00000000"/>
  </w:font>
  <w:font w:name="Goudy-Bold">
    <w:altName w:val="Cambria"/>
    <w:panose1 w:val="00000000000000000000"/>
    <w:charset w:val="00"/>
    <w:family w:val="roman"/>
    <w:notTrueType/>
    <w:pitch w:val="default"/>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Goudy-Italic">
    <w:altName w:val="Cambria"/>
    <w:panose1 w:val="00000000000000000000"/>
    <w:charset w:val="00"/>
    <w:family w:val="roman"/>
    <w:notTrueType/>
    <w:pitch w:val="default"/>
    <w:sig w:usb0="00000003" w:usb1="00000000" w:usb2="00000000" w:usb3="00000000" w:csb0="00000001" w:csb1="00000000"/>
  </w:font>
  <w:font w:name="MathematicalPi-One">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5ADC" w14:textId="15D7D1E1" w:rsidR="00437933" w:rsidRDefault="00437933" w:rsidP="00290C37">
    <w:pPr>
      <w:pStyle w:val="Footer"/>
      <w:tabs>
        <w:tab w:val="clear" w:pos="4320"/>
        <w:tab w:val="clear" w:pos="8640"/>
        <w:tab w:val="center" w:pos="5400"/>
        <w:tab w:val="right" w:pos="10800"/>
      </w:tabs>
    </w:pPr>
    <w:r>
      <w:t>Epi Methods Problem Set 5</w:t>
    </w:r>
    <w:r>
      <w:tab/>
    </w:r>
    <w:r>
      <w:rPr>
        <w:rStyle w:val="PageNumber"/>
      </w:rPr>
      <w:fldChar w:fldCharType="begin"/>
    </w:r>
    <w:r>
      <w:rPr>
        <w:rStyle w:val="PageNumber"/>
      </w:rPr>
      <w:instrText xml:space="preserve"> PAGE </w:instrText>
    </w:r>
    <w:r>
      <w:rPr>
        <w:rStyle w:val="PageNumber"/>
      </w:rPr>
      <w:fldChar w:fldCharType="separate"/>
    </w:r>
    <w:r w:rsidR="00BF54C4">
      <w:rPr>
        <w:rStyle w:val="PageNumber"/>
        <w:noProof/>
      </w:rPr>
      <w:t>1</w:t>
    </w:r>
    <w:r>
      <w:rPr>
        <w:rStyle w:val="PageNumber"/>
      </w:rPr>
      <w:fldChar w:fldCharType="end"/>
    </w:r>
    <w:r>
      <w:tab/>
    </w:r>
    <w:r>
      <w:rPr>
        <w:rStyle w:val="PageNumber"/>
      </w:rPr>
      <w:t>Measures of Disease Association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A025" w14:textId="77777777" w:rsidR="000F3000" w:rsidRDefault="000F3000">
      <w:r>
        <w:separator/>
      </w:r>
    </w:p>
  </w:footnote>
  <w:footnote w:type="continuationSeparator" w:id="0">
    <w:p w14:paraId="0813536D" w14:textId="77777777" w:rsidR="000F3000" w:rsidRDefault="000F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6091D" w14:textId="77777777" w:rsidR="00437933" w:rsidRDefault="0043793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AF0D38"/>
    <w:multiLevelType w:val="hybridMultilevel"/>
    <w:tmpl w:val="8F808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6453885"/>
    <w:multiLevelType w:val="hybridMultilevel"/>
    <w:tmpl w:val="5158EEA2"/>
    <w:lvl w:ilvl="0" w:tplc="5176A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13"/>
  </w:num>
  <w:num w:numId="4">
    <w:abstractNumId w:val="12"/>
  </w:num>
  <w:num w:numId="5">
    <w:abstractNumId w:val="11"/>
  </w:num>
  <w:num w:numId="6">
    <w:abstractNumId w:val="24"/>
  </w:num>
  <w:num w:numId="7">
    <w:abstractNumId w:val="20"/>
  </w:num>
  <w:num w:numId="8">
    <w:abstractNumId w:val="16"/>
  </w:num>
  <w:num w:numId="9">
    <w:abstractNumId w:val="18"/>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3"/>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5C"/>
    <w:rsid w:val="00001A85"/>
    <w:rsid w:val="000133FB"/>
    <w:rsid w:val="0001411D"/>
    <w:rsid w:val="000200BF"/>
    <w:rsid w:val="00022639"/>
    <w:rsid w:val="00024492"/>
    <w:rsid w:val="000245F5"/>
    <w:rsid w:val="00025158"/>
    <w:rsid w:val="00031E1E"/>
    <w:rsid w:val="00032807"/>
    <w:rsid w:val="0003355D"/>
    <w:rsid w:val="00034FEA"/>
    <w:rsid w:val="000359EA"/>
    <w:rsid w:val="000405D0"/>
    <w:rsid w:val="00041BBA"/>
    <w:rsid w:val="00043C6B"/>
    <w:rsid w:val="000440EF"/>
    <w:rsid w:val="00045F3B"/>
    <w:rsid w:val="000501EA"/>
    <w:rsid w:val="000503D5"/>
    <w:rsid w:val="00051100"/>
    <w:rsid w:val="0005261E"/>
    <w:rsid w:val="0005637B"/>
    <w:rsid w:val="00060492"/>
    <w:rsid w:val="00063668"/>
    <w:rsid w:val="00066916"/>
    <w:rsid w:val="00070C36"/>
    <w:rsid w:val="0007154F"/>
    <w:rsid w:val="00072511"/>
    <w:rsid w:val="00093B52"/>
    <w:rsid w:val="00094100"/>
    <w:rsid w:val="000945D1"/>
    <w:rsid w:val="000952CF"/>
    <w:rsid w:val="00096588"/>
    <w:rsid w:val="000A2E52"/>
    <w:rsid w:val="000A54BA"/>
    <w:rsid w:val="000A7C8E"/>
    <w:rsid w:val="000B2107"/>
    <w:rsid w:val="000B3AA2"/>
    <w:rsid w:val="000B7239"/>
    <w:rsid w:val="000C3767"/>
    <w:rsid w:val="000C405A"/>
    <w:rsid w:val="000C70E3"/>
    <w:rsid w:val="000D2743"/>
    <w:rsid w:val="000D2D1E"/>
    <w:rsid w:val="000D339F"/>
    <w:rsid w:val="000D37AE"/>
    <w:rsid w:val="000D52DB"/>
    <w:rsid w:val="000D73C9"/>
    <w:rsid w:val="000F3000"/>
    <w:rsid w:val="000F4E16"/>
    <w:rsid w:val="001015B3"/>
    <w:rsid w:val="00101E8C"/>
    <w:rsid w:val="00101FE4"/>
    <w:rsid w:val="0010622E"/>
    <w:rsid w:val="00106A0D"/>
    <w:rsid w:val="00106A98"/>
    <w:rsid w:val="00111030"/>
    <w:rsid w:val="00120F8F"/>
    <w:rsid w:val="00125DBD"/>
    <w:rsid w:val="00127993"/>
    <w:rsid w:val="00131DBA"/>
    <w:rsid w:val="001353C5"/>
    <w:rsid w:val="0013745E"/>
    <w:rsid w:val="00137FF2"/>
    <w:rsid w:val="00142636"/>
    <w:rsid w:val="00143818"/>
    <w:rsid w:val="00144AE1"/>
    <w:rsid w:val="00151B5A"/>
    <w:rsid w:val="00155514"/>
    <w:rsid w:val="0016128B"/>
    <w:rsid w:val="00161A7A"/>
    <w:rsid w:val="001621FD"/>
    <w:rsid w:val="00170B94"/>
    <w:rsid w:val="001747B3"/>
    <w:rsid w:val="00176503"/>
    <w:rsid w:val="00176B27"/>
    <w:rsid w:val="0017726B"/>
    <w:rsid w:val="00180BB9"/>
    <w:rsid w:val="00180ECE"/>
    <w:rsid w:val="001836AB"/>
    <w:rsid w:val="00183F65"/>
    <w:rsid w:val="001926DD"/>
    <w:rsid w:val="00192A14"/>
    <w:rsid w:val="00192D01"/>
    <w:rsid w:val="001954B2"/>
    <w:rsid w:val="001964C5"/>
    <w:rsid w:val="00197262"/>
    <w:rsid w:val="0019787E"/>
    <w:rsid w:val="001A10D1"/>
    <w:rsid w:val="001A226E"/>
    <w:rsid w:val="001A7EAB"/>
    <w:rsid w:val="001B1662"/>
    <w:rsid w:val="001B16B1"/>
    <w:rsid w:val="001B2B66"/>
    <w:rsid w:val="001B342C"/>
    <w:rsid w:val="001B52FA"/>
    <w:rsid w:val="001C0768"/>
    <w:rsid w:val="001C1424"/>
    <w:rsid w:val="001C154C"/>
    <w:rsid w:val="001C586D"/>
    <w:rsid w:val="001D1BE4"/>
    <w:rsid w:val="001D2191"/>
    <w:rsid w:val="001D4EDA"/>
    <w:rsid w:val="001D5ACC"/>
    <w:rsid w:val="001E1300"/>
    <w:rsid w:val="001E215B"/>
    <w:rsid w:val="001F27A1"/>
    <w:rsid w:val="001F3558"/>
    <w:rsid w:val="001F3897"/>
    <w:rsid w:val="001F5181"/>
    <w:rsid w:val="001F622C"/>
    <w:rsid w:val="00203A81"/>
    <w:rsid w:val="00207AAE"/>
    <w:rsid w:val="0021116A"/>
    <w:rsid w:val="00213B6C"/>
    <w:rsid w:val="002215CB"/>
    <w:rsid w:val="002217C4"/>
    <w:rsid w:val="00221F27"/>
    <w:rsid w:val="00224D80"/>
    <w:rsid w:val="002278F3"/>
    <w:rsid w:val="002319DA"/>
    <w:rsid w:val="002414CB"/>
    <w:rsid w:val="00241E57"/>
    <w:rsid w:val="00251EA2"/>
    <w:rsid w:val="00255EFC"/>
    <w:rsid w:val="002601E9"/>
    <w:rsid w:val="00262945"/>
    <w:rsid w:val="002635B2"/>
    <w:rsid w:val="002651FB"/>
    <w:rsid w:val="00265B15"/>
    <w:rsid w:val="00271C6F"/>
    <w:rsid w:val="002746A6"/>
    <w:rsid w:val="00276BC6"/>
    <w:rsid w:val="00280F43"/>
    <w:rsid w:val="00281C73"/>
    <w:rsid w:val="002849AE"/>
    <w:rsid w:val="00285F65"/>
    <w:rsid w:val="00287366"/>
    <w:rsid w:val="0028755B"/>
    <w:rsid w:val="00290C37"/>
    <w:rsid w:val="00293926"/>
    <w:rsid w:val="00294374"/>
    <w:rsid w:val="00294491"/>
    <w:rsid w:val="002A358F"/>
    <w:rsid w:val="002A3F97"/>
    <w:rsid w:val="002A6A07"/>
    <w:rsid w:val="002B1654"/>
    <w:rsid w:val="002B1F7F"/>
    <w:rsid w:val="002B2C57"/>
    <w:rsid w:val="002B31A3"/>
    <w:rsid w:val="002B3258"/>
    <w:rsid w:val="002D1CBD"/>
    <w:rsid w:val="002D3B2D"/>
    <w:rsid w:val="002D5E33"/>
    <w:rsid w:val="002E11EF"/>
    <w:rsid w:val="002E4056"/>
    <w:rsid w:val="002E4F36"/>
    <w:rsid w:val="002E59FE"/>
    <w:rsid w:val="00301AF7"/>
    <w:rsid w:val="00302229"/>
    <w:rsid w:val="003075D1"/>
    <w:rsid w:val="003133D5"/>
    <w:rsid w:val="0031385D"/>
    <w:rsid w:val="00321354"/>
    <w:rsid w:val="00326427"/>
    <w:rsid w:val="00326DA9"/>
    <w:rsid w:val="00330F1E"/>
    <w:rsid w:val="00332129"/>
    <w:rsid w:val="00333A5B"/>
    <w:rsid w:val="003350AA"/>
    <w:rsid w:val="00335D61"/>
    <w:rsid w:val="00341184"/>
    <w:rsid w:val="0034445E"/>
    <w:rsid w:val="00345B56"/>
    <w:rsid w:val="00345BB2"/>
    <w:rsid w:val="00347036"/>
    <w:rsid w:val="0034789F"/>
    <w:rsid w:val="00353EB2"/>
    <w:rsid w:val="00357259"/>
    <w:rsid w:val="00365F2F"/>
    <w:rsid w:val="003669C9"/>
    <w:rsid w:val="0036729D"/>
    <w:rsid w:val="003702AB"/>
    <w:rsid w:val="00372A22"/>
    <w:rsid w:val="0037623E"/>
    <w:rsid w:val="00384277"/>
    <w:rsid w:val="003954B1"/>
    <w:rsid w:val="003A4600"/>
    <w:rsid w:val="003A5227"/>
    <w:rsid w:val="003A63C6"/>
    <w:rsid w:val="003A70C7"/>
    <w:rsid w:val="003B0CCD"/>
    <w:rsid w:val="003B3538"/>
    <w:rsid w:val="003B4155"/>
    <w:rsid w:val="003B6E69"/>
    <w:rsid w:val="003C1C5A"/>
    <w:rsid w:val="003C2395"/>
    <w:rsid w:val="003C439E"/>
    <w:rsid w:val="003C5B4F"/>
    <w:rsid w:val="003C6EAC"/>
    <w:rsid w:val="003D54C8"/>
    <w:rsid w:val="003D7079"/>
    <w:rsid w:val="003E4314"/>
    <w:rsid w:val="003E6C22"/>
    <w:rsid w:val="003E7D41"/>
    <w:rsid w:val="003F35A4"/>
    <w:rsid w:val="003F6BC0"/>
    <w:rsid w:val="0040014A"/>
    <w:rsid w:val="00400376"/>
    <w:rsid w:val="004031C1"/>
    <w:rsid w:val="00403FA9"/>
    <w:rsid w:val="00412C65"/>
    <w:rsid w:val="00412E13"/>
    <w:rsid w:val="004132DC"/>
    <w:rsid w:val="00423130"/>
    <w:rsid w:val="004268F3"/>
    <w:rsid w:val="00427349"/>
    <w:rsid w:val="004361CC"/>
    <w:rsid w:val="0043631F"/>
    <w:rsid w:val="00436A4A"/>
    <w:rsid w:val="00437933"/>
    <w:rsid w:val="00443F64"/>
    <w:rsid w:val="004448FB"/>
    <w:rsid w:val="004461E6"/>
    <w:rsid w:val="0045006F"/>
    <w:rsid w:val="0045302D"/>
    <w:rsid w:val="004572C3"/>
    <w:rsid w:val="004661EE"/>
    <w:rsid w:val="004719BC"/>
    <w:rsid w:val="00481371"/>
    <w:rsid w:val="0048171B"/>
    <w:rsid w:val="00486F23"/>
    <w:rsid w:val="00492BA3"/>
    <w:rsid w:val="004970F8"/>
    <w:rsid w:val="004C0136"/>
    <w:rsid w:val="004C347D"/>
    <w:rsid w:val="004C4238"/>
    <w:rsid w:val="004C6521"/>
    <w:rsid w:val="004C7194"/>
    <w:rsid w:val="004C73BA"/>
    <w:rsid w:val="004D1653"/>
    <w:rsid w:val="004D34BD"/>
    <w:rsid w:val="004D7580"/>
    <w:rsid w:val="004E2C09"/>
    <w:rsid w:val="004E516F"/>
    <w:rsid w:val="004E6826"/>
    <w:rsid w:val="004E69BC"/>
    <w:rsid w:val="004F17FA"/>
    <w:rsid w:val="004F1992"/>
    <w:rsid w:val="00505EF8"/>
    <w:rsid w:val="005067C3"/>
    <w:rsid w:val="0052141B"/>
    <w:rsid w:val="00521A91"/>
    <w:rsid w:val="00522567"/>
    <w:rsid w:val="00524EBE"/>
    <w:rsid w:val="0052521A"/>
    <w:rsid w:val="00530814"/>
    <w:rsid w:val="00531EC7"/>
    <w:rsid w:val="005328FD"/>
    <w:rsid w:val="00535593"/>
    <w:rsid w:val="00535809"/>
    <w:rsid w:val="005449DF"/>
    <w:rsid w:val="00552A5C"/>
    <w:rsid w:val="005546CB"/>
    <w:rsid w:val="00554DA8"/>
    <w:rsid w:val="00555206"/>
    <w:rsid w:val="00560756"/>
    <w:rsid w:val="005666E3"/>
    <w:rsid w:val="00573D1C"/>
    <w:rsid w:val="0057625B"/>
    <w:rsid w:val="0058039E"/>
    <w:rsid w:val="00580C4C"/>
    <w:rsid w:val="00582011"/>
    <w:rsid w:val="00585C7E"/>
    <w:rsid w:val="00586670"/>
    <w:rsid w:val="00586A0D"/>
    <w:rsid w:val="00591C70"/>
    <w:rsid w:val="00595EA6"/>
    <w:rsid w:val="005A15AA"/>
    <w:rsid w:val="005A16C5"/>
    <w:rsid w:val="005A1706"/>
    <w:rsid w:val="005A2964"/>
    <w:rsid w:val="005A42B4"/>
    <w:rsid w:val="005A7C8B"/>
    <w:rsid w:val="005B0F49"/>
    <w:rsid w:val="005B4015"/>
    <w:rsid w:val="005B4EBE"/>
    <w:rsid w:val="005B5606"/>
    <w:rsid w:val="005B6A5A"/>
    <w:rsid w:val="005C0620"/>
    <w:rsid w:val="005C1E66"/>
    <w:rsid w:val="005C212B"/>
    <w:rsid w:val="005C4DCC"/>
    <w:rsid w:val="005C601B"/>
    <w:rsid w:val="005C7B63"/>
    <w:rsid w:val="005E016E"/>
    <w:rsid w:val="005F0963"/>
    <w:rsid w:val="005F7262"/>
    <w:rsid w:val="00600C7B"/>
    <w:rsid w:val="00600E19"/>
    <w:rsid w:val="006013CE"/>
    <w:rsid w:val="006028C5"/>
    <w:rsid w:val="00603DF3"/>
    <w:rsid w:val="006049BB"/>
    <w:rsid w:val="00604BEA"/>
    <w:rsid w:val="00606870"/>
    <w:rsid w:val="00606936"/>
    <w:rsid w:val="006137A1"/>
    <w:rsid w:val="00621B2D"/>
    <w:rsid w:val="00627ACD"/>
    <w:rsid w:val="00630BAE"/>
    <w:rsid w:val="0063180B"/>
    <w:rsid w:val="00634C64"/>
    <w:rsid w:val="006363AA"/>
    <w:rsid w:val="00641EAC"/>
    <w:rsid w:val="00642309"/>
    <w:rsid w:val="00642D56"/>
    <w:rsid w:val="00645B49"/>
    <w:rsid w:val="0064688A"/>
    <w:rsid w:val="00650EF9"/>
    <w:rsid w:val="006543FD"/>
    <w:rsid w:val="00655D1A"/>
    <w:rsid w:val="00663679"/>
    <w:rsid w:val="0066651A"/>
    <w:rsid w:val="00675D15"/>
    <w:rsid w:val="00680040"/>
    <w:rsid w:val="00680196"/>
    <w:rsid w:val="00693C09"/>
    <w:rsid w:val="006966A4"/>
    <w:rsid w:val="006A00C6"/>
    <w:rsid w:val="006A57A6"/>
    <w:rsid w:val="006A691E"/>
    <w:rsid w:val="006B0CEF"/>
    <w:rsid w:val="006B1476"/>
    <w:rsid w:val="006B2922"/>
    <w:rsid w:val="006C46C0"/>
    <w:rsid w:val="006C5198"/>
    <w:rsid w:val="006C597C"/>
    <w:rsid w:val="006D0954"/>
    <w:rsid w:val="006D122C"/>
    <w:rsid w:val="006D267A"/>
    <w:rsid w:val="006D2D05"/>
    <w:rsid w:val="006D6EA7"/>
    <w:rsid w:val="006D76AB"/>
    <w:rsid w:val="006E09BC"/>
    <w:rsid w:val="006E0BA3"/>
    <w:rsid w:val="006E41E5"/>
    <w:rsid w:val="006E4BFE"/>
    <w:rsid w:val="006E525F"/>
    <w:rsid w:val="006F5F85"/>
    <w:rsid w:val="0070329F"/>
    <w:rsid w:val="007046C3"/>
    <w:rsid w:val="00706EA4"/>
    <w:rsid w:val="00711991"/>
    <w:rsid w:val="00713BB1"/>
    <w:rsid w:val="00717793"/>
    <w:rsid w:val="00724A12"/>
    <w:rsid w:val="00730042"/>
    <w:rsid w:val="007407FA"/>
    <w:rsid w:val="00744F70"/>
    <w:rsid w:val="0075274E"/>
    <w:rsid w:val="00754375"/>
    <w:rsid w:val="00755554"/>
    <w:rsid w:val="00756748"/>
    <w:rsid w:val="0077428D"/>
    <w:rsid w:val="00775134"/>
    <w:rsid w:val="007779B1"/>
    <w:rsid w:val="00781173"/>
    <w:rsid w:val="00781214"/>
    <w:rsid w:val="00782DF0"/>
    <w:rsid w:val="0078344E"/>
    <w:rsid w:val="0078655E"/>
    <w:rsid w:val="0079081D"/>
    <w:rsid w:val="007928B9"/>
    <w:rsid w:val="0079507C"/>
    <w:rsid w:val="007A4A89"/>
    <w:rsid w:val="007A5840"/>
    <w:rsid w:val="007A6BC8"/>
    <w:rsid w:val="007B0BE4"/>
    <w:rsid w:val="007B2AD6"/>
    <w:rsid w:val="007B406F"/>
    <w:rsid w:val="007B52A3"/>
    <w:rsid w:val="007B60F9"/>
    <w:rsid w:val="007C1EDF"/>
    <w:rsid w:val="007C4B9D"/>
    <w:rsid w:val="007C4C77"/>
    <w:rsid w:val="007C5F19"/>
    <w:rsid w:val="007D1886"/>
    <w:rsid w:val="007D18CD"/>
    <w:rsid w:val="007E0D42"/>
    <w:rsid w:val="007E4B25"/>
    <w:rsid w:val="007F1B53"/>
    <w:rsid w:val="007F1E02"/>
    <w:rsid w:val="00805F6C"/>
    <w:rsid w:val="008064A3"/>
    <w:rsid w:val="00820F0A"/>
    <w:rsid w:val="008213EB"/>
    <w:rsid w:val="0082239A"/>
    <w:rsid w:val="00824323"/>
    <w:rsid w:val="00825121"/>
    <w:rsid w:val="00831E11"/>
    <w:rsid w:val="008362E8"/>
    <w:rsid w:val="008402B9"/>
    <w:rsid w:val="00841D5B"/>
    <w:rsid w:val="008427C2"/>
    <w:rsid w:val="00845DA2"/>
    <w:rsid w:val="0084772A"/>
    <w:rsid w:val="00851510"/>
    <w:rsid w:val="00853BCE"/>
    <w:rsid w:val="008545E1"/>
    <w:rsid w:val="008550E4"/>
    <w:rsid w:val="00864890"/>
    <w:rsid w:val="0086640D"/>
    <w:rsid w:val="0086661A"/>
    <w:rsid w:val="0087324C"/>
    <w:rsid w:val="00881E26"/>
    <w:rsid w:val="00882D12"/>
    <w:rsid w:val="0088493F"/>
    <w:rsid w:val="00885A5A"/>
    <w:rsid w:val="00890F93"/>
    <w:rsid w:val="008969E9"/>
    <w:rsid w:val="00896AC6"/>
    <w:rsid w:val="008973BB"/>
    <w:rsid w:val="008A4CD3"/>
    <w:rsid w:val="008A4D98"/>
    <w:rsid w:val="008A60B9"/>
    <w:rsid w:val="008B0EA4"/>
    <w:rsid w:val="008B1E58"/>
    <w:rsid w:val="008C3B6C"/>
    <w:rsid w:val="008D29E2"/>
    <w:rsid w:val="008D41E8"/>
    <w:rsid w:val="008E2FE0"/>
    <w:rsid w:val="008F32C7"/>
    <w:rsid w:val="008F787A"/>
    <w:rsid w:val="009003C3"/>
    <w:rsid w:val="009033D3"/>
    <w:rsid w:val="00903473"/>
    <w:rsid w:val="00904BFB"/>
    <w:rsid w:val="00905D40"/>
    <w:rsid w:val="009104C8"/>
    <w:rsid w:val="0091645A"/>
    <w:rsid w:val="0092135B"/>
    <w:rsid w:val="0092422F"/>
    <w:rsid w:val="009243FF"/>
    <w:rsid w:val="00925044"/>
    <w:rsid w:val="00925C83"/>
    <w:rsid w:val="00931300"/>
    <w:rsid w:val="00934532"/>
    <w:rsid w:val="009360B2"/>
    <w:rsid w:val="0095293A"/>
    <w:rsid w:val="00955B8B"/>
    <w:rsid w:val="00955F65"/>
    <w:rsid w:val="00981E4A"/>
    <w:rsid w:val="0098385A"/>
    <w:rsid w:val="00984428"/>
    <w:rsid w:val="00986670"/>
    <w:rsid w:val="0099230A"/>
    <w:rsid w:val="00992DE3"/>
    <w:rsid w:val="009938CE"/>
    <w:rsid w:val="00996A7A"/>
    <w:rsid w:val="00997196"/>
    <w:rsid w:val="009A0EC1"/>
    <w:rsid w:val="009B2121"/>
    <w:rsid w:val="009B3AD2"/>
    <w:rsid w:val="009B6F8D"/>
    <w:rsid w:val="009C5501"/>
    <w:rsid w:val="009C69B6"/>
    <w:rsid w:val="009D1069"/>
    <w:rsid w:val="009D145B"/>
    <w:rsid w:val="009D2DB1"/>
    <w:rsid w:val="009D6E0B"/>
    <w:rsid w:val="009E462D"/>
    <w:rsid w:val="009E48EB"/>
    <w:rsid w:val="009F4726"/>
    <w:rsid w:val="009F513D"/>
    <w:rsid w:val="00A04F3E"/>
    <w:rsid w:val="00A108DD"/>
    <w:rsid w:val="00A14154"/>
    <w:rsid w:val="00A163DA"/>
    <w:rsid w:val="00A16AEE"/>
    <w:rsid w:val="00A178C3"/>
    <w:rsid w:val="00A179D6"/>
    <w:rsid w:val="00A17BEA"/>
    <w:rsid w:val="00A22938"/>
    <w:rsid w:val="00A23FA1"/>
    <w:rsid w:val="00A25E2C"/>
    <w:rsid w:val="00A30C0E"/>
    <w:rsid w:val="00A32922"/>
    <w:rsid w:val="00A36B41"/>
    <w:rsid w:val="00A44C63"/>
    <w:rsid w:val="00A517EA"/>
    <w:rsid w:val="00A55173"/>
    <w:rsid w:val="00A640DE"/>
    <w:rsid w:val="00A65AC1"/>
    <w:rsid w:val="00A65C69"/>
    <w:rsid w:val="00A6656B"/>
    <w:rsid w:val="00A66A51"/>
    <w:rsid w:val="00A70DC3"/>
    <w:rsid w:val="00A738AF"/>
    <w:rsid w:val="00A81787"/>
    <w:rsid w:val="00A82F9F"/>
    <w:rsid w:val="00A93183"/>
    <w:rsid w:val="00A93889"/>
    <w:rsid w:val="00A94DDC"/>
    <w:rsid w:val="00A97A8A"/>
    <w:rsid w:val="00AA1E00"/>
    <w:rsid w:val="00AA418A"/>
    <w:rsid w:val="00AA506F"/>
    <w:rsid w:val="00AB29B7"/>
    <w:rsid w:val="00AB3621"/>
    <w:rsid w:val="00AB726D"/>
    <w:rsid w:val="00AC77E0"/>
    <w:rsid w:val="00AD4D12"/>
    <w:rsid w:val="00AD51E4"/>
    <w:rsid w:val="00AD62BD"/>
    <w:rsid w:val="00AD738D"/>
    <w:rsid w:val="00AD7B5B"/>
    <w:rsid w:val="00AE3EC9"/>
    <w:rsid w:val="00AE47E8"/>
    <w:rsid w:val="00AE64E1"/>
    <w:rsid w:val="00AE6B65"/>
    <w:rsid w:val="00AF3988"/>
    <w:rsid w:val="00B00DEE"/>
    <w:rsid w:val="00B03C97"/>
    <w:rsid w:val="00B0563B"/>
    <w:rsid w:val="00B06E24"/>
    <w:rsid w:val="00B20125"/>
    <w:rsid w:val="00B22437"/>
    <w:rsid w:val="00B24AC2"/>
    <w:rsid w:val="00B34422"/>
    <w:rsid w:val="00B3662F"/>
    <w:rsid w:val="00B440C9"/>
    <w:rsid w:val="00B466A7"/>
    <w:rsid w:val="00B47E44"/>
    <w:rsid w:val="00B5339F"/>
    <w:rsid w:val="00B678D2"/>
    <w:rsid w:val="00B7178E"/>
    <w:rsid w:val="00B72AB1"/>
    <w:rsid w:val="00B772FF"/>
    <w:rsid w:val="00B77EC0"/>
    <w:rsid w:val="00B8529C"/>
    <w:rsid w:val="00B87A4A"/>
    <w:rsid w:val="00B9004E"/>
    <w:rsid w:val="00B91908"/>
    <w:rsid w:val="00BA160B"/>
    <w:rsid w:val="00BA2505"/>
    <w:rsid w:val="00BA3E19"/>
    <w:rsid w:val="00BA4CA7"/>
    <w:rsid w:val="00BA5264"/>
    <w:rsid w:val="00BA678C"/>
    <w:rsid w:val="00BB0031"/>
    <w:rsid w:val="00BB10E9"/>
    <w:rsid w:val="00BB72C4"/>
    <w:rsid w:val="00BB7DC9"/>
    <w:rsid w:val="00BC22C6"/>
    <w:rsid w:val="00BC25A8"/>
    <w:rsid w:val="00BC2B7B"/>
    <w:rsid w:val="00BC3B1D"/>
    <w:rsid w:val="00BC55E6"/>
    <w:rsid w:val="00BD2F42"/>
    <w:rsid w:val="00BD4A38"/>
    <w:rsid w:val="00BD75F4"/>
    <w:rsid w:val="00BE1881"/>
    <w:rsid w:val="00BE2BDE"/>
    <w:rsid w:val="00BE4B2F"/>
    <w:rsid w:val="00BE559E"/>
    <w:rsid w:val="00BE6694"/>
    <w:rsid w:val="00BE6CDE"/>
    <w:rsid w:val="00BF2491"/>
    <w:rsid w:val="00BF54C4"/>
    <w:rsid w:val="00BF705A"/>
    <w:rsid w:val="00BF7F11"/>
    <w:rsid w:val="00C00287"/>
    <w:rsid w:val="00C0127A"/>
    <w:rsid w:val="00C0219D"/>
    <w:rsid w:val="00C07B38"/>
    <w:rsid w:val="00C13406"/>
    <w:rsid w:val="00C13FC2"/>
    <w:rsid w:val="00C15EBB"/>
    <w:rsid w:val="00C21B81"/>
    <w:rsid w:val="00C40428"/>
    <w:rsid w:val="00C40ECB"/>
    <w:rsid w:val="00C45E9A"/>
    <w:rsid w:val="00C47871"/>
    <w:rsid w:val="00C50859"/>
    <w:rsid w:val="00C55656"/>
    <w:rsid w:val="00C6043C"/>
    <w:rsid w:val="00C61366"/>
    <w:rsid w:val="00C61795"/>
    <w:rsid w:val="00C62DC7"/>
    <w:rsid w:val="00C65014"/>
    <w:rsid w:val="00C67940"/>
    <w:rsid w:val="00C759BE"/>
    <w:rsid w:val="00C77E6A"/>
    <w:rsid w:val="00C8161E"/>
    <w:rsid w:val="00C8501D"/>
    <w:rsid w:val="00C85C35"/>
    <w:rsid w:val="00C87A31"/>
    <w:rsid w:val="00C902FC"/>
    <w:rsid w:val="00C97994"/>
    <w:rsid w:val="00CA2568"/>
    <w:rsid w:val="00CA4DD6"/>
    <w:rsid w:val="00CB07E7"/>
    <w:rsid w:val="00CB23C7"/>
    <w:rsid w:val="00CB2DF9"/>
    <w:rsid w:val="00CB49E6"/>
    <w:rsid w:val="00CC13DD"/>
    <w:rsid w:val="00CC319A"/>
    <w:rsid w:val="00CC47A7"/>
    <w:rsid w:val="00CC5975"/>
    <w:rsid w:val="00CC642D"/>
    <w:rsid w:val="00CC6A34"/>
    <w:rsid w:val="00CD3D84"/>
    <w:rsid w:val="00CD7F49"/>
    <w:rsid w:val="00CE3B51"/>
    <w:rsid w:val="00CE4539"/>
    <w:rsid w:val="00CE47FE"/>
    <w:rsid w:val="00CE728D"/>
    <w:rsid w:val="00CF2C64"/>
    <w:rsid w:val="00CF4D6C"/>
    <w:rsid w:val="00D00DA2"/>
    <w:rsid w:val="00D00E1D"/>
    <w:rsid w:val="00D0278B"/>
    <w:rsid w:val="00D03D24"/>
    <w:rsid w:val="00D15566"/>
    <w:rsid w:val="00D217E0"/>
    <w:rsid w:val="00D267D1"/>
    <w:rsid w:val="00D30983"/>
    <w:rsid w:val="00D36A4B"/>
    <w:rsid w:val="00D430BC"/>
    <w:rsid w:val="00D47D7F"/>
    <w:rsid w:val="00D52837"/>
    <w:rsid w:val="00D566F0"/>
    <w:rsid w:val="00D66C37"/>
    <w:rsid w:val="00D67B1E"/>
    <w:rsid w:val="00D7174D"/>
    <w:rsid w:val="00D739FA"/>
    <w:rsid w:val="00D74954"/>
    <w:rsid w:val="00D76778"/>
    <w:rsid w:val="00D76D25"/>
    <w:rsid w:val="00D77369"/>
    <w:rsid w:val="00D8161F"/>
    <w:rsid w:val="00D82802"/>
    <w:rsid w:val="00D94666"/>
    <w:rsid w:val="00D95134"/>
    <w:rsid w:val="00D97D17"/>
    <w:rsid w:val="00DA300A"/>
    <w:rsid w:val="00DA66DF"/>
    <w:rsid w:val="00DB0527"/>
    <w:rsid w:val="00DB0998"/>
    <w:rsid w:val="00DB273A"/>
    <w:rsid w:val="00DB3A8F"/>
    <w:rsid w:val="00DB3ACA"/>
    <w:rsid w:val="00DB4B90"/>
    <w:rsid w:val="00DB5325"/>
    <w:rsid w:val="00DB7E7A"/>
    <w:rsid w:val="00DC4155"/>
    <w:rsid w:val="00DC6DE4"/>
    <w:rsid w:val="00DC6EF6"/>
    <w:rsid w:val="00DC78CA"/>
    <w:rsid w:val="00DD0241"/>
    <w:rsid w:val="00DD0771"/>
    <w:rsid w:val="00DD35C2"/>
    <w:rsid w:val="00DD55CB"/>
    <w:rsid w:val="00DD5EB3"/>
    <w:rsid w:val="00DE24B1"/>
    <w:rsid w:val="00DE3663"/>
    <w:rsid w:val="00DE6909"/>
    <w:rsid w:val="00DE73F7"/>
    <w:rsid w:val="00DF1693"/>
    <w:rsid w:val="00DF7C44"/>
    <w:rsid w:val="00E01459"/>
    <w:rsid w:val="00E07F38"/>
    <w:rsid w:val="00E156FE"/>
    <w:rsid w:val="00E247E7"/>
    <w:rsid w:val="00E26B4A"/>
    <w:rsid w:val="00E31314"/>
    <w:rsid w:val="00E34EB9"/>
    <w:rsid w:val="00E43633"/>
    <w:rsid w:val="00E441E2"/>
    <w:rsid w:val="00E47BCF"/>
    <w:rsid w:val="00E50A47"/>
    <w:rsid w:val="00E51084"/>
    <w:rsid w:val="00E517A2"/>
    <w:rsid w:val="00E54BC8"/>
    <w:rsid w:val="00E55006"/>
    <w:rsid w:val="00E62402"/>
    <w:rsid w:val="00E6282E"/>
    <w:rsid w:val="00E62A42"/>
    <w:rsid w:val="00E641ED"/>
    <w:rsid w:val="00E652CB"/>
    <w:rsid w:val="00E66379"/>
    <w:rsid w:val="00E67681"/>
    <w:rsid w:val="00E72DEC"/>
    <w:rsid w:val="00E83BFF"/>
    <w:rsid w:val="00E85862"/>
    <w:rsid w:val="00E85A6D"/>
    <w:rsid w:val="00E9046A"/>
    <w:rsid w:val="00E90649"/>
    <w:rsid w:val="00E920D0"/>
    <w:rsid w:val="00E940B4"/>
    <w:rsid w:val="00E95526"/>
    <w:rsid w:val="00E969D4"/>
    <w:rsid w:val="00EA1B6A"/>
    <w:rsid w:val="00EA3816"/>
    <w:rsid w:val="00EA76BF"/>
    <w:rsid w:val="00EB0B69"/>
    <w:rsid w:val="00EB3FBA"/>
    <w:rsid w:val="00EB7619"/>
    <w:rsid w:val="00EC5148"/>
    <w:rsid w:val="00EC56FB"/>
    <w:rsid w:val="00EC7CF7"/>
    <w:rsid w:val="00EE1242"/>
    <w:rsid w:val="00EE2A6F"/>
    <w:rsid w:val="00EE60CD"/>
    <w:rsid w:val="00EE701E"/>
    <w:rsid w:val="00EF01DD"/>
    <w:rsid w:val="00EF5919"/>
    <w:rsid w:val="00F060F5"/>
    <w:rsid w:val="00F10390"/>
    <w:rsid w:val="00F155D5"/>
    <w:rsid w:val="00F1641F"/>
    <w:rsid w:val="00F221DD"/>
    <w:rsid w:val="00F31DA8"/>
    <w:rsid w:val="00F35D3D"/>
    <w:rsid w:val="00F361CB"/>
    <w:rsid w:val="00F37369"/>
    <w:rsid w:val="00F409CD"/>
    <w:rsid w:val="00F47F2C"/>
    <w:rsid w:val="00F619AA"/>
    <w:rsid w:val="00F63F9E"/>
    <w:rsid w:val="00F675D9"/>
    <w:rsid w:val="00F67770"/>
    <w:rsid w:val="00F724FE"/>
    <w:rsid w:val="00F72EC9"/>
    <w:rsid w:val="00F752D8"/>
    <w:rsid w:val="00F75CFC"/>
    <w:rsid w:val="00F765F6"/>
    <w:rsid w:val="00F81A47"/>
    <w:rsid w:val="00F8374E"/>
    <w:rsid w:val="00F84132"/>
    <w:rsid w:val="00F851DB"/>
    <w:rsid w:val="00F8558A"/>
    <w:rsid w:val="00F9508D"/>
    <w:rsid w:val="00F975B9"/>
    <w:rsid w:val="00FA35D0"/>
    <w:rsid w:val="00FB581E"/>
    <w:rsid w:val="00FB5A1D"/>
    <w:rsid w:val="00FB6951"/>
    <w:rsid w:val="00FC330E"/>
    <w:rsid w:val="00FD5BEE"/>
    <w:rsid w:val="00FD6663"/>
    <w:rsid w:val="00FE22EB"/>
    <w:rsid w:val="00FE6455"/>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08395767"/>
  <w15:docId w15:val="{D3B0F081-38A0-413C-BFAC-B73CF190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 w:type="paragraph" w:styleId="ListParagraph">
    <w:name w:val="List Paragraph"/>
    <w:basedOn w:val="Normal"/>
    <w:uiPriority w:val="34"/>
    <w:qFormat/>
    <w:rsid w:val="009D2DB1"/>
    <w:pPr>
      <w:ind w:left="720"/>
      <w:contextualSpacing/>
    </w:pPr>
  </w:style>
  <w:style w:type="paragraph" w:styleId="NormalWeb">
    <w:name w:val="Normal (Web)"/>
    <w:basedOn w:val="Normal"/>
    <w:uiPriority w:val="99"/>
    <w:semiHidden/>
    <w:unhideWhenUsed/>
    <w:rsid w:val="0064688A"/>
    <w:pPr>
      <w:spacing w:before="100" w:beforeAutospacing="1" w:after="100" w:afterAutospacing="1"/>
    </w:pPr>
    <w:rPr>
      <w:rFonts w:eastAsiaTheme="minorEastAsia"/>
      <w:szCs w:val="24"/>
    </w:rPr>
  </w:style>
  <w:style w:type="paragraph" w:customStyle="1" w:styleId="Default">
    <w:name w:val="Default"/>
    <w:basedOn w:val="Normal"/>
    <w:rsid w:val="00345BB2"/>
    <w:pPr>
      <w:autoSpaceDE w:val="0"/>
      <w:autoSpaceDN w:val="0"/>
    </w:pPr>
    <w:rPr>
      <w:rFonts w:ascii="Code" w:hAnsi="Code"/>
      <w:color w:val="000000"/>
      <w:szCs w:val="24"/>
    </w:rPr>
  </w:style>
  <w:style w:type="character" w:styleId="Hyperlink">
    <w:name w:val="Hyperlink"/>
    <w:basedOn w:val="DefaultParagraphFont"/>
    <w:uiPriority w:val="99"/>
    <w:unhideWhenUsed/>
    <w:rsid w:val="00755554"/>
    <w:rPr>
      <w:color w:val="0000FF" w:themeColor="hyperlink"/>
      <w:u w:val="single"/>
    </w:rPr>
  </w:style>
  <w:style w:type="character" w:styleId="FollowedHyperlink">
    <w:name w:val="FollowedHyperlink"/>
    <w:basedOn w:val="DefaultParagraphFont"/>
    <w:uiPriority w:val="99"/>
    <w:semiHidden/>
    <w:unhideWhenUsed/>
    <w:rsid w:val="00A66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utube.com/watch?v=v4hETgnZN20"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4</cp:revision>
  <cp:lastPrinted>2008-10-11T00:44:00Z</cp:lastPrinted>
  <dcterms:created xsi:type="dcterms:W3CDTF">2019-10-15T18:09:00Z</dcterms:created>
  <dcterms:modified xsi:type="dcterms:W3CDTF">2019-10-15T18:24:00Z</dcterms:modified>
</cp:coreProperties>
</file>