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rFonts w:ascii="Arial" w:cs="Arial" w:hAnsi="Arial" w:eastAsia="Arial"/>
          <w:sz w:val="22"/>
          <w:szCs w:val="22"/>
        </w:rPr>
      </w:pPr>
      <w:r>
        <w:rPr>
          <w:rFonts w:ascii="Arial" w:hAnsi="Arial"/>
          <w:sz w:val="22"/>
          <w:szCs w:val="22"/>
          <w:rtl w:val="0"/>
          <w:lang w:val="en-US"/>
        </w:rPr>
        <w:t>Molecular and Genetic Epidemiology</w:t>
      </w:r>
    </w:p>
    <w:p>
      <w:pPr>
        <w:pStyle w:val="Normal.0"/>
        <w:jc w:val="center"/>
        <w:rPr>
          <w:rFonts w:ascii="Arial" w:cs="Arial" w:hAnsi="Arial" w:eastAsia="Arial"/>
          <w:b w:val="1"/>
          <w:bCs w:val="1"/>
          <w:sz w:val="22"/>
          <w:szCs w:val="22"/>
        </w:rPr>
      </w:pPr>
      <w:r>
        <w:rPr>
          <w:rFonts w:ascii="Arial" w:hAnsi="Arial"/>
          <w:b w:val="1"/>
          <w:bCs w:val="1"/>
          <w:sz w:val="22"/>
          <w:szCs w:val="22"/>
          <w:rtl w:val="0"/>
          <w:lang w:val="en-US"/>
        </w:rPr>
        <w:t>Assignment 3</w:t>
      </w:r>
    </w:p>
    <w:p>
      <w:pPr>
        <w:pStyle w:val="Normal.0"/>
        <w:rPr>
          <w:rFonts w:ascii="Arial" w:cs="Arial" w:hAnsi="Arial" w:eastAsia="Arial"/>
          <w:b w:val="1"/>
          <w:bCs w:val="1"/>
          <w:sz w:val="22"/>
          <w:szCs w:val="22"/>
        </w:rPr>
      </w:pPr>
    </w:p>
    <w:p>
      <w:pPr>
        <w:pStyle w:val="Normal.0"/>
        <w:jc w:val="center"/>
        <w:rPr>
          <w:rFonts w:ascii="Arial" w:cs="Arial" w:hAnsi="Arial" w:eastAsia="Arial"/>
          <w:b w:val="1"/>
          <w:bCs w:val="1"/>
          <w:sz w:val="22"/>
          <w:szCs w:val="22"/>
        </w:rPr>
      </w:pPr>
      <w:r>
        <w:rPr>
          <w:rFonts w:ascii="Arial" w:hAnsi="Arial"/>
          <w:b w:val="1"/>
          <w:bCs w:val="1"/>
          <w:sz w:val="22"/>
          <w:szCs w:val="22"/>
          <w:rtl w:val="0"/>
          <w:lang w:val="en-US"/>
        </w:rPr>
        <w:t>Due by noon on Monday before next class</w:t>
      </w:r>
    </w:p>
    <w:p>
      <w:pPr>
        <w:pStyle w:val="Normal.0"/>
        <w:jc w:val="center"/>
        <w:rPr>
          <w:rFonts w:ascii="Arial" w:cs="Arial" w:hAnsi="Arial" w:eastAsia="Arial"/>
          <w:sz w:val="22"/>
          <w:szCs w:val="22"/>
        </w:rPr>
      </w:pPr>
    </w:p>
    <w:p>
      <w:pPr>
        <w:pStyle w:val="Normal.0"/>
        <w:rPr>
          <w:rFonts w:ascii="Arial" w:cs="Arial" w:hAnsi="Arial" w:eastAsia="Arial"/>
          <w:b w:val="1"/>
          <w:bCs w:val="1"/>
          <w:sz w:val="22"/>
          <w:szCs w:val="22"/>
        </w:rPr>
      </w:pPr>
    </w:p>
    <w:p>
      <w:pPr>
        <w:pStyle w:val="Normal.0"/>
        <w:rPr>
          <w:rFonts w:ascii="Arial" w:cs="Arial" w:hAnsi="Arial" w:eastAsia="Arial"/>
          <w:b w:val="1"/>
          <w:bCs w:val="1"/>
          <w:sz w:val="22"/>
          <w:szCs w:val="22"/>
        </w:rPr>
      </w:pPr>
      <w:r>
        <w:rPr>
          <w:rFonts w:ascii="Arial" w:hAnsi="Arial"/>
          <w:b w:val="1"/>
          <w:bCs w:val="1"/>
          <w:sz w:val="22"/>
          <w:szCs w:val="22"/>
          <w:rtl w:val="0"/>
          <w:lang w:val="en-US"/>
        </w:rPr>
        <w:t>A. Reading</w:t>
      </w:r>
    </w:p>
    <w:p>
      <w:pPr>
        <w:pStyle w:val="Normal.0"/>
        <w:rPr>
          <w:rFonts w:ascii="Arial" w:cs="Arial" w:hAnsi="Arial" w:eastAsia="Arial"/>
          <w:b w:val="1"/>
          <w:bCs w:val="1"/>
          <w:sz w:val="22"/>
          <w:szCs w:val="22"/>
        </w:rPr>
      </w:pPr>
    </w:p>
    <w:p>
      <w:pPr>
        <w:pStyle w:val="Normal.0"/>
        <w:numPr>
          <w:ilvl w:val="0"/>
          <w:numId w:val="2"/>
        </w:numPr>
        <w:bidi w:val="0"/>
        <w:ind w:right="0"/>
        <w:jc w:val="left"/>
        <w:rPr>
          <w:rFonts w:ascii="Arial" w:hAnsi="Arial"/>
          <w:sz w:val="22"/>
          <w:szCs w:val="22"/>
          <w:rtl w:val="0"/>
          <w:lang w:val="en-US"/>
        </w:rPr>
      </w:pPr>
      <w:r>
        <w:rPr>
          <w:rFonts w:ascii="Arial" w:hAnsi="Arial"/>
          <w:sz w:val="22"/>
          <w:szCs w:val="22"/>
          <w:rtl w:val="0"/>
          <w:lang w:val="en-US"/>
        </w:rPr>
        <w:t>The following sections of Genetic Epidemiology chapter (Witte and Thomas):</w:t>
      </w:r>
    </w:p>
    <w:p>
      <w:pPr>
        <w:pStyle w:val="Normal.0"/>
        <w:suppressAutoHyphens w:val="0"/>
        <w:ind w:firstLine="360"/>
        <w:rPr>
          <w:rFonts w:ascii="Arial" w:cs="Arial" w:hAnsi="Arial" w:eastAsia="Arial"/>
          <w:b w:val="1"/>
          <w:bCs w:val="1"/>
          <w:kern w:val="0"/>
          <w:sz w:val="22"/>
          <w:szCs w:val="22"/>
        </w:rPr>
      </w:pPr>
      <w:r>
        <w:rPr>
          <w:rFonts w:ascii="Arial" w:hAnsi="Arial"/>
          <w:b w:val="1"/>
          <w:bCs w:val="1"/>
          <w:kern w:val="0"/>
          <w:sz w:val="22"/>
          <w:szCs w:val="22"/>
          <w:rtl w:val="0"/>
          <w:lang w:val="en-US"/>
        </w:rPr>
        <w:t>Association Studies</w:t>
      </w:r>
    </w:p>
    <w:p>
      <w:pPr>
        <w:pStyle w:val="Normal.0"/>
        <w:suppressAutoHyphens w:val="0"/>
        <w:ind w:firstLine="720"/>
        <w:rPr>
          <w:rFonts w:ascii="Arial" w:cs="Arial" w:hAnsi="Arial" w:eastAsia="Arial"/>
          <w:kern w:val="0"/>
          <w:sz w:val="22"/>
          <w:szCs w:val="22"/>
        </w:rPr>
      </w:pPr>
      <w:r>
        <w:rPr>
          <w:rFonts w:ascii="Arial" w:hAnsi="Arial"/>
          <w:kern w:val="0"/>
          <w:sz w:val="22"/>
          <w:szCs w:val="22"/>
          <w:rtl w:val="0"/>
          <w:lang w:val="en-US"/>
        </w:rPr>
        <w:t>Analyzing associations</w:t>
      </w:r>
    </w:p>
    <w:p>
      <w:pPr>
        <w:pStyle w:val="Normal.0"/>
        <w:suppressAutoHyphens w:val="0"/>
        <w:ind w:firstLine="720"/>
        <w:rPr>
          <w:rFonts w:ascii="Arial" w:cs="Arial" w:hAnsi="Arial" w:eastAsia="Arial"/>
          <w:kern w:val="0"/>
          <w:sz w:val="22"/>
          <w:szCs w:val="22"/>
        </w:rPr>
      </w:pPr>
      <w:r>
        <w:rPr>
          <w:rFonts w:ascii="Arial" w:hAnsi="Arial"/>
          <w:kern w:val="0"/>
          <w:sz w:val="22"/>
          <w:szCs w:val="22"/>
          <w:rtl w:val="0"/>
          <w:lang w:val="en-US"/>
        </w:rPr>
        <w:t>Genome-wide Association studies</w:t>
      </w:r>
    </w:p>
    <w:p>
      <w:pPr>
        <w:pStyle w:val="Normal.0"/>
        <w:bidi w:val="0"/>
        <w:ind w:left="0" w:right="0" w:firstLine="0"/>
        <w:jc w:val="left"/>
        <w:rPr>
          <w:rFonts w:ascii="Arial" w:cs="Arial" w:hAnsi="Arial" w:eastAsia="Arial"/>
          <w:kern w:val="0"/>
          <w:sz w:val="22"/>
          <w:szCs w:val="22"/>
          <w:rtl w:val="0"/>
        </w:rPr>
      </w:pPr>
    </w:p>
    <w:p>
      <w:pPr>
        <w:pStyle w:val="Normal.0"/>
        <w:numPr>
          <w:ilvl w:val="0"/>
          <w:numId w:val="2"/>
        </w:numPr>
        <w:bidi w:val="0"/>
        <w:ind w:right="0"/>
        <w:jc w:val="left"/>
        <w:rPr>
          <w:rFonts w:ascii="Arial" w:hAnsi="Arial"/>
          <w:sz w:val="22"/>
          <w:szCs w:val="22"/>
          <w:rtl w:val="0"/>
          <w:lang w:val="en-US"/>
        </w:rPr>
      </w:pPr>
      <w:r>
        <w:rPr>
          <w:rFonts w:ascii="Arial" w:hAnsi="Arial"/>
          <w:b w:val="1"/>
          <w:bCs w:val="1"/>
          <w:kern w:val="0"/>
          <w:sz w:val="22"/>
          <w:szCs w:val="22"/>
          <w:rtl w:val="0"/>
          <w:lang w:val="en-US"/>
        </w:rPr>
        <w:t xml:space="preserve">For Discussion: </w:t>
      </w:r>
      <w:r>
        <w:rPr>
          <w:rFonts w:ascii="Arial" w:hAnsi="Arial"/>
          <w:kern w:val="0"/>
          <w:sz w:val="22"/>
          <w:szCs w:val="22"/>
          <w:rtl w:val="0"/>
          <w:lang w:val="en-US"/>
        </w:rPr>
        <w:t>History of Human Disease Genetics</w:t>
      </w:r>
    </w:p>
    <w:p>
      <w:pPr>
        <w:pStyle w:val="Normal.0"/>
        <w:rPr>
          <w:rFonts w:ascii="Arial" w:cs="Arial" w:hAnsi="Arial" w:eastAsia="Arial"/>
          <w:sz w:val="22"/>
          <w:szCs w:val="22"/>
        </w:rPr>
      </w:pPr>
    </w:p>
    <w:p>
      <w:pPr>
        <w:pStyle w:val="Normal.0"/>
        <w:rPr>
          <w:rFonts w:ascii="Arial" w:cs="Arial" w:hAnsi="Arial" w:eastAsia="Arial"/>
          <w:sz w:val="22"/>
          <w:szCs w:val="22"/>
        </w:rPr>
      </w:pPr>
    </w:p>
    <w:p>
      <w:pPr>
        <w:pStyle w:val="Normal.0"/>
        <w:rPr>
          <w:rFonts w:ascii="Arial" w:cs="Arial" w:hAnsi="Arial" w:eastAsia="Arial"/>
          <w:b w:val="1"/>
          <w:bCs w:val="1"/>
          <w:sz w:val="22"/>
          <w:szCs w:val="22"/>
        </w:rPr>
      </w:pPr>
      <w:r>
        <w:rPr>
          <w:rFonts w:ascii="Arial" w:hAnsi="Arial"/>
          <w:b w:val="1"/>
          <w:bCs w:val="1"/>
          <w:sz w:val="22"/>
          <w:szCs w:val="22"/>
          <w:rtl w:val="0"/>
          <w:lang w:val="en-US"/>
        </w:rPr>
        <w:t>B. Project</w:t>
      </w:r>
    </w:p>
    <w:p>
      <w:pPr>
        <w:pStyle w:val="Normal.0"/>
        <w:rPr>
          <w:rFonts w:ascii="Arial" w:cs="Arial" w:hAnsi="Arial" w:eastAsia="Arial"/>
          <w:b w:val="1"/>
          <w:bCs w:val="1"/>
          <w:sz w:val="22"/>
          <w:szCs w:val="22"/>
        </w:rPr>
      </w:pPr>
    </w:p>
    <w:p>
      <w:pPr>
        <w:pStyle w:val="Normal.0"/>
        <w:rPr>
          <w:rFonts w:ascii="Arial" w:cs="Arial" w:hAnsi="Arial" w:eastAsia="Arial"/>
          <w:b w:val="1"/>
          <w:bCs w:val="1"/>
          <w:sz w:val="22"/>
          <w:szCs w:val="22"/>
        </w:rPr>
      </w:pPr>
      <w:r>
        <w:rPr>
          <w:rFonts w:ascii="Arial" w:hAnsi="Arial"/>
          <w:b w:val="1"/>
          <w:bCs w:val="1"/>
          <w:sz w:val="22"/>
          <w:szCs w:val="22"/>
          <w:rtl w:val="0"/>
          <w:lang w:val="en-US"/>
        </w:rPr>
        <w:t>1. Power Calculations</w:t>
      </w:r>
    </w:p>
    <w:p>
      <w:pPr>
        <w:pStyle w:val="Normal.0"/>
        <w:rPr>
          <w:rFonts w:ascii="Arial" w:cs="Arial" w:hAnsi="Arial" w:eastAsia="Arial"/>
          <w:sz w:val="22"/>
          <w:szCs w:val="22"/>
        </w:rPr>
      </w:pPr>
    </w:p>
    <w:p>
      <w:pPr>
        <w:pStyle w:val="Normal.0"/>
        <w:rPr>
          <w:rFonts w:ascii="Arial" w:cs="Arial" w:hAnsi="Arial" w:eastAsia="Arial"/>
          <w:sz w:val="22"/>
          <w:szCs w:val="22"/>
        </w:rPr>
      </w:pPr>
      <w:r>
        <w:rPr>
          <w:rFonts w:ascii="Arial" w:hAnsi="Arial"/>
          <w:sz w:val="22"/>
          <w:szCs w:val="22"/>
          <w:rtl w:val="0"/>
          <w:lang w:val="en-US"/>
        </w:rPr>
        <w:t>For the disease you are interested in studying, use the following online power calculator to determine the sample size required to detect an association with 80% power. Here we assume that your trait is binary (yes/no). If it</w:t>
      </w:r>
      <w:r>
        <w:rPr>
          <w:rFonts w:ascii="Arial" w:hAnsi="Arial" w:hint="default"/>
          <w:sz w:val="22"/>
          <w:szCs w:val="22"/>
          <w:rtl w:val="0"/>
          <w:lang w:val="en-US"/>
        </w:rPr>
        <w:t>’</w:t>
      </w:r>
      <w:r>
        <w:rPr>
          <w:rFonts w:ascii="Arial" w:hAnsi="Arial"/>
          <w:sz w:val="22"/>
          <w:szCs w:val="22"/>
          <w:rtl w:val="0"/>
          <w:lang w:val="en-US"/>
        </w:rPr>
        <w:t>s continuous, assume that you will select a cutpoint or extreme tail and turn it into a binary trait (e.g., 90</w:t>
      </w:r>
      <w:r>
        <w:rPr>
          <w:rFonts w:ascii="Arial" w:hAnsi="Arial"/>
          <w:sz w:val="22"/>
          <w:szCs w:val="22"/>
          <w:vertAlign w:val="superscript"/>
          <w:rtl w:val="0"/>
          <w:lang w:val="en-US"/>
        </w:rPr>
        <w:t>th</w:t>
      </w:r>
      <w:r>
        <w:rPr>
          <w:rFonts w:ascii="Arial" w:hAnsi="Arial"/>
          <w:sz w:val="22"/>
          <w:szCs w:val="22"/>
          <w:rtl w:val="0"/>
          <w:lang w:val="en-US"/>
        </w:rPr>
        <w:t xml:space="preserve"> percentile vs. 10</w:t>
      </w:r>
      <w:r>
        <w:rPr>
          <w:rFonts w:ascii="Arial" w:hAnsi="Arial"/>
          <w:sz w:val="22"/>
          <w:szCs w:val="22"/>
          <w:vertAlign w:val="superscript"/>
          <w:rtl w:val="0"/>
          <w:lang w:val="en-US"/>
        </w:rPr>
        <w:t>th</w:t>
      </w:r>
      <w:r>
        <w:rPr>
          <w:rFonts w:ascii="Arial" w:hAnsi="Arial"/>
          <w:sz w:val="22"/>
          <w:szCs w:val="22"/>
          <w:rtl w:val="0"/>
          <w:lang w:val="en-US"/>
        </w:rPr>
        <w:t xml:space="preserve">). </w:t>
      </w:r>
    </w:p>
    <w:p>
      <w:pPr>
        <w:pStyle w:val="Normal.0"/>
        <w:rPr>
          <w:rFonts w:ascii="Arial" w:cs="Arial" w:hAnsi="Arial" w:eastAsia="Arial"/>
          <w:sz w:val="22"/>
          <w:szCs w:val="22"/>
        </w:rPr>
      </w:pPr>
    </w:p>
    <w:p>
      <w:pPr>
        <w:pStyle w:val="Normal.0"/>
        <w:rPr>
          <w:rStyle w:val="None"/>
          <w:rFonts w:ascii="Arial" w:cs="Arial" w:hAnsi="Arial" w:eastAsia="Arial"/>
          <w:sz w:val="22"/>
          <w:szCs w:val="22"/>
        </w:rPr>
      </w:pPr>
      <w:r>
        <w:rPr>
          <w:rFonts w:ascii="Arial" w:hAnsi="Arial"/>
          <w:sz w:val="22"/>
          <w:szCs w:val="22"/>
          <w:rtl w:val="0"/>
          <w:lang w:val="en-US"/>
        </w:rPr>
        <w:t xml:space="preserve"> </w:t>
      </w:r>
      <w:r>
        <w:rPr>
          <w:rStyle w:val="Hyperlink.0"/>
        </w:rPr>
        <w:fldChar w:fldCharType="begin" w:fldLock="0"/>
      </w:r>
      <w:r>
        <w:rPr>
          <w:rStyle w:val="Hyperlink.0"/>
        </w:rPr>
        <w:instrText xml:space="preserve"> HYPERLINK "http://csg.sph.umich.edu/abecasis/cats/gas_power_calculator/index.html"</w:instrText>
      </w:r>
      <w:r>
        <w:rPr>
          <w:rStyle w:val="Hyperlink.0"/>
        </w:rPr>
        <w:fldChar w:fldCharType="separate" w:fldLock="0"/>
      </w:r>
      <w:r>
        <w:rPr>
          <w:rStyle w:val="Hyperlink.0"/>
          <w:rtl w:val="0"/>
        </w:rPr>
        <w:t>http://csg.sph.umich.edu/abecasis/cats/gas_power_calculator/index.html</w:t>
      </w:r>
      <w:r>
        <w:rPr/>
        <w:fldChar w:fldCharType="end" w:fldLock="0"/>
      </w:r>
      <w:r>
        <w:rPr>
          <w:rStyle w:val="None"/>
          <w:rFonts w:ascii="Arial" w:hAnsi="Arial"/>
          <w:sz w:val="22"/>
          <w:szCs w:val="22"/>
          <w:rtl w:val="0"/>
          <w:lang w:val="en-US"/>
        </w:rPr>
        <w:t xml:space="preserve">  </w:t>
      </w:r>
    </w:p>
    <w:p>
      <w:pPr>
        <w:pStyle w:val="Normal.0"/>
        <w:rPr>
          <w:rStyle w:val="None"/>
          <w:rFonts w:ascii="Arial" w:cs="Arial" w:hAnsi="Arial" w:eastAsia="Arial"/>
          <w:sz w:val="22"/>
          <w:szCs w:val="22"/>
        </w:rPr>
      </w:pPr>
    </w:p>
    <w:p>
      <w:pPr>
        <w:pStyle w:val="Normal.0"/>
        <w:rPr>
          <w:rStyle w:val="None"/>
          <w:rFonts w:ascii="Arial" w:cs="Arial" w:hAnsi="Arial" w:eastAsia="Arial"/>
          <w:sz w:val="22"/>
          <w:szCs w:val="22"/>
        </w:rPr>
      </w:pPr>
      <w:r>
        <w:rPr>
          <w:rStyle w:val="None"/>
          <w:rFonts w:ascii="Arial" w:hAnsi="Arial"/>
          <w:sz w:val="22"/>
          <w:szCs w:val="22"/>
          <w:rtl w:val="0"/>
          <w:lang w:val="en-US"/>
        </w:rPr>
        <w:t xml:space="preserve">You will need to input the following: </w:t>
      </w:r>
    </w:p>
    <w:p>
      <w:pPr>
        <w:pStyle w:val="Normal.0"/>
        <w:numPr>
          <w:ilvl w:val="0"/>
          <w:numId w:val="4"/>
        </w:numPr>
        <w:bidi w:val="0"/>
        <w:ind w:right="0"/>
        <w:jc w:val="left"/>
        <w:rPr>
          <w:rFonts w:ascii="Arial" w:hAnsi="Arial"/>
          <w:sz w:val="22"/>
          <w:szCs w:val="22"/>
          <w:rtl w:val="0"/>
          <w:lang w:val="en-US"/>
        </w:rPr>
      </w:pPr>
      <w:r>
        <w:rPr>
          <w:rFonts w:ascii="Arial" w:hAnsi="Arial"/>
          <w:sz w:val="22"/>
          <w:szCs w:val="22"/>
          <w:rtl w:val="0"/>
          <w:lang w:val="en-US"/>
        </w:rPr>
        <w:t>Significance (alpha) level (false positive rate per SNP, type I error, 0.05 for one SNP)</w:t>
      </w:r>
    </w:p>
    <w:p>
      <w:pPr>
        <w:pStyle w:val="Normal.0"/>
        <w:numPr>
          <w:ilvl w:val="0"/>
          <w:numId w:val="4"/>
        </w:numPr>
        <w:bidi w:val="0"/>
        <w:ind w:right="0"/>
        <w:jc w:val="left"/>
        <w:rPr>
          <w:rFonts w:ascii="Arial" w:hAnsi="Arial"/>
          <w:sz w:val="22"/>
          <w:szCs w:val="22"/>
          <w:rtl w:val="0"/>
          <w:lang w:val="en-US"/>
        </w:rPr>
      </w:pPr>
      <w:r>
        <w:rPr>
          <w:rFonts w:ascii="Arial" w:hAnsi="Arial"/>
          <w:sz w:val="22"/>
          <w:szCs w:val="22"/>
          <w:rtl w:val="0"/>
          <w:lang w:val="en-US"/>
        </w:rPr>
        <w:t xml:space="preserve">Disease model (multiplicative = default log additive trend test) </w:t>
      </w:r>
    </w:p>
    <w:p>
      <w:pPr>
        <w:pStyle w:val="Normal.0"/>
        <w:numPr>
          <w:ilvl w:val="0"/>
          <w:numId w:val="4"/>
        </w:numPr>
        <w:bidi w:val="0"/>
        <w:ind w:right="0"/>
        <w:jc w:val="left"/>
        <w:rPr>
          <w:rFonts w:ascii="Arial" w:hAnsi="Arial"/>
          <w:sz w:val="22"/>
          <w:szCs w:val="22"/>
          <w:rtl w:val="0"/>
          <w:lang w:val="en-US"/>
        </w:rPr>
      </w:pPr>
      <w:r>
        <w:rPr>
          <w:rFonts w:ascii="Arial" w:hAnsi="Arial"/>
          <w:sz w:val="22"/>
          <w:szCs w:val="22"/>
          <w:rtl w:val="0"/>
          <w:lang w:val="en-US"/>
        </w:rPr>
        <w:t>Disease prevalence (from the literature?)</w:t>
      </w:r>
    </w:p>
    <w:p>
      <w:pPr>
        <w:pStyle w:val="Normal.0"/>
        <w:numPr>
          <w:ilvl w:val="0"/>
          <w:numId w:val="4"/>
        </w:numPr>
        <w:bidi w:val="0"/>
        <w:ind w:right="0"/>
        <w:jc w:val="left"/>
        <w:rPr>
          <w:rFonts w:ascii="Arial" w:hAnsi="Arial"/>
          <w:sz w:val="22"/>
          <w:szCs w:val="22"/>
          <w:rtl w:val="0"/>
          <w:lang w:val="en-US"/>
        </w:rPr>
      </w:pPr>
      <w:r>
        <w:rPr>
          <w:rFonts w:ascii="Arial" w:hAnsi="Arial"/>
          <w:sz w:val="22"/>
          <w:szCs w:val="22"/>
          <w:rtl w:val="0"/>
          <w:lang w:val="en-US"/>
        </w:rPr>
        <w:t>Disease allele frequency (common variants &gt; 0.05)</w:t>
      </w:r>
    </w:p>
    <w:p>
      <w:pPr>
        <w:pStyle w:val="Normal.0"/>
        <w:numPr>
          <w:ilvl w:val="0"/>
          <w:numId w:val="4"/>
        </w:numPr>
        <w:bidi w:val="0"/>
        <w:ind w:right="0"/>
        <w:jc w:val="left"/>
        <w:rPr>
          <w:rFonts w:ascii="Arial" w:hAnsi="Arial"/>
          <w:sz w:val="22"/>
          <w:szCs w:val="22"/>
          <w:rtl w:val="0"/>
          <w:lang w:val="en-US"/>
        </w:rPr>
      </w:pPr>
      <w:r>
        <w:rPr>
          <w:rFonts w:ascii="Arial" w:hAnsi="Arial"/>
          <w:sz w:val="22"/>
          <w:szCs w:val="22"/>
          <w:rtl w:val="0"/>
          <w:lang w:val="en-US"/>
        </w:rPr>
        <w:t>Genotype relative risk (e.g., odds ratio, usually pretty small).</w:t>
      </w:r>
    </w:p>
    <w:p>
      <w:pPr>
        <w:pStyle w:val="Normal.0"/>
        <w:rPr>
          <w:rStyle w:val="None"/>
          <w:rFonts w:ascii="Arial" w:cs="Arial" w:hAnsi="Arial" w:eastAsia="Arial"/>
          <w:sz w:val="22"/>
          <w:szCs w:val="22"/>
        </w:rPr>
      </w:pPr>
    </w:p>
    <w:p>
      <w:pPr>
        <w:pStyle w:val="Normal.0"/>
        <w:rPr>
          <w:rStyle w:val="None"/>
          <w:rFonts w:ascii="Arial" w:cs="Arial" w:hAnsi="Arial" w:eastAsia="Arial"/>
          <w:sz w:val="22"/>
          <w:szCs w:val="22"/>
        </w:rPr>
      </w:pPr>
      <w:r>
        <w:rPr>
          <w:rStyle w:val="None"/>
          <w:rFonts w:ascii="Arial" w:hAnsi="Arial"/>
          <w:sz w:val="22"/>
          <w:szCs w:val="22"/>
          <w:rtl w:val="0"/>
          <w:lang w:val="en-US"/>
        </w:rPr>
        <w:t>The website has a nice tutorial stepping through each of these.</w:t>
      </w:r>
    </w:p>
    <w:p>
      <w:pPr>
        <w:pStyle w:val="Normal.0"/>
        <w:rPr>
          <w:rStyle w:val="None"/>
          <w:rFonts w:ascii="Arial" w:cs="Arial" w:hAnsi="Arial" w:eastAsia="Arial"/>
          <w:b w:val="1"/>
          <w:bCs w:val="1"/>
          <w:sz w:val="22"/>
          <w:szCs w:val="22"/>
        </w:rPr>
      </w:pPr>
    </w:p>
    <w:p>
      <w:pPr>
        <w:pStyle w:val="Normal.0"/>
        <w:numPr>
          <w:ilvl w:val="0"/>
          <w:numId w:val="6"/>
        </w:numPr>
        <w:bidi w:val="0"/>
        <w:ind w:right="0"/>
        <w:jc w:val="left"/>
        <w:rPr>
          <w:rFonts w:ascii="Arial" w:hAnsi="Arial"/>
          <w:sz w:val="22"/>
          <w:szCs w:val="22"/>
          <w:rtl w:val="0"/>
          <w:lang w:val="en-US"/>
        </w:rPr>
      </w:pPr>
      <w:r>
        <w:rPr>
          <w:rFonts w:ascii="Arial" w:hAnsi="Arial"/>
          <w:sz w:val="22"/>
          <w:szCs w:val="22"/>
          <w:rtl w:val="0"/>
          <w:lang w:val="en-US"/>
        </w:rPr>
        <w:t>What sample size do you need to have 80% power for testing a single SNP association with your phenotype for a genotype relative risk of 1.5? How about for RR=1.1?</w:t>
      </w:r>
    </w:p>
    <w:p>
      <w:pPr>
        <w:pStyle w:val="Normal.0"/>
        <w:numPr>
          <w:ilvl w:val="0"/>
          <w:numId w:val="6"/>
        </w:numPr>
        <w:bidi w:val="0"/>
        <w:ind w:right="0"/>
        <w:jc w:val="left"/>
        <w:rPr>
          <w:rFonts w:ascii="Arial" w:hAnsi="Arial"/>
          <w:sz w:val="22"/>
          <w:szCs w:val="22"/>
          <w:rtl w:val="0"/>
          <w:lang w:val="en-US"/>
        </w:rPr>
      </w:pPr>
      <w:r>
        <w:rPr>
          <w:rFonts w:ascii="Arial" w:hAnsi="Arial"/>
          <w:sz w:val="22"/>
          <w:szCs w:val="22"/>
          <w:rtl w:val="0"/>
          <w:lang w:val="en-US"/>
        </w:rPr>
        <w:t>Now assume you are studying a candidate gene with 50 SNPs. How do the answers to #1 change?</w:t>
      </w:r>
    </w:p>
    <w:p>
      <w:pPr>
        <w:pStyle w:val="Normal.0"/>
        <w:numPr>
          <w:ilvl w:val="0"/>
          <w:numId w:val="6"/>
        </w:numPr>
        <w:bidi w:val="0"/>
        <w:ind w:right="0"/>
        <w:jc w:val="left"/>
        <w:rPr>
          <w:rFonts w:ascii="Arial" w:hAnsi="Arial"/>
          <w:sz w:val="22"/>
          <w:szCs w:val="22"/>
          <w:rtl w:val="0"/>
          <w:lang w:val="en-US"/>
        </w:rPr>
      </w:pPr>
      <w:r>
        <w:rPr>
          <w:rFonts w:ascii="Arial" w:hAnsi="Arial"/>
          <w:sz w:val="22"/>
          <w:szCs w:val="22"/>
          <w:rtl w:val="0"/>
          <w:lang w:val="en-US"/>
        </w:rPr>
        <w:t>Not assume that you are undertaking a GWAS with 1 million effective tests. How does your required sample size? Do you think it</w:t>
      </w:r>
      <w:r>
        <w:rPr>
          <w:rFonts w:ascii="Arial" w:hAnsi="Arial" w:hint="default"/>
          <w:sz w:val="22"/>
          <w:szCs w:val="22"/>
          <w:rtl w:val="0"/>
          <w:lang w:val="en-US"/>
        </w:rPr>
        <w:t>’</w:t>
      </w:r>
      <w:r>
        <w:rPr>
          <w:rFonts w:ascii="Arial" w:hAnsi="Arial"/>
          <w:sz w:val="22"/>
          <w:szCs w:val="22"/>
          <w:rtl w:val="0"/>
          <w:lang w:val="en-US"/>
        </w:rPr>
        <w:t>s feasible to recruit such a sample size for the trait you</w:t>
      </w:r>
      <w:r>
        <w:rPr>
          <w:rFonts w:ascii="Arial" w:hAnsi="Arial" w:hint="default"/>
          <w:sz w:val="22"/>
          <w:szCs w:val="22"/>
          <w:rtl w:val="0"/>
          <w:lang w:val="en-US"/>
        </w:rPr>
        <w:t>’</w:t>
      </w:r>
      <w:r>
        <w:rPr>
          <w:rFonts w:ascii="Arial" w:hAnsi="Arial"/>
          <w:sz w:val="22"/>
          <w:szCs w:val="22"/>
          <w:rtl w:val="0"/>
          <w:lang w:val="en-US"/>
        </w:rPr>
        <w:t>re interested in studying?</w:t>
      </w:r>
    </w:p>
    <w:p>
      <w:pPr>
        <w:pStyle w:val="Normal.0"/>
        <w:rPr>
          <w:rStyle w:val="None"/>
          <w:rFonts w:ascii="Arial" w:cs="Arial" w:hAnsi="Arial" w:eastAsia="Arial"/>
          <w:b w:val="1"/>
          <w:bCs w:val="1"/>
          <w:sz w:val="22"/>
          <w:szCs w:val="22"/>
        </w:rPr>
      </w:pPr>
    </w:p>
    <w:p>
      <w:pPr>
        <w:pStyle w:val="Normal.0"/>
        <w:rPr>
          <w:rStyle w:val="None"/>
          <w:rFonts w:ascii="Arial" w:cs="Arial" w:hAnsi="Arial" w:eastAsia="Arial"/>
          <w:sz w:val="22"/>
          <w:szCs w:val="22"/>
        </w:rPr>
      </w:pPr>
      <w:r>
        <w:rPr>
          <w:rStyle w:val="None"/>
          <w:rFonts w:ascii="Arial" w:hAnsi="Arial"/>
          <w:b w:val="1"/>
          <w:bCs w:val="1"/>
          <w:sz w:val="22"/>
          <w:szCs w:val="22"/>
          <w:rtl w:val="0"/>
          <w:lang w:val="en-US"/>
        </w:rPr>
        <w:t>C. Problems</w:t>
      </w:r>
    </w:p>
    <w:p>
      <w:pPr>
        <w:pStyle w:val="Normal.0"/>
        <w:rPr>
          <w:rStyle w:val="None"/>
          <w:rFonts w:ascii="Arial" w:cs="Arial" w:hAnsi="Arial" w:eastAsia="Arial"/>
          <w:sz w:val="22"/>
          <w:szCs w:val="22"/>
        </w:rPr>
      </w:pPr>
    </w:p>
    <w:p>
      <w:pPr>
        <w:pStyle w:val="Normal.0"/>
        <w:rPr>
          <w:rStyle w:val="None"/>
          <w:rFonts w:ascii="Arial" w:cs="Arial" w:hAnsi="Arial" w:eastAsia="Arial"/>
          <w:sz w:val="22"/>
          <w:szCs w:val="22"/>
        </w:rPr>
      </w:pPr>
      <w:r>
        <w:rPr>
          <w:rStyle w:val="None"/>
          <w:rFonts w:ascii="Arial" w:hAnsi="Arial"/>
          <w:sz w:val="22"/>
          <w:szCs w:val="22"/>
          <w:rtl w:val="0"/>
          <w:lang w:val="en-US"/>
        </w:rPr>
        <w:t>1. Suppose we are considering a Mendelian fully penetrant autosomal trait. If two recessive parents have the disorder, than what, if anything, can you say about their children? What if the trait were dominant? Now, suppose a child has a recessive trait, what, if anything, can you say about their parents? What if it were dominant?</w:t>
      </w:r>
    </w:p>
    <w:p>
      <w:pPr>
        <w:pStyle w:val="Normal.0"/>
        <w:rPr>
          <w:rStyle w:val="None"/>
          <w:rFonts w:ascii="Arial" w:cs="Arial" w:hAnsi="Arial" w:eastAsia="Arial"/>
          <w:sz w:val="22"/>
          <w:szCs w:val="22"/>
        </w:rPr>
      </w:pPr>
    </w:p>
    <w:p>
      <w:pPr>
        <w:pStyle w:val="Normal.0"/>
        <w:rPr>
          <w:rStyle w:val="None"/>
          <w:rFonts w:ascii="Arial" w:cs="Arial" w:hAnsi="Arial" w:eastAsia="Arial"/>
          <w:sz w:val="22"/>
          <w:szCs w:val="22"/>
        </w:rPr>
      </w:pPr>
      <w:r>
        <w:rPr>
          <w:rStyle w:val="None"/>
          <w:rFonts w:ascii="Arial" w:hAnsi="Arial"/>
          <w:sz w:val="22"/>
          <w:szCs w:val="22"/>
          <w:rtl w:val="0"/>
          <w:lang w:val="en-US"/>
        </w:rPr>
        <w:t xml:space="preserve">2. What can you say about the following families </w:t>
      </w:r>
      <w:r>
        <w:rPr>
          <w:rStyle w:val="None"/>
          <w:rFonts w:ascii="Arial" w:hAnsi="Arial" w:hint="default"/>
          <w:sz w:val="22"/>
          <w:szCs w:val="22"/>
          <w:rtl w:val="0"/>
          <w:lang w:val="en-US"/>
        </w:rPr>
        <w:t xml:space="preserve">– </w:t>
      </w:r>
      <w:r>
        <w:rPr>
          <w:rStyle w:val="None"/>
          <w:rFonts w:ascii="Arial" w:hAnsi="Arial"/>
          <w:sz w:val="22"/>
          <w:szCs w:val="22"/>
          <w:rtl w:val="0"/>
          <w:lang w:val="en-US"/>
        </w:rPr>
        <w:t>are they dominant (assuming fully penetrant disease), recessive (assuming fully penetrant disease), neither dominant nor recessive (assuming fully penetrant disease), or impossible to tell?</w:t>
      </w:r>
    </w:p>
    <w:p>
      <w:pPr>
        <w:pStyle w:val="Normal.0"/>
        <w:rPr>
          <w:rStyle w:val="None"/>
          <w:rFonts w:ascii="Arial" w:cs="Arial" w:hAnsi="Arial" w:eastAsia="Arial"/>
          <w:sz w:val="22"/>
          <w:szCs w:val="22"/>
        </w:rPr>
      </w:pPr>
    </w:p>
    <w:p>
      <w:pPr>
        <w:pStyle w:val="Normal.0"/>
        <w:rPr>
          <w:rStyle w:val="None"/>
          <w:rFonts w:ascii="Arial" w:cs="Arial" w:hAnsi="Arial" w:eastAsia="Arial"/>
          <w:sz w:val="22"/>
          <w:szCs w:val="22"/>
        </w:rPr>
      </w:pPr>
      <w:r>
        <w:rPr>
          <w:rStyle w:val="None"/>
          <w:rFonts w:ascii="Arial" w:cs="Arial" w:hAnsi="Arial" w:eastAsia="Arial"/>
          <w:sz w:val="22"/>
          <w:szCs w:val="22"/>
        </w:rPr>
        <w:drawing>
          <wp:inline distT="0" distB="0" distL="0" distR="0">
            <wp:extent cx="5937201" cy="3612947"/>
            <wp:effectExtent l="0" t="0" r="0" b="0"/>
            <wp:docPr id="1073741825" name="officeArt object" descr="Screenshot 2015-01-20 10"/>
            <wp:cNvGraphicFramePr/>
            <a:graphic xmlns:a="http://schemas.openxmlformats.org/drawingml/2006/main">
              <a:graphicData uri="http://schemas.openxmlformats.org/drawingml/2006/picture">
                <pic:pic xmlns:pic="http://schemas.openxmlformats.org/drawingml/2006/picture">
                  <pic:nvPicPr>
                    <pic:cNvPr id="1073741825" name="Screenshot 2015-01-20 10" descr="Screenshot 2015-01-20 10"/>
                    <pic:cNvPicPr>
                      <a:picLocks noChangeAspect="1"/>
                    </pic:cNvPicPr>
                  </pic:nvPicPr>
                  <pic:blipFill>
                    <a:blip r:embed="rId4">
                      <a:extLst/>
                    </a:blip>
                    <a:stretch>
                      <a:fillRect/>
                    </a:stretch>
                  </pic:blipFill>
                  <pic:spPr>
                    <a:xfrm>
                      <a:off x="0" y="0"/>
                      <a:ext cx="5937201" cy="3612947"/>
                    </a:xfrm>
                    <a:prstGeom prst="rect">
                      <a:avLst/>
                    </a:prstGeom>
                    <a:ln w="12700" cap="flat">
                      <a:noFill/>
                      <a:miter lim="400000"/>
                    </a:ln>
                    <a:effectLst/>
                  </pic:spPr>
                </pic:pic>
              </a:graphicData>
            </a:graphic>
          </wp:inline>
        </w:drawing>
      </w:r>
    </w:p>
    <w:p>
      <w:pPr>
        <w:pStyle w:val="Normal.0"/>
        <w:rPr>
          <w:rStyle w:val="None"/>
          <w:rFonts w:ascii="Arial" w:cs="Arial" w:hAnsi="Arial" w:eastAsia="Arial"/>
          <w:sz w:val="22"/>
          <w:szCs w:val="22"/>
        </w:rPr>
      </w:pPr>
    </w:p>
    <w:p>
      <w:pPr>
        <w:pStyle w:val="Normal.0"/>
        <w:rPr>
          <w:rStyle w:val="None"/>
          <w:rFonts w:ascii="Arial" w:cs="Arial" w:hAnsi="Arial" w:eastAsia="Arial"/>
          <w:sz w:val="22"/>
          <w:szCs w:val="22"/>
        </w:rPr>
      </w:pPr>
    </w:p>
    <w:p>
      <w:pPr>
        <w:pStyle w:val="Normal.0"/>
        <w:rPr>
          <w:rStyle w:val="None"/>
          <w:rFonts w:ascii="Arial" w:cs="Arial" w:hAnsi="Arial" w:eastAsia="Arial"/>
          <w:sz w:val="22"/>
          <w:szCs w:val="22"/>
        </w:rPr>
      </w:pPr>
    </w:p>
    <w:p>
      <w:pPr>
        <w:pStyle w:val="Normal.0"/>
        <w:rPr>
          <w:rStyle w:val="None"/>
          <w:rFonts w:ascii="Arial" w:cs="Arial" w:hAnsi="Arial" w:eastAsia="Arial"/>
          <w:sz w:val="22"/>
          <w:szCs w:val="22"/>
        </w:rPr>
      </w:pPr>
      <w:r>
        <w:rPr>
          <w:rStyle w:val="None"/>
          <w:rFonts w:ascii="Arial" w:hAnsi="Arial"/>
          <w:sz w:val="22"/>
          <w:szCs w:val="22"/>
          <w:rtl w:val="0"/>
          <w:lang w:val="en-US"/>
        </w:rPr>
        <w:t>3. Assume that a case/control study has been conducted and a SNP (X) genotyped (with 0, 1, or 2 risk alleles). Compute the odds ratios for the table below and the corresponding confidence intervals. Compute chi square tests for codominant, dominant and recessive modes of inheritance. Discuss the results in terms of plausibility of a model.</w:t>
      </w:r>
    </w:p>
    <w:p>
      <w:pPr>
        <w:pStyle w:val="Normal.0"/>
        <w:ind w:left="720" w:firstLine="0"/>
        <w:rPr>
          <w:rStyle w:val="None"/>
          <w:rFonts w:ascii="Arial" w:cs="Arial" w:hAnsi="Arial" w:eastAsia="Arial"/>
          <w:sz w:val="22"/>
          <w:szCs w:val="22"/>
        </w:rPr>
      </w:pPr>
    </w:p>
    <w:p>
      <w:pPr>
        <w:pStyle w:val="Normal.0"/>
        <w:ind w:left="1440" w:firstLine="720"/>
        <w:rPr>
          <w:rStyle w:val="None"/>
          <w:rFonts w:ascii="Arial" w:cs="Arial" w:hAnsi="Arial" w:eastAsia="Arial"/>
          <w:sz w:val="22"/>
          <w:szCs w:val="22"/>
        </w:rPr>
      </w:pPr>
      <w:r>
        <w:rPr>
          <w:rStyle w:val="None"/>
          <w:rFonts w:ascii="Arial" w:hAnsi="Arial"/>
          <w:sz w:val="22"/>
          <w:szCs w:val="22"/>
          <w:rtl w:val="0"/>
          <w:lang w:val="en-US"/>
        </w:rPr>
        <w:t>X=0</w:t>
        <w:tab/>
        <w:t xml:space="preserve"> X=1</w:t>
        <w:tab/>
        <w:t xml:space="preserve"> X=2</w:t>
      </w:r>
    </w:p>
    <w:p>
      <w:pPr>
        <w:pStyle w:val="Normal.0"/>
        <w:ind w:left="720" w:firstLine="0"/>
        <w:rPr>
          <w:rStyle w:val="None"/>
          <w:rFonts w:ascii="Arial" w:cs="Arial" w:hAnsi="Arial" w:eastAsia="Arial"/>
          <w:sz w:val="22"/>
          <w:szCs w:val="22"/>
        </w:rPr>
      </w:pPr>
      <w:r>
        <w:rPr>
          <w:rStyle w:val="None"/>
          <w:rFonts w:ascii="Arial" w:hAnsi="Arial"/>
          <w:b w:val="1"/>
          <w:bCs w:val="1"/>
          <w:sz w:val="22"/>
          <w:szCs w:val="22"/>
          <w:rtl w:val="0"/>
          <w:lang w:val="en-US"/>
        </w:rPr>
        <w:t xml:space="preserve">Cases </w:t>
        <w:tab/>
        <w:tab/>
      </w:r>
      <w:r>
        <w:rPr>
          <w:rStyle w:val="None"/>
          <w:rFonts w:ascii="Arial" w:hAnsi="Arial"/>
          <w:sz w:val="22"/>
          <w:szCs w:val="22"/>
          <w:rtl w:val="0"/>
          <w:lang w:val="en-US"/>
        </w:rPr>
        <w:t xml:space="preserve">500 </w:t>
        <w:tab/>
        <w:t xml:space="preserve">350 </w:t>
        <w:tab/>
        <w:t>120</w:t>
      </w:r>
    </w:p>
    <w:p>
      <w:pPr>
        <w:pStyle w:val="Normal.0"/>
        <w:ind w:left="720" w:firstLine="0"/>
        <w:rPr>
          <w:rStyle w:val="None"/>
          <w:rFonts w:ascii="Arial" w:cs="Arial" w:hAnsi="Arial" w:eastAsia="Arial"/>
          <w:sz w:val="22"/>
          <w:szCs w:val="22"/>
        </w:rPr>
      </w:pPr>
      <w:r>
        <w:rPr>
          <w:rStyle w:val="None"/>
          <w:rFonts w:ascii="Arial" w:hAnsi="Arial"/>
          <w:b w:val="1"/>
          <w:bCs w:val="1"/>
          <w:sz w:val="22"/>
          <w:szCs w:val="22"/>
          <w:rtl w:val="0"/>
          <w:lang w:val="en-US"/>
        </w:rPr>
        <w:t xml:space="preserve">Controls </w:t>
        <w:tab/>
      </w:r>
      <w:r>
        <w:rPr>
          <w:rStyle w:val="None"/>
          <w:rFonts w:ascii="Arial" w:hAnsi="Arial"/>
          <w:sz w:val="22"/>
          <w:szCs w:val="22"/>
          <w:rtl w:val="0"/>
          <w:lang w:val="en-US"/>
        </w:rPr>
        <w:t xml:space="preserve">521 </w:t>
        <w:tab/>
        <w:t xml:space="preserve">270 </w:t>
        <w:tab/>
        <w:t>130</w:t>
      </w:r>
    </w:p>
    <w:p>
      <w:pPr>
        <w:pStyle w:val="Normal.0"/>
        <w:ind w:left="720" w:firstLine="0"/>
        <w:rPr>
          <w:rStyle w:val="None"/>
          <w:rFonts w:ascii="Arial" w:cs="Arial" w:hAnsi="Arial" w:eastAsia="Arial"/>
          <w:sz w:val="22"/>
          <w:szCs w:val="22"/>
        </w:rPr>
      </w:pPr>
    </w:p>
    <w:p>
      <w:pPr>
        <w:pStyle w:val="Normal.0"/>
        <w:rPr>
          <w:rStyle w:val="None"/>
          <w:rFonts w:ascii="Arial" w:cs="Arial" w:hAnsi="Arial" w:eastAsia="Arial"/>
          <w:sz w:val="22"/>
          <w:szCs w:val="22"/>
        </w:rPr>
      </w:pPr>
      <w:r>
        <w:rPr>
          <w:rStyle w:val="None"/>
          <w:rFonts w:ascii="Arial" w:hAnsi="Arial"/>
          <w:sz w:val="22"/>
          <w:szCs w:val="22"/>
          <w:rtl w:val="0"/>
          <w:lang w:val="en-US"/>
        </w:rPr>
        <w:t xml:space="preserve">Note: to get the OR and the CI in STATA, one can use: </w:t>
      </w:r>
    </w:p>
    <w:p>
      <w:pPr>
        <w:pStyle w:val="Normal.0"/>
        <w:rPr>
          <w:rStyle w:val="None"/>
          <w:rFonts w:ascii="Arial" w:cs="Arial" w:hAnsi="Arial" w:eastAsia="Arial"/>
          <w:b w:val="1"/>
          <w:bCs w:val="1"/>
          <w:sz w:val="22"/>
          <w:szCs w:val="22"/>
        </w:rPr>
      </w:pPr>
      <w:r>
        <w:rPr>
          <w:rStyle w:val="None"/>
          <w:rFonts w:ascii="Arial" w:hAnsi="Arial"/>
          <w:b w:val="1"/>
          <w:bCs w:val="1"/>
          <w:sz w:val="22"/>
          <w:szCs w:val="22"/>
          <w:rtl w:val="0"/>
          <w:lang w:val="en-US"/>
        </w:rPr>
        <w:t>. cci (# exposed cases) (# unexposed cases) (# exposed controls) (# unexposed controls)</w:t>
      </w:r>
    </w:p>
    <w:p>
      <w:pPr>
        <w:pStyle w:val="Normal.0"/>
        <w:rPr>
          <w:rStyle w:val="None"/>
          <w:rFonts w:ascii="Arial" w:cs="Arial" w:hAnsi="Arial" w:eastAsia="Arial"/>
          <w:b w:val="1"/>
          <w:bCs w:val="1"/>
          <w:sz w:val="22"/>
          <w:szCs w:val="22"/>
        </w:rPr>
      </w:pPr>
    </w:p>
    <w:p>
      <w:pPr>
        <w:pStyle w:val="Normal.0"/>
        <w:rPr>
          <w:rStyle w:val="None"/>
          <w:rFonts w:ascii="Arial" w:cs="Arial" w:hAnsi="Arial" w:eastAsia="Arial"/>
          <w:sz w:val="22"/>
          <w:szCs w:val="22"/>
        </w:rPr>
      </w:pPr>
    </w:p>
    <w:p>
      <w:pPr>
        <w:pStyle w:val="Normal.0"/>
      </w:pPr>
      <w:r>
        <w:rPr>
          <w:rStyle w:val="None"/>
          <w:rFonts w:ascii="Arial" w:cs="Arial" w:hAnsi="Arial" w:eastAsia="Arial"/>
          <w:b w:val="1"/>
          <w:bCs w:val="1"/>
          <w:sz w:val="22"/>
          <w:szCs w:val="22"/>
        </w:rPr>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Title">
    <w:name w:val="Title"/>
    <w:next w:val="Title"/>
    <w:pPr>
      <w:keepNext w:val="0"/>
      <w:keepLines w:val="0"/>
      <w:pageBreakBefore w:val="0"/>
      <w:widowControl w:val="1"/>
      <w:shd w:val="clear" w:color="auto" w:fill="auto"/>
      <w:suppressAutoHyphens w:val="1"/>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1"/>
      <w:position w:val="0"/>
      <w:sz w:val="24"/>
      <w:szCs w:val="24"/>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0"/>
      <w:szCs w:val="20"/>
      <w:u w:val="none" w:color="000000"/>
      <w:vertAlign w:val="baseline"/>
      <w:lang w:val="en-US"/>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rFonts w:ascii="Arial" w:cs="Arial" w:hAnsi="Arial" w:eastAsia="Arial"/>
      <w:color w:val="0000ff"/>
      <w:sz w:val="22"/>
      <w:szCs w:val="22"/>
      <w:u w:val="single" w:color="0000ff"/>
    </w:r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