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8E68B" w14:textId="77777777" w:rsidR="003539F9" w:rsidRDefault="003539F9" w:rsidP="003539F9">
      <w:pPr>
        <w:jc w:val="center"/>
        <w:rPr>
          <w:rFonts w:ascii="Helvetica" w:hAnsi="Helvetica"/>
          <w:b/>
          <w:sz w:val="40"/>
          <w:szCs w:val="40"/>
        </w:rPr>
      </w:pPr>
      <w:r w:rsidRPr="00123255">
        <w:rPr>
          <w:rFonts w:ascii="Helvetica" w:hAnsi="Helvetica"/>
          <w:b/>
          <w:sz w:val="40"/>
          <w:szCs w:val="40"/>
        </w:rPr>
        <w:t>Biostatistics 226</w:t>
      </w:r>
    </w:p>
    <w:p w14:paraId="2CC5395C" w14:textId="6B03EF86" w:rsidR="003539F9" w:rsidRPr="00123255" w:rsidRDefault="003539F9" w:rsidP="00352CD1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b/>
          <w:sz w:val="40"/>
          <w:szCs w:val="40"/>
        </w:rPr>
      </w:pPr>
      <w:r w:rsidRPr="00192CD9">
        <w:rPr>
          <w:rFonts w:ascii="Helvetica" w:hAnsi="Helvetica" w:cs="Helvetica"/>
          <w:b/>
        </w:rPr>
        <w:t>Winter 20</w:t>
      </w:r>
      <w:r w:rsidR="00352CD1">
        <w:rPr>
          <w:rFonts w:ascii="Helvetica" w:hAnsi="Helvetica" w:cs="Helvetica"/>
          <w:b/>
        </w:rPr>
        <w:t>20</w:t>
      </w:r>
    </w:p>
    <w:p w14:paraId="137D3C20" w14:textId="77777777" w:rsidR="003539F9" w:rsidRDefault="003539F9" w:rsidP="000555D5"/>
    <w:p w14:paraId="46784196" w14:textId="77777777" w:rsidR="003539F9" w:rsidRPr="00352CD1" w:rsidRDefault="003539F9" w:rsidP="003539F9">
      <w:pPr>
        <w:pStyle w:val="ListParagraph"/>
        <w:rPr>
          <w:rFonts w:asciiTheme="majorHAnsi" w:hAnsiTheme="majorHAnsi"/>
        </w:rPr>
      </w:pPr>
    </w:p>
    <w:p w14:paraId="33EE34DB" w14:textId="77777777" w:rsidR="000555D5" w:rsidRPr="00352CD1" w:rsidRDefault="000555D5" w:rsidP="000555D5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Correlated outcomes </w:t>
      </w:r>
    </w:p>
    <w:p w14:paraId="546E7FD0" w14:textId="77777777" w:rsidR="00265138" w:rsidRPr="00352CD1" w:rsidRDefault="00265138" w:rsidP="00265138">
      <w:pPr>
        <w:pStyle w:val="ListParagraph"/>
        <w:rPr>
          <w:rFonts w:asciiTheme="majorHAnsi" w:hAnsiTheme="majorHAnsi"/>
          <w:sz w:val="22"/>
          <w:szCs w:val="22"/>
        </w:rPr>
      </w:pPr>
    </w:p>
    <w:p w14:paraId="2E2A28A1" w14:textId="77777777" w:rsidR="000555D5" w:rsidRPr="00352CD1" w:rsidRDefault="000555D5" w:rsidP="000555D5">
      <w:pPr>
        <w:ind w:left="720"/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We addressed correlated outcomes in several contexts. In each of these, we discussed </w:t>
      </w:r>
      <w:r w:rsidR="00F4341D" w:rsidRPr="00352CD1">
        <w:rPr>
          <w:rFonts w:asciiTheme="majorHAnsi" w:hAnsiTheme="majorHAnsi"/>
          <w:sz w:val="22"/>
          <w:szCs w:val="22"/>
        </w:rPr>
        <w:t xml:space="preserve">methods of analysis of intervention effects that are conducted on the measured outcomes (Y) and on summaries of these units: </w:t>
      </w:r>
      <w:r w:rsidRPr="00352CD1">
        <w:rPr>
          <w:rFonts w:asciiTheme="majorHAnsi" w:hAnsiTheme="majorHAnsi"/>
          <w:sz w:val="22"/>
          <w:szCs w:val="22"/>
        </w:rPr>
        <w:t xml:space="preserve"> </w:t>
      </w:r>
    </w:p>
    <w:p w14:paraId="226568B4" w14:textId="144C2672" w:rsidR="000555D5" w:rsidRPr="00352CD1" w:rsidRDefault="000555D5" w:rsidP="000555D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>Lecture 2, change scores within observational units</w:t>
      </w:r>
      <w:r w:rsidR="002001E8" w:rsidRPr="00352CD1">
        <w:rPr>
          <w:rFonts w:asciiTheme="majorHAnsi" w:hAnsiTheme="majorHAnsi"/>
          <w:sz w:val="22"/>
          <w:szCs w:val="22"/>
        </w:rPr>
        <w:t xml:space="preserve"> assessed at two times</w:t>
      </w:r>
      <w:r w:rsidRPr="00352CD1">
        <w:rPr>
          <w:rFonts w:asciiTheme="majorHAnsi" w:hAnsiTheme="majorHAnsi"/>
          <w:sz w:val="22"/>
          <w:szCs w:val="22"/>
        </w:rPr>
        <w:t xml:space="preserve"> (reading: </w:t>
      </w:r>
      <w:r w:rsidRPr="00352CD1">
        <w:rPr>
          <w:rFonts w:asciiTheme="majorHAnsi" w:hAnsiTheme="majorHAnsi"/>
          <w:sz w:val="22"/>
          <w:szCs w:val="22"/>
          <w:u w:val="single"/>
        </w:rPr>
        <w:t>Vickers Altman 2013 ChangeScores</w:t>
      </w:r>
      <w:r w:rsidR="00F4341D" w:rsidRPr="00352CD1">
        <w:rPr>
          <w:rFonts w:asciiTheme="majorHAnsi" w:hAnsiTheme="majorHAnsi"/>
          <w:sz w:val="22"/>
          <w:szCs w:val="22"/>
          <w:u w:val="single"/>
        </w:rPr>
        <w:t>.pdf</w:t>
      </w:r>
      <w:r w:rsidRPr="00352CD1">
        <w:rPr>
          <w:rFonts w:asciiTheme="majorHAnsi" w:hAnsiTheme="majorHAnsi"/>
          <w:sz w:val="22"/>
          <w:szCs w:val="22"/>
        </w:rPr>
        <w:t xml:space="preserve">) </w:t>
      </w:r>
    </w:p>
    <w:p w14:paraId="276E8E6B" w14:textId="77777777" w:rsidR="000555D5" w:rsidRPr="00352CD1" w:rsidRDefault="000555D5" w:rsidP="000555D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>Lecture 4, correlated observational units within experimental units (clusters)</w:t>
      </w:r>
      <w:r w:rsidR="00F4341D" w:rsidRPr="00352CD1">
        <w:rPr>
          <w:rFonts w:asciiTheme="majorHAnsi" w:hAnsiTheme="majorHAnsi"/>
          <w:sz w:val="22"/>
          <w:szCs w:val="22"/>
        </w:rPr>
        <w:t xml:space="preserve"> </w:t>
      </w:r>
      <w:r w:rsidRPr="00352CD1">
        <w:rPr>
          <w:rFonts w:asciiTheme="majorHAnsi" w:hAnsiTheme="majorHAnsi"/>
          <w:sz w:val="22"/>
          <w:szCs w:val="22"/>
        </w:rPr>
        <w:t xml:space="preserve"> </w:t>
      </w:r>
    </w:p>
    <w:p w14:paraId="575A6E38" w14:textId="04F02B92" w:rsidR="000555D5" w:rsidRPr="00352CD1" w:rsidRDefault="000555D5" w:rsidP="000555D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Lecture 6, change scores within observational units </w:t>
      </w:r>
      <w:r w:rsidR="002001E8" w:rsidRPr="00352CD1">
        <w:rPr>
          <w:rFonts w:asciiTheme="majorHAnsi" w:hAnsiTheme="majorHAnsi"/>
          <w:sz w:val="22"/>
          <w:szCs w:val="22"/>
        </w:rPr>
        <w:t xml:space="preserve">assessed at </w:t>
      </w:r>
      <w:r w:rsidR="002001E8" w:rsidRPr="00352CD1">
        <w:rPr>
          <w:rFonts w:asciiTheme="majorHAnsi" w:hAnsiTheme="majorHAnsi"/>
          <w:sz w:val="22"/>
          <w:szCs w:val="22"/>
        </w:rPr>
        <w:sym w:font="Symbol" w:char="F020"/>
      </w:r>
      <w:r w:rsidR="002001E8" w:rsidRPr="00352CD1">
        <w:rPr>
          <w:rFonts w:asciiTheme="majorHAnsi" w:hAnsiTheme="majorHAnsi"/>
          <w:sz w:val="22"/>
          <w:szCs w:val="22"/>
        </w:rPr>
        <w:sym w:font="Symbol" w:char="F0B3"/>
      </w:r>
      <w:r w:rsidR="002001E8" w:rsidRPr="00352CD1">
        <w:rPr>
          <w:rFonts w:asciiTheme="majorHAnsi" w:hAnsiTheme="majorHAnsi"/>
          <w:sz w:val="22"/>
          <w:szCs w:val="22"/>
        </w:rPr>
        <w:t xml:space="preserve"> 2 cycles </w:t>
      </w:r>
    </w:p>
    <w:p w14:paraId="434341E5" w14:textId="77777777" w:rsidR="00F4341D" w:rsidRPr="00352CD1" w:rsidRDefault="00F4341D" w:rsidP="00F4341D">
      <w:pPr>
        <w:ind w:left="720"/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Particularly in Lecture 6, the point was emphasized that ability to properly analyze correlated outcomes depends not only on the statistical model but also on the study design. </w:t>
      </w:r>
    </w:p>
    <w:p w14:paraId="0643C915" w14:textId="77777777" w:rsidR="00F4341D" w:rsidRPr="00352CD1" w:rsidRDefault="00F4341D" w:rsidP="00F4341D">
      <w:pPr>
        <w:ind w:left="720"/>
        <w:rPr>
          <w:rFonts w:asciiTheme="majorHAnsi" w:hAnsiTheme="majorHAnsi"/>
          <w:sz w:val="22"/>
          <w:szCs w:val="22"/>
        </w:rPr>
      </w:pPr>
    </w:p>
    <w:p w14:paraId="7185EAC4" w14:textId="3297F8F7" w:rsidR="008E0075" w:rsidRPr="00352CD1" w:rsidRDefault="00F4341D" w:rsidP="00F4341D">
      <w:pPr>
        <w:ind w:left="720"/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Using data extracted – roughly – from </w:t>
      </w:r>
      <w:r w:rsidRPr="00352CD1">
        <w:rPr>
          <w:rFonts w:asciiTheme="majorHAnsi" w:hAnsiTheme="majorHAnsi"/>
          <w:sz w:val="22"/>
          <w:szCs w:val="22"/>
          <w:u w:val="single"/>
        </w:rPr>
        <w:t>Vickers Altman 2013 ChangeScores.pdf</w:t>
      </w:r>
      <w:r w:rsidRPr="00352CD1">
        <w:rPr>
          <w:rFonts w:asciiTheme="majorHAnsi" w:hAnsiTheme="majorHAnsi"/>
          <w:sz w:val="22"/>
          <w:szCs w:val="22"/>
        </w:rPr>
        <w:t xml:space="preserve"> (</w:t>
      </w:r>
      <w:r w:rsidR="00230D84">
        <w:rPr>
          <w:rFonts w:asciiTheme="majorHAnsi" w:hAnsiTheme="majorHAnsi"/>
          <w:sz w:val="22"/>
          <w:szCs w:val="22"/>
        </w:rPr>
        <w:t>…</w:t>
      </w:r>
      <w:r w:rsidRPr="00352CD1">
        <w:rPr>
          <w:rFonts w:asciiTheme="majorHAnsi" w:hAnsiTheme="majorHAnsi"/>
          <w:sz w:val="22"/>
          <w:szCs w:val="22"/>
        </w:rPr>
        <w:t>HW6 supplement.doc</w:t>
      </w:r>
      <w:r w:rsidR="00230D84">
        <w:rPr>
          <w:rFonts w:asciiTheme="majorHAnsi" w:hAnsiTheme="majorHAnsi"/>
          <w:sz w:val="22"/>
          <w:szCs w:val="22"/>
        </w:rPr>
        <w:t>x</w:t>
      </w:r>
      <w:r w:rsidRPr="00352CD1">
        <w:rPr>
          <w:rFonts w:asciiTheme="majorHAnsi" w:hAnsiTheme="majorHAnsi"/>
          <w:sz w:val="22"/>
          <w:szCs w:val="22"/>
        </w:rPr>
        <w:t xml:space="preserve">), recreate </w:t>
      </w:r>
      <w:r w:rsidR="008E0075" w:rsidRPr="00352CD1">
        <w:rPr>
          <w:rFonts w:asciiTheme="majorHAnsi" w:hAnsiTheme="majorHAnsi"/>
          <w:sz w:val="22"/>
          <w:szCs w:val="22"/>
        </w:rPr>
        <w:t>the summary table presented in that paper</w:t>
      </w:r>
      <w:r w:rsidR="007533D1" w:rsidRPr="00352CD1">
        <w:rPr>
          <w:rFonts w:asciiTheme="majorHAnsi" w:hAnsiTheme="majorHAnsi"/>
          <w:sz w:val="22"/>
          <w:szCs w:val="22"/>
        </w:rPr>
        <w:t>, with additional row specified below</w:t>
      </w:r>
      <w:r w:rsidR="008E0075" w:rsidRPr="00352CD1">
        <w:rPr>
          <w:rFonts w:asciiTheme="majorHAnsi" w:hAnsiTheme="majorHAnsi"/>
          <w:sz w:val="22"/>
          <w:szCs w:val="22"/>
        </w:rPr>
        <w:t xml:space="preserve">. </w:t>
      </w:r>
      <w:r w:rsidR="00265138" w:rsidRPr="00352CD1">
        <w:rPr>
          <w:rFonts w:asciiTheme="majorHAnsi" w:hAnsiTheme="majorHAnsi"/>
          <w:sz w:val="22"/>
          <w:szCs w:val="22"/>
        </w:rPr>
        <w:t xml:space="preserve">Do not fill in shaded cells of the table. </w:t>
      </w:r>
      <w:r w:rsidR="0047469B" w:rsidRPr="00352CD1">
        <w:rPr>
          <w:rFonts w:asciiTheme="majorHAnsi" w:hAnsiTheme="majorHAnsi"/>
          <w:sz w:val="22"/>
          <w:szCs w:val="22"/>
        </w:rPr>
        <w:t xml:space="preserve">Note the addition of standard error (SE) to the intervention effect column. </w:t>
      </w:r>
    </w:p>
    <w:p w14:paraId="398C4DA0" w14:textId="77777777" w:rsidR="008E0075" w:rsidRPr="00352CD1" w:rsidRDefault="008E0075" w:rsidP="00F4341D">
      <w:pPr>
        <w:ind w:left="720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1071"/>
        <w:gridCol w:w="856"/>
        <w:gridCol w:w="1263"/>
        <w:gridCol w:w="2068"/>
        <w:gridCol w:w="802"/>
      </w:tblGrid>
      <w:tr w:rsidR="00F02164" w:rsidRPr="00352CD1" w14:paraId="0BCEDB29" w14:textId="77777777" w:rsidTr="0047469B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14:paraId="6A96D502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EECF5C7" w14:textId="5AD3EA29" w:rsidR="00F02164" w:rsidRPr="00352CD1" w:rsidRDefault="00F02164" w:rsidP="00F02164">
            <w:pPr>
              <w:jc w:val="center"/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Pain Scores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D003D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</w:tr>
      <w:tr w:rsidR="00F02164" w:rsidRPr="00352CD1" w14:paraId="1C54F959" w14:textId="77777777" w:rsidTr="0047469B">
        <w:trPr>
          <w:jc w:val="center"/>
        </w:trPr>
        <w:tc>
          <w:tcPr>
            <w:tcW w:w="0" w:type="auto"/>
            <w:shd w:val="clear" w:color="auto" w:fill="auto"/>
          </w:tcPr>
          <w:p w14:paraId="568AC6AB" w14:textId="4CC7089D" w:rsidR="00F02164" w:rsidRPr="00352CD1" w:rsidRDefault="00F1015E" w:rsidP="00F1015E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Model</w:t>
            </w:r>
            <w:r w:rsidR="000B3789" w:rsidRPr="00352CD1">
              <w:rPr>
                <w:rFonts w:asciiTheme="majorHAnsi" w:hAnsiTheme="majorHAnsi"/>
                <w:sz w:val="20"/>
              </w:rPr>
              <w:t xml:space="preserve"> /</w:t>
            </w:r>
            <w:r w:rsidRPr="00352CD1">
              <w:rPr>
                <w:rFonts w:asciiTheme="majorHAnsi" w:hAnsiTheme="majorHAnsi"/>
                <w:sz w:val="20"/>
              </w:rPr>
              <w:t xml:space="preserve"> </w:t>
            </w:r>
            <w:r w:rsidR="00F02164" w:rsidRPr="00352CD1">
              <w:rPr>
                <w:rFonts w:asciiTheme="majorHAnsi" w:hAnsiTheme="majorHAnsi"/>
                <w:sz w:val="20"/>
              </w:rPr>
              <w:t>Outcome</w:t>
            </w:r>
          </w:p>
        </w:tc>
        <w:tc>
          <w:tcPr>
            <w:tcW w:w="0" w:type="auto"/>
            <w:shd w:val="clear" w:color="auto" w:fill="auto"/>
          </w:tcPr>
          <w:p w14:paraId="24F47C45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Covariates</w:t>
            </w:r>
          </w:p>
        </w:tc>
        <w:tc>
          <w:tcPr>
            <w:tcW w:w="0" w:type="auto"/>
            <w:shd w:val="clear" w:color="auto" w:fill="auto"/>
          </w:tcPr>
          <w:p w14:paraId="525016FE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Placebo</w:t>
            </w:r>
          </w:p>
          <w:p w14:paraId="658EE364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(</w:t>
            </w:r>
            <w:proofErr w:type="gramStart"/>
            <w:r w:rsidRPr="00352CD1">
              <w:rPr>
                <w:rFonts w:asciiTheme="majorHAnsi" w:hAnsiTheme="majorHAnsi"/>
                <w:sz w:val="20"/>
              </w:rPr>
              <w:t>n</w:t>
            </w:r>
            <w:proofErr w:type="gramEnd"/>
            <w:r w:rsidRPr="00352CD1">
              <w:rPr>
                <w:rFonts w:asciiTheme="majorHAnsi" w:hAnsiTheme="majorHAnsi"/>
                <w:sz w:val="20"/>
              </w:rPr>
              <w:t>=23)</w:t>
            </w:r>
          </w:p>
        </w:tc>
        <w:tc>
          <w:tcPr>
            <w:tcW w:w="0" w:type="auto"/>
            <w:shd w:val="clear" w:color="auto" w:fill="auto"/>
          </w:tcPr>
          <w:p w14:paraId="35B65A5B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 xml:space="preserve">Acupuncture </w:t>
            </w:r>
          </w:p>
          <w:p w14:paraId="2FB52588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(</w:t>
            </w:r>
            <w:proofErr w:type="gramStart"/>
            <w:r w:rsidRPr="00352CD1">
              <w:rPr>
                <w:rFonts w:asciiTheme="majorHAnsi" w:hAnsiTheme="majorHAnsi"/>
                <w:sz w:val="20"/>
              </w:rPr>
              <w:t>n</w:t>
            </w:r>
            <w:proofErr w:type="gramEnd"/>
            <w:r w:rsidRPr="00352CD1">
              <w:rPr>
                <w:rFonts w:asciiTheme="majorHAnsi" w:hAnsiTheme="majorHAnsi"/>
                <w:sz w:val="20"/>
              </w:rPr>
              <w:t>=25)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EA06CF4" w14:textId="77777777" w:rsidR="00F02164" w:rsidRPr="00352CD1" w:rsidRDefault="00F02164" w:rsidP="004B02BF">
            <w:pPr>
              <w:jc w:val="center"/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Intervention effect</w:t>
            </w:r>
          </w:p>
          <w:p w14:paraId="536DAF64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Difference (95% CI); SE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1EE7921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P value</w:t>
            </w:r>
          </w:p>
        </w:tc>
      </w:tr>
      <w:tr w:rsidR="00F02164" w:rsidRPr="00352CD1" w14:paraId="646672EF" w14:textId="77777777" w:rsidTr="0047469B">
        <w:trPr>
          <w:jc w:val="center"/>
        </w:trPr>
        <w:tc>
          <w:tcPr>
            <w:tcW w:w="0" w:type="auto"/>
            <w:shd w:val="clear" w:color="auto" w:fill="auto"/>
          </w:tcPr>
          <w:p w14:paraId="02EE9CA2" w14:textId="0D1D9EB5" w:rsidR="00F02164" w:rsidRPr="00352CD1" w:rsidRDefault="00F1015E" w:rsidP="000B3789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0</w:t>
            </w:r>
            <w:r w:rsidR="000B3789" w:rsidRPr="00352CD1">
              <w:rPr>
                <w:rFonts w:asciiTheme="majorHAnsi" w:hAnsiTheme="majorHAnsi"/>
                <w:sz w:val="20"/>
              </w:rPr>
              <w:t>/</w:t>
            </w:r>
            <w:r w:rsidRPr="00352CD1">
              <w:rPr>
                <w:rFonts w:asciiTheme="majorHAnsi" w:hAnsiTheme="majorHAnsi"/>
                <w:sz w:val="20"/>
              </w:rPr>
              <w:t xml:space="preserve"> </w:t>
            </w:r>
            <w:r w:rsidR="00F02164" w:rsidRPr="00352CD1">
              <w:rPr>
                <w:rFonts w:asciiTheme="majorHAnsi" w:hAnsiTheme="majorHAnsi"/>
                <w:sz w:val="20"/>
              </w:rPr>
              <w:t>Baseline (Y0)</w:t>
            </w:r>
          </w:p>
        </w:tc>
        <w:tc>
          <w:tcPr>
            <w:tcW w:w="0" w:type="auto"/>
            <w:shd w:val="clear" w:color="auto" w:fill="auto"/>
          </w:tcPr>
          <w:p w14:paraId="16FBA967" w14:textId="77777777" w:rsidR="00F02164" w:rsidRPr="00352CD1" w:rsidRDefault="00F02164" w:rsidP="008E0075">
            <w:pPr>
              <w:rPr>
                <w:rFonts w:asciiTheme="majorHAnsi" w:hAnsiTheme="majorHAnsi"/>
                <w:color w:val="000000"/>
                <w:sz w:val="20"/>
              </w:rPr>
            </w:pPr>
            <w:r w:rsidRPr="00352CD1">
              <w:rPr>
                <w:rFonts w:asciiTheme="majorHAnsi" w:hAnsiTheme="majorHAnsi"/>
                <w:color w:val="000000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14:paraId="4F9E90E3" w14:textId="54164F21" w:rsidR="00F02164" w:rsidRPr="00352CD1" w:rsidRDefault="00F02164" w:rsidP="008E0075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29355A" w14:textId="0B36E5B0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E6E6E6"/>
          </w:tcPr>
          <w:p w14:paraId="74F06BD9" w14:textId="6F1EBDB3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E6E6E6"/>
          </w:tcPr>
          <w:p w14:paraId="46665FD7" w14:textId="77777777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</w:tr>
      <w:tr w:rsidR="00F02164" w:rsidRPr="00352CD1" w14:paraId="528F31BC" w14:textId="77777777" w:rsidTr="0047469B">
        <w:trPr>
          <w:jc w:val="center"/>
        </w:trPr>
        <w:tc>
          <w:tcPr>
            <w:tcW w:w="0" w:type="auto"/>
            <w:shd w:val="clear" w:color="auto" w:fill="auto"/>
          </w:tcPr>
          <w:p w14:paraId="49541650" w14:textId="6F980927" w:rsidR="00F02164" w:rsidRPr="00352CD1" w:rsidRDefault="001C1DB5" w:rsidP="000B3789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1</w:t>
            </w:r>
            <w:r w:rsidR="000B3789" w:rsidRPr="00352CD1">
              <w:rPr>
                <w:rFonts w:asciiTheme="majorHAnsi" w:hAnsiTheme="majorHAnsi"/>
                <w:sz w:val="20"/>
              </w:rPr>
              <w:t>/</w:t>
            </w:r>
            <w:r w:rsidRPr="00352CD1">
              <w:rPr>
                <w:rFonts w:asciiTheme="majorHAnsi" w:hAnsiTheme="majorHAnsi"/>
                <w:sz w:val="20"/>
              </w:rPr>
              <w:t xml:space="preserve"> </w:t>
            </w:r>
            <w:r w:rsidR="00F02164" w:rsidRPr="00352CD1">
              <w:rPr>
                <w:rFonts w:asciiTheme="majorHAnsi" w:hAnsiTheme="majorHAnsi"/>
                <w:sz w:val="20"/>
              </w:rPr>
              <w:t>Follow-up (Y1)</w:t>
            </w:r>
          </w:p>
        </w:tc>
        <w:tc>
          <w:tcPr>
            <w:tcW w:w="0" w:type="auto"/>
            <w:shd w:val="clear" w:color="auto" w:fill="auto"/>
          </w:tcPr>
          <w:p w14:paraId="39E8CC96" w14:textId="77777777" w:rsidR="00F02164" w:rsidRPr="00352CD1" w:rsidRDefault="00F02164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color w:val="000000"/>
                <w:sz w:val="20"/>
              </w:rPr>
              <w:t>Arm</w:t>
            </w:r>
          </w:p>
        </w:tc>
        <w:tc>
          <w:tcPr>
            <w:tcW w:w="0" w:type="auto"/>
            <w:shd w:val="clear" w:color="auto" w:fill="auto"/>
          </w:tcPr>
          <w:p w14:paraId="32FD61F2" w14:textId="023DAC78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A35762" w14:textId="76E675AF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5C159B" w14:textId="40B1A4FB" w:rsidR="00F02164" w:rsidRPr="00352CD1" w:rsidRDefault="00F02164" w:rsidP="008E0075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DB5AE54" w14:textId="6B6299C2" w:rsidR="00F02164" w:rsidRPr="00352CD1" w:rsidRDefault="00F02164" w:rsidP="008E0075">
            <w:pPr>
              <w:rPr>
                <w:rFonts w:asciiTheme="majorHAnsi" w:hAnsiTheme="majorHAnsi"/>
                <w:sz w:val="20"/>
              </w:rPr>
            </w:pPr>
          </w:p>
        </w:tc>
      </w:tr>
      <w:tr w:rsidR="00F02164" w:rsidRPr="00352CD1" w14:paraId="03D998AA" w14:textId="77777777" w:rsidTr="0047469B">
        <w:trPr>
          <w:jc w:val="center"/>
        </w:trPr>
        <w:tc>
          <w:tcPr>
            <w:tcW w:w="0" w:type="auto"/>
            <w:shd w:val="clear" w:color="auto" w:fill="auto"/>
          </w:tcPr>
          <w:p w14:paraId="5A73D2D6" w14:textId="4EA632AD" w:rsidR="00F02164" w:rsidRPr="00352CD1" w:rsidRDefault="001C1DB5" w:rsidP="000B3789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>2</w:t>
            </w:r>
            <w:r w:rsidR="000B3789" w:rsidRPr="00352CD1">
              <w:rPr>
                <w:rFonts w:asciiTheme="majorHAnsi" w:hAnsiTheme="majorHAnsi"/>
                <w:sz w:val="20"/>
              </w:rPr>
              <w:t>/</w:t>
            </w:r>
            <w:r w:rsidRPr="00352CD1">
              <w:rPr>
                <w:rFonts w:asciiTheme="majorHAnsi" w:hAnsiTheme="majorHAnsi"/>
                <w:sz w:val="20"/>
              </w:rPr>
              <w:t xml:space="preserve"> </w:t>
            </w:r>
            <w:r w:rsidR="00F02164" w:rsidRPr="00352CD1">
              <w:rPr>
                <w:rFonts w:asciiTheme="majorHAnsi" w:hAnsiTheme="majorHAnsi"/>
                <w:sz w:val="20"/>
              </w:rPr>
              <w:t>Change score</w:t>
            </w:r>
          </w:p>
        </w:tc>
        <w:tc>
          <w:tcPr>
            <w:tcW w:w="0" w:type="auto"/>
            <w:shd w:val="clear" w:color="auto" w:fill="auto"/>
          </w:tcPr>
          <w:p w14:paraId="286C37E8" w14:textId="77777777" w:rsidR="00F02164" w:rsidRPr="00352CD1" w:rsidRDefault="00F02164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color w:val="000000"/>
                <w:sz w:val="20"/>
              </w:rPr>
              <w:t>Arm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AA982CA" w14:textId="22211D02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40B7279" w14:textId="130E2EAB" w:rsidR="00F02164" w:rsidRPr="00352CD1" w:rsidRDefault="00F0216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3365CC" w14:textId="490AA64C" w:rsidR="00F02164" w:rsidRPr="00352CD1" w:rsidRDefault="00F02164" w:rsidP="007533D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D514C7" w14:textId="7A13149C" w:rsidR="00F02164" w:rsidRPr="00352CD1" w:rsidRDefault="00F02164" w:rsidP="008E0075">
            <w:pPr>
              <w:rPr>
                <w:rFonts w:asciiTheme="majorHAnsi" w:hAnsiTheme="majorHAnsi"/>
                <w:sz w:val="20"/>
              </w:rPr>
            </w:pPr>
          </w:p>
        </w:tc>
      </w:tr>
      <w:tr w:rsidR="00230D84" w:rsidRPr="00352CD1" w14:paraId="174ED3A3" w14:textId="77777777" w:rsidTr="0047469B">
        <w:trPr>
          <w:jc w:val="center"/>
        </w:trPr>
        <w:tc>
          <w:tcPr>
            <w:tcW w:w="0" w:type="auto"/>
            <w:shd w:val="clear" w:color="auto" w:fill="auto"/>
          </w:tcPr>
          <w:p w14:paraId="4DC25E1D" w14:textId="7AB5055B" w:rsidR="00230D84" w:rsidRPr="00352CD1" w:rsidRDefault="00230D84" w:rsidP="000B3789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 xml:space="preserve">3/ Follow-up </w:t>
            </w:r>
          </w:p>
        </w:tc>
        <w:tc>
          <w:tcPr>
            <w:tcW w:w="0" w:type="auto"/>
            <w:shd w:val="clear" w:color="auto" w:fill="auto"/>
          </w:tcPr>
          <w:p w14:paraId="34A16CC1" w14:textId="77777777" w:rsidR="00230D84" w:rsidRPr="00352CD1" w:rsidRDefault="00230D84" w:rsidP="00F4341D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color w:val="000000"/>
                <w:sz w:val="20"/>
              </w:rPr>
              <w:t>Arm, Y0</w:t>
            </w:r>
          </w:p>
        </w:tc>
        <w:tc>
          <w:tcPr>
            <w:tcW w:w="0" w:type="auto"/>
            <w:shd w:val="clear" w:color="auto" w:fill="E6E6E6"/>
          </w:tcPr>
          <w:p w14:paraId="2FD6095F" w14:textId="54114C7B" w:rsidR="00230D84" w:rsidRPr="00352CD1" w:rsidRDefault="00230D84" w:rsidP="00230D84">
            <w:pPr>
              <w:jc w:val="center"/>
              <w:rPr>
                <w:rFonts w:asciiTheme="majorHAnsi" w:hAnsiTheme="majorHAnsi"/>
                <w:sz w:val="20"/>
                <w:highlight w:val="lightGray"/>
              </w:rPr>
            </w:pPr>
            <w:r w:rsidRPr="00450FC7">
              <w:rPr>
                <w:rFonts w:asciiTheme="majorHAnsi" w:hAnsiTheme="majorHAnsi"/>
                <w:sz w:val="20"/>
                <w:highlight w:val="lightGray"/>
              </w:rPr>
              <w:t>*</w:t>
            </w:r>
          </w:p>
        </w:tc>
        <w:tc>
          <w:tcPr>
            <w:tcW w:w="0" w:type="auto"/>
            <w:shd w:val="clear" w:color="auto" w:fill="E6E6E6"/>
          </w:tcPr>
          <w:p w14:paraId="41325282" w14:textId="13520C34" w:rsidR="00230D84" w:rsidRPr="00352CD1" w:rsidRDefault="00230D84" w:rsidP="00230D84">
            <w:pPr>
              <w:jc w:val="center"/>
              <w:rPr>
                <w:rFonts w:asciiTheme="majorHAnsi" w:hAnsiTheme="majorHAnsi"/>
                <w:sz w:val="20"/>
                <w:highlight w:val="lightGray"/>
              </w:rPr>
            </w:pPr>
            <w:r w:rsidRPr="00450FC7">
              <w:rPr>
                <w:rFonts w:asciiTheme="majorHAnsi" w:hAnsiTheme="majorHAnsi"/>
                <w:sz w:val="20"/>
                <w:highlight w:val="lightGray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42942CA1" w14:textId="1D48FC6A" w:rsidR="00230D84" w:rsidRPr="00352CD1" w:rsidRDefault="00230D84" w:rsidP="008E0075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980E970" w14:textId="389A94BE" w:rsidR="00230D84" w:rsidRPr="00352CD1" w:rsidRDefault="00230D84" w:rsidP="008E0075">
            <w:pPr>
              <w:rPr>
                <w:rFonts w:asciiTheme="majorHAnsi" w:hAnsiTheme="majorHAnsi"/>
                <w:sz w:val="20"/>
              </w:rPr>
            </w:pPr>
          </w:p>
        </w:tc>
      </w:tr>
      <w:tr w:rsidR="00230D84" w:rsidRPr="00352CD1" w14:paraId="2EC9EF28" w14:textId="77777777" w:rsidTr="0047469B">
        <w:trPr>
          <w:jc w:val="center"/>
        </w:trPr>
        <w:tc>
          <w:tcPr>
            <w:tcW w:w="0" w:type="auto"/>
            <w:shd w:val="clear" w:color="auto" w:fill="auto"/>
          </w:tcPr>
          <w:p w14:paraId="4619C871" w14:textId="20605929" w:rsidR="00230D84" w:rsidRPr="00352CD1" w:rsidRDefault="00230D84" w:rsidP="000B3789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sz w:val="20"/>
              </w:rPr>
              <w:t xml:space="preserve">4/ Change score </w:t>
            </w:r>
          </w:p>
        </w:tc>
        <w:tc>
          <w:tcPr>
            <w:tcW w:w="0" w:type="auto"/>
            <w:shd w:val="clear" w:color="auto" w:fill="auto"/>
          </w:tcPr>
          <w:p w14:paraId="662B61AD" w14:textId="77777777" w:rsidR="00230D84" w:rsidRPr="00352CD1" w:rsidRDefault="00230D84" w:rsidP="005E0C9C">
            <w:pPr>
              <w:rPr>
                <w:rFonts w:asciiTheme="majorHAnsi" w:hAnsiTheme="majorHAnsi"/>
                <w:sz w:val="20"/>
              </w:rPr>
            </w:pPr>
            <w:r w:rsidRPr="00352CD1">
              <w:rPr>
                <w:rFonts w:asciiTheme="majorHAnsi" w:hAnsiTheme="majorHAnsi"/>
                <w:color w:val="000000"/>
                <w:sz w:val="20"/>
              </w:rPr>
              <w:t>Arm, Y0</w:t>
            </w:r>
          </w:p>
        </w:tc>
        <w:tc>
          <w:tcPr>
            <w:tcW w:w="0" w:type="auto"/>
            <w:shd w:val="clear" w:color="auto" w:fill="E6E6E6"/>
          </w:tcPr>
          <w:p w14:paraId="294F26C1" w14:textId="36AFDA2F" w:rsidR="00230D84" w:rsidRPr="00352CD1" w:rsidRDefault="00230D84" w:rsidP="00230D84">
            <w:pPr>
              <w:jc w:val="center"/>
              <w:rPr>
                <w:rFonts w:asciiTheme="majorHAnsi" w:hAnsiTheme="majorHAnsi"/>
                <w:sz w:val="20"/>
                <w:highlight w:val="lightGray"/>
              </w:rPr>
            </w:pPr>
            <w:r w:rsidRPr="00450FC7">
              <w:rPr>
                <w:rFonts w:asciiTheme="majorHAnsi" w:hAnsiTheme="majorHAnsi"/>
                <w:sz w:val="20"/>
                <w:highlight w:val="lightGray"/>
              </w:rPr>
              <w:t>*</w:t>
            </w:r>
          </w:p>
        </w:tc>
        <w:tc>
          <w:tcPr>
            <w:tcW w:w="0" w:type="auto"/>
            <w:shd w:val="clear" w:color="auto" w:fill="E6E6E6"/>
          </w:tcPr>
          <w:p w14:paraId="5C8E8C15" w14:textId="4DAAD32C" w:rsidR="00230D84" w:rsidRPr="00352CD1" w:rsidRDefault="00230D84" w:rsidP="00230D84">
            <w:pPr>
              <w:jc w:val="center"/>
              <w:rPr>
                <w:rFonts w:asciiTheme="majorHAnsi" w:hAnsiTheme="majorHAnsi"/>
                <w:sz w:val="20"/>
                <w:highlight w:val="lightGray"/>
              </w:rPr>
            </w:pPr>
            <w:r w:rsidRPr="00450FC7">
              <w:rPr>
                <w:rFonts w:asciiTheme="majorHAnsi" w:hAnsiTheme="majorHAnsi"/>
                <w:sz w:val="20"/>
                <w:highlight w:val="lightGray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63A0F6E4" w14:textId="1AE3A5FE" w:rsidR="00230D84" w:rsidRPr="00352CD1" w:rsidRDefault="00230D84" w:rsidP="00F4341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2C6CEF" w14:textId="14083B9D" w:rsidR="00230D84" w:rsidRPr="00352CD1" w:rsidRDefault="00230D84" w:rsidP="00F4341D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13E8ACB9" w14:textId="570401E3" w:rsidR="00F4341D" w:rsidRPr="00352CD1" w:rsidRDefault="00E91F80" w:rsidP="00352CD1">
      <w:pPr>
        <w:ind w:left="720" w:firstLine="720"/>
        <w:rPr>
          <w:rFonts w:asciiTheme="majorHAnsi" w:hAnsiTheme="majorHAnsi"/>
          <w:sz w:val="20"/>
        </w:rPr>
      </w:pPr>
      <w:r w:rsidRPr="00352CD1">
        <w:rPr>
          <w:rFonts w:asciiTheme="majorHAnsi" w:hAnsiTheme="majorHAnsi"/>
          <w:sz w:val="20"/>
        </w:rPr>
        <w:t>*Defined at Y0_c=0</w:t>
      </w:r>
    </w:p>
    <w:p w14:paraId="54133195" w14:textId="77777777" w:rsidR="00E91F80" w:rsidRPr="00352CD1" w:rsidRDefault="00E91F80" w:rsidP="00E91F80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14:paraId="7F8948AC" w14:textId="055FE7F6" w:rsidR="00891818" w:rsidRPr="00352CD1" w:rsidRDefault="00B7550A" w:rsidP="0089181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>W</w:t>
      </w:r>
      <w:r w:rsidR="004B02BF" w:rsidRPr="00352CD1">
        <w:rPr>
          <w:rFonts w:asciiTheme="majorHAnsi" w:hAnsiTheme="majorHAnsi"/>
          <w:sz w:val="22"/>
          <w:szCs w:val="22"/>
        </w:rPr>
        <w:t>ere change scores calculated</w:t>
      </w:r>
      <w:r w:rsidRPr="00352CD1">
        <w:rPr>
          <w:rFonts w:asciiTheme="majorHAnsi" w:hAnsiTheme="majorHAnsi"/>
          <w:sz w:val="22"/>
          <w:szCs w:val="22"/>
        </w:rPr>
        <w:t xml:space="preserve"> at the level of observational or experimental units</w:t>
      </w:r>
      <w:r w:rsidR="004B02BF" w:rsidRPr="00352CD1">
        <w:rPr>
          <w:rFonts w:asciiTheme="majorHAnsi" w:hAnsiTheme="majorHAnsi"/>
          <w:sz w:val="22"/>
          <w:szCs w:val="22"/>
        </w:rPr>
        <w:t xml:space="preserve">? </w:t>
      </w:r>
      <w:r w:rsidR="00253ED7" w:rsidRPr="00352CD1">
        <w:rPr>
          <w:rFonts w:asciiTheme="majorHAnsi" w:hAnsiTheme="majorHAnsi"/>
          <w:sz w:val="22"/>
          <w:szCs w:val="22"/>
        </w:rPr>
        <w:t xml:space="preserve">By what formula? </w:t>
      </w:r>
    </w:p>
    <w:p w14:paraId="4A7582FF" w14:textId="44EA4BC5" w:rsidR="00891818" w:rsidRPr="00352CD1" w:rsidRDefault="004B02BF" w:rsidP="004B02B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When the unadjusted analysis shifted from outcome=Y1 to outcome=Change, did </w:t>
      </w:r>
      <w:r w:rsidR="00891818" w:rsidRPr="00352CD1">
        <w:rPr>
          <w:rFonts w:asciiTheme="majorHAnsi" w:hAnsiTheme="majorHAnsi"/>
          <w:sz w:val="22"/>
          <w:szCs w:val="22"/>
        </w:rPr>
        <w:t xml:space="preserve">this effectively adjust for baseline values of the outcome? How did authors explain this? </w:t>
      </w:r>
    </w:p>
    <w:p w14:paraId="1A01DCC1" w14:textId="744FE3F9" w:rsidR="004B02BF" w:rsidRPr="00352CD1" w:rsidRDefault="00891818" w:rsidP="004B02B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>Were outcome</w:t>
      </w:r>
      <w:r w:rsidR="006B7BC0" w:rsidRPr="00352CD1">
        <w:rPr>
          <w:rFonts w:asciiTheme="majorHAnsi" w:hAnsiTheme="majorHAnsi"/>
          <w:sz w:val="22"/>
          <w:szCs w:val="22"/>
        </w:rPr>
        <w:t xml:space="preserve"> value</w:t>
      </w:r>
      <w:r w:rsidRPr="00352CD1">
        <w:rPr>
          <w:rFonts w:asciiTheme="majorHAnsi" w:hAnsiTheme="majorHAnsi"/>
          <w:sz w:val="22"/>
          <w:szCs w:val="22"/>
        </w:rPr>
        <w:t xml:space="preserve">s at the two times negatively or positively correlated? </w:t>
      </w:r>
      <w:r w:rsidR="006B7BC0" w:rsidRPr="00352CD1">
        <w:rPr>
          <w:rFonts w:asciiTheme="majorHAnsi" w:hAnsiTheme="majorHAnsi"/>
          <w:sz w:val="22"/>
          <w:szCs w:val="22"/>
        </w:rPr>
        <w:t xml:space="preserve">Find the overall correlation in the output. </w:t>
      </w:r>
      <w:r w:rsidRPr="00352CD1">
        <w:rPr>
          <w:rFonts w:asciiTheme="majorHAnsi" w:hAnsiTheme="majorHAnsi"/>
          <w:sz w:val="22"/>
          <w:szCs w:val="22"/>
        </w:rPr>
        <w:t xml:space="preserve">Explain why this direction is typical or atypical. Of the 4 figures shown, which best illustrates correlation over time? </w:t>
      </w:r>
      <w:r w:rsidR="004B02BF" w:rsidRPr="00352CD1">
        <w:rPr>
          <w:rFonts w:asciiTheme="majorHAnsi" w:hAnsiTheme="majorHAnsi"/>
          <w:sz w:val="22"/>
          <w:szCs w:val="22"/>
        </w:rPr>
        <w:t xml:space="preserve"> </w:t>
      </w:r>
      <w:r w:rsidR="00253ED7" w:rsidRPr="00352CD1">
        <w:rPr>
          <w:rFonts w:asciiTheme="majorHAnsi" w:hAnsiTheme="majorHAnsi"/>
          <w:sz w:val="22"/>
          <w:szCs w:val="22"/>
        </w:rPr>
        <w:t xml:space="preserve">How does it affect the correlation of change scores with baseline values? Which figure best illustrates </w:t>
      </w:r>
      <w:r w:rsidR="00054757" w:rsidRPr="00352CD1">
        <w:rPr>
          <w:rFonts w:asciiTheme="majorHAnsi" w:hAnsiTheme="majorHAnsi"/>
          <w:sz w:val="22"/>
          <w:szCs w:val="22"/>
        </w:rPr>
        <w:t>this</w:t>
      </w:r>
      <w:r w:rsidR="00253ED7" w:rsidRPr="00352CD1">
        <w:rPr>
          <w:rFonts w:asciiTheme="majorHAnsi" w:hAnsiTheme="majorHAnsi"/>
          <w:sz w:val="22"/>
          <w:szCs w:val="22"/>
        </w:rPr>
        <w:t xml:space="preserve">?  </w:t>
      </w:r>
    </w:p>
    <w:p w14:paraId="7EEA0CBE" w14:textId="77777777" w:rsidR="00253ED7" w:rsidRPr="00352CD1" w:rsidRDefault="00253ED7" w:rsidP="004B02B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Authors state: “If, by chance, baseline scores are worse in the treatment group, the treatment effect will be underestimated by a follow up score analysis and overestimated by looking at change scores.”  Are the unadjusted estimates biased in this example? Explain. </w:t>
      </w:r>
    </w:p>
    <w:p w14:paraId="3A1EB929" w14:textId="77777777" w:rsidR="002137A9" w:rsidRPr="00352CD1" w:rsidRDefault="002137A9" w:rsidP="002137A9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Does adjustment of the </w:t>
      </w:r>
      <w:r w:rsidRPr="00352CD1">
        <w:rPr>
          <w:rFonts w:asciiTheme="majorHAnsi" w:hAnsiTheme="majorHAnsi"/>
          <w:sz w:val="22"/>
          <w:szCs w:val="22"/>
        </w:rPr>
        <w:t xml:space="preserve">analysis of outcome=Y1 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for the baseline value (Y0 or Y0_c) exacerbate of diminish these biases? Explain.  </w:t>
      </w:r>
    </w:p>
    <w:p w14:paraId="0A282B49" w14:textId="77777777" w:rsidR="000B3789" w:rsidRPr="00352CD1" w:rsidRDefault="00F02164" w:rsidP="004B02B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>Authors state:  “</w:t>
      </w:r>
      <w:r w:rsidRPr="00352CD1">
        <w:rPr>
          <w:rFonts w:asciiTheme="majorHAnsi" w:eastAsia="Times New Roman" w:hAnsiTheme="majorHAnsi"/>
          <w:sz w:val="22"/>
          <w:szCs w:val="22"/>
        </w:rPr>
        <w:t>An additional advantage of analysis of covariance is</w:t>
      </w:r>
      <w:r w:rsidR="0047469B" w:rsidRPr="00352CD1">
        <w:rPr>
          <w:rFonts w:asciiTheme="majorHAnsi" w:eastAsia="Times New Roman" w:hAnsiTheme="majorHAnsi"/>
          <w:sz w:val="22"/>
          <w:szCs w:val="22"/>
        </w:rPr>
        <w:t xml:space="preserve"> t</w:t>
      </w:r>
      <w:r w:rsidRPr="00352CD1">
        <w:rPr>
          <w:rFonts w:asciiTheme="majorHAnsi" w:eastAsia="Times New Roman" w:hAnsiTheme="majorHAnsi"/>
          <w:sz w:val="22"/>
          <w:szCs w:val="22"/>
        </w:rPr>
        <w:t>hat it generally has greater statistical power to detect a</w:t>
      </w:r>
      <w:r w:rsidR="0047469B" w:rsidRPr="00352CD1">
        <w:rPr>
          <w:rFonts w:asciiTheme="majorHAnsi" w:eastAsia="Times New Roman" w:hAnsiTheme="majorHAnsi"/>
          <w:sz w:val="22"/>
          <w:szCs w:val="22"/>
        </w:rPr>
        <w:t xml:space="preserve"> </w:t>
      </w:r>
      <w:r w:rsidRPr="00352CD1">
        <w:rPr>
          <w:rFonts w:asciiTheme="majorHAnsi" w:eastAsia="Times New Roman" w:hAnsiTheme="majorHAnsi"/>
          <w:sz w:val="22"/>
          <w:szCs w:val="22"/>
        </w:rPr>
        <w:t>treatmen</w:t>
      </w:r>
      <w:r w:rsidR="0047469B" w:rsidRPr="00352CD1">
        <w:rPr>
          <w:rFonts w:asciiTheme="majorHAnsi" w:eastAsia="Times New Roman" w:hAnsiTheme="majorHAnsi"/>
          <w:sz w:val="22"/>
          <w:szCs w:val="22"/>
        </w:rPr>
        <w:t>t effect than the other methods.</w:t>
      </w:r>
      <w:r w:rsidRPr="00352CD1">
        <w:rPr>
          <w:rFonts w:asciiTheme="majorHAnsi" w:eastAsia="Times New Roman" w:hAnsiTheme="majorHAnsi"/>
          <w:sz w:val="22"/>
          <w:szCs w:val="22"/>
        </w:rPr>
        <w:t>”</w:t>
      </w:r>
      <w:r w:rsidR="0047469B" w:rsidRPr="00352CD1">
        <w:rPr>
          <w:rFonts w:asciiTheme="majorHAnsi" w:eastAsia="Times New Roman" w:hAnsiTheme="majorHAnsi"/>
          <w:sz w:val="22"/>
          <w:szCs w:val="22"/>
        </w:rPr>
        <w:t xml:space="preserve"> </w:t>
      </w:r>
    </w:p>
    <w:p w14:paraId="47B223B3" w14:textId="4C465B4E" w:rsidR="002137A9" w:rsidRPr="00352CD1" w:rsidRDefault="002137A9" w:rsidP="000B3789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First, 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>focus on comparing models 3 and 1. Based on the SE’s of the intervention effects, which is more efficient? For model 3, adding a term to th</w:t>
      </w:r>
      <w:r w:rsidRPr="00352CD1">
        <w:rPr>
          <w:rFonts w:asciiTheme="majorHAnsi" w:eastAsia="Times New Roman" w:hAnsiTheme="majorHAnsi"/>
          <w:sz w:val="22"/>
          <w:szCs w:val="22"/>
        </w:rPr>
        <w:t>os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>e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in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 xml:space="preserve"> </w:t>
      </w:r>
      <w:r w:rsidRPr="00352CD1">
        <w:rPr>
          <w:rFonts w:asciiTheme="majorHAnsi" w:eastAsia="Times New Roman" w:hAnsiTheme="majorHAnsi"/>
          <w:sz w:val="22"/>
          <w:szCs w:val="22"/>
        </w:rPr>
        <w:t>M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>odel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1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 xml:space="preserve"> requires spending some “energy” to estimate it. The SE </w:t>
      </w:r>
      <w:r w:rsidRPr="00352CD1">
        <w:rPr>
          <w:rFonts w:asciiTheme="majorHAnsi" w:eastAsia="Times New Roman" w:hAnsiTheme="majorHAnsi"/>
          <w:sz w:val="22"/>
          <w:szCs w:val="22"/>
        </w:rPr>
        <w:t>balances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 xml:space="preserve"> this loss a</w:t>
      </w:r>
      <w:r w:rsidRPr="00352CD1">
        <w:rPr>
          <w:rFonts w:asciiTheme="majorHAnsi" w:eastAsia="Times New Roman" w:hAnsiTheme="majorHAnsi"/>
          <w:sz w:val="22"/>
          <w:szCs w:val="22"/>
        </w:rPr>
        <w:t>gainst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 xml:space="preserve"> the gain in precision due to adjusting for the </w:t>
      </w:r>
      <w:r w:rsidRPr="00352CD1">
        <w:rPr>
          <w:rFonts w:asciiTheme="majorHAnsi" w:eastAsia="Times New Roman" w:hAnsiTheme="majorHAnsi"/>
          <w:sz w:val="22"/>
          <w:szCs w:val="22"/>
        </w:rPr>
        <w:t>prognostic covariate</w:t>
      </w:r>
      <w:r w:rsidR="000B3789" w:rsidRPr="00352CD1">
        <w:rPr>
          <w:rFonts w:asciiTheme="majorHAnsi" w:eastAsia="Times New Roman" w:hAnsiTheme="majorHAnsi"/>
          <w:sz w:val="22"/>
          <w:szCs w:val="22"/>
        </w:rPr>
        <w:t xml:space="preserve">. 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What </w:t>
      </w:r>
      <w:r w:rsidR="00871FF0" w:rsidRPr="00352CD1">
        <w:rPr>
          <w:rFonts w:asciiTheme="majorHAnsi" w:eastAsia="Times New Roman" w:hAnsiTheme="majorHAnsi"/>
          <w:sz w:val="22"/>
          <w:szCs w:val="22"/>
        </w:rPr>
        <w:t>plans for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the design and/or analysis </w:t>
      </w:r>
      <w:r w:rsidR="00871FF0" w:rsidRPr="00352CD1">
        <w:rPr>
          <w:rFonts w:asciiTheme="majorHAnsi" w:eastAsia="Times New Roman" w:hAnsiTheme="majorHAnsi"/>
          <w:sz w:val="22"/>
          <w:szCs w:val="22"/>
        </w:rPr>
        <w:t>must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investigators make to </w:t>
      </w:r>
      <w:r w:rsidR="00871FF0" w:rsidRPr="00352CD1">
        <w:rPr>
          <w:rFonts w:asciiTheme="majorHAnsi" w:eastAsia="Times New Roman" w:hAnsiTheme="majorHAnsi"/>
          <w:sz w:val="22"/>
          <w:szCs w:val="22"/>
        </w:rPr>
        <w:t>use Model 3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? </w:t>
      </w:r>
    </w:p>
    <w:p w14:paraId="5914671B" w14:textId="45FF8C78" w:rsidR="006C619E" w:rsidRPr="00352CD1" w:rsidRDefault="002137A9" w:rsidP="002137A9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Second, focus on comparing models 1 and 2. Based on the SE’s of the intervention effects, which is more efficient? For model 1, </w:t>
      </w:r>
      <w:proofErr w:type="spellStart"/>
      <w:proofErr w:type="gramStart"/>
      <w:r w:rsidRPr="00352CD1">
        <w:rPr>
          <w:rFonts w:asciiTheme="majorHAnsi" w:eastAsia="Times New Roman" w:hAnsiTheme="majorHAnsi"/>
          <w:sz w:val="22"/>
          <w:szCs w:val="22"/>
        </w:rPr>
        <w:t>var</w:t>
      </w:r>
      <w:proofErr w:type="spellEnd"/>
      <w:r w:rsidRPr="00352CD1">
        <w:rPr>
          <w:rFonts w:asciiTheme="majorHAnsi" w:eastAsia="Times New Roman" w:hAnsiTheme="majorHAnsi"/>
          <w:sz w:val="22"/>
          <w:szCs w:val="22"/>
        </w:rPr>
        <w:t>(</w:t>
      </w:r>
      <w:proofErr w:type="gramEnd"/>
      <w:r w:rsidRPr="00352CD1">
        <w:rPr>
          <w:rFonts w:asciiTheme="majorHAnsi" w:eastAsia="Times New Roman" w:hAnsiTheme="majorHAnsi"/>
          <w:sz w:val="22"/>
          <w:szCs w:val="22"/>
        </w:rPr>
        <w:t xml:space="preserve">diff estimate | model 1) = </w:t>
      </w:r>
      <m:oMath>
        <m:r>
          <w:rPr>
            <w:rFonts w:ascii="Cambria Math" w:eastAsia="Times New Roman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/>
                <w:sz w:val="22"/>
                <w:szCs w:val="22"/>
              </w:rPr>
              <m:t>σ</m:t>
            </m:r>
          </m:e>
          <m:sup>
            <m:r>
              <w:rPr>
                <w:rFonts w:ascii="Cambria Math" w:eastAsia="Times New Roman" w:hAnsi="Cambria Math"/>
                <w:sz w:val="22"/>
                <w:szCs w:val="22"/>
              </w:rPr>
              <m:t>2</m:t>
            </m:r>
          </m:sup>
        </m:sSup>
      </m:oMath>
      <w:r w:rsidRPr="00352CD1">
        <w:rPr>
          <w:rFonts w:asciiTheme="majorHAnsi" w:eastAsia="Times New Roman" w:hAnsiTheme="majorHAnsi"/>
          <w:sz w:val="22"/>
          <w:szCs w:val="22"/>
        </w:rPr>
        <w:t xml:space="preserve"> and for model 2, var(diff estimate | model 2) = </w:t>
      </w:r>
      <m:oMath>
        <m:r>
          <w:rPr>
            <w:rFonts w:ascii="Cambria Math" w:eastAsia="Times New Roman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/>
                <w:sz w:val="22"/>
                <w:szCs w:val="22"/>
              </w:rPr>
              <m:t>σ</m:t>
            </m:r>
          </m:e>
          <m:sup>
            <m:r>
              <w:rPr>
                <w:rFonts w:ascii="Cambria Math" w:eastAsia="Times New Roman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="Times New Roman" w:hAnsi="Cambria Math"/>
            <w:sz w:val="22"/>
            <w:szCs w:val="22"/>
          </w:rPr>
          <m:t>(1-ρ)</m:t>
        </m:r>
      </m:oMath>
      <w:r w:rsidRPr="00352CD1">
        <w:rPr>
          <w:rFonts w:asciiTheme="majorHAnsi" w:eastAsia="Times New Roman" w:hAnsiTheme="majorHAnsi"/>
          <w:sz w:val="22"/>
          <w:szCs w:val="22"/>
        </w:rPr>
        <w:t xml:space="preserve">. For </w:t>
      </w:r>
      <m:oMath>
        <m:r>
          <w:rPr>
            <w:rFonts w:ascii="Cambria Math" w:eastAsia="Times New Roman" w:hAnsi="Cambria Math"/>
            <w:sz w:val="22"/>
            <w:szCs w:val="22"/>
          </w:rPr>
          <m:t>ρ&gt;0</m:t>
        </m:r>
      </m:oMath>
      <w:r w:rsidRPr="00352CD1">
        <w:rPr>
          <w:rFonts w:asciiTheme="majorHAnsi" w:eastAsia="Times New Roman" w:hAnsiTheme="majorHAnsi"/>
          <w:sz w:val="22"/>
          <w:szCs w:val="22"/>
        </w:rPr>
        <w:t xml:space="preserve">, which of these models is always more efficient (requires smaller sample)? </w:t>
      </w:r>
      <w:r w:rsidR="00871FF0" w:rsidRPr="00352CD1">
        <w:rPr>
          <w:rFonts w:asciiTheme="majorHAnsi" w:eastAsia="Times New Roman" w:hAnsiTheme="majorHAnsi"/>
          <w:sz w:val="22"/>
          <w:szCs w:val="22"/>
        </w:rPr>
        <w:t xml:space="preserve">What plans for the design and/or analysis must investigators make to use Model 2? </w:t>
      </w:r>
    </w:p>
    <w:p w14:paraId="412149A4" w14:textId="7EC455AA" w:rsidR="002137A9" w:rsidRPr="00352CD1" w:rsidRDefault="002137A9" w:rsidP="006C619E">
      <w:pPr>
        <w:pStyle w:val="ListParagraph"/>
        <w:ind w:left="1440"/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   </w:t>
      </w:r>
    </w:p>
    <w:p w14:paraId="5DD97EB1" w14:textId="77777777" w:rsidR="00871FF0" w:rsidRPr="00352CD1" w:rsidRDefault="00871FF0" w:rsidP="006C619E">
      <w:pPr>
        <w:pStyle w:val="ListParagraph"/>
        <w:ind w:left="1440"/>
        <w:rPr>
          <w:rFonts w:asciiTheme="majorHAnsi" w:eastAsia="Times New Roman" w:hAnsiTheme="majorHAnsi"/>
          <w:sz w:val="22"/>
          <w:szCs w:val="22"/>
        </w:rPr>
      </w:pPr>
    </w:p>
    <w:p w14:paraId="2C6DBE4C" w14:textId="66CE0FFD" w:rsidR="006B6D55" w:rsidRPr="00352CD1" w:rsidRDefault="00871FF0" w:rsidP="00871F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>Correlated outcomes in N-of-1 trials</w:t>
      </w:r>
      <w:r w:rsidR="00E95C30">
        <w:rPr>
          <w:rFonts w:asciiTheme="majorHAnsi" w:eastAsia="Times New Roman" w:hAnsiTheme="majorHAnsi"/>
          <w:sz w:val="22"/>
          <w:szCs w:val="22"/>
        </w:rPr>
        <w:t xml:space="preserve"> 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In N-of-1 trials (Lecture 6) </w:t>
      </w:r>
      <w:r w:rsidR="002137A9" w:rsidRPr="00352CD1">
        <w:rPr>
          <w:rFonts w:asciiTheme="majorHAnsi" w:eastAsia="Times New Roman" w:hAnsiTheme="majorHAnsi"/>
          <w:sz w:val="22"/>
          <w:szCs w:val="22"/>
        </w:rPr>
        <w:t>we again encounter</w:t>
      </w:r>
      <w:r w:rsidR="00A63BE8" w:rsidRPr="00352CD1">
        <w:rPr>
          <w:rFonts w:asciiTheme="majorHAnsi" w:eastAsia="Times New Roman" w:hAnsiTheme="majorHAnsi"/>
          <w:sz w:val="22"/>
          <w:szCs w:val="22"/>
        </w:rPr>
        <w:t>ed</w:t>
      </w:r>
      <w:r w:rsidR="002137A9" w:rsidRPr="00352CD1">
        <w:rPr>
          <w:rFonts w:asciiTheme="majorHAnsi" w:eastAsia="Times New Roman" w:hAnsiTheme="majorHAnsi"/>
          <w:sz w:val="22"/>
          <w:szCs w:val="22"/>
        </w:rPr>
        <w:t xml:space="preserve"> repeated measures. </w:t>
      </w:r>
      <w:r w:rsidR="006B6D55" w:rsidRPr="00352CD1">
        <w:rPr>
          <w:rFonts w:asciiTheme="majorHAnsi" w:eastAsia="Times New Roman" w:hAnsiTheme="majorHAnsi"/>
          <w:sz w:val="22"/>
          <w:szCs w:val="22"/>
        </w:rPr>
        <w:t>State the overall goal of th</w:t>
      </w:r>
      <w:r w:rsidRPr="00352CD1">
        <w:rPr>
          <w:rFonts w:asciiTheme="majorHAnsi" w:eastAsia="Times New Roman" w:hAnsiTheme="majorHAnsi"/>
          <w:sz w:val="22"/>
          <w:szCs w:val="22"/>
        </w:rPr>
        <w:t>is</w:t>
      </w:r>
      <w:r w:rsidR="006B6D55" w:rsidRPr="00352CD1">
        <w:rPr>
          <w:rFonts w:asciiTheme="majorHAnsi" w:eastAsia="Times New Roman" w:hAnsiTheme="majorHAnsi"/>
          <w:sz w:val="22"/>
          <w:szCs w:val="22"/>
        </w:rPr>
        <w:t xml:space="preserve"> trial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design</w:t>
      </w:r>
      <w:r w:rsidR="006B6D55" w:rsidRPr="00352CD1">
        <w:rPr>
          <w:rFonts w:asciiTheme="majorHAnsi" w:eastAsia="Times New Roman" w:hAnsiTheme="majorHAnsi"/>
          <w:sz w:val="22"/>
          <w:szCs w:val="22"/>
        </w:rPr>
        <w:t xml:space="preserve">. </w:t>
      </w:r>
    </w:p>
    <w:p w14:paraId="6CE8E355" w14:textId="547A5EA1" w:rsidR="006B6D55" w:rsidRPr="00352CD1" w:rsidRDefault="006B6D55" w:rsidP="009A5526">
      <w:pPr>
        <w:pStyle w:val="ListParagraph"/>
        <w:ind w:left="1080"/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>To set up our notation, a</w:t>
      </w:r>
      <w:r w:rsidR="002137A9" w:rsidRPr="00352CD1">
        <w:rPr>
          <w:rFonts w:asciiTheme="majorHAnsi" w:eastAsia="Times New Roman" w:hAnsiTheme="majorHAnsi"/>
          <w:sz w:val="22"/>
          <w:szCs w:val="22"/>
        </w:rPr>
        <w:t xml:space="preserve">ssume that, </w:t>
      </w:r>
      <w:r w:rsidR="006C619E" w:rsidRPr="00352CD1">
        <w:rPr>
          <w:rFonts w:asciiTheme="majorHAnsi" w:eastAsia="Times New Roman" w:hAnsiTheme="majorHAnsi"/>
          <w:sz w:val="22"/>
          <w:szCs w:val="22"/>
        </w:rPr>
        <w:t>pe</w:t>
      </w:r>
      <w:r w:rsidR="002137A9" w:rsidRPr="00352CD1">
        <w:rPr>
          <w:rFonts w:asciiTheme="majorHAnsi" w:eastAsia="Times New Roman" w:hAnsiTheme="majorHAnsi"/>
          <w:sz w:val="22"/>
          <w:szCs w:val="22"/>
        </w:rPr>
        <w:t>r observational unit, the sequence ABABAB represents three cycles, with two periods apiece, with experimental units assigned at the period level and balanced within cycles.</w:t>
      </w:r>
      <w:r w:rsidR="006C619E" w:rsidRPr="00352CD1">
        <w:rPr>
          <w:rFonts w:asciiTheme="majorHAnsi" w:eastAsia="Times New Roman" w:hAnsiTheme="majorHAnsi"/>
          <w:sz w:val="22"/>
          <w:szCs w:val="22"/>
        </w:rPr>
        <w:t xml:space="preserve"> </w:t>
      </w:r>
    </w:p>
    <w:p w14:paraId="72840F37" w14:textId="64320191" w:rsidR="005456FD" w:rsidRPr="00352CD1" w:rsidRDefault="005456FD" w:rsidP="002137A9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>What is the minimum number of</w:t>
      </w:r>
      <w:r w:rsidR="002137A9" w:rsidRPr="00352CD1">
        <w:rPr>
          <w:rFonts w:asciiTheme="majorHAnsi" w:hAnsiTheme="majorHAnsi"/>
          <w:sz w:val="22"/>
          <w:szCs w:val="22"/>
        </w:rPr>
        <w:t xml:space="preserve"> cycles </w:t>
      </w:r>
      <w:r w:rsidRPr="00352CD1">
        <w:rPr>
          <w:rFonts w:asciiTheme="majorHAnsi" w:hAnsiTheme="majorHAnsi"/>
          <w:sz w:val="22"/>
          <w:szCs w:val="22"/>
        </w:rPr>
        <w:t>per PT t</w:t>
      </w:r>
      <w:r w:rsidR="006B6D55" w:rsidRPr="00352CD1">
        <w:rPr>
          <w:rFonts w:asciiTheme="majorHAnsi" w:hAnsiTheme="majorHAnsi"/>
          <w:sz w:val="22"/>
          <w:szCs w:val="22"/>
        </w:rPr>
        <w:t>o</w:t>
      </w:r>
      <w:r w:rsidRPr="00352CD1">
        <w:rPr>
          <w:rFonts w:asciiTheme="majorHAnsi" w:hAnsiTheme="majorHAnsi"/>
          <w:sz w:val="22"/>
          <w:szCs w:val="22"/>
        </w:rPr>
        <w:t xml:space="preserve"> </w:t>
      </w:r>
      <w:r w:rsidR="006B6D55" w:rsidRPr="00352CD1">
        <w:rPr>
          <w:rFonts w:asciiTheme="majorHAnsi" w:hAnsiTheme="majorHAnsi"/>
          <w:sz w:val="22"/>
          <w:szCs w:val="22"/>
        </w:rPr>
        <w:t>obtain</w:t>
      </w:r>
      <w:r w:rsidR="00A63BE8" w:rsidRPr="00352CD1">
        <w:rPr>
          <w:rFonts w:asciiTheme="majorHAnsi" w:hAnsiTheme="majorHAnsi"/>
          <w:sz w:val="22"/>
          <w:szCs w:val="22"/>
        </w:rPr>
        <w:t xml:space="preserve"> evidence </w:t>
      </w:r>
      <w:r w:rsidRPr="00352CD1">
        <w:rPr>
          <w:rFonts w:asciiTheme="majorHAnsi" w:hAnsiTheme="majorHAnsi"/>
          <w:sz w:val="22"/>
          <w:szCs w:val="22"/>
        </w:rPr>
        <w:t>of</w:t>
      </w:r>
      <w:r w:rsidR="002137A9" w:rsidRPr="00352CD1">
        <w:rPr>
          <w:rFonts w:asciiTheme="majorHAnsi" w:hAnsiTheme="majorHAnsi"/>
          <w:sz w:val="22"/>
          <w:szCs w:val="22"/>
        </w:rPr>
        <w:t xml:space="preserve"> a treatment effect? </w:t>
      </w:r>
    </w:p>
    <w:p w14:paraId="6B0FCD39" w14:textId="218A04B1" w:rsidR="006C619E" w:rsidRPr="00352CD1" w:rsidRDefault="006C619E" w:rsidP="006C619E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What is the minimum number of cycles per PT </w:t>
      </w:r>
      <w:r w:rsidR="006B6D55" w:rsidRPr="00352CD1">
        <w:rPr>
          <w:rFonts w:asciiTheme="majorHAnsi" w:hAnsiTheme="majorHAnsi"/>
          <w:sz w:val="22"/>
          <w:szCs w:val="22"/>
        </w:rPr>
        <w:t xml:space="preserve">to obtain </w:t>
      </w:r>
      <w:r w:rsidRPr="00352CD1">
        <w:rPr>
          <w:rFonts w:asciiTheme="majorHAnsi" w:hAnsiTheme="majorHAnsi"/>
          <w:sz w:val="22"/>
          <w:szCs w:val="22"/>
        </w:rPr>
        <w:t xml:space="preserve">evidence of variation in the treatment effect over time (heterogeneous responses over time within PT)? </w:t>
      </w:r>
    </w:p>
    <w:p w14:paraId="2B6E89C7" w14:textId="067E3FED" w:rsidR="006C619E" w:rsidRPr="00352CD1" w:rsidRDefault="006C619E" w:rsidP="006C619E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What is the minimum number of PTs with the number of cycles above </w:t>
      </w:r>
      <w:r w:rsidR="006B6D55" w:rsidRPr="00352CD1">
        <w:rPr>
          <w:rFonts w:asciiTheme="majorHAnsi" w:hAnsiTheme="majorHAnsi"/>
          <w:sz w:val="22"/>
          <w:szCs w:val="22"/>
        </w:rPr>
        <w:t xml:space="preserve">to obtain </w:t>
      </w:r>
      <w:r w:rsidRPr="00352CD1">
        <w:rPr>
          <w:rFonts w:asciiTheme="majorHAnsi" w:hAnsiTheme="majorHAnsi"/>
          <w:sz w:val="22"/>
          <w:szCs w:val="22"/>
        </w:rPr>
        <w:t xml:space="preserve">evidence of variability among patients in the treatment effect? </w:t>
      </w:r>
    </w:p>
    <w:p w14:paraId="3D2BB7D6" w14:textId="7416F831" w:rsidR="006C619E" w:rsidRPr="00352CD1" w:rsidRDefault="006C619E" w:rsidP="006C619E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What is the minimum number of PTs and cycles per PT </w:t>
      </w:r>
      <w:r w:rsidR="006B6D55" w:rsidRPr="00352CD1">
        <w:rPr>
          <w:rFonts w:asciiTheme="majorHAnsi" w:hAnsiTheme="majorHAnsi"/>
          <w:sz w:val="22"/>
          <w:szCs w:val="22"/>
        </w:rPr>
        <w:t xml:space="preserve">to obtain </w:t>
      </w:r>
      <w:r w:rsidRPr="00352CD1">
        <w:rPr>
          <w:rFonts w:asciiTheme="majorHAnsi" w:hAnsiTheme="majorHAnsi"/>
          <w:sz w:val="22"/>
          <w:szCs w:val="22"/>
        </w:rPr>
        <w:t xml:space="preserve">evidence that a treatment effect varies among PTs? </w:t>
      </w:r>
    </w:p>
    <w:p w14:paraId="683EC5F5" w14:textId="77777777" w:rsidR="006B6D55" w:rsidRPr="00352CD1" w:rsidRDefault="006B6D55" w:rsidP="006B6D55">
      <w:pPr>
        <w:ind w:left="1080"/>
        <w:rPr>
          <w:rFonts w:asciiTheme="majorHAnsi" w:hAnsiTheme="majorHAnsi"/>
          <w:sz w:val="22"/>
          <w:szCs w:val="22"/>
        </w:rPr>
      </w:pPr>
    </w:p>
    <w:p w14:paraId="0CB9559F" w14:textId="0908EBCE" w:rsidR="006B6D55" w:rsidRPr="00352CD1" w:rsidRDefault="006B6D55" w:rsidP="006B6D55">
      <w:pPr>
        <w:ind w:left="1080"/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In addition to your comments, illustrate your answers </w:t>
      </w:r>
      <w:r w:rsidR="00871FF0" w:rsidRPr="00352CD1">
        <w:rPr>
          <w:rFonts w:asciiTheme="majorHAnsi" w:eastAsia="Times New Roman" w:hAnsiTheme="majorHAnsi"/>
          <w:sz w:val="22"/>
          <w:szCs w:val="22"/>
        </w:rPr>
        <w:t>above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using sequence(s) of AB pairs.  </w:t>
      </w:r>
      <w:r w:rsidR="006C619E" w:rsidRPr="00352CD1">
        <w:rPr>
          <w:rFonts w:asciiTheme="majorHAnsi" w:hAnsiTheme="majorHAnsi"/>
          <w:sz w:val="22"/>
          <w:szCs w:val="22"/>
        </w:rPr>
        <w:t>L</w:t>
      </w:r>
      <w:r w:rsidRPr="00352CD1">
        <w:rPr>
          <w:rFonts w:asciiTheme="majorHAnsi" w:hAnsiTheme="majorHAnsi"/>
          <w:sz w:val="22"/>
          <w:szCs w:val="22"/>
        </w:rPr>
        <w:t>abel each</w:t>
      </w:r>
      <w:r w:rsidR="0009298E" w:rsidRPr="00352CD1">
        <w:rPr>
          <w:rFonts w:asciiTheme="majorHAnsi" w:hAnsiTheme="majorHAnsi"/>
          <w:sz w:val="22"/>
          <w:szCs w:val="22"/>
        </w:rPr>
        <w:t xml:space="preserve"> answer</w:t>
      </w:r>
      <w:r w:rsidRPr="00352CD1">
        <w:rPr>
          <w:rFonts w:asciiTheme="majorHAnsi" w:hAnsiTheme="majorHAnsi"/>
          <w:sz w:val="22"/>
          <w:szCs w:val="22"/>
        </w:rPr>
        <w:t xml:space="preserve"> with letters from </w:t>
      </w:r>
      <w:proofErr w:type="spellStart"/>
      <w:r w:rsidR="0009298E" w:rsidRPr="00352CD1">
        <w:rPr>
          <w:rFonts w:asciiTheme="majorHAnsi" w:hAnsiTheme="majorHAnsi"/>
          <w:sz w:val="22"/>
          <w:szCs w:val="22"/>
        </w:rPr>
        <w:t>Senn’s</w:t>
      </w:r>
      <w:proofErr w:type="spellEnd"/>
      <w:r w:rsidR="0009298E" w:rsidRPr="00352CD1">
        <w:rPr>
          <w:rFonts w:asciiTheme="majorHAnsi" w:hAnsiTheme="majorHAnsi"/>
          <w:sz w:val="22"/>
          <w:szCs w:val="22"/>
        </w:rPr>
        <w:t xml:space="preserve"> </w:t>
      </w:r>
      <w:r w:rsidRPr="00352CD1">
        <w:rPr>
          <w:rFonts w:asciiTheme="majorHAnsi" w:hAnsiTheme="majorHAnsi"/>
          <w:sz w:val="22"/>
          <w:szCs w:val="22"/>
        </w:rPr>
        <w:t>partition of variance components and corresponding study designs (Lect</w:t>
      </w:r>
      <w:r w:rsidR="00871FF0" w:rsidRPr="00352CD1">
        <w:rPr>
          <w:rFonts w:asciiTheme="majorHAnsi" w:hAnsiTheme="majorHAnsi"/>
          <w:sz w:val="22"/>
          <w:szCs w:val="22"/>
        </w:rPr>
        <w:t>ure</w:t>
      </w:r>
      <w:r w:rsidRPr="00352CD1">
        <w:rPr>
          <w:rFonts w:asciiTheme="majorHAnsi" w:hAnsiTheme="majorHAnsi"/>
          <w:sz w:val="22"/>
          <w:szCs w:val="22"/>
        </w:rPr>
        <w:t xml:space="preserve"> 6, Slide 6 &amp; 7). </w:t>
      </w:r>
    </w:p>
    <w:p w14:paraId="3A96808A" w14:textId="77777777" w:rsidR="00871FF0" w:rsidRPr="00352CD1" w:rsidRDefault="00871FF0" w:rsidP="00871FF0">
      <w:pPr>
        <w:pStyle w:val="ListParagraph"/>
        <w:rPr>
          <w:rFonts w:asciiTheme="majorHAnsi" w:hAnsiTheme="majorHAnsi"/>
          <w:sz w:val="22"/>
          <w:szCs w:val="22"/>
        </w:rPr>
      </w:pPr>
    </w:p>
    <w:p w14:paraId="3ACE10D0" w14:textId="77777777" w:rsidR="00871FF0" w:rsidRPr="009A5526" w:rsidRDefault="00871FF0" w:rsidP="00871F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>N-of-1 trials:  examples</w:t>
      </w:r>
    </w:p>
    <w:p w14:paraId="50C2ABA1" w14:textId="77777777" w:rsidR="009A5526" w:rsidRPr="00352CD1" w:rsidRDefault="009A5526" w:rsidP="00140DC1">
      <w:pPr>
        <w:pStyle w:val="ListParagrap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609F0E2A" w14:textId="3CEE07E7" w:rsidR="00CC1AC2" w:rsidRPr="00352CD1" w:rsidRDefault="00871FF0" w:rsidP="009A5526">
      <w:pPr>
        <w:ind w:firstLine="720"/>
        <w:rPr>
          <w:rFonts w:asciiTheme="majorHAnsi" w:eastAsia="Times New Roman" w:hAnsiTheme="majorHAnsi"/>
          <w:bCs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>Access clinicaltrials.gov</w:t>
      </w:r>
      <w:proofErr w:type="gramStart"/>
      <w:r w:rsidRPr="00352CD1">
        <w:rPr>
          <w:rFonts w:asciiTheme="majorHAnsi" w:eastAsia="Times New Roman" w:hAnsiTheme="majorHAnsi"/>
          <w:sz w:val="22"/>
          <w:szCs w:val="22"/>
        </w:rPr>
        <w:t xml:space="preserve">/ </w:t>
      </w:r>
      <w:r w:rsidR="009B3567" w:rsidRPr="00352CD1">
        <w:rPr>
          <w:rFonts w:asciiTheme="majorHAnsi" w:eastAsia="Times New Roman" w:hAnsiTheme="majorHAnsi"/>
          <w:sz w:val="22"/>
          <w:szCs w:val="22"/>
        </w:rPr>
        <w:t>.</w:t>
      </w:r>
      <w:proofErr w:type="gramEnd"/>
      <w:r w:rsidR="009B3567" w:rsidRPr="00352CD1">
        <w:rPr>
          <w:rFonts w:asciiTheme="majorHAnsi" w:eastAsia="Times New Roman" w:hAnsiTheme="majorHAnsi"/>
          <w:sz w:val="22"/>
          <w:szCs w:val="22"/>
        </w:rPr>
        <w:t xml:space="preserve"> </w:t>
      </w:r>
      <w:r w:rsidR="00CC1AC2" w:rsidRPr="00352CD1">
        <w:rPr>
          <w:rFonts w:asciiTheme="majorHAnsi" w:eastAsia="Times New Roman" w:hAnsiTheme="majorHAnsi"/>
          <w:sz w:val="22"/>
          <w:szCs w:val="22"/>
        </w:rPr>
        <w:t xml:space="preserve">The searches below gave the following hits. </w:t>
      </w:r>
    </w:p>
    <w:p w14:paraId="10F560B7" w14:textId="77777777" w:rsidR="00CC1AC2" w:rsidRPr="00352CD1" w:rsidRDefault="00CC1AC2" w:rsidP="00CC1AC2">
      <w:pPr>
        <w:pStyle w:val="ListParagraph"/>
        <w:numPr>
          <w:ilvl w:val="0"/>
          <w:numId w:val="15"/>
        </w:numPr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N of 1 – 1731 hits. </w:t>
      </w:r>
      <w:r w:rsidRPr="00352CD1">
        <w:rPr>
          <w:rFonts w:asciiTheme="majorHAnsi" w:eastAsia="Times New Roman" w:hAnsiTheme="majorHAnsi"/>
          <w:bCs/>
          <w:sz w:val="22"/>
          <w:szCs w:val="22"/>
        </w:rPr>
        <w:t>Of these some are hits (</w:t>
      </w:r>
      <w:proofErr w:type="spellStart"/>
      <w:r w:rsidRPr="00352CD1">
        <w:rPr>
          <w:rFonts w:asciiTheme="majorHAnsi" w:eastAsia="Times New Roman" w:hAnsiTheme="majorHAnsi"/>
          <w:bCs/>
          <w:sz w:val="22"/>
          <w:szCs w:val="22"/>
        </w:rPr>
        <w:t>eg</w:t>
      </w:r>
      <w:proofErr w:type="spellEnd"/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, </w:t>
      </w:r>
      <w:r w:rsidRPr="00352CD1">
        <w:rPr>
          <w:rStyle w:val="hitinf"/>
          <w:rFonts w:asciiTheme="majorHAnsi" w:eastAsia="Times New Roman" w:hAnsiTheme="majorHAnsi"/>
          <w:sz w:val="22"/>
          <w:szCs w:val="22"/>
        </w:rPr>
        <w:t>N of 1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Study Design) and others are not (</w:t>
      </w:r>
      <w:proofErr w:type="spellStart"/>
      <w:r w:rsidRPr="00352CD1">
        <w:rPr>
          <w:rFonts w:asciiTheme="majorHAnsi" w:eastAsia="Times New Roman" w:hAnsiTheme="majorHAnsi"/>
          <w:sz w:val="22"/>
          <w:szCs w:val="22"/>
        </w:rPr>
        <w:t>eg</w:t>
      </w:r>
      <w:proofErr w:type="spellEnd"/>
      <w:r w:rsidRPr="00352CD1">
        <w:rPr>
          <w:rFonts w:asciiTheme="majorHAnsi" w:eastAsia="Times New Roman" w:hAnsiTheme="majorHAnsi"/>
          <w:sz w:val="22"/>
          <w:szCs w:val="22"/>
        </w:rPr>
        <w:t xml:space="preserve">, H1N1). </w:t>
      </w:r>
    </w:p>
    <w:p w14:paraId="138D905B" w14:textId="1FCF1340" w:rsidR="00CC1AC2" w:rsidRPr="00352CD1" w:rsidRDefault="00CC1AC2" w:rsidP="00CC1AC2">
      <w:pPr>
        <w:pStyle w:val="ListParagraph"/>
        <w:numPr>
          <w:ilvl w:val="0"/>
          <w:numId w:val="7"/>
        </w:numPr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>“</w:t>
      </w:r>
      <w:proofErr w:type="gramStart"/>
      <w:r w:rsidRPr="00352CD1">
        <w:rPr>
          <w:rFonts w:asciiTheme="majorHAnsi" w:eastAsia="Times New Roman" w:hAnsiTheme="majorHAnsi"/>
          <w:sz w:val="22"/>
          <w:szCs w:val="22"/>
        </w:rPr>
        <w:t>n</w:t>
      </w:r>
      <w:proofErr w:type="gramEnd"/>
      <w:r w:rsidRPr="00352CD1">
        <w:rPr>
          <w:rFonts w:asciiTheme="majorHAnsi" w:eastAsia="Times New Roman" w:hAnsiTheme="majorHAnsi"/>
          <w:sz w:val="22"/>
          <w:szCs w:val="22"/>
        </w:rPr>
        <w:t xml:space="preserve"> of 1 study” – 5 hits </w:t>
      </w:r>
    </w:p>
    <w:p w14:paraId="18A75603" w14:textId="6CAFA3FD" w:rsidR="00CC1AC2" w:rsidRPr="00352CD1" w:rsidRDefault="00CC1AC2" w:rsidP="00CC1AC2">
      <w:pPr>
        <w:pStyle w:val="ListParagraph"/>
        <w:numPr>
          <w:ilvl w:val="0"/>
          <w:numId w:val="7"/>
        </w:numPr>
        <w:rPr>
          <w:rFonts w:asciiTheme="majorHAnsi" w:eastAsia="Times New Roman" w:hAnsiTheme="majorHAnsi"/>
          <w:bCs/>
          <w:sz w:val="22"/>
          <w:szCs w:val="22"/>
        </w:rPr>
      </w:pPr>
      <w:r w:rsidRPr="00352CD1">
        <w:rPr>
          <w:rFonts w:asciiTheme="majorHAnsi" w:eastAsia="Times New Roman" w:hAnsiTheme="majorHAnsi"/>
          <w:bCs/>
          <w:sz w:val="22"/>
          <w:szCs w:val="22"/>
        </w:rPr>
        <w:t>“</w:t>
      </w:r>
      <w:proofErr w:type="gramStart"/>
      <w:r w:rsidRPr="00352CD1">
        <w:rPr>
          <w:rFonts w:asciiTheme="majorHAnsi" w:eastAsia="Times New Roman" w:hAnsiTheme="majorHAnsi"/>
          <w:bCs/>
          <w:sz w:val="22"/>
          <w:szCs w:val="22"/>
        </w:rPr>
        <w:t>n</w:t>
      </w:r>
      <w:proofErr w:type="gramEnd"/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 of 1 trial” – 18 hits </w:t>
      </w:r>
    </w:p>
    <w:p w14:paraId="0571ED1C" w14:textId="573CE121" w:rsidR="00CC1AC2" w:rsidRPr="00352CD1" w:rsidRDefault="00CC1AC2" w:rsidP="00CC1AC2">
      <w:pPr>
        <w:pStyle w:val="ListParagraph"/>
        <w:numPr>
          <w:ilvl w:val="0"/>
          <w:numId w:val="7"/>
        </w:numPr>
        <w:rPr>
          <w:rFonts w:asciiTheme="majorHAnsi" w:eastAsia="Times New Roman" w:hAnsiTheme="majorHAnsi"/>
          <w:bCs/>
          <w:sz w:val="22"/>
          <w:szCs w:val="22"/>
        </w:rPr>
      </w:pPr>
      <w:r w:rsidRPr="00352CD1">
        <w:rPr>
          <w:rFonts w:asciiTheme="majorHAnsi" w:eastAsia="Times New Roman" w:hAnsiTheme="majorHAnsi"/>
          <w:bCs/>
          <w:sz w:val="22"/>
          <w:szCs w:val="22"/>
        </w:rPr>
        <w:t>“</w:t>
      </w:r>
      <w:proofErr w:type="gramStart"/>
      <w:r w:rsidRPr="00352CD1">
        <w:rPr>
          <w:rFonts w:asciiTheme="majorHAnsi" w:eastAsia="Times New Roman" w:hAnsiTheme="majorHAnsi"/>
          <w:bCs/>
          <w:sz w:val="22"/>
          <w:szCs w:val="22"/>
        </w:rPr>
        <w:t>n</w:t>
      </w:r>
      <w:proofErr w:type="gramEnd"/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 of  1” – 24 hits </w:t>
      </w:r>
    </w:p>
    <w:p w14:paraId="79470916" w14:textId="77777777" w:rsidR="00173EFA" w:rsidRPr="00352CD1" w:rsidRDefault="00173EFA" w:rsidP="00173EFA">
      <w:pPr>
        <w:pStyle w:val="ListParagraph"/>
        <w:ind w:left="1440"/>
        <w:rPr>
          <w:rFonts w:asciiTheme="majorHAnsi" w:eastAsia="Times New Roman" w:hAnsiTheme="majorHAnsi"/>
          <w:bCs/>
          <w:sz w:val="22"/>
          <w:szCs w:val="22"/>
        </w:rPr>
      </w:pPr>
    </w:p>
    <w:p w14:paraId="55958082" w14:textId="35347818" w:rsidR="00CC1AC2" w:rsidRPr="00352CD1" w:rsidRDefault="00CC1AC2" w:rsidP="009A5526">
      <w:pPr>
        <w:ind w:left="720"/>
        <w:rPr>
          <w:rFonts w:asciiTheme="majorHAnsi" w:eastAsia="Times New Roman" w:hAnsiTheme="majorHAnsi"/>
          <w:bCs/>
          <w:sz w:val="22"/>
          <w:szCs w:val="22"/>
        </w:rPr>
      </w:pPr>
      <w:r w:rsidRPr="00352CD1">
        <w:rPr>
          <w:rFonts w:asciiTheme="majorHAnsi" w:eastAsia="Times New Roman" w:hAnsiTheme="majorHAnsi"/>
          <w:bCs/>
          <w:sz w:val="22"/>
          <w:szCs w:val="22"/>
        </w:rPr>
        <w:t>Subset the last set to</w:t>
      </w:r>
      <w:r w:rsidR="00F84ECA" w:rsidRPr="00352CD1">
        <w:rPr>
          <w:rFonts w:asciiTheme="majorHAnsi" w:eastAsia="Times New Roman" w:hAnsiTheme="majorHAnsi"/>
          <w:bCs/>
          <w:sz w:val="22"/>
          <w:szCs w:val="22"/>
        </w:rPr>
        <w:t xml:space="preserve"> the 6 </w:t>
      </w:r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trials </w:t>
      </w:r>
      <w:r w:rsidR="00173EFA" w:rsidRPr="00352CD1">
        <w:rPr>
          <w:rFonts w:asciiTheme="majorHAnsi" w:eastAsia="Times New Roman" w:hAnsiTheme="majorHAnsi"/>
          <w:bCs/>
          <w:sz w:val="22"/>
          <w:szCs w:val="22"/>
        </w:rPr>
        <w:t xml:space="preserve">being conducted </w:t>
      </w:r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in California. </w:t>
      </w:r>
      <w:r w:rsidR="00F84ECA" w:rsidRPr="00352CD1">
        <w:rPr>
          <w:rFonts w:asciiTheme="majorHAnsi" w:eastAsia="Times New Roman" w:hAnsiTheme="majorHAnsi"/>
          <w:bCs/>
          <w:sz w:val="22"/>
          <w:szCs w:val="22"/>
        </w:rPr>
        <w:t xml:space="preserve">To get a sense of what’s going on in our midst, summarize these trials as follows.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45"/>
        <w:gridCol w:w="1411"/>
        <w:gridCol w:w="1818"/>
        <w:gridCol w:w="2061"/>
        <w:gridCol w:w="1945"/>
        <w:gridCol w:w="1268"/>
      </w:tblGrid>
      <w:tr w:rsidR="00173EFA" w:rsidRPr="00352CD1" w14:paraId="15DA8116" w14:textId="77777777" w:rsidTr="00352CD1">
        <w:tc>
          <w:tcPr>
            <w:tcW w:w="2045" w:type="dxa"/>
          </w:tcPr>
          <w:p w14:paraId="30457CB1" w14:textId="74CD4DB7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Trial; </w:t>
            </w:r>
          </w:p>
          <w:p w14:paraId="6EF88CEF" w14:textId="032B6743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Condition</w:t>
            </w:r>
          </w:p>
        </w:tc>
        <w:tc>
          <w:tcPr>
            <w:tcW w:w="0" w:type="auto"/>
          </w:tcPr>
          <w:p w14:paraId="1C68FF0B" w14:textId="73BC7D9B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Target N; Duration/PPT</w:t>
            </w:r>
          </w:p>
        </w:tc>
        <w:tc>
          <w:tcPr>
            <w:tcW w:w="0" w:type="auto"/>
          </w:tcPr>
          <w:p w14:paraId="030D0851" w14:textId="0EE2A902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Cycles</w:t>
            </w:r>
          </w:p>
        </w:tc>
        <w:tc>
          <w:tcPr>
            <w:tcW w:w="0" w:type="auto"/>
          </w:tcPr>
          <w:p w14:paraId="5503737D" w14:textId="77777777" w:rsidR="00173EFA" w:rsidRPr="00352CD1" w:rsidRDefault="00173EFA" w:rsidP="00324D4F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Experimental arm;</w:t>
            </w:r>
          </w:p>
          <w:p w14:paraId="2604AB33" w14:textId="00727488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Note behavioral / therapeutic</w:t>
            </w:r>
          </w:p>
        </w:tc>
        <w:tc>
          <w:tcPr>
            <w:tcW w:w="0" w:type="auto"/>
          </w:tcPr>
          <w:p w14:paraId="77BD28EE" w14:textId="77777777" w:rsidR="009B0AB5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Control arm; </w:t>
            </w:r>
          </w:p>
          <w:p w14:paraId="1C28779B" w14:textId="2ED83968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Note behavioral / therapeutic</w:t>
            </w:r>
          </w:p>
        </w:tc>
        <w:tc>
          <w:tcPr>
            <w:tcW w:w="0" w:type="auto"/>
          </w:tcPr>
          <w:p w14:paraId="57814901" w14:textId="37BB8762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Outcome; Uses a wearable device?</w:t>
            </w:r>
          </w:p>
        </w:tc>
      </w:tr>
      <w:tr w:rsidR="00173EFA" w:rsidRPr="00352CD1" w14:paraId="139161FA" w14:textId="77777777" w:rsidTr="00352CD1">
        <w:tc>
          <w:tcPr>
            <w:tcW w:w="2045" w:type="dxa"/>
          </w:tcPr>
          <w:p w14:paraId="33251988" w14:textId="315145FC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sz w:val="20"/>
              </w:rPr>
              <w:t xml:space="preserve">NCT03323099; </w:t>
            </w:r>
          </w:p>
          <w:p w14:paraId="4B77C393" w14:textId="67397583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/>
                <w:sz w:val="20"/>
              </w:rPr>
              <w:t>Atrial Fibrillation</w:t>
            </w:r>
          </w:p>
        </w:tc>
        <w:tc>
          <w:tcPr>
            <w:tcW w:w="0" w:type="auto"/>
          </w:tcPr>
          <w:p w14:paraId="1FCFF456" w14:textId="77777777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478; </w:t>
            </w:r>
          </w:p>
          <w:p w14:paraId="7A96D4AC" w14:textId="07DD515A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10 weeks</w:t>
            </w:r>
          </w:p>
        </w:tc>
        <w:tc>
          <w:tcPr>
            <w:tcW w:w="0" w:type="auto"/>
          </w:tcPr>
          <w:p w14:paraId="0769C6B8" w14:textId="33DF4258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3 weekly cycles, with random start in condition A </w:t>
            </w:r>
            <w:proofErr w:type="spellStart"/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vs</w:t>
            </w:r>
            <w:proofErr w:type="spellEnd"/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 B; end with 4 weeks of PPT-selected A or B</w:t>
            </w:r>
          </w:p>
        </w:tc>
        <w:tc>
          <w:tcPr>
            <w:tcW w:w="0" w:type="auto"/>
          </w:tcPr>
          <w:p w14:paraId="7FF93A9C" w14:textId="4E112B90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sz w:val="20"/>
              </w:rPr>
              <w:t>Behavioral/</w:t>
            </w:r>
            <w:r w:rsidRPr="00352CD1">
              <w:rPr>
                <w:rStyle w:val="hitinf"/>
                <w:rFonts w:asciiTheme="majorHAnsi" w:eastAsia="Times New Roman" w:hAnsiTheme="majorHAnsi" w:cs="Arial"/>
                <w:sz w:val="20"/>
              </w:rPr>
              <w:t xml:space="preserve">N-of-1: </w:t>
            </w:r>
            <w:r w:rsidRPr="00352CD1">
              <w:rPr>
                <w:rFonts w:asciiTheme="majorHAnsi" w:eastAsia="Times New Roman" w:hAnsiTheme="majorHAnsi" w:cs="Arial"/>
                <w:sz w:val="20"/>
              </w:rPr>
              <w:t xml:space="preserve">track AF frequency and severity and execute at least one </w:t>
            </w:r>
            <w:r w:rsidRPr="00352CD1">
              <w:rPr>
                <w:rStyle w:val="hitinf"/>
                <w:rFonts w:asciiTheme="majorHAnsi" w:eastAsia="Times New Roman" w:hAnsiTheme="majorHAnsi" w:cs="Arial"/>
                <w:sz w:val="20"/>
              </w:rPr>
              <w:t>N-of-1</w:t>
            </w:r>
            <w:r w:rsidRPr="00352CD1">
              <w:rPr>
                <w:rFonts w:asciiTheme="majorHAnsi" w:eastAsia="Times New Roman" w:hAnsiTheme="majorHAnsi" w:cs="Arial"/>
                <w:sz w:val="20"/>
              </w:rPr>
              <w:t xml:space="preserve"> trial</w:t>
            </w:r>
          </w:p>
        </w:tc>
        <w:tc>
          <w:tcPr>
            <w:tcW w:w="0" w:type="auto"/>
          </w:tcPr>
          <w:p w14:paraId="174A749A" w14:textId="20BD9BDC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sz w:val="20"/>
              </w:rPr>
              <w:t xml:space="preserve">Behavioral/Data Tracking: track AF frequency and severity </w:t>
            </w:r>
          </w:p>
        </w:tc>
        <w:tc>
          <w:tcPr>
            <w:tcW w:w="0" w:type="auto"/>
          </w:tcPr>
          <w:p w14:paraId="1876E050" w14:textId="77777777" w:rsidR="00173EFA" w:rsidRPr="00352CD1" w:rsidRDefault="00173EFA" w:rsidP="00324D4F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AF </w:t>
            </w:r>
            <w:proofErr w:type="spellStart"/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QoL</w:t>
            </w:r>
            <w:proofErr w:type="spellEnd"/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 xml:space="preserve">; </w:t>
            </w:r>
          </w:p>
          <w:p w14:paraId="1E67EA39" w14:textId="23882A77" w:rsidR="00173EFA" w:rsidRPr="00352CD1" w:rsidRDefault="00173EFA" w:rsidP="00173EFA">
            <w:pPr>
              <w:pStyle w:val="ListParagraph"/>
              <w:ind w:left="0"/>
              <w:rPr>
                <w:rFonts w:asciiTheme="majorHAnsi" w:eastAsia="Times New Roman" w:hAnsiTheme="majorHAnsi" w:cs="Arial"/>
                <w:bCs/>
                <w:sz w:val="20"/>
              </w:rPr>
            </w:pPr>
            <w:proofErr w:type="gramStart"/>
            <w:r w:rsidRPr="00352CD1">
              <w:rPr>
                <w:rFonts w:asciiTheme="majorHAnsi" w:eastAsia="Times New Roman" w:hAnsiTheme="majorHAnsi" w:cs="Arial"/>
                <w:bCs/>
                <w:sz w:val="20"/>
              </w:rPr>
              <w:t>yes</w:t>
            </w:r>
            <w:proofErr w:type="gramEnd"/>
          </w:p>
        </w:tc>
      </w:tr>
      <w:tr w:rsidR="00F84ECA" w:rsidRPr="00352CD1" w14:paraId="3B22027F" w14:textId="77777777" w:rsidTr="00352CD1">
        <w:tc>
          <w:tcPr>
            <w:tcW w:w="2045" w:type="dxa"/>
          </w:tcPr>
          <w:p w14:paraId="4C329F30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4B68826B" w14:textId="4C96B1DF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03603178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1C567FF8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3D78097D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4110C352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</w:tr>
      <w:tr w:rsidR="00F84ECA" w:rsidRPr="00352CD1" w14:paraId="0AEF392F" w14:textId="77777777" w:rsidTr="00352CD1">
        <w:tc>
          <w:tcPr>
            <w:tcW w:w="2045" w:type="dxa"/>
          </w:tcPr>
          <w:p w14:paraId="3FD2A394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22C69695" w14:textId="4D11D2D9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378BA0CE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02A4CE0A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078108E3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7C3EA93B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</w:tr>
      <w:tr w:rsidR="00F84ECA" w:rsidRPr="00352CD1" w14:paraId="634BEEAC" w14:textId="77777777" w:rsidTr="00352CD1">
        <w:tc>
          <w:tcPr>
            <w:tcW w:w="2045" w:type="dxa"/>
          </w:tcPr>
          <w:p w14:paraId="6261D75B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167174E7" w14:textId="0EDA28F4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199E7792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6F5DD19C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7D3F4900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  <w:tc>
          <w:tcPr>
            <w:tcW w:w="0" w:type="auto"/>
          </w:tcPr>
          <w:p w14:paraId="7FE08499" w14:textId="77777777" w:rsidR="00F84ECA" w:rsidRPr="00352CD1" w:rsidRDefault="00F84ECA" w:rsidP="00F84ECA">
            <w:pPr>
              <w:pStyle w:val="ListParagraph"/>
              <w:ind w:left="0"/>
              <w:rPr>
                <w:rFonts w:asciiTheme="majorHAnsi" w:eastAsia="Times New Roman" w:hAnsiTheme="majorHAnsi"/>
                <w:bCs/>
                <w:sz w:val="20"/>
              </w:rPr>
            </w:pPr>
          </w:p>
        </w:tc>
      </w:tr>
    </w:tbl>
    <w:p w14:paraId="769112C4" w14:textId="77777777" w:rsidR="00F84ECA" w:rsidRPr="00352CD1" w:rsidRDefault="00F84ECA" w:rsidP="00F84ECA">
      <w:pPr>
        <w:pStyle w:val="ListParagraph"/>
        <w:ind w:left="1080"/>
        <w:rPr>
          <w:rFonts w:asciiTheme="majorHAnsi" w:eastAsia="Times New Roman" w:hAnsiTheme="majorHAnsi"/>
          <w:bCs/>
          <w:sz w:val="22"/>
          <w:szCs w:val="22"/>
        </w:rPr>
      </w:pPr>
    </w:p>
    <w:p w14:paraId="50868F75" w14:textId="33767902" w:rsidR="00173EFA" w:rsidRPr="00352CD1" w:rsidRDefault="00173EFA" w:rsidP="009A5526">
      <w:pPr>
        <w:pStyle w:val="ListParagraph"/>
        <w:rPr>
          <w:rFonts w:asciiTheme="majorHAnsi" w:eastAsia="Times New Roman" w:hAnsiTheme="majorHAnsi"/>
          <w:bCs/>
          <w:sz w:val="22"/>
          <w:szCs w:val="22"/>
        </w:rPr>
      </w:pPr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Comment on at least 3 </w:t>
      </w:r>
      <w:r w:rsidR="0072642C" w:rsidRPr="00352CD1">
        <w:rPr>
          <w:rFonts w:asciiTheme="majorHAnsi" w:eastAsia="Times New Roman" w:hAnsiTheme="majorHAnsi"/>
          <w:bCs/>
          <w:sz w:val="22"/>
          <w:szCs w:val="22"/>
        </w:rPr>
        <w:t xml:space="preserve">of the 6 </w:t>
      </w:r>
      <w:r w:rsidRPr="00352CD1">
        <w:rPr>
          <w:rFonts w:asciiTheme="majorHAnsi" w:eastAsia="Times New Roman" w:hAnsiTheme="majorHAnsi"/>
          <w:bCs/>
          <w:sz w:val="22"/>
          <w:szCs w:val="22"/>
        </w:rPr>
        <w:t xml:space="preserve">trials with regard to whether and why an N-of-1 trial was essential to address the research issue. </w:t>
      </w:r>
    </w:p>
    <w:p w14:paraId="19B70940" w14:textId="77777777" w:rsidR="0072642C" w:rsidRPr="00352CD1" w:rsidRDefault="0072642C" w:rsidP="0072642C">
      <w:pPr>
        <w:pStyle w:val="ListParagraph"/>
        <w:rPr>
          <w:rFonts w:asciiTheme="majorHAnsi" w:hAnsiTheme="majorHAnsi"/>
          <w:sz w:val="22"/>
          <w:szCs w:val="22"/>
        </w:rPr>
      </w:pPr>
    </w:p>
    <w:p w14:paraId="1DEA962C" w14:textId="6BEA7961" w:rsidR="0072642C" w:rsidRPr="00352CD1" w:rsidRDefault="00A92D56" w:rsidP="0072642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>Cluster randomized</w:t>
      </w:r>
      <w:r w:rsidR="0072642C" w:rsidRPr="00352CD1">
        <w:rPr>
          <w:rFonts w:asciiTheme="majorHAnsi" w:eastAsia="Times New Roman" w:hAnsiTheme="majorHAnsi"/>
          <w:sz w:val="22"/>
          <w:szCs w:val="22"/>
        </w:rPr>
        <w:t xml:space="preserve"> trials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 </w:t>
      </w:r>
    </w:p>
    <w:p w14:paraId="59412F6A" w14:textId="77777777" w:rsidR="00A92D56" w:rsidRPr="00352CD1" w:rsidRDefault="00A92D56" w:rsidP="00A92D56">
      <w:pPr>
        <w:pStyle w:val="ListParagraph"/>
        <w:rPr>
          <w:rFonts w:asciiTheme="majorHAnsi" w:eastAsia="Times New Roman" w:hAnsiTheme="majorHAnsi"/>
          <w:sz w:val="22"/>
          <w:szCs w:val="22"/>
        </w:rPr>
      </w:pPr>
    </w:p>
    <w:p w14:paraId="3CBDBE4D" w14:textId="516B5CFF" w:rsidR="000C25AC" w:rsidRPr="00352CD1" w:rsidRDefault="001D6589" w:rsidP="000C25AC">
      <w:pPr>
        <w:pStyle w:val="ListParagraph"/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Let </w:t>
      </w:r>
      <w:proofErr w:type="spellStart"/>
      <w:r w:rsidRPr="00352CD1">
        <w:rPr>
          <w:rFonts w:asciiTheme="majorHAnsi" w:eastAsia="Times New Roman" w:hAnsiTheme="majorHAnsi"/>
          <w:sz w:val="22"/>
          <w:szCs w:val="22"/>
        </w:rPr>
        <w:t>N</w:t>
      </w:r>
      <w:r w:rsidRPr="00352CD1">
        <w:rPr>
          <w:rFonts w:asciiTheme="majorHAnsi" w:eastAsia="Times New Roman" w:hAnsiTheme="majorHAnsi"/>
          <w:sz w:val="22"/>
          <w:szCs w:val="22"/>
          <w:vertAlign w:val="subscript"/>
        </w:rPr>
        <w:t>c</w:t>
      </w:r>
      <w:proofErr w:type="spellEnd"/>
      <w:r w:rsidR="00E74869" w:rsidRPr="00352CD1">
        <w:rPr>
          <w:rFonts w:asciiTheme="majorHAnsi" w:eastAsia="Times New Roman" w:hAnsiTheme="majorHAnsi"/>
          <w:sz w:val="22"/>
          <w:szCs w:val="22"/>
        </w:rPr>
        <w:t xml:space="preserve"> =</w:t>
      </w:r>
      <w:r w:rsidRPr="00352CD1">
        <w:rPr>
          <w:rFonts w:asciiTheme="majorHAnsi" w:eastAsia="Times New Roman" w:hAnsiTheme="majorHAnsi"/>
          <w:sz w:val="22"/>
          <w:szCs w:val="22"/>
        </w:rPr>
        <w:t>total n</w:t>
      </w:r>
      <w:r w:rsidR="00E74869" w:rsidRPr="00352CD1">
        <w:rPr>
          <w:rFonts w:asciiTheme="majorHAnsi" w:eastAsia="Times New Roman" w:hAnsiTheme="majorHAnsi"/>
          <w:sz w:val="22"/>
          <w:szCs w:val="22"/>
        </w:rPr>
        <w:t>umber of observational units, K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= </w:t>
      </w:r>
      <w:r w:rsidR="00E74869" w:rsidRPr="00352CD1">
        <w:rPr>
          <w:rFonts w:asciiTheme="majorHAnsi" w:eastAsia="Times New Roman" w:hAnsiTheme="majorHAnsi"/>
          <w:sz w:val="22"/>
          <w:szCs w:val="22"/>
        </w:rPr>
        <w:t>total number of clusters, m=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number of </w:t>
      </w:r>
      <w:proofErr w:type="spellStart"/>
      <w:r w:rsidRPr="00352CD1">
        <w:rPr>
          <w:rFonts w:asciiTheme="majorHAnsi" w:eastAsia="Times New Roman" w:hAnsiTheme="majorHAnsi"/>
          <w:sz w:val="22"/>
          <w:szCs w:val="22"/>
        </w:rPr>
        <w:t>obs</w:t>
      </w:r>
      <w:proofErr w:type="spellEnd"/>
      <w:r w:rsidR="00E74869" w:rsidRPr="00352CD1">
        <w:rPr>
          <w:rFonts w:asciiTheme="majorHAnsi" w:eastAsia="Times New Roman" w:hAnsiTheme="majorHAnsi"/>
          <w:sz w:val="22"/>
          <w:szCs w:val="22"/>
        </w:rPr>
        <w:t xml:space="preserve"> units/</w:t>
      </w:r>
      <w:r w:rsidRPr="00352CD1">
        <w:rPr>
          <w:rFonts w:asciiTheme="majorHAnsi" w:eastAsia="Times New Roman" w:hAnsiTheme="majorHAnsi"/>
          <w:sz w:val="22"/>
          <w:szCs w:val="22"/>
        </w:rPr>
        <w:t>cluster</w:t>
      </w:r>
      <w:r w:rsidR="00AD75DF" w:rsidRPr="00352CD1">
        <w:rPr>
          <w:rFonts w:asciiTheme="majorHAnsi" w:eastAsia="Times New Roman" w:hAnsiTheme="majorHAnsi"/>
          <w:sz w:val="22"/>
          <w:szCs w:val="22"/>
        </w:rPr>
        <w:t xml:space="preserve">, and </w:t>
      </w:r>
      <w:proofErr w:type="spellStart"/>
      <w:r w:rsidR="00AD75DF" w:rsidRPr="00352CD1">
        <w:rPr>
          <w:rFonts w:asciiTheme="majorHAnsi" w:eastAsia="Times New Roman" w:hAnsiTheme="majorHAnsi"/>
          <w:sz w:val="22"/>
          <w:szCs w:val="22"/>
        </w:rPr>
        <w:t>N</w:t>
      </w:r>
      <w:r w:rsidR="00AD75DF" w:rsidRPr="00352CD1">
        <w:rPr>
          <w:rFonts w:asciiTheme="majorHAnsi" w:eastAsia="Times New Roman" w:hAnsiTheme="majorHAnsi"/>
          <w:sz w:val="22"/>
          <w:szCs w:val="22"/>
          <w:vertAlign w:val="subscript"/>
        </w:rPr>
        <w:t>c</w:t>
      </w:r>
      <w:proofErr w:type="spellEnd"/>
      <w:r w:rsidR="00E74869" w:rsidRPr="00352CD1">
        <w:rPr>
          <w:rFonts w:asciiTheme="majorHAnsi" w:eastAsia="Times New Roman" w:hAnsiTheme="majorHAnsi"/>
          <w:sz w:val="22"/>
          <w:szCs w:val="22"/>
        </w:rPr>
        <w:t xml:space="preserve"> =</w:t>
      </w:r>
      <w:r w:rsidR="00AD75DF" w:rsidRPr="00352CD1">
        <w:rPr>
          <w:rFonts w:asciiTheme="majorHAnsi" w:eastAsia="Times New Roman" w:hAnsiTheme="majorHAnsi"/>
          <w:sz w:val="22"/>
          <w:szCs w:val="22"/>
        </w:rPr>
        <w:t>K*m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. </w:t>
      </w:r>
      <w:r w:rsidR="003D79FC" w:rsidRPr="00352CD1">
        <w:rPr>
          <w:rFonts w:asciiTheme="majorHAnsi" w:eastAsia="Times New Roman" w:hAnsiTheme="majorHAnsi"/>
          <w:sz w:val="22"/>
          <w:szCs w:val="22"/>
        </w:rPr>
        <w:t xml:space="preserve">Suppose </w:t>
      </w:r>
      <w:r w:rsidR="00E74869" w:rsidRPr="00352CD1">
        <w:rPr>
          <w:rFonts w:asciiTheme="majorHAnsi" w:eastAsia="Times New Roman" w:hAnsiTheme="majorHAnsi"/>
          <w:i/>
          <w:iCs/>
          <w:sz w:val="22"/>
          <w:szCs w:val="22"/>
        </w:rPr>
        <w:t>ρ</w:t>
      </w:r>
      <w:r w:rsidR="00AD75DF" w:rsidRPr="00352CD1">
        <w:rPr>
          <w:rFonts w:asciiTheme="majorHAnsi" w:eastAsia="Times New Roman" w:hAnsiTheme="majorHAnsi"/>
          <w:sz w:val="22"/>
          <w:szCs w:val="22"/>
        </w:rPr>
        <w:t xml:space="preserve"> is such that design o</w:t>
      </w:r>
      <w:r w:rsidR="00E74869" w:rsidRPr="00352CD1">
        <w:rPr>
          <w:rFonts w:asciiTheme="majorHAnsi" w:eastAsia="Times New Roman" w:hAnsiTheme="majorHAnsi"/>
          <w:sz w:val="22"/>
          <w:szCs w:val="22"/>
        </w:rPr>
        <w:t>ptions include {</w:t>
      </w:r>
      <w:proofErr w:type="spellStart"/>
      <w:r w:rsidR="00E74869" w:rsidRPr="00352CD1">
        <w:rPr>
          <w:rFonts w:asciiTheme="majorHAnsi" w:eastAsia="Times New Roman" w:hAnsiTheme="majorHAnsi"/>
          <w:sz w:val="22"/>
          <w:szCs w:val="22"/>
        </w:rPr>
        <w:t>K</w:t>
      </w:r>
      <w:proofErr w:type="gramStart"/>
      <w:r w:rsidR="00E74869" w:rsidRPr="00352CD1">
        <w:rPr>
          <w:rFonts w:asciiTheme="majorHAnsi" w:eastAsia="Times New Roman" w:hAnsiTheme="majorHAnsi"/>
          <w:sz w:val="22"/>
          <w:szCs w:val="22"/>
        </w:rPr>
        <w:t>,m</w:t>
      </w:r>
      <w:proofErr w:type="spellEnd"/>
      <w:proofErr w:type="gramEnd"/>
      <w:r w:rsidR="00E74869" w:rsidRPr="00352CD1">
        <w:rPr>
          <w:rFonts w:asciiTheme="majorHAnsi" w:eastAsia="Times New Roman" w:hAnsiTheme="majorHAnsi"/>
          <w:sz w:val="22"/>
          <w:szCs w:val="22"/>
        </w:rPr>
        <w:t>}={120,2},{60,4},{30,8}, &amp;</w:t>
      </w:r>
      <w:r w:rsidR="00AD75DF" w:rsidRPr="00352CD1">
        <w:rPr>
          <w:rFonts w:asciiTheme="majorHAnsi" w:eastAsia="Times New Roman" w:hAnsiTheme="majorHAnsi"/>
          <w:sz w:val="22"/>
          <w:szCs w:val="22"/>
        </w:rPr>
        <w:t>{1</w:t>
      </w:r>
      <w:r w:rsidR="000C25AC" w:rsidRPr="00352CD1">
        <w:rPr>
          <w:rFonts w:asciiTheme="majorHAnsi" w:eastAsia="Times New Roman" w:hAnsiTheme="majorHAnsi"/>
          <w:sz w:val="22"/>
          <w:szCs w:val="22"/>
        </w:rPr>
        <w:t>5</w:t>
      </w:r>
      <w:r w:rsidR="00AD75DF" w:rsidRPr="00352CD1">
        <w:rPr>
          <w:rFonts w:asciiTheme="majorHAnsi" w:eastAsia="Times New Roman" w:hAnsiTheme="majorHAnsi"/>
          <w:sz w:val="22"/>
          <w:szCs w:val="22"/>
        </w:rPr>
        <w:t xml:space="preserve">,16}. </w:t>
      </w:r>
    </w:p>
    <w:p w14:paraId="41E4E6BF" w14:textId="171D6EA8" w:rsidR="000C25AC" w:rsidRPr="00352CD1" w:rsidRDefault="000C25AC" w:rsidP="000C25AC">
      <w:pPr>
        <w:pStyle w:val="ListParagraph"/>
        <w:numPr>
          <w:ilvl w:val="0"/>
          <w:numId w:val="7"/>
        </w:numPr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Which option is the best in terms of </w:t>
      </w:r>
      <w:r w:rsidR="00E74869" w:rsidRPr="00352CD1">
        <w:rPr>
          <w:rFonts w:asciiTheme="majorHAnsi" w:eastAsia="Times New Roman" w:hAnsiTheme="majorHAnsi"/>
          <w:sz w:val="22"/>
          <w:szCs w:val="22"/>
        </w:rPr>
        <w:t xml:space="preserve">internal </w:t>
      </w:r>
      <w:r w:rsidRPr="00352CD1">
        <w:rPr>
          <w:rFonts w:asciiTheme="majorHAnsi" w:eastAsia="Times New Roman" w:hAnsiTheme="majorHAnsi"/>
          <w:sz w:val="22"/>
          <w:szCs w:val="22"/>
        </w:rPr>
        <w:t>validity?</w:t>
      </w:r>
      <w:r w:rsidR="001D6589" w:rsidRPr="00352CD1">
        <w:rPr>
          <w:rFonts w:asciiTheme="majorHAnsi" w:eastAsia="Times New Roman" w:hAnsiTheme="majorHAnsi"/>
          <w:sz w:val="22"/>
          <w:szCs w:val="22"/>
        </w:rPr>
        <w:t xml:space="preserve"> </w:t>
      </w:r>
    </w:p>
    <w:p w14:paraId="09D2E6A2" w14:textId="77777777" w:rsidR="00E74869" w:rsidRPr="00352CD1" w:rsidRDefault="000C25AC" w:rsidP="00E74869">
      <w:pPr>
        <w:pStyle w:val="ListParagraph"/>
        <w:numPr>
          <w:ilvl w:val="0"/>
          <w:numId w:val="7"/>
        </w:numPr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What characteristics of the outcome variable would favor smaller </w:t>
      </w:r>
      <w:proofErr w:type="spellStart"/>
      <w:r w:rsidRPr="00352CD1">
        <w:rPr>
          <w:rFonts w:asciiTheme="majorHAnsi" w:eastAsia="Times New Roman" w:hAnsiTheme="majorHAnsi"/>
          <w:sz w:val="22"/>
          <w:szCs w:val="22"/>
        </w:rPr>
        <w:t>vs</w:t>
      </w:r>
      <w:proofErr w:type="spellEnd"/>
      <w:r w:rsidRPr="00352CD1">
        <w:rPr>
          <w:rFonts w:asciiTheme="majorHAnsi" w:eastAsia="Times New Roman" w:hAnsiTheme="majorHAnsi"/>
          <w:sz w:val="22"/>
          <w:szCs w:val="22"/>
        </w:rPr>
        <w:t xml:space="preserve"> larger m? </w:t>
      </w:r>
    </w:p>
    <w:p w14:paraId="2B15BEA3" w14:textId="77777777" w:rsidR="00F053F2" w:rsidRDefault="00F053F2" w:rsidP="00E74869">
      <w:pPr>
        <w:ind w:left="720"/>
        <w:rPr>
          <w:rFonts w:asciiTheme="majorHAnsi" w:eastAsia="Times New Roman" w:hAnsiTheme="majorHAnsi"/>
          <w:sz w:val="22"/>
          <w:szCs w:val="22"/>
        </w:rPr>
      </w:pPr>
    </w:p>
    <w:p w14:paraId="2B1C287F" w14:textId="7A97CA30" w:rsidR="00E74869" w:rsidRPr="00352CD1" w:rsidRDefault="00E74869" w:rsidP="00E74869">
      <w:pPr>
        <w:ind w:left="720"/>
        <w:rPr>
          <w:rFonts w:asciiTheme="majorHAnsi" w:eastAsia="Times New Roman" w:hAnsiTheme="majorHAnsi"/>
          <w:sz w:val="22"/>
          <w:szCs w:val="22"/>
        </w:rPr>
      </w:pPr>
      <w:r w:rsidRPr="00352CD1">
        <w:rPr>
          <w:rFonts w:asciiTheme="majorHAnsi" w:eastAsia="Times New Roman" w:hAnsiTheme="majorHAnsi"/>
          <w:sz w:val="22"/>
          <w:szCs w:val="22"/>
        </w:rPr>
        <w:t xml:space="preserve">If you wanted to estimate and report the intra-cluster correlation coefficient, </w:t>
      </w:r>
      <w:r w:rsidRPr="00352CD1">
        <w:rPr>
          <w:rFonts w:asciiTheme="majorHAnsi" w:eastAsia="Times New Roman" w:hAnsiTheme="majorHAnsi"/>
          <w:i/>
          <w:iCs/>
          <w:sz w:val="22"/>
          <w:szCs w:val="22"/>
        </w:rPr>
        <w:t>ρ</w:t>
      </w:r>
      <w:r w:rsidRPr="00352CD1">
        <w:rPr>
          <w:rFonts w:asciiTheme="majorHAnsi" w:eastAsia="Times New Roman" w:hAnsiTheme="majorHAnsi"/>
          <w:sz w:val="22"/>
          <w:szCs w:val="22"/>
        </w:rPr>
        <w:t xml:space="preserve">, what method of analysis would you use? </w:t>
      </w:r>
    </w:p>
    <w:p w14:paraId="6C208C7C" w14:textId="77777777" w:rsidR="001D6589" w:rsidRDefault="001D6589" w:rsidP="00A92D56">
      <w:pPr>
        <w:pStyle w:val="ListParagraph"/>
        <w:rPr>
          <w:rFonts w:asciiTheme="majorHAnsi" w:hAnsiTheme="majorHAnsi"/>
          <w:sz w:val="22"/>
          <w:szCs w:val="22"/>
        </w:rPr>
      </w:pPr>
    </w:p>
    <w:p w14:paraId="7C3F2B8F" w14:textId="77777777" w:rsidR="00F053F2" w:rsidRPr="00352CD1" w:rsidRDefault="00F053F2" w:rsidP="00A92D56">
      <w:pPr>
        <w:pStyle w:val="ListParagraph"/>
        <w:rPr>
          <w:rFonts w:asciiTheme="majorHAnsi" w:hAnsiTheme="majorHAnsi"/>
          <w:sz w:val="22"/>
          <w:szCs w:val="22"/>
        </w:rPr>
      </w:pPr>
    </w:p>
    <w:p w14:paraId="41B8DC5B" w14:textId="5EDCB607" w:rsidR="00A92D56" w:rsidRPr="00352CD1" w:rsidRDefault="00A92D56" w:rsidP="0072642C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hAnsiTheme="majorHAnsi"/>
          <w:sz w:val="22"/>
          <w:szCs w:val="22"/>
        </w:rPr>
        <w:t xml:space="preserve"> </w:t>
      </w:r>
      <w:r w:rsidR="003539F9" w:rsidRPr="00352CD1">
        <w:rPr>
          <w:rFonts w:asciiTheme="majorHAnsi" w:hAnsiTheme="majorHAnsi"/>
          <w:sz w:val="22"/>
          <w:szCs w:val="22"/>
        </w:rPr>
        <w:t xml:space="preserve">Address the questions of HW1 for the following trial: </w:t>
      </w:r>
    </w:p>
    <w:p w14:paraId="6045550D" w14:textId="77777777" w:rsidR="003539F9" w:rsidRPr="00352CD1" w:rsidRDefault="003539F9" w:rsidP="003539F9">
      <w:pPr>
        <w:rPr>
          <w:rFonts w:asciiTheme="majorHAnsi" w:hAnsiTheme="majorHAnsi"/>
          <w:sz w:val="22"/>
          <w:szCs w:val="22"/>
        </w:rPr>
      </w:pPr>
    </w:p>
    <w:p w14:paraId="35852E88" w14:textId="44AFFEB5" w:rsidR="003539F9" w:rsidRPr="00352CD1" w:rsidRDefault="003539F9" w:rsidP="00352CD1">
      <w:pPr>
        <w:pStyle w:val="HTMLPreformatted"/>
        <w:ind w:left="720"/>
        <w:rPr>
          <w:rFonts w:asciiTheme="majorHAnsi" w:hAnsiTheme="majorHAnsi"/>
          <w:sz w:val="22"/>
          <w:szCs w:val="22"/>
        </w:rPr>
      </w:pPr>
      <w:r w:rsidRPr="00352CD1">
        <w:rPr>
          <w:rFonts w:asciiTheme="majorHAnsi" w:eastAsia="Times New Roman" w:hAnsiTheme="majorHAnsi" w:cs="Times New Roman"/>
          <w:color w:val="000000"/>
          <w:sz w:val="22"/>
          <w:szCs w:val="22"/>
        </w:rPr>
        <w:t>Citation: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proofErr w:type="spellStart"/>
      <w:r w:rsidRPr="00352CD1">
        <w:rPr>
          <w:rFonts w:asciiTheme="majorHAnsi" w:hAnsiTheme="majorHAnsi"/>
          <w:sz w:val="22"/>
          <w:szCs w:val="22"/>
        </w:rPr>
        <w:t>Olgin</w:t>
      </w:r>
      <w:proofErr w:type="spellEnd"/>
      <w:r w:rsidRPr="00352CD1">
        <w:rPr>
          <w:rFonts w:asciiTheme="majorHAnsi" w:hAnsiTheme="majorHAnsi"/>
          <w:sz w:val="22"/>
          <w:szCs w:val="22"/>
        </w:rPr>
        <w:t xml:space="preserve"> JE, </w:t>
      </w:r>
      <w:proofErr w:type="spellStart"/>
      <w:r w:rsidRPr="00352CD1">
        <w:rPr>
          <w:rFonts w:asciiTheme="majorHAnsi" w:hAnsiTheme="majorHAnsi"/>
          <w:sz w:val="22"/>
          <w:szCs w:val="22"/>
        </w:rPr>
        <w:t>Pletcher</w:t>
      </w:r>
      <w:proofErr w:type="spellEnd"/>
      <w:r w:rsidRPr="00352CD1">
        <w:rPr>
          <w:rFonts w:asciiTheme="majorHAnsi" w:hAnsiTheme="majorHAnsi"/>
          <w:sz w:val="22"/>
          <w:szCs w:val="22"/>
        </w:rPr>
        <w:t xml:space="preserve"> MJ, </w:t>
      </w:r>
      <w:proofErr w:type="spellStart"/>
      <w:r w:rsidRPr="00352CD1">
        <w:rPr>
          <w:rFonts w:asciiTheme="majorHAnsi" w:hAnsiTheme="majorHAnsi"/>
          <w:sz w:val="22"/>
          <w:szCs w:val="22"/>
        </w:rPr>
        <w:t>Vittinghoff</w:t>
      </w:r>
      <w:proofErr w:type="spellEnd"/>
      <w:r w:rsidRPr="00352CD1">
        <w:rPr>
          <w:rFonts w:asciiTheme="majorHAnsi" w:hAnsiTheme="majorHAnsi"/>
          <w:sz w:val="22"/>
          <w:szCs w:val="22"/>
        </w:rPr>
        <w:t xml:space="preserve"> E, et al; VEST Investigators. </w:t>
      </w:r>
      <w:proofErr w:type="gramStart"/>
      <w:r w:rsidRPr="00352CD1">
        <w:rPr>
          <w:rFonts w:asciiTheme="majorHAnsi" w:hAnsiTheme="majorHAnsi"/>
          <w:sz w:val="22"/>
          <w:szCs w:val="22"/>
        </w:rPr>
        <w:t xml:space="preserve">Wearable </w:t>
      </w:r>
      <w:proofErr w:type="spellStart"/>
      <w:r w:rsidRPr="00352CD1">
        <w:rPr>
          <w:rFonts w:asciiTheme="majorHAnsi" w:hAnsiTheme="majorHAnsi"/>
          <w:sz w:val="22"/>
          <w:szCs w:val="22"/>
        </w:rPr>
        <w:t>Cardioverter</w:t>
      </w:r>
      <w:proofErr w:type="spellEnd"/>
      <w:r w:rsidRPr="00352CD1">
        <w:rPr>
          <w:rFonts w:asciiTheme="majorHAnsi" w:hAnsiTheme="majorHAnsi"/>
          <w:sz w:val="22"/>
          <w:szCs w:val="22"/>
        </w:rPr>
        <w:t>-Defibrillator after Myocardial Infarction.</w:t>
      </w:r>
      <w:proofErr w:type="gramEnd"/>
      <w:r w:rsidRPr="00352CD1">
        <w:rPr>
          <w:rFonts w:asciiTheme="majorHAnsi" w:hAnsiTheme="majorHAnsi"/>
          <w:sz w:val="22"/>
          <w:szCs w:val="22"/>
        </w:rPr>
        <w:t xml:space="preserve"> N </w:t>
      </w:r>
      <w:proofErr w:type="spellStart"/>
      <w:r w:rsidRPr="00352CD1">
        <w:rPr>
          <w:rFonts w:asciiTheme="majorHAnsi" w:hAnsiTheme="majorHAnsi"/>
          <w:sz w:val="22"/>
          <w:szCs w:val="22"/>
        </w:rPr>
        <w:t>Engl</w:t>
      </w:r>
      <w:proofErr w:type="spellEnd"/>
      <w:r w:rsidRPr="00352CD1">
        <w:rPr>
          <w:rFonts w:asciiTheme="majorHAnsi" w:hAnsiTheme="majorHAnsi"/>
          <w:sz w:val="22"/>
          <w:szCs w:val="22"/>
        </w:rPr>
        <w:t xml:space="preserve"> J Med. 2018 Sep 27</w:t>
      </w:r>
      <w:proofErr w:type="gramStart"/>
      <w:r w:rsidRPr="00352CD1">
        <w:rPr>
          <w:rFonts w:asciiTheme="majorHAnsi" w:hAnsiTheme="majorHAnsi"/>
          <w:sz w:val="22"/>
          <w:szCs w:val="22"/>
        </w:rPr>
        <w:t>;379</w:t>
      </w:r>
      <w:proofErr w:type="gramEnd"/>
      <w:r w:rsidRPr="00352CD1">
        <w:rPr>
          <w:rFonts w:asciiTheme="majorHAnsi" w:hAnsiTheme="majorHAnsi"/>
          <w:sz w:val="22"/>
          <w:szCs w:val="22"/>
        </w:rPr>
        <w:t xml:space="preserve">(13):1205-1215. </w:t>
      </w:r>
      <w:proofErr w:type="spellStart"/>
      <w:proofErr w:type="gramStart"/>
      <w:r w:rsidRPr="00352CD1">
        <w:rPr>
          <w:rFonts w:asciiTheme="majorHAnsi" w:hAnsiTheme="majorHAnsi"/>
          <w:sz w:val="22"/>
          <w:szCs w:val="22"/>
        </w:rPr>
        <w:t>doi</w:t>
      </w:r>
      <w:proofErr w:type="spellEnd"/>
      <w:proofErr w:type="gramEnd"/>
      <w:r w:rsidRPr="00352CD1">
        <w:rPr>
          <w:rFonts w:asciiTheme="majorHAnsi" w:hAnsiTheme="majorHAnsi"/>
          <w:sz w:val="22"/>
          <w:szCs w:val="22"/>
        </w:rPr>
        <w:t>: 10.1056/NEJMoa1800781.</w:t>
      </w:r>
      <w:r w:rsidRPr="00352CD1">
        <w:rPr>
          <w:rFonts w:asciiTheme="majorHAnsi" w:eastAsia="Times New Roman" w:hAnsiTheme="majorHAnsi" w:cs="Times New Roman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 w:cs="Times New Roman"/>
          <w:color w:val="000000"/>
          <w:sz w:val="22"/>
          <w:szCs w:val="22"/>
        </w:rPr>
        <w:tab/>
      </w:r>
    </w:p>
    <w:p w14:paraId="5156DB37" w14:textId="77777777" w:rsidR="003539F9" w:rsidRPr="00352CD1" w:rsidRDefault="003539F9" w:rsidP="003539F9">
      <w:pPr>
        <w:tabs>
          <w:tab w:val="left" w:pos="2577"/>
          <w:tab w:val="left" w:pos="5670"/>
        </w:tabs>
        <w:ind w:left="9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0C24B595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Identify: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7756DE7B" w14:textId="77777777" w:rsidR="003539F9" w:rsidRPr="00352CD1" w:rsidRDefault="003539F9" w:rsidP="00352CD1">
      <w:pPr>
        <w:pStyle w:val="ListParagraph"/>
        <w:numPr>
          <w:ilvl w:val="0"/>
          <w:numId w:val="27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Research Question / Scientific</w:t>
      </w:r>
    </w:p>
    <w:p w14:paraId="5AA20E37" w14:textId="77777777" w:rsidR="003539F9" w:rsidRPr="00352CD1" w:rsidRDefault="003539F9" w:rsidP="00352CD1">
      <w:pPr>
        <w:pStyle w:val="ListParagraph"/>
        <w:numPr>
          <w:ilvl w:val="0"/>
          <w:numId w:val="27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Research Hypothesis / Statistical</w:t>
      </w:r>
    </w:p>
    <w:p w14:paraId="160845CD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03BE6B3A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Exposure: 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3B243A7B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Identify the experimental unit (e.g., participant (</w:t>
      </w:r>
      <w:proofErr w:type="spellStart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ppt</w:t>
      </w:r>
      <w:proofErr w:type="spellEnd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), </w:t>
      </w:r>
      <w:proofErr w:type="spellStart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ppt</w:t>
      </w:r>
      <w:proofErr w:type="spellEnd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-eye, </w:t>
      </w:r>
      <w:proofErr w:type="spellStart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ppt</w:t>
      </w:r>
      <w:proofErr w:type="spellEnd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-week, </w:t>
      </w:r>
      <w:proofErr w:type="gramStart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clinic …)</w:t>
      </w:r>
      <w:proofErr w:type="gramEnd"/>
    </w:p>
    <w:p w14:paraId="77E4532D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Identify the intervention arms. </w:t>
      </w:r>
    </w:p>
    <w:p w14:paraId="0D57E507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Describe the procedure used to assign units to study arms. </w:t>
      </w:r>
    </w:p>
    <w:p w14:paraId="7FFA04CC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Were units exposed to more than one intervention (e.g., crossover trial)? </w:t>
      </w:r>
    </w:p>
    <w:p w14:paraId="3596FC59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Were assignments blinded (single or double)? </w:t>
      </w:r>
    </w:p>
    <w:p w14:paraId="7C5BAE15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How long was the exposure period per participant? </w:t>
      </w:r>
    </w:p>
    <w:p w14:paraId="64324DF8" w14:textId="77777777" w:rsidR="003539F9" w:rsidRPr="00352CD1" w:rsidRDefault="003539F9" w:rsidP="00352CD1">
      <w:pPr>
        <w:pStyle w:val="ListParagraph"/>
        <w:numPr>
          <w:ilvl w:val="0"/>
          <w:numId w:val="25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How many exposures were planned within this period? </w:t>
      </w:r>
    </w:p>
    <w:p w14:paraId="78E6041F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2B392215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Outcome: 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49DD4D2E" w14:textId="77777777" w:rsidR="003539F9" w:rsidRPr="00352CD1" w:rsidRDefault="003539F9" w:rsidP="00352CD1">
      <w:pPr>
        <w:pStyle w:val="ListParagraph"/>
        <w:numPr>
          <w:ilvl w:val="0"/>
          <w:numId w:val="24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Identify the primary outcome. </w:t>
      </w:r>
    </w:p>
    <w:p w14:paraId="49E6B77A" w14:textId="77777777" w:rsidR="003539F9" w:rsidRPr="00352CD1" w:rsidRDefault="003539F9" w:rsidP="00352CD1">
      <w:pPr>
        <w:pStyle w:val="ListParagraph"/>
        <w:numPr>
          <w:ilvl w:val="0"/>
          <w:numId w:val="24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Identify the observational unit (Note: can differ from experimental unit)</w:t>
      </w:r>
    </w:p>
    <w:p w14:paraId="33198E06" w14:textId="77777777" w:rsidR="003539F9" w:rsidRPr="00352CD1" w:rsidRDefault="003539F9" w:rsidP="00352CD1">
      <w:pPr>
        <w:pStyle w:val="ListParagraph"/>
        <w:numPr>
          <w:ilvl w:val="0"/>
          <w:numId w:val="24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Were assessments made in an unbiased way (e.g., blinded to study arm)? </w:t>
      </w:r>
    </w:p>
    <w:p w14:paraId="766A59B0" w14:textId="3173ECF3" w:rsidR="003539F9" w:rsidRPr="00352CD1" w:rsidRDefault="003539F9" w:rsidP="00352CD1">
      <w:pPr>
        <w:pStyle w:val="ListParagraph"/>
        <w:numPr>
          <w:ilvl w:val="0"/>
          <w:numId w:val="24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Were adjusted analyses conducted? Were they pre-specified? </w:t>
      </w:r>
    </w:p>
    <w:p w14:paraId="68FFA926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33090C85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Adherence: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7D320B80" w14:textId="77777777" w:rsidR="003539F9" w:rsidRPr="00352CD1" w:rsidRDefault="003539F9" w:rsidP="00352CD1">
      <w:pPr>
        <w:pStyle w:val="ListParagraph"/>
        <w:numPr>
          <w:ilvl w:val="0"/>
          <w:numId w:val="22"/>
        </w:numPr>
        <w:tabs>
          <w:tab w:val="left" w:pos="2577"/>
        </w:tabs>
        <w:ind w:left="1080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Adherence is a potential </w:t>
      </w:r>
      <w:proofErr w:type="spellStart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>meditor</w:t>
      </w:r>
      <w:proofErr w:type="spellEnd"/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 of the intervention effect. </w:t>
      </w:r>
    </w:p>
    <w:p w14:paraId="03F02EC1" w14:textId="77777777" w:rsidR="003539F9" w:rsidRPr="00352CD1" w:rsidRDefault="003539F9" w:rsidP="00352CD1">
      <w:pPr>
        <w:pStyle w:val="ListParagraph"/>
        <w:numPr>
          <w:ilvl w:val="0"/>
          <w:numId w:val="22"/>
        </w:numPr>
        <w:tabs>
          <w:tab w:val="left" w:pos="2577"/>
        </w:tabs>
        <w:ind w:left="1080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Was adherence reported by study arm? </w:t>
      </w:r>
    </w:p>
    <w:p w14:paraId="303E6254" w14:textId="77777777" w:rsidR="003539F9" w:rsidRPr="00352CD1" w:rsidRDefault="003539F9" w:rsidP="00352CD1">
      <w:pPr>
        <w:pStyle w:val="ListParagraph"/>
        <w:numPr>
          <w:ilvl w:val="0"/>
          <w:numId w:val="22"/>
        </w:numPr>
        <w:tabs>
          <w:tab w:val="left" w:pos="2577"/>
        </w:tabs>
        <w:ind w:left="1080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How was adherence assessed?  </w:t>
      </w:r>
    </w:p>
    <w:p w14:paraId="644EFD8A" w14:textId="77777777" w:rsidR="003539F9" w:rsidRPr="00352CD1" w:rsidRDefault="003539F9" w:rsidP="00352CD1">
      <w:pPr>
        <w:pStyle w:val="ListParagraph"/>
        <w:numPr>
          <w:ilvl w:val="0"/>
          <w:numId w:val="22"/>
        </w:numPr>
        <w:tabs>
          <w:tab w:val="left" w:pos="2577"/>
        </w:tabs>
        <w:ind w:left="1080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How many participants per arm demonstrated: {adherence, lack of adherence, missing data}? </w:t>
      </w:r>
    </w:p>
    <w:p w14:paraId="45618CD8" w14:textId="77777777" w:rsidR="003539F9" w:rsidRPr="00352CD1" w:rsidRDefault="003539F9" w:rsidP="00352CD1">
      <w:pPr>
        <w:pStyle w:val="ListParagraph"/>
        <w:numPr>
          <w:ilvl w:val="0"/>
          <w:numId w:val="22"/>
        </w:numPr>
        <w:tabs>
          <w:tab w:val="left" w:pos="2577"/>
        </w:tabs>
        <w:ind w:left="1080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Did the study employ any strategies to enhance adherence, such as use of a run-in period? </w:t>
      </w:r>
    </w:p>
    <w:p w14:paraId="4A652205" w14:textId="77777777" w:rsidR="003539F9" w:rsidRPr="00352CD1" w:rsidRDefault="003539F9" w:rsidP="00352CD1">
      <w:pPr>
        <w:tabs>
          <w:tab w:val="left" w:pos="2577"/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24D6F4B5" w14:textId="77777777" w:rsidR="003539F9" w:rsidRPr="00352CD1" w:rsidRDefault="003539F9" w:rsidP="00352CD1">
      <w:pPr>
        <w:tabs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Prognostic covariates: 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657683E4" w14:textId="77777777" w:rsidR="003539F9" w:rsidRPr="00352CD1" w:rsidRDefault="003539F9" w:rsidP="00352CD1">
      <w:pPr>
        <w:pStyle w:val="ListParagraph"/>
        <w:numPr>
          <w:ilvl w:val="0"/>
          <w:numId w:val="23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Was the design stratified by any factors? </w:t>
      </w:r>
    </w:p>
    <w:p w14:paraId="0EAEAE41" w14:textId="77777777" w:rsidR="003539F9" w:rsidRPr="00352CD1" w:rsidRDefault="003539F9" w:rsidP="00352CD1">
      <w:pPr>
        <w:pStyle w:val="ListParagraph"/>
        <w:numPr>
          <w:ilvl w:val="0"/>
          <w:numId w:val="23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Was the analysis stratified by any factors? </w:t>
      </w:r>
    </w:p>
    <w:p w14:paraId="1141B318" w14:textId="77777777" w:rsidR="003539F9" w:rsidRPr="00352CD1" w:rsidRDefault="003539F9" w:rsidP="00352CD1">
      <w:pPr>
        <w:ind w:left="360"/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20804A48" w14:textId="6512FB59" w:rsidR="003539F9" w:rsidRPr="00352CD1" w:rsidRDefault="003539F9" w:rsidP="00352CD1">
      <w:pPr>
        <w:tabs>
          <w:tab w:val="left" w:pos="5670"/>
        </w:tabs>
        <w:ind w:left="45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Design: </w:t>
      </w: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ab/>
      </w:r>
    </w:p>
    <w:p w14:paraId="254B32D4" w14:textId="77777777" w:rsidR="003539F9" w:rsidRPr="00352CD1" w:rsidRDefault="003539F9" w:rsidP="00352CD1">
      <w:pPr>
        <w:pStyle w:val="ListParagraph"/>
        <w:numPr>
          <w:ilvl w:val="0"/>
          <w:numId w:val="26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Discuss modification that would be needed to address the question in an N-of-1 trial. </w:t>
      </w:r>
    </w:p>
    <w:p w14:paraId="174841CA" w14:textId="77777777" w:rsidR="003539F9" w:rsidRPr="00352CD1" w:rsidRDefault="003539F9" w:rsidP="00352CD1">
      <w:pPr>
        <w:pStyle w:val="ListParagraph"/>
        <w:numPr>
          <w:ilvl w:val="0"/>
          <w:numId w:val="26"/>
        </w:numPr>
        <w:tabs>
          <w:tab w:val="left" w:pos="2577"/>
        </w:tabs>
        <w:ind w:left="1173"/>
        <w:rPr>
          <w:rFonts w:asciiTheme="majorHAnsi" w:eastAsia="Times New Roman" w:hAnsiTheme="majorHAnsi"/>
          <w:color w:val="000000"/>
          <w:sz w:val="22"/>
          <w:szCs w:val="22"/>
        </w:rPr>
      </w:pPr>
      <w:r w:rsidRPr="00352CD1">
        <w:rPr>
          <w:rFonts w:asciiTheme="majorHAnsi" w:eastAsia="Times New Roman" w:hAnsiTheme="majorHAnsi"/>
          <w:color w:val="000000"/>
          <w:sz w:val="22"/>
          <w:szCs w:val="22"/>
        </w:rPr>
        <w:t xml:space="preserve">Which design do you believe would be more informative? </w:t>
      </w:r>
    </w:p>
    <w:p w14:paraId="558658E5" w14:textId="77777777" w:rsidR="003539F9" w:rsidRPr="00352CD1" w:rsidRDefault="003539F9" w:rsidP="003539F9">
      <w:pPr>
        <w:tabs>
          <w:tab w:val="left" w:pos="2577"/>
        </w:tabs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0437515C" w14:textId="634FA714" w:rsidR="00871FF0" w:rsidRPr="00352CD1" w:rsidRDefault="00871FF0" w:rsidP="00352CD1">
      <w:pPr>
        <w:tabs>
          <w:tab w:val="left" w:pos="2577"/>
        </w:tabs>
        <w:rPr>
          <w:rFonts w:asciiTheme="majorHAnsi" w:eastAsia="Times New Roman" w:hAnsiTheme="majorHAnsi"/>
          <w:color w:val="000000"/>
          <w:sz w:val="22"/>
          <w:szCs w:val="22"/>
        </w:rPr>
      </w:pPr>
    </w:p>
    <w:sectPr w:rsidR="00871FF0" w:rsidRPr="00352CD1" w:rsidSect="007533D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50CC"/>
    <w:multiLevelType w:val="hybridMultilevel"/>
    <w:tmpl w:val="AB5445C0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16BA"/>
    <w:multiLevelType w:val="hybridMultilevel"/>
    <w:tmpl w:val="FF74B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B4714"/>
    <w:multiLevelType w:val="multilevel"/>
    <w:tmpl w:val="19A08D1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70F82"/>
    <w:multiLevelType w:val="hybridMultilevel"/>
    <w:tmpl w:val="20909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AF18B4"/>
    <w:multiLevelType w:val="hybridMultilevel"/>
    <w:tmpl w:val="DE727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795D7F"/>
    <w:multiLevelType w:val="hybridMultilevel"/>
    <w:tmpl w:val="19A08D1E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D0EDB"/>
    <w:multiLevelType w:val="hybridMultilevel"/>
    <w:tmpl w:val="3DE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2036A"/>
    <w:multiLevelType w:val="hybridMultilevel"/>
    <w:tmpl w:val="6E06426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18425CD7"/>
    <w:multiLevelType w:val="multilevel"/>
    <w:tmpl w:val="3E9667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52591"/>
    <w:multiLevelType w:val="hybridMultilevel"/>
    <w:tmpl w:val="3E966770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571BFB"/>
    <w:multiLevelType w:val="hybridMultilevel"/>
    <w:tmpl w:val="565A2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D56A1"/>
    <w:multiLevelType w:val="hybridMultilevel"/>
    <w:tmpl w:val="33E8D25A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B1A4D"/>
    <w:multiLevelType w:val="multilevel"/>
    <w:tmpl w:val="33E8D25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8B059C"/>
    <w:multiLevelType w:val="hybridMultilevel"/>
    <w:tmpl w:val="BAB68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BA16D4"/>
    <w:multiLevelType w:val="hybridMultilevel"/>
    <w:tmpl w:val="25629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15CA0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6126"/>
    <w:multiLevelType w:val="hybridMultilevel"/>
    <w:tmpl w:val="820208D2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21944"/>
    <w:multiLevelType w:val="multilevel"/>
    <w:tmpl w:val="D7F46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440B5"/>
    <w:multiLevelType w:val="hybridMultilevel"/>
    <w:tmpl w:val="40EAB61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8">
    <w:nsid w:val="437A5576"/>
    <w:multiLevelType w:val="hybridMultilevel"/>
    <w:tmpl w:val="8BB62B0A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40538"/>
    <w:multiLevelType w:val="hybridMultilevel"/>
    <w:tmpl w:val="CA7C78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>
    <w:nsid w:val="5AD026AF"/>
    <w:multiLevelType w:val="hybridMultilevel"/>
    <w:tmpl w:val="8676E0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1">
    <w:nsid w:val="6154218B"/>
    <w:multiLevelType w:val="multilevel"/>
    <w:tmpl w:val="8BB62B0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F57E4"/>
    <w:multiLevelType w:val="hybridMultilevel"/>
    <w:tmpl w:val="3B465C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DE1039"/>
    <w:multiLevelType w:val="hybridMultilevel"/>
    <w:tmpl w:val="F550AAC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4">
    <w:nsid w:val="676A1539"/>
    <w:multiLevelType w:val="hybridMultilevel"/>
    <w:tmpl w:val="D7F46A82"/>
    <w:lvl w:ilvl="0" w:tplc="23060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F41C6"/>
    <w:multiLevelType w:val="multilevel"/>
    <w:tmpl w:val="6D6C1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6501F"/>
    <w:multiLevelType w:val="hybridMultilevel"/>
    <w:tmpl w:val="11CE7E4E"/>
    <w:lvl w:ilvl="0" w:tplc="23060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0"/>
  </w:num>
  <w:num w:numId="5">
    <w:abstractNumId w:val="18"/>
  </w:num>
  <w:num w:numId="6">
    <w:abstractNumId w:val="21"/>
  </w:num>
  <w:num w:numId="7">
    <w:abstractNumId w:val="3"/>
  </w:num>
  <w:num w:numId="8">
    <w:abstractNumId w:val="0"/>
  </w:num>
  <w:num w:numId="9">
    <w:abstractNumId w:val="25"/>
  </w:num>
  <w:num w:numId="10">
    <w:abstractNumId w:val="8"/>
  </w:num>
  <w:num w:numId="11">
    <w:abstractNumId w:val="26"/>
  </w:num>
  <w:num w:numId="12">
    <w:abstractNumId w:val="24"/>
  </w:num>
  <w:num w:numId="13">
    <w:abstractNumId w:val="16"/>
  </w:num>
  <w:num w:numId="14">
    <w:abstractNumId w:val="1"/>
  </w:num>
  <w:num w:numId="15">
    <w:abstractNumId w:val="13"/>
  </w:num>
  <w:num w:numId="16">
    <w:abstractNumId w:val="22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2"/>
  </w:num>
  <w:num w:numId="22">
    <w:abstractNumId w:val="6"/>
  </w:num>
  <w:num w:numId="23">
    <w:abstractNumId w:val="17"/>
  </w:num>
  <w:num w:numId="24">
    <w:abstractNumId w:val="23"/>
  </w:num>
  <w:num w:numId="25">
    <w:abstractNumId w:val="1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D5"/>
    <w:rsid w:val="00054757"/>
    <w:rsid w:val="000555D5"/>
    <w:rsid w:val="00080825"/>
    <w:rsid w:val="0009298E"/>
    <w:rsid w:val="000B3789"/>
    <w:rsid w:val="000C25AC"/>
    <w:rsid w:val="00140DC1"/>
    <w:rsid w:val="00173EFA"/>
    <w:rsid w:val="001C1DB5"/>
    <w:rsid w:val="001D6589"/>
    <w:rsid w:val="002001E8"/>
    <w:rsid w:val="002137A9"/>
    <w:rsid w:val="00230D84"/>
    <w:rsid w:val="00253ED7"/>
    <w:rsid w:val="00265138"/>
    <w:rsid w:val="00324D4F"/>
    <w:rsid w:val="00352CD1"/>
    <w:rsid w:val="003539F9"/>
    <w:rsid w:val="00390273"/>
    <w:rsid w:val="003D79FC"/>
    <w:rsid w:val="003F0EC8"/>
    <w:rsid w:val="0047469B"/>
    <w:rsid w:val="004B02BF"/>
    <w:rsid w:val="005456FD"/>
    <w:rsid w:val="005E0C9C"/>
    <w:rsid w:val="0069442E"/>
    <w:rsid w:val="006B6D55"/>
    <w:rsid w:val="006B7BC0"/>
    <w:rsid w:val="006C619E"/>
    <w:rsid w:val="0072642C"/>
    <w:rsid w:val="00726DE6"/>
    <w:rsid w:val="007533D1"/>
    <w:rsid w:val="00871FF0"/>
    <w:rsid w:val="00891818"/>
    <w:rsid w:val="008E0075"/>
    <w:rsid w:val="009A5526"/>
    <w:rsid w:val="009B0AB5"/>
    <w:rsid w:val="009B3567"/>
    <w:rsid w:val="00A6233C"/>
    <w:rsid w:val="00A63BE8"/>
    <w:rsid w:val="00A92D56"/>
    <w:rsid w:val="00AD75DF"/>
    <w:rsid w:val="00B20596"/>
    <w:rsid w:val="00B7550A"/>
    <w:rsid w:val="00CC1AC2"/>
    <w:rsid w:val="00E17B3E"/>
    <w:rsid w:val="00E74869"/>
    <w:rsid w:val="00E91F80"/>
    <w:rsid w:val="00E95C30"/>
    <w:rsid w:val="00F02164"/>
    <w:rsid w:val="00F053F2"/>
    <w:rsid w:val="00F1015E"/>
    <w:rsid w:val="00F4341D"/>
    <w:rsid w:val="00F7151B"/>
    <w:rsid w:val="00F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5DCAF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5D5"/>
    <w:pPr>
      <w:ind w:left="720"/>
      <w:contextualSpacing/>
    </w:pPr>
  </w:style>
  <w:style w:type="table" w:styleId="TableGrid">
    <w:name w:val="Table Grid"/>
    <w:basedOn w:val="TableNormal"/>
    <w:uiPriority w:val="59"/>
    <w:rsid w:val="008E0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37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89"/>
    <w:rPr>
      <w:rFonts w:ascii="Lucida Grande" w:hAnsi="Lucida Grande" w:cs="Lucida Grande"/>
      <w:sz w:val="18"/>
      <w:szCs w:val="18"/>
      <w:lang w:eastAsia="en-US"/>
    </w:rPr>
  </w:style>
  <w:style w:type="character" w:customStyle="1" w:styleId="hitinf">
    <w:name w:val="hit_inf"/>
    <w:basedOn w:val="DefaultParagraphFont"/>
    <w:rsid w:val="009B3567"/>
  </w:style>
  <w:style w:type="paragraph" w:styleId="HTMLPreformatted">
    <w:name w:val="HTML Preformatted"/>
    <w:basedOn w:val="Normal"/>
    <w:link w:val="HTMLPreformattedChar"/>
    <w:uiPriority w:val="99"/>
    <w:unhideWhenUsed/>
    <w:rsid w:val="00353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39F9"/>
    <w:rPr>
      <w:rFonts w:ascii="Courier" w:hAnsi="Courier" w:cs="Courier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5D5"/>
    <w:pPr>
      <w:ind w:left="720"/>
      <w:contextualSpacing/>
    </w:pPr>
  </w:style>
  <w:style w:type="table" w:styleId="TableGrid">
    <w:name w:val="Table Grid"/>
    <w:basedOn w:val="TableNormal"/>
    <w:uiPriority w:val="59"/>
    <w:rsid w:val="008E0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37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89"/>
    <w:rPr>
      <w:rFonts w:ascii="Lucida Grande" w:hAnsi="Lucida Grande" w:cs="Lucida Grande"/>
      <w:sz w:val="18"/>
      <w:szCs w:val="18"/>
      <w:lang w:eastAsia="en-US"/>
    </w:rPr>
  </w:style>
  <w:style w:type="character" w:customStyle="1" w:styleId="hitinf">
    <w:name w:val="hit_inf"/>
    <w:basedOn w:val="DefaultParagraphFont"/>
    <w:rsid w:val="009B3567"/>
  </w:style>
  <w:style w:type="paragraph" w:styleId="HTMLPreformatted">
    <w:name w:val="HTML Preformatted"/>
    <w:basedOn w:val="Normal"/>
    <w:link w:val="HTMLPreformattedChar"/>
    <w:uiPriority w:val="99"/>
    <w:unhideWhenUsed/>
    <w:rsid w:val="00353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39F9"/>
    <w:rPr>
      <w:rFonts w:ascii="Courier" w:hAnsi="Courier" w:cs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1131</Words>
  <Characters>6451</Characters>
  <Application>Microsoft Macintosh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8</cp:revision>
  <dcterms:created xsi:type="dcterms:W3CDTF">2020-02-13T03:11:00Z</dcterms:created>
  <dcterms:modified xsi:type="dcterms:W3CDTF">2020-02-13T03:20:00Z</dcterms:modified>
</cp:coreProperties>
</file>