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87" w:rsidRDefault="00F37587" w:rsidP="00F37587">
      <w:pPr>
        <w:pStyle w:val="Title"/>
      </w:pPr>
      <w:proofErr w:type="spellStart"/>
      <w:r>
        <w:rPr>
          <w:b w:val="0"/>
          <w:sz w:val="36"/>
        </w:rPr>
        <w:t>Biostat</w:t>
      </w:r>
      <w:proofErr w:type="spellEnd"/>
      <w:r>
        <w:rPr>
          <w:b w:val="0"/>
          <w:sz w:val="36"/>
        </w:rPr>
        <w:t xml:space="preserve"> 209 Lab</w:t>
      </w:r>
    </w:p>
    <w:p w:rsidR="000E279B" w:rsidRDefault="000E279B">
      <w:pPr>
        <w:pStyle w:val="Title"/>
        <w:tabs>
          <w:tab w:val="left" w:pos="90"/>
        </w:tabs>
      </w:pPr>
      <w:bookmarkStart w:id="0" w:name="_GoBack"/>
      <w:bookmarkEnd w:id="0"/>
      <w:r>
        <w:t>Repeated Measures 1</w:t>
      </w:r>
    </w:p>
    <w:p w:rsidR="000E279B" w:rsidRDefault="000E279B">
      <w:pPr>
        <w:pStyle w:val="H2"/>
        <w:tabs>
          <w:tab w:val="left" w:pos="90"/>
        </w:tabs>
        <w:spacing w:before="0" w:after="120"/>
        <w:rPr>
          <w:color w:val="000000"/>
          <w:sz w:val="24"/>
        </w:rPr>
      </w:pPr>
      <w:r>
        <w:rPr>
          <w:color w:val="000000"/>
          <w:sz w:val="24"/>
        </w:rPr>
        <w:t xml:space="preserve">Lab Summary </w:t>
      </w:r>
    </w:p>
    <w:p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mothers’ age.  The variables in the dataset are:</w:t>
      </w:r>
    </w:p>
    <w:p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0E279B" w:rsidRDefault="000E279B" w:rsidP="00910306">
      <w:pPr>
        <w:numPr>
          <w:ilvl w:val="0"/>
          <w:numId w:val="2"/>
        </w:numPr>
        <w:tabs>
          <w:tab w:val="left" w:pos="90"/>
        </w:tabs>
        <w:ind w:left="1166"/>
        <w:jc w:val="both"/>
        <w:rPr>
          <w:sz w:val="24"/>
        </w:rPr>
      </w:pPr>
      <w:r>
        <w:rPr>
          <w:sz w:val="24"/>
        </w:rPr>
        <w:t>Birthweight of infant (</w:t>
      </w:r>
      <w:proofErr w:type="spellStart"/>
      <w:r>
        <w:rPr>
          <w:rFonts w:ascii="Courier New" w:hAnsi="Courier New"/>
          <w:sz w:val="24"/>
        </w:rPr>
        <w:t>bweight</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birthweight of infant from first infant to current infant (</w:t>
      </w:r>
      <w:proofErr w:type="spellStart"/>
      <w:r>
        <w:rPr>
          <w:rFonts w:ascii="Courier New" w:hAnsi="Courier New"/>
          <w:sz w:val="24"/>
        </w:rPr>
        <w:t>delwght</w:t>
      </w:r>
      <w:proofErr w:type="spellEnd"/>
      <w:r>
        <w:rPr>
          <w:sz w:val="24"/>
        </w:rPr>
        <w:t>)</w:t>
      </w:r>
    </w:p>
    <w:p w:rsidR="00910306" w:rsidRDefault="00910306" w:rsidP="00910306">
      <w:pPr>
        <w:numPr>
          <w:ilvl w:val="0"/>
          <w:numId w:val="2"/>
        </w:numPr>
        <w:tabs>
          <w:tab w:val="left" w:pos="90"/>
        </w:tabs>
        <w:ind w:left="1166"/>
        <w:jc w:val="both"/>
        <w:rPr>
          <w:sz w:val="24"/>
        </w:rPr>
      </w:pPr>
      <w:r>
        <w:rPr>
          <w:sz w:val="24"/>
        </w:rPr>
        <w:t>Whether the birthweight is under 3000g or not (</w:t>
      </w:r>
      <w:proofErr w:type="spellStart"/>
      <w:r>
        <w:rPr>
          <w:rFonts w:ascii="Courier New" w:hAnsi="Courier New"/>
          <w:sz w:val="24"/>
        </w:rPr>
        <w:t>lowbirth</w:t>
      </w:r>
      <w:proofErr w:type="spellEnd"/>
      <w:r>
        <w:rPr>
          <w:rFonts w:ascii="Courier New" w:hAnsi="Courier New"/>
          <w:sz w:val="24"/>
        </w:rPr>
        <w:t>).</w:t>
      </w:r>
    </w:p>
    <w:p w:rsidR="000E279B" w:rsidRDefault="000E279B">
      <w:pPr>
        <w:pStyle w:val="H2"/>
        <w:tabs>
          <w:tab w:val="left" w:pos="90"/>
        </w:tabs>
        <w:spacing w:after="120"/>
        <w:rPr>
          <w:sz w:val="24"/>
        </w:rPr>
      </w:pPr>
      <w:bookmarkStart w:id="1" w:name="one"/>
      <w:r>
        <w:rPr>
          <w:sz w:val="24"/>
        </w:rPr>
        <w:t>G</w:t>
      </w:r>
      <w:r w:rsidR="002B6099">
        <w:rPr>
          <w:sz w:val="24"/>
        </w:rPr>
        <w:t>etting started:  descriptive statistics</w:t>
      </w:r>
      <w:r>
        <w:rPr>
          <w:sz w:val="24"/>
        </w:rPr>
        <w:t xml:space="preserve"> </w:t>
      </w:r>
    </w:p>
    <w:p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xtset</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rsidR="00964971" w:rsidRPr="00964971" w:rsidRDefault="00964971" w:rsidP="00964971">
      <w:r>
        <w:rPr>
          <w:sz w:val="24"/>
        </w:rPr>
        <w:t>Next describe the longitudinal pattern in the data.</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xtdes</w:t>
      </w:r>
      <w:proofErr w:type="spellEnd"/>
      <w:proofErr w:type="gramEnd"/>
    </w:p>
    <w:p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xtsum</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rsidR="00964971" w:rsidRDefault="00964971" w:rsidP="00964971">
      <w:pPr>
        <w:rPr>
          <w:sz w:val="24"/>
        </w:rPr>
      </w:pPr>
      <w:r>
        <w:rPr>
          <w:sz w:val="24"/>
        </w:rPr>
        <w:t xml:space="preserve">Why </w:t>
      </w:r>
      <w:proofErr w:type="gramStart"/>
      <w:r>
        <w:rPr>
          <w:sz w:val="24"/>
        </w:rPr>
        <w:t>are some of the entries</w:t>
      </w:r>
      <w:proofErr w:type="gramEnd"/>
      <w:r>
        <w:rPr>
          <w:sz w:val="24"/>
        </w:rPr>
        <w:t xml:space="preserve"> zero for the standard deviations?  Notice any data errors?</w:t>
      </w:r>
      <w:r w:rsidR="00BF1597">
        <w:rPr>
          <w:sz w:val="24"/>
        </w:rPr>
        <w:t xml:space="preserve">  Finally, look at some of the individual birthweight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rsidR="00BF1597" w:rsidRDefault="00BF1597" w:rsidP="00964971">
      <w:pPr>
        <w:rPr>
          <w:sz w:val="24"/>
        </w:rPr>
      </w:pPr>
    </w:p>
    <w:p w:rsidR="00BF1597" w:rsidRPr="00BF1597" w:rsidRDefault="00D55EF5" w:rsidP="00BF1597">
      <w:pPr>
        <w:ind w:firstLine="720"/>
        <w:rPr>
          <w:rFonts w:ascii="Courier New" w:hAnsi="Courier New" w:cs="Courier New"/>
          <w:sz w:val="22"/>
          <w:szCs w:val="22"/>
        </w:rPr>
      </w:pPr>
      <w:proofErr w:type="spellStart"/>
      <w:proofErr w:type="gramStart"/>
      <w:r>
        <w:rPr>
          <w:rFonts w:ascii="Courier New" w:hAnsi="Courier New" w:cs="Courier New"/>
          <w:sz w:val="22"/>
          <w:szCs w:val="22"/>
        </w:rPr>
        <w:t>xtline</w:t>
      </w:r>
      <w:proofErr w:type="spellEnd"/>
      <w:proofErr w:type="gramEnd"/>
      <w:r w:rsidR="00BF1597" w:rsidRPr="00BF1597">
        <w:rPr>
          <w:rFonts w:ascii="Courier New" w:hAnsi="Courier New" w:cs="Courier New"/>
          <w:sz w:val="22"/>
          <w:szCs w:val="22"/>
        </w:rPr>
        <w:t xml:space="preserve"> </w:t>
      </w:r>
      <w:proofErr w:type="spellStart"/>
      <w:r w:rsidR="00BF1597" w:rsidRPr="00BF1597">
        <w:rPr>
          <w:rFonts w:ascii="Courier New" w:hAnsi="Courier New" w:cs="Courier New"/>
          <w:sz w:val="22"/>
          <w:szCs w:val="22"/>
        </w:rPr>
        <w:t>bweight</w:t>
      </w:r>
      <w:proofErr w:type="spellEnd"/>
      <w:r w:rsidR="00BF1597" w:rsidRPr="00BF1597">
        <w:rPr>
          <w:rFonts w:ascii="Courier New" w:hAnsi="Courier New" w:cs="Courier New"/>
          <w:sz w:val="22"/>
          <w:szCs w:val="22"/>
        </w:rPr>
        <w:t xml:space="preserve"> </w:t>
      </w:r>
      <w:proofErr w:type="spellStart"/>
      <w:r w:rsidR="00BF1597" w:rsidRPr="00BF1597">
        <w:rPr>
          <w:rFonts w:ascii="Courier New" w:hAnsi="Courier New" w:cs="Courier New"/>
          <w:sz w:val="22"/>
          <w:szCs w:val="22"/>
        </w:rPr>
        <w:t>birthord</w:t>
      </w:r>
      <w:proofErr w:type="spellEnd"/>
      <w:r w:rsidR="00BF1597" w:rsidRPr="00BF1597">
        <w:rPr>
          <w:rFonts w:ascii="Courier New" w:hAnsi="Courier New" w:cs="Courier New"/>
          <w:sz w:val="22"/>
          <w:szCs w:val="22"/>
        </w:rPr>
        <w:t xml:space="preserve"> if </w:t>
      </w:r>
      <w:proofErr w:type="spellStart"/>
      <w:r w:rsidR="00BF1597" w:rsidRPr="00BF1597">
        <w:rPr>
          <w:rFonts w:ascii="Courier New" w:hAnsi="Courier New" w:cs="Courier New"/>
          <w:sz w:val="22"/>
          <w:szCs w:val="22"/>
        </w:rPr>
        <w:t>momid</w:t>
      </w:r>
      <w:proofErr w:type="spellEnd"/>
      <w:r w:rsidR="00BF1597" w:rsidRPr="00BF1597">
        <w:rPr>
          <w:rFonts w:ascii="Courier New" w:hAnsi="Courier New" w:cs="Courier New"/>
          <w:sz w:val="22"/>
          <w:szCs w:val="22"/>
        </w:rPr>
        <w:t>&lt;2500</w:t>
      </w:r>
    </w:p>
    <w:p w:rsidR="00964971" w:rsidRPr="00964971" w:rsidRDefault="00964971" w:rsidP="00964971"/>
    <w:p w:rsidR="002B6099" w:rsidRDefault="00964971" w:rsidP="002B6099">
      <w:pPr>
        <w:pStyle w:val="H2"/>
        <w:tabs>
          <w:tab w:val="left" w:pos="90"/>
        </w:tabs>
        <w:spacing w:after="120"/>
        <w:rPr>
          <w:sz w:val="24"/>
        </w:rPr>
      </w:pPr>
      <w:r>
        <w:rPr>
          <w:sz w:val="24"/>
        </w:rPr>
        <w:t>Relationship of birthweight to birth order</w:t>
      </w:r>
    </w:p>
    <w:p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birthweight appear to be related to birth order?</w:t>
      </w:r>
    </w:p>
    <w:p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twoway</w:t>
      </w:r>
      <w:proofErr w:type="spellEnd"/>
      <w:proofErr w:type="gram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proofErr w:type="gramStart"/>
      <w:r w:rsidR="000E279B">
        <w:rPr>
          <w:rFonts w:ascii="Courier New" w:hAnsi="Courier New"/>
          <w:snapToGrid/>
        </w:rPr>
        <w:t>lowess</w:t>
      </w:r>
      <w:proofErr w:type="spellEnd"/>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r w:rsidR="000E279B">
        <w:rPr>
          <w:rFonts w:ascii="Courier New" w:hAnsi="Courier New"/>
          <w:snapToGrid/>
        </w:rPr>
        <w:t>bw</w:t>
      </w:r>
      <w:proofErr w:type="spellEnd"/>
      <w:r w:rsidR="000E279B">
        <w:rPr>
          <w:rFonts w:ascii="Courier New" w:hAnsi="Courier New"/>
          <w:snapToGrid/>
        </w:rPr>
        <w:t>(0.4)</w:t>
      </w:r>
    </w:p>
    <w:p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table</w:t>
      </w:r>
      <w:proofErr w:type="gram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c(mean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rsidR="000E279B" w:rsidRDefault="000E279B">
      <w:pPr>
        <w:tabs>
          <w:tab w:val="left" w:pos="90"/>
        </w:tabs>
        <w:spacing w:after="120"/>
        <w:rPr>
          <w:sz w:val="24"/>
        </w:rPr>
      </w:pPr>
      <w:r>
        <w:rPr>
          <w:sz w:val="24"/>
        </w:rPr>
        <w:t>Does this seem consistent with the graph?</w:t>
      </w:r>
    </w:p>
    <w:p w:rsidR="000E279B" w:rsidRDefault="000E279B">
      <w:pPr>
        <w:pStyle w:val="Heading4"/>
        <w:tabs>
          <w:tab w:val="left" w:pos="90"/>
        </w:tabs>
        <w:spacing w:after="120"/>
        <w:rPr>
          <w:sz w:val="24"/>
        </w:rPr>
      </w:pPr>
      <w:r>
        <w:rPr>
          <w:sz w:val="24"/>
        </w:rPr>
        <w:t>Analyses</w:t>
      </w:r>
    </w:p>
    <w:p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proofErr w:type="gramStart"/>
      <w:r w:rsidR="000E279B">
        <w:rPr>
          <w:rFonts w:ascii="Courier New" w:hAnsi="Courier New"/>
          <w:snapToGrid/>
        </w:rPr>
        <w:t>regress</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explored using this data</w:t>
      </w:r>
      <w:r>
        <w:rPr>
          <w:sz w:val="24"/>
        </w:rPr>
        <w:t>?  How would you check?</w:t>
      </w:r>
    </w:p>
    <w:p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r>
        <w:rPr>
          <w:rFonts w:ascii="Courier New" w:hAnsi="Courier New"/>
          <w:sz w:val="24"/>
        </w:rPr>
        <w:t>reshape</w:t>
      </w:r>
      <w:r>
        <w:rPr>
          <w:sz w:val="24"/>
        </w:rPr>
        <w:t xml:space="preserve"> and it </w:t>
      </w:r>
      <w:proofErr w:type="gramStart"/>
      <w:r>
        <w:rPr>
          <w:sz w:val="24"/>
        </w:rPr>
        <w:t>can be used</w:t>
      </w:r>
      <w:proofErr w:type="gramEnd"/>
      <w:r>
        <w:rPr>
          <w:sz w:val="24"/>
        </w:rPr>
        <w:t xml:space="preserve"> to take data in the current format (called the “long” format) and put it into a format with one data row per mom (the “wide” format).  </w:t>
      </w:r>
      <w:proofErr w:type="gramStart"/>
      <w:r w:rsidR="00BF1597">
        <w:rPr>
          <w:sz w:val="24"/>
        </w:rPr>
        <w:t>Or</w:t>
      </w:r>
      <w:proofErr w:type="gramEnd"/>
      <w:r w:rsidR="00BF1597">
        <w:rPr>
          <w:sz w:val="24"/>
        </w:rPr>
        <w:t xml:space="preserve"> the reverse.</w:t>
      </w:r>
    </w:p>
    <w:p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proofErr w:type="gramStart"/>
      <w:r w:rsidR="000E279B" w:rsidRPr="0045603C">
        <w:rPr>
          <w:rFonts w:ascii="Courier New" w:hAnsi="Courier New"/>
          <w:snapToGrid/>
          <w:sz w:val="20"/>
        </w:rPr>
        <w:t>reshape</w:t>
      </w:r>
      <w:proofErr w:type="gramEnd"/>
      <w:r w:rsidR="000E279B" w:rsidRPr="0045603C">
        <w:rPr>
          <w:rFonts w:ascii="Courier New" w:hAnsi="Courier New"/>
          <w:snapToGrid/>
          <w:sz w:val="20"/>
        </w:rPr>
        <w:t xml:space="preserv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rsidR="0045603C" w:rsidRDefault="0045603C" w:rsidP="0045603C"/>
    <w:p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menu</w:t>
      </w:r>
      <w:r>
        <w:rPr>
          <w:sz w:val="24"/>
          <w:szCs w:val="24"/>
        </w:rPr>
        <w:t>s</w:t>
      </w:r>
      <w:r w:rsidR="0045603C">
        <w:rPr>
          <w:sz w:val="24"/>
          <w:szCs w:val="24"/>
        </w:rPr>
        <w:t xml:space="preserve"> use:</w:t>
      </w:r>
    </w:p>
    <w:p w:rsidR="0045603C" w:rsidRPr="0045603C" w:rsidRDefault="0045603C" w:rsidP="0045603C"/>
    <w:p w:rsidR="00BF1597" w:rsidRDefault="00BF1597">
      <w:pPr>
        <w:rPr>
          <w:b/>
          <w:i/>
          <w:sz w:val="24"/>
        </w:rPr>
      </w:pPr>
      <w:r>
        <w:rPr>
          <w:b/>
          <w:i/>
          <w:sz w:val="24"/>
        </w:rPr>
        <w:br w:type="page"/>
      </w:r>
    </w:p>
    <w:p w:rsidR="000E279B" w:rsidRDefault="000E279B" w:rsidP="0045603C">
      <w:pPr>
        <w:tabs>
          <w:tab w:val="left" w:pos="90"/>
        </w:tabs>
        <w:spacing w:after="120"/>
        <w:rPr>
          <w:b/>
          <w:i/>
          <w:sz w:val="24"/>
        </w:rPr>
      </w:pPr>
      <w:r>
        <w:rPr>
          <w:b/>
          <w:i/>
          <w:sz w:val="24"/>
        </w:rPr>
        <w:lastRenderedPageBreak/>
        <w:t xml:space="preserve">Data &gt; Create/change variables &gt; </w:t>
      </w:r>
      <w:proofErr w:type="gramStart"/>
      <w:r>
        <w:rPr>
          <w:b/>
          <w:i/>
          <w:sz w:val="24"/>
        </w:rPr>
        <w:t>Other</w:t>
      </w:r>
      <w:proofErr w:type="gramEnd"/>
      <w:r>
        <w:rPr>
          <w:b/>
          <w:i/>
          <w:sz w:val="24"/>
        </w:rPr>
        <w:t xml:space="preserve"> variable transformation commands &gt; Convert data between wide/long</w:t>
      </w:r>
    </w:p>
    <w:p w:rsidR="000E279B" w:rsidRDefault="00552934">
      <w:pPr>
        <w:tabs>
          <w:tab w:val="left" w:pos="90"/>
        </w:tabs>
        <w:spacing w:after="120"/>
        <w:ind w:left="720"/>
        <w:rPr>
          <w:sz w:val="24"/>
        </w:rPr>
      </w:pPr>
      <w:r>
        <w:rPr>
          <w:noProof/>
        </w:rPr>
        <w:drawing>
          <wp:inline distT="0" distB="0" distL="0" distR="0" wp14:anchorId="4828C4EA" wp14:editId="6B1D569D">
            <wp:extent cx="4812442" cy="2964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3918" r="53205" b="-1"/>
                    <a:stretch/>
                  </pic:blipFill>
                  <pic:spPr bwMode="auto">
                    <a:xfrm>
                      <a:off x="0" y="0"/>
                      <a:ext cx="4822163" cy="2970365"/>
                    </a:xfrm>
                    <a:prstGeom prst="rect">
                      <a:avLst/>
                    </a:prstGeom>
                    <a:ln>
                      <a:noFill/>
                    </a:ln>
                    <a:extLst>
                      <a:ext uri="{53640926-AAD7-44D8-BBD7-CCE9431645EC}">
                        <a14:shadowObscured xmlns:a14="http://schemas.microsoft.com/office/drawing/2010/main"/>
                      </a:ext>
                    </a:extLst>
                  </pic:spPr>
                </pic:pic>
              </a:graphicData>
            </a:graphic>
          </wp:inline>
        </w:drawing>
      </w:r>
    </w:p>
    <w:p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rsidR="0045603C" w:rsidRDefault="002042DA">
      <w:pPr>
        <w:tabs>
          <w:tab w:val="left" w:pos="90"/>
        </w:tabs>
        <w:spacing w:after="120"/>
        <w:rPr>
          <w:sz w:val="24"/>
        </w:rPr>
      </w:pPr>
      <w:r>
        <w:rPr>
          <w:noProof/>
        </w:rPr>
        <w:drawing>
          <wp:inline distT="0" distB="0" distL="0" distR="0" wp14:anchorId="616DDE81" wp14:editId="4EFDEE1A">
            <wp:extent cx="4895850"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95850" cy="4095750"/>
                    </a:xfrm>
                    <a:prstGeom prst="rect">
                      <a:avLst/>
                    </a:prstGeom>
                  </pic:spPr>
                </pic:pic>
              </a:graphicData>
            </a:graphic>
          </wp:inline>
        </w:drawing>
      </w:r>
    </w:p>
    <w:p w:rsidR="000E279B" w:rsidRDefault="000E279B">
      <w:pPr>
        <w:tabs>
          <w:tab w:val="left" w:pos="90"/>
        </w:tabs>
        <w:spacing w:after="120"/>
        <w:rPr>
          <w:sz w:val="24"/>
        </w:rPr>
      </w:pPr>
      <w:r>
        <w:rPr>
          <w:sz w:val="24"/>
        </w:rPr>
        <w:lastRenderedPageBreak/>
        <w:t xml:space="preserve">Now we can easily calculate the differences between the last and first birthweights and conduct a t-test.  </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generate</w:t>
      </w:r>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=bweight5-bweight1</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ttest</w:t>
      </w:r>
      <w:proofErr w:type="spellEnd"/>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r w:rsidR="004A27E9">
        <w:rPr>
          <w:sz w:val="24"/>
        </w:rPr>
        <w:t xml:space="preserve"> (and hence p-values)</w:t>
      </w:r>
      <w:r w:rsidR="00564DE8">
        <w:rPr>
          <w:sz w:val="24"/>
        </w:rPr>
        <w:t xml:space="preserve"> for testing birth order compare</w:t>
      </w:r>
      <w:r>
        <w:rPr>
          <w:sz w:val="24"/>
        </w:rPr>
        <w:t>?</w:t>
      </w:r>
    </w:p>
    <w:p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graph</w:t>
      </w:r>
      <w:proofErr w:type="gramEnd"/>
      <w:r w:rsidR="000E279B">
        <w:rPr>
          <w:rFonts w:ascii="Courier New" w:hAnsi="Courier New"/>
          <w:snapToGrid/>
        </w:rPr>
        <w:t xml:space="preserve"> matrix bweight1 bweight2 bweight3 bweight4 bweight5</w:t>
      </w:r>
    </w:p>
    <w:p w:rsidR="000E279B" w:rsidRDefault="000E279B">
      <w:pPr>
        <w:tabs>
          <w:tab w:val="left" w:pos="90"/>
        </w:tabs>
        <w:spacing w:after="120"/>
        <w:rPr>
          <w:sz w:val="24"/>
        </w:rPr>
      </w:pPr>
      <w:r>
        <w:rPr>
          <w:sz w:val="24"/>
        </w:rPr>
        <w:t>And a numerical summary:</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corr</w:t>
      </w:r>
      <w:proofErr w:type="spellEnd"/>
      <w:proofErr w:type="gramEnd"/>
      <w:r w:rsidR="000E279B">
        <w:rPr>
          <w:rFonts w:ascii="Courier New" w:hAnsi="Courier New"/>
          <w:snapToGrid/>
        </w:rPr>
        <w:t xml:space="preserve"> bweight1 bweight2 bweight3 bweight4 bweight5</w:t>
      </w:r>
    </w:p>
    <w:p w:rsidR="000E279B" w:rsidRDefault="000E279B">
      <w:pPr>
        <w:tabs>
          <w:tab w:val="left" w:pos="90"/>
        </w:tabs>
        <w:spacing w:after="120"/>
        <w:rPr>
          <w:sz w:val="24"/>
        </w:rPr>
      </w:pPr>
      <w:r>
        <w:rPr>
          <w:sz w:val="24"/>
        </w:rPr>
        <w:t>If you want to go back to the “long” format, all you have to do is to give the command</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reshape</w:t>
      </w:r>
      <w:proofErr w:type="gramEnd"/>
      <w:r w:rsidR="000E279B">
        <w:rPr>
          <w:rFonts w:ascii="Courier New" w:hAnsi="Courier New"/>
          <w:snapToGrid/>
        </w:rPr>
        <w:t xml:space="preserve"> long</w:t>
      </w:r>
    </w:p>
    <w:p w:rsidR="0045603C" w:rsidRDefault="0045603C">
      <w:pPr>
        <w:tabs>
          <w:tab w:val="left" w:pos="90"/>
        </w:tabs>
        <w:spacing w:after="120"/>
        <w:rPr>
          <w:sz w:val="24"/>
        </w:rPr>
      </w:pPr>
      <w:proofErr w:type="gramStart"/>
      <w:r>
        <w:rPr>
          <w:sz w:val="24"/>
        </w:rPr>
        <w:t>or</w:t>
      </w:r>
      <w:proofErr w:type="gramEnd"/>
      <w:r>
        <w:rPr>
          <w:sz w:val="24"/>
        </w:rPr>
        <w:t xml:space="preserve"> go back to the reshape menu and click on “back to long format”.  </w:t>
      </w:r>
    </w:p>
    <w:p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For now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E63FAC">
        <w:rPr>
          <w:rFonts w:ascii="Courier New" w:hAnsi="Courier New"/>
          <w:snapToGrid/>
        </w:rPr>
        <w:t>mixed</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 xml:space="preserve">, </w:t>
      </w:r>
      <w:proofErr w:type="spellStart"/>
      <w:r w:rsidR="009E3FA2">
        <w:rPr>
          <w:rFonts w:ascii="Courier New" w:hAnsi="Courier New"/>
          <w:snapToGrid/>
        </w:rPr>
        <w:t>reml</w:t>
      </w:r>
      <w:proofErr w:type="spellEnd"/>
    </w:p>
    <w:p w:rsidR="00E63FAC" w:rsidRDefault="00E63FAC" w:rsidP="00E63FAC"/>
    <w:p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rsidR="00C53D85" w:rsidRPr="00E63FAC" w:rsidRDefault="00C53D85" w:rsidP="00E63FAC">
      <w:pPr>
        <w:rPr>
          <w:sz w:val="24"/>
          <w:szCs w:val="24"/>
        </w:rPr>
      </w:pPr>
    </w:p>
    <w:p w:rsidR="000E279B" w:rsidRDefault="000E279B">
      <w:pPr>
        <w:tabs>
          <w:tab w:val="left" w:pos="90"/>
        </w:tabs>
        <w:spacing w:after="120"/>
        <w:rPr>
          <w:sz w:val="24"/>
        </w:rPr>
      </w:pPr>
      <w:r>
        <w:rPr>
          <w:sz w:val="24"/>
        </w:rPr>
        <w:t>How does the p-value compare to the t-test and the regression?  Does it make sense?</w:t>
      </w:r>
      <w:bookmarkEnd w:id="1"/>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proofErr w:type="gramStart"/>
      <w:r w:rsidRPr="00320FA1">
        <w:rPr>
          <w:rFonts w:ascii="Courier New" w:hAnsi="Courier New" w:cs="Courier New"/>
          <w:sz w:val="24"/>
        </w:rPr>
        <w:t>xtgee</w:t>
      </w:r>
      <w:proofErr w:type="spellEnd"/>
      <w:proofErr w:type="gram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rsidR="00320FA1" w:rsidRDefault="00320FA1">
      <w:pPr>
        <w:pStyle w:val="DefinitionTerm"/>
        <w:tabs>
          <w:tab w:val="left" w:pos="90"/>
        </w:tabs>
        <w:spacing w:after="120"/>
        <w:jc w:val="both"/>
        <w:rPr>
          <w:color w:val="000000"/>
        </w:rPr>
      </w:pPr>
    </w:p>
    <w:p w:rsidR="00320FA1" w:rsidRPr="00320FA1" w:rsidRDefault="00320FA1">
      <w:pPr>
        <w:pStyle w:val="DefinitionTerm"/>
        <w:tabs>
          <w:tab w:val="left" w:pos="90"/>
        </w:tabs>
        <w:spacing w:after="120"/>
        <w:jc w:val="both"/>
        <w:rPr>
          <w:b/>
          <w:color w:val="000000"/>
        </w:rPr>
      </w:pPr>
      <w:r>
        <w:rPr>
          <w:b/>
          <w:color w:val="000000"/>
        </w:rPr>
        <w:t>OAI dataset</w:t>
      </w:r>
    </w:p>
    <w:p w:rsidR="000E279B" w:rsidRDefault="000E279B">
      <w:pPr>
        <w:pStyle w:val="DefinitionTerm"/>
        <w:tabs>
          <w:tab w:val="left" w:pos="90"/>
        </w:tabs>
        <w:spacing w:after="120"/>
        <w:jc w:val="both"/>
      </w:pPr>
      <w:r>
        <w:rPr>
          <w:color w:val="000000"/>
        </w:rPr>
        <w:t>Let’s move on to a different data set.  The purpose of this analysis is to show how more standard analyses fit with some simple repeated measures analyses.</w:t>
      </w:r>
      <w:r>
        <w:t xml:space="preserve">  Open the </w:t>
      </w:r>
      <w:r w:rsidR="006427DE">
        <w:t>OAI</w:t>
      </w:r>
      <w:r w:rsidR="00320FA1">
        <w:t xml:space="preserve"> </w:t>
      </w:r>
      <w:proofErr w:type="gramStart"/>
      <w:r w:rsidR="00320FA1">
        <w:t xml:space="preserve">( </w:t>
      </w:r>
      <w:proofErr w:type="gramEnd"/>
      <w:r w:rsidR="00320FA1">
        <w:fldChar w:fldCharType="begin"/>
      </w:r>
      <w:r w:rsidR="00320FA1">
        <w:instrText xml:space="preserve"> HYPERLINK "http://www.oai.ucsf.edu" </w:instrText>
      </w:r>
      <w:r w:rsidR="00320FA1">
        <w:fldChar w:fldCharType="separate"/>
      </w:r>
      <w:r w:rsidR="00320FA1" w:rsidRPr="008558C4">
        <w:rPr>
          <w:rStyle w:val="Hyperlink"/>
        </w:rPr>
        <w:t>www.oai.ucsf.edu</w:t>
      </w:r>
      <w:r w:rsidR="00320FA1">
        <w:fldChar w:fldCharType="end"/>
      </w:r>
      <w:r w:rsidR="00320FA1">
        <w:t xml:space="preserve"> )</w:t>
      </w:r>
      <w:r>
        <w:t xml:space="preserve"> dataset.  The variables in the dataset are:</w:t>
      </w:r>
    </w:p>
    <w:p w:rsidR="000E279B" w:rsidRDefault="006427DE">
      <w:pPr>
        <w:numPr>
          <w:ilvl w:val="0"/>
          <w:numId w:val="3"/>
        </w:numPr>
        <w:tabs>
          <w:tab w:val="left" w:pos="90"/>
        </w:tabs>
        <w:jc w:val="both"/>
        <w:rPr>
          <w:rFonts w:ascii="cmr10" w:hAnsi="cmr10"/>
          <w:sz w:val="24"/>
        </w:rPr>
      </w:pPr>
      <w:r>
        <w:rPr>
          <w:sz w:val="24"/>
        </w:rPr>
        <w:t>ID (participant ID)</w:t>
      </w:r>
    </w:p>
    <w:p w:rsidR="000E279B" w:rsidRDefault="006427DE">
      <w:pPr>
        <w:numPr>
          <w:ilvl w:val="0"/>
          <w:numId w:val="3"/>
        </w:numPr>
        <w:tabs>
          <w:tab w:val="left" w:pos="90"/>
        </w:tabs>
        <w:jc w:val="both"/>
        <w:rPr>
          <w:sz w:val="24"/>
        </w:rPr>
      </w:pPr>
      <w:r>
        <w:rPr>
          <w:sz w:val="24"/>
        </w:rPr>
        <w:t>Visit (baseline = 0 months, visit 1 = 12 months)</w:t>
      </w:r>
    </w:p>
    <w:p w:rsidR="000E279B" w:rsidRDefault="006427DE">
      <w:pPr>
        <w:numPr>
          <w:ilvl w:val="0"/>
          <w:numId w:val="3"/>
        </w:numPr>
        <w:tabs>
          <w:tab w:val="left" w:pos="90"/>
        </w:tabs>
        <w:jc w:val="both"/>
        <w:rPr>
          <w:sz w:val="24"/>
        </w:rPr>
      </w:pPr>
      <w:r>
        <w:rPr>
          <w:sz w:val="24"/>
        </w:rPr>
        <w:t>Age at the visit</w:t>
      </w:r>
    </w:p>
    <w:p w:rsidR="006427DE" w:rsidRDefault="006427DE">
      <w:pPr>
        <w:numPr>
          <w:ilvl w:val="0"/>
          <w:numId w:val="3"/>
        </w:numPr>
        <w:tabs>
          <w:tab w:val="left" w:pos="90"/>
        </w:tabs>
        <w:jc w:val="both"/>
        <w:rPr>
          <w:sz w:val="24"/>
        </w:rPr>
      </w:pPr>
      <w:r>
        <w:rPr>
          <w:sz w:val="24"/>
        </w:rPr>
        <w:t>Sex of the participant</w:t>
      </w:r>
    </w:p>
    <w:p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rsidR="000E279B" w:rsidRDefault="006427DE">
      <w:pPr>
        <w:numPr>
          <w:ilvl w:val="0"/>
          <w:numId w:val="3"/>
        </w:numPr>
        <w:tabs>
          <w:tab w:val="left" w:pos="90"/>
        </w:tabs>
        <w:jc w:val="both"/>
        <w:rPr>
          <w:sz w:val="24"/>
        </w:rPr>
      </w:pPr>
      <w:r>
        <w:rPr>
          <w:sz w:val="24"/>
        </w:rPr>
        <w:t>WOMAC pain score (measures pain on a scale from 0-50, higher being worse)</w:t>
      </w:r>
    </w:p>
    <w:p w:rsidR="006427DE" w:rsidRDefault="006427DE">
      <w:pPr>
        <w:numPr>
          <w:ilvl w:val="0"/>
          <w:numId w:val="3"/>
        </w:numPr>
        <w:tabs>
          <w:tab w:val="left" w:pos="90"/>
        </w:tabs>
        <w:jc w:val="both"/>
        <w:rPr>
          <w:sz w:val="24"/>
        </w:rPr>
      </w:pPr>
      <w:r>
        <w:rPr>
          <w:sz w:val="24"/>
        </w:rPr>
        <w:t xml:space="preserve">Body mass index (BMI). </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lastRenderedPageBreak/>
        <w:t>We are going to compare the change in pain scores in men and women.  First get a sense of the data by generating some descriptive statistics.</w:t>
      </w:r>
    </w:p>
    <w:p w:rsidR="00901F47" w:rsidRDefault="00901F47" w:rsidP="00901F47">
      <w:pPr>
        <w:tabs>
          <w:tab w:val="left" w:pos="90"/>
        </w:tabs>
        <w:jc w:val="both"/>
        <w:rPr>
          <w:sz w:val="24"/>
        </w:rPr>
      </w:pPr>
    </w:p>
    <w:p w:rsidR="00901F47" w:rsidRPr="00901F47" w:rsidRDefault="00901F47" w:rsidP="00901F47">
      <w:pPr>
        <w:tabs>
          <w:tab w:val="left" w:pos="90"/>
        </w:tabs>
        <w:jc w:val="both"/>
        <w:rPr>
          <w:rFonts w:ascii="Courier New" w:hAnsi="Courier New" w:cs="Courier New"/>
          <w:sz w:val="24"/>
        </w:rPr>
      </w:pPr>
      <w:r>
        <w:rPr>
          <w:sz w:val="24"/>
        </w:rPr>
        <w:tab/>
      </w:r>
      <w:r>
        <w:rPr>
          <w:sz w:val="24"/>
        </w:rPr>
        <w:tab/>
      </w:r>
      <w:proofErr w:type="gramStart"/>
      <w:r w:rsidRPr="00901F47">
        <w:rPr>
          <w:rFonts w:ascii="Courier New" w:hAnsi="Courier New" w:cs="Courier New"/>
          <w:sz w:val="24"/>
        </w:rPr>
        <w:t>table</w:t>
      </w:r>
      <w:proofErr w:type="gramEnd"/>
      <w:r w:rsidRPr="00901F47">
        <w:rPr>
          <w:rFonts w:ascii="Courier New" w:hAnsi="Courier New" w:cs="Courier New"/>
          <w:sz w:val="24"/>
        </w:rPr>
        <w:t xml:space="preserve"> visit sex, c(mean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t>What is the change in pain score in women?  In men?  And what is the difference in the changes?</w:t>
      </w:r>
      <w:r w:rsidR="004716F1">
        <w:rPr>
          <w:sz w:val="24"/>
        </w:rPr>
        <w:t xml:space="preserve">  Test your statistical intuition:  do you expect the changes to be statistically significantly different between men and women?</w:t>
      </w:r>
    </w:p>
    <w:p w:rsidR="00901F47" w:rsidRDefault="00901F47" w:rsidP="00901F47">
      <w:pPr>
        <w:tabs>
          <w:tab w:val="left" w:pos="90"/>
        </w:tabs>
        <w:jc w:val="both"/>
        <w:rPr>
          <w:sz w:val="24"/>
        </w:rPr>
      </w:pPr>
    </w:p>
    <w:p w:rsidR="00901F47" w:rsidRPr="00901F47" w:rsidRDefault="00901F47" w:rsidP="00901F47">
      <w:pPr>
        <w:tabs>
          <w:tab w:val="left" w:pos="90"/>
        </w:tabs>
        <w:jc w:val="both"/>
        <w:rPr>
          <w:b/>
          <w:sz w:val="24"/>
        </w:rPr>
      </w:pPr>
      <w:r w:rsidRPr="00901F47">
        <w:rPr>
          <w:b/>
          <w:sz w:val="24"/>
        </w:rPr>
        <w:t>Analysis of difference scores</w:t>
      </w:r>
    </w:p>
    <w:p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rsidR="00901F47" w:rsidRDefault="00901F47" w:rsidP="00901F47">
      <w:pPr>
        <w:rPr>
          <w:sz w:val="24"/>
        </w:rPr>
      </w:pPr>
    </w:p>
    <w:p w:rsidR="00901F47" w:rsidRDefault="00901F47" w:rsidP="00901F47">
      <w:pPr>
        <w:rPr>
          <w:sz w:val="24"/>
        </w:rPr>
      </w:pPr>
      <w:r>
        <w:rPr>
          <w:sz w:val="24"/>
        </w:rPr>
        <w:t>(</w:t>
      </w:r>
      <w:proofErr w:type="gramStart"/>
      <w:r>
        <w:rPr>
          <w:sz w:val="24"/>
        </w:rPr>
        <w:t>after</w:t>
      </w:r>
      <w:proofErr w:type="gramEnd"/>
      <w:r>
        <w:rPr>
          <w:sz w:val="24"/>
        </w:rPr>
        <w:t xml:space="preserve"> reshaping wide)</w:t>
      </w:r>
    </w:p>
    <w:p w:rsidR="00901F47" w:rsidRPr="00901F47" w:rsidRDefault="00901F47" w:rsidP="00901F47">
      <w:pPr>
        <w:rPr>
          <w:rFonts w:ascii="Courier New" w:hAnsi="Courier New" w:cs="Courier New"/>
          <w:sz w:val="24"/>
        </w:rPr>
      </w:pPr>
      <w:r>
        <w:rPr>
          <w:sz w:val="24"/>
        </w:rPr>
        <w:tab/>
      </w:r>
      <w:proofErr w:type="gramStart"/>
      <w:r w:rsidRPr="00901F47">
        <w:rPr>
          <w:rFonts w:ascii="Courier New" w:hAnsi="Courier New" w:cs="Courier New"/>
          <w:sz w:val="24"/>
        </w:rPr>
        <w:t>gen</w:t>
      </w:r>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proofErr w:type="gramStart"/>
      <w:r w:rsidRPr="00901F47">
        <w:rPr>
          <w:rFonts w:ascii="Courier New" w:hAnsi="Courier New" w:cs="Courier New"/>
          <w:sz w:val="24"/>
        </w:rPr>
        <w:t>ttest</w:t>
      </w:r>
      <w:proofErr w:type="spellEnd"/>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rsidR="00901F47" w:rsidRDefault="00901F47" w:rsidP="00901F47">
      <w:pPr>
        <w:rPr>
          <w:sz w:val="24"/>
        </w:rPr>
      </w:pPr>
      <w:r>
        <w:rPr>
          <w:sz w:val="24"/>
        </w:rPr>
        <w:tab/>
      </w:r>
    </w:p>
    <w:p w:rsidR="00901F47" w:rsidRPr="00901F47" w:rsidRDefault="00901F47" w:rsidP="00901F47">
      <w:r>
        <w:rPr>
          <w:sz w:val="24"/>
        </w:rPr>
        <w:t xml:space="preserve"> </w:t>
      </w:r>
    </w:p>
    <w:p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proofErr w:type="gramStart"/>
      <w:r w:rsidR="00F13E46">
        <w:rPr>
          <w:rFonts w:ascii="Courier New" w:hAnsi="Courier New"/>
          <w:snapToGrid/>
        </w:rPr>
        <w:t>mixed</w:t>
      </w:r>
      <w:proofErr w:type="gramEnd"/>
      <w:r w:rsidR="00F13E46">
        <w:rPr>
          <w:rFonts w:ascii="Courier New" w:hAnsi="Courier New"/>
          <w:snapToGrid/>
        </w:rPr>
        <w:t xml:space="preserve">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sex || id:</w:t>
      </w:r>
      <w:r w:rsidR="009E3FA2">
        <w:rPr>
          <w:rFonts w:ascii="Courier New" w:hAnsi="Courier New"/>
          <w:snapToGrid/>
        </w:rPr>
        <w:t xml:space="preserve">, </w:t>
      </w:r>
      <w:proofErr w:type="spellStart"/>
      <w:r w:rsidR="009E3FA2">
        <w:rPr>
          <w:rFonts w:ascii="Courier New" w:hAnsi="Courier New"/>
          <w:snapToGrid/>
        </w:rPr>
        <w:t>reml</w:t>
      </w:r>
      <w:proofErr w:type="spellEnd"/>
    </w:p>
    <w:p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p>
    <w:p w:rsidR="00901F47" w:rsidRDefault="00901F47" w:rsidP="004716F1">
      <w:pPr>
        <w:ind w:left="720"/>
        <w:rPr>
          <w:rFonts w:ascii="Courier New" w:hAnsi="Courier New" w:cs="Courier New"/>
          <w:sz w:val="24"/>
          <w:szCs w:val="24"/>
        </w:rPr>
      </w:pPr>
      <w:proofErr w:type="gramStart"/>
      <w:r w:rsidRPr="004716F1">
        <w:rPr>
          <w:rFonts w:ascii="Courier New" w:hAnsi="Courier New" w:cs="Courier New"/>
          <w:sz w:val="24"/>
          <w:szCs w:val="24"/>
        </w:rPr>
        <w:t>reshape</w:t>
      </w:r>
      <w:proofErr w:type="gramEnd"/>
      <w:r w:rsidRPr="004716F1">
        <w:rPr>
          <w:rFonts w:ascii="Courier New" w:hAnsi="Courier New" w:cs="Courier New"/>
          <w:sz w:val="24"/>
          <w:szCs w:val="24"/>
        </w:rPr>
        <w:t xml:space="preserve"> wide</w:t>
      </w:r>
    </w:p>
    <w:p w:rsidR="009004B8" w:rsidRDefault="009004B8" w:rsidP="009004B8">
      <w:pPr>
        <w:rPr>
          <w:rFonts w:ascii="Courier New" w:hAnsi="Courier New" w:cs="Courier New"/>
          <w:sz w:val="24"/>
          <w:szCs w:val="24"/>
        </w:rPr>
      </w:pPr>
    </w:p>
    <w:p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rsidR="009004B8" w:rsidRPr="009004B8" w:rsidRDefault="009004B8" w:rsidP="009004B8">
      <w:pPr>
        <w:rPr>
          <w:sz w:val="24"/>
          <w:szCs w:val="24"/>
        </w:rPr>
      </w:pPr>
    </w:p>
    <w:p w:rsidR="009004B8"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s</w:t>
      </w:r>
      <w:proofErr w:type="gramEnd"/>
      <w:r>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rsidR="009004B8" w:rsidRPr="004716F1" w:rsidRDefault="009004B8" w:rsidP="009004B8">
      <w:pPr>
        <w:ind w:firstLine="720"/>
        <w:rPr>
          <w:rFonts w:ascii="Courier New" w:hAnsi="Courier New" w:cs="Courier New"/>
          <w:sz w:val="24"/>
          <w:szCs w:val="24"/>
        </w:rPr>
      </w:pPr>
    </w:p>
    <w:p w:rsidR="009004B8" w:rsidRDefault="009004B8" w:rsidP="009004B8">
      <w:pPr>
        <w:rPr>
          <w:sz w:val="24"/>
          <w:szCs w:val="24"/>
        </w:rPr>
      </w:pPr>
      <w:r>
        <w:rPr>
          <w:sz w:val="24"/>
          <w:szCs w:val="24"/>
        </w:rPr>
        <w:t xml:space="preserve">Now check to see what we get with two ways to adjust for baseline pain score: </w:t>
      </w:r>
    </w:p>
    <w:p w:rsidR="009004B8" w:rsidRDefault="009004B8" w:rsidP="009004B8">
      <w:pPr>
        <w:rPr>
          <w:rFonts w:ascii="Courier New" w:hAnsi="Courier New" w:cs="Courier New"/>
          <w:sz w:val="24"/>
          <w:szCs w:val="24"/>
        </w:rPr>
      </w:pPr>
    </w:p>
    <w:p w:rsidR="004716F1" w:rsidRPr="004716F1"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004716F1" w:rsidRPr="004716F1">
        <w:rPr>
          <w:rFonts w:ascii="Courier New" w:hAnsi="Courier New" w:cs="Courier New"/>
          <w:sz w:val="24"/>
          <w:szCs w:val="24"/>
        </w:rPr>
        <w:t>egress</w:t>
      </w:r>
      <w:proofErr w:type="gramEnd"/>
      <w:r w:rsidR="004716F1" w:rsidRPr="004716F1">
        <w:rPr>
          <w:rFonts w:ascii="Courier New" w:hAnsi="Courier New" w:cs="Courier New"/>
          <w:sz w:val="24"/>
          <w:szCs w:val="24"/>
        </w:rPr>
        <w:t xml:space="preserve"> womac_pain12 i.sex womac_pain0</w:t>
      </w:r>
    </w:p>
    <w:p w:rsidR="004716F1" w:rsidRPr="004716F1" w:rsidRDefault="004716F1" w:rsidP="00901F47">
      <w:pPr>
        <w:rPr>
          <w:sz w:val="24"/>
          <w:szCs w:val="24"/>
        </w:rPr>
      </w:pPr>
    </w:p>
    <w:p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rsidR="004716F1" w:rsidRPr="004716F1" w:rsidRDefault="004716F1" w:rsidP="00901F47">
      <w:pPr>
        <w:rPr>
          <w:sz w:val="24"/>
          <w:szCs w:val="24"/>
        </w:rPr>
      </w:pPr>
    </w:p>
    <w:p w:rsidR="004716F1" w:rsidRPr="004716F1" w:rsidRDefault="004716F1" w:rsidP="004716F1">
      <w:pPr>
        <w:ind w:left="720"/>
        <w:rPr>
          <w:rFonts w:ascii="Courier New" w:hAnsi="Courier New" w:cs="Courier New"/>
          <w:sz w:val="24"/>
          <w:szCs w:val="24"/>
        </w:rPr>
      </w:pPr>
      <w:proofErr w:type="gramStart"/>
      <w:r w:rsidRPr="004716F1">
        <w:rPr>
          <w:rFonts w:ascii="Courier New" w:hAnsi="Courier New" w:cs="Courier New"/>
          <w:sz w:val="24"/>
          <w:szCs w:val="24"/>
        </w:rPr>
        <w:t>regress</w:t>
      </w:r>
      <w:proofErr w:type="gram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rsidR="004716F1" w:rsidRPr="004716F1" w:rsidRDefault="004716F1" w:rsidP="00901F47">
      <w:pPr>
        <w:rPr>
          <w:sz w:val="24"/>
          <w:szCs w:val="24"/>
        </w:rPr>
      </w:pPr>
    </w:p>
    <w:p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rsidR="004716F1" w:rsidRDefault="004716F1" w:rsidP="004716F1">
      <w:pPr>
        <w:rPr>
          <w:sz w:val="24"/>
          <w:szCs w:val="24"/>
        </w:rPr>
      </w:pPr>
    </w:p>
    <w:p w:rsidR="004716F1" w:rsidRDefault="004716F1" w:rsidP="004716F1">
      <w:pPr>
        <w:rPr>
          <w:sz w:val="24"/>
          <w:szCs w:val="24"/>
        </w:rPr>
      </w:pPr>
      <w:r>
        <w:rPr>
          <w:sz w:val="24"/>
          <w:szCs w:val="24"/>
        </w:rPr>
        <w:t>Morals:</w:t>
      </w:r>
    </w:p>
    <w:p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mr10">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15:restartNumberingAfterBreak="0">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BE"/>
    <w:rsid w:val="00033DB0"/>
    <w:rsid w:val="0004093A"/>
    <w:rsid w:val="00041D40"/>
    <w:rsid w:val="000700AA"/>
    <w:rsid w:val="000D7D14"/>
    <w:rsid w:val="000E279B"/>
    <w:rsid w:val="000F41EE"/>
    <w:rsid w:val="00130D72"/>
    <w:rsid w:val="0016115B"/>
    <w:rsid w:val="001C74B1"/>
    <w:rsid w:val="002042DA"/>
    <w:rsid w:val="002B6099"/>
    <w:rsid w:val="002C3C8C"/>
    <w:rsid w:val="00320FA1"/>
    <w:rsid w:val="003A4D62"/>
    <w:rsid w:val="00403409"/>
    <w:rsid w:val="00410CCC"/>
    <w:rsid w:val="0045603C"/>
    <w:rsid w:val="004716F1"/>
    <w:rsid w:val="00472CFF"/>
    <w:rsid w:val="004A27E9"/>
    <w:rsid w:val="00552934"/>
    <w:rsid w:val="00564DE8"/>
    <w:rsid w:val="00581DCC"/>
    <w:rsid w:val="00621D81"/>
    <w:rsid w:val="00626D4A"/>
    <w:rsid w:val="00632536"/>
    <w:rsid w:val="006427DE"/>
    <w:rsid w:val="0069532A"/>
    <w:rsid w:val="00717069"/>
    <w:rsid w:val="00725FD7"/>
    <w:rsid w:val="007302AF"/>
    <w:rsid w:val="007C3DBE"/>
    <w:rsid w:val="007C54C7"/>
    <w:rsid w:val="008B3B58"/>
    <w:rsid w:val="008F1418"/>
    <w:rsid w:val="009004B8"/>
    <w:rsid w:val="00901F47"/>
    <w:rsid w:val="00910306"/>
    <w:rsid w:val="00964971"/>
    <w:rsid w:val="009A10A3"/>
    <w:rsid w:val="009E3FA2"/>
    <w:rsid w:val="009F1CF5"/>
    <w:rsid w:val="00A32672"/>
    <w:rsid w:val="00AE5A4D"/>
    <w:rsid w:val="00B246D3"/>
    <w:rsid w:val="00B43018"/>
    <w:rsid w:val="00B75B24"/>
    <w:rsid w:val="00BF1597"/>
    <w:rsid w:val="00C52AD1"/>
    <w:rsid w:val="00C53D85"/>
    <w:rsid w:val="00C801DE"/>
    <w:rsid w:val="00CA1E76"/>
    <w:rsid w:val="00CB23B0"/>
    <w:rsid w:val="00CB5957"/>
    <w:rsid w:val="00CE1A9D"/>
    <w:rsid w:val="00D55EF5"/>
    <w:rsid w:val="00DA6115"/>
    <w:rsid w:val="00DE374A"/>
    <w:rsid w:val="00E55912"/>
    <w:rsid w:val="00E63FAC"/>
    <w:rsid w:val="00F13E46"/>
    <w:rsid w:val="00F244F3"/>
    <w:rsid w:val="00F3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98021D7-89A5-4814-98AB-3C9FE85B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link w:val="TitleChar"/>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 w:type="character" w:customStyle="1" w:styleId="TitleChar">
    <w:name w:val="Title Char"/>
    <w:basedOn w:val="DefaultParagraphFont"/>
    <w:link w:val="Title"/>
    <w:rsid w:val="00F375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8</cp:revision>
  <cp:lastPrinted>2014-04-25T19:19:00Z</cp:lastPrinted>
  <dcterms:created xsi:type="dcterms:W3CDTF">2017-04-26T20:16:00Z</dcterms:created>
  <dcterms:modified xsi:type="dcterms:W3CDTF">2020-04-23T16:22:00Z</dcterms:modified>
</cp:coreProperties>
</file>