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A668" w14:textId="3F9BD24E" w:rsidR="00A203DD" w:rsidRPr="009B3E47" w:rsidRDefault="009B3E47" w:rsidP="009B3E47">
      <w:pPr>
        <w:jc w:val="center"/>
        <w:rPr>
          <w:rFonts w:ascii="Arial" w:hAnsi="Arial" w:cs="Arial"/>
          <w:b/>
          <w:bCs/>
        </w:rPr>
      </w:pPr>
      <w:proofErr w:type="spellStart"/>
      <w:r w:rsidRPr="009B3E47">
        <w:rPr>
          <w:rFonts w:ascii="Arial" w:hAnsi="Arial" w:cs="Arial"/>
          <w:b/>
          <w:bCs/>
        </w:rPr>
        <w:t>Biostat</w:t>
      </w:r>
      <w:proofErr w:type="spellEnd"/>
      <w:r w:rsidRPr="009B3E47">
        <w:rPr>
          <w:rFonts w:ascii="Arial" w:hAnsi="Arial" w:cs="Arial"/>
          <w:b/>
          <w:bCs/>
        </w:rPr>
        <w:t xml:space="preserve"> 202 Categorical Evaluation Metrics Exercise</w:t>
      </w:r>
    </w:p>
    <w:p w14:paraId="0557C8C8" w14:textId="4DC44325" w:rsidR="009B3E47" w:rsidRDefault="009B3E47" w:rsidP="009B3E47">
      <w:pPr>
        <w:rPr>
          <w:rFonts w:ascii="Arial" w:hAnsi="Arial" w:cs="Arial"/>
        </w:rPr>
      </w:pPr>
    </w:p>
    <w:p w14:paraId="274FC214" w14:textId="3522A0B1" w:rsidR="009B3E47" w:rsidRDefault="009B3E47" w:rsidP="009B3E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new antibody test for SARS-CoV-2 is released which detects whether or not an individual has had a recent infection due to the virus. Individuals who have been infected display antibodies and are considered the </w:t>
      </w:r>
      <w:r w:rsidRPr="009B3E47">
        <w:rPr>
          <w:rFonts w:ascii="Arial" w:hAnsi="Arial" w:cs="Arial"/>
          <w:b/>
          <w:bCs/>
        </w:rPr>
        <w:t>positive class</w:t>
      </w:r>
      <w:r>
        <w:rPr>
          <w:rFonts w:ascii="Arial" w:hAnsi="Arial" w:cs="Arial"/>
        </w:rPr>
        <w:t xml:space="preserve">, while people without antibodies have not been infected and are considered the </w:t>
      </w:r>
      <w:r>
        <w:rPr>
          <w:rFonts w:ascii="Arial" w:hAnsi="Arial" w:cs="Arial"/>
          <w:b/>
          <w:bCs/>
        </w:rPr>
        <w:t>negative class</w:t>
      </w:r>
      <w:r>
        <w:rPr>
          <w:rFonts w:ascii="Arial" w:hAnsi="Arial" w:cs="Arial"/>
        </w:rPr>
        <w:t>. The FDA provides you and your team with a confusion matrix tabulating the correct and incorrect predictions</w:t>
      </w:r>
      <w:r w:rsidR="004509CA">
        <w:rPr>
          <w:rFonts w:ascii="Arial" w:hAnsi="Arial" w:cs="Arial"/>
        </w:rPr>
        <w:t xml:space="preserve"> from a laboratory</w:t>
      </w:r>
      <w:r>
        <w:rPr>
          <w:rFonts w:ascii="Arial" w:hAnsi="Arial" w:cs="Arial"/>
        </w:rPr>
        <w:t xml:space="preserve"> and ask you to answer the questions listed below.</w:t>
      </w:r>
    </w:p>
    <w:p w14:paraId="45D11C47" w14:textId="39B89AE3" w:rsidR="009B3E47" w:rsidRDefault="009B3E47" w:rsidP="009B3E4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B3E47" w14:paraId="7A0791B9" w14:textId="77777777" w:rsidTr="009B3E47">
        <w:tc>
          <w:tcPr>
            <w:tcW w:w="2337" w:type="dxa"/>
          </w:tcPr>
          <w:p w14:paraId="6F66FC8C" w14:textId="18D51E88" w:rsidR="009B3E47" w:rsidRPr="009B3E47" w:rsidRDefault="009B3E47" w:rsidP="009B3E47">
            <w:pPr>
              <w:rPr>
                <w:rFonts w:ascii="Arial" w:hAnsi="Arial" w:cs="Arial"/>
                <w:b/>
                <w:bCs/>
              </w:rPr>
            </w:pPr>
            <w:r w:rsidRPr="009B3E47">
              <w:rPr>
                <w:rFonts w:ascii="Arial" w:hAnsi="Arial" w:cs="Arial"/>
                <w:b/>
                <w:bCs/>
              </w:rPr>
              <w:t>Prediction\Truth</w:t>
            </w:r>
          </w:p>
        </w:tc>
        <w:tc>
          <w:tcPr>
            <w:tcW w:w="2337" w:type="dxa"/>
          </w:tcPr>
          <w:p w14:paraId="5CF38A5B" w14:textId="054609DF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2338" w:type="dxa"/>
          </w:tcPr>
          <w:p w14:paraId="060FBCDF" w14:textId="64ABF5BF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</w:t>
            </w:r>
          </w:p>
        </w:tc>
        <w:tc>
          <w:tcPr>
            <w:tcW w:w="2338" w:type="dxa"/>
          </w:tcPr>
          <w:p w14:paraId="24CD7B80" w14:textId="753757F9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9B3E47" w14:paraId="3CBF6197" w14:textId="77777777" w:rsidTr="009B3E47">
        <w:tc>
          <w:tcPr>
            <w:tcW w:w="2337" w:type="dxa"/>
          </w:tcPr>
          <w:p w14:paraId="0F6E5734" w14:textId="15E4357F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2337" w:type="dxa"/>
          </w:tcPr>
          <w:p w14:paraId="17141613" w14:textId="1F889910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338" w:type="dxa"/>
          </w:tcPr>
          <w:p w14:paraId="789F8282" w14:textId="7847B11E" w:rsidR="009B3E47" w:rsidRDefault="009C19BD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38" w:type="dxa"/>
          </w:tcPr>
          <w:p w14:paraId="1A5EAA7E" w14:textId="04878997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C19BD">
              <w:rPr>
                <w:rFonts w:ascii="Arial" w:hAnsi="Arial" w:cs="Arial"/>
              </w:rPr>
              <w:t>1</w:t>
            </w:r>
          </w:p>
        </w:tc>
      </w:tr>
      <w:tr w:rsidR="009B3E47" w14:paraId="3332CC58" w14:textId="77777777" w:rsidTr="009B3E47">
        <w:tc>
          <w:tcPr>
            <w:tcW w:w="2337" w:type="dxa"/>
          </w:tcPr>
          <w:p w14:paraId="150FB214" w14:textId="4FCD6A6C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</w:t>
            </w:r>
          </w:p>
        </w:tc>
        <w:tc>
          <w:tcPr>
            <w:tcW w:w="2337" w:type="dxa"/>
          </w:tcPr>
          <w:p w14:paraId="162F630A" w14:textId="4075649B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38" w:type="dxa"/>
          </w:tcPr>
          <w:p w14:paraId="32F72BD5" w14:textId="76C9ACC7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19BD">
              <w:rPr>
                <w:rFonts w:ascii="Arial" w:hAnsi="Arial" w:cs="Arial"/>
              </w:rPr>
              <w:t>6</w:t>
            </w:r>
          </w:p>
        </w:tc>
        <w:tc>
          <w:tcPr>
            <w:tcW w:w="2338" w:type="dxa"/>
          </w:tcPr>
          <w:p w14:paraId="4F5962DE" w14:textId="4F9BC1FD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19BD">
              <w:rPr>
                <w:rFonts w:ascii="Arial" w:hAnsi="Arial" w:cs="Arial"/>
              </w:rPr>
              <w:t>9</w:t>
            </w:r>
          </w:p>
        </w:tc>
      </w:tr>
      <w:tr w:rsidR="009B3E47" w14:paraId="169DCEF0" w14:textId="77777777" w:rsidTr="009B3E47">
        <w:tc>
          <w:tcPr>
            <w:tcW w:w="2337" w:type="dxa"/>
          </w:tcPr>
          <w:p w14:paraId="3ED622D0" w14:textId="16C3E923" w:rsidR="009B3E47" w:rsidRDefault="009B3E47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337" w:type="dxa"/>
          </w:tcPr>
          <w:p w14:paraId="38024D0B" w14:textId="6E0C4E81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338" w:type="dxa"/>
          </w:tcPr>
          <w:p w14:paraId="4B5283C6" w14:textId="7224377D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338" w:type="dxa"/>
          </w:tcPr>
          <w:p w14:paraId="37962889" w14:textId="57519491" w:rsidR="009B3E47" w:rsidRDefault="004509CA" w:rsidP="009B3E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0A4804BF" w14:textId="77777777" w:rsidR="009B3E47" w:rsidRDefault="009B3E47" w:rsidP="009B3E47">
      <w:pPr>
        <w:rPr>
          <w:rFonts w:ascii="Arial" w:hAnsi="Arial" w:cs="Arial"/>
        </w:rPr>
      </w:pPr>
    </w:p>
    <w:p w14:paraId="2CCFBA96" w14:textId="3835DD91" w:rsidR="009B3E47" w:rsidRDefault="009B3E47" w:rsidP="009B3E47">
      <w:pPr>
        <w:rPr>
          <w:rFonts w:ascii="Arial" w:hAnsi="Arial" w:cs="Arial"/>
        </w:rPr>
      </w:pPr>
    </w:p>
    <w:p w14:paraId="506A63D1" w14:textId="1D017824" w:rsidR="009B3E47" w:rsidRPr="009B3E47" w:rsidRDefault="009B3E47" w:rsidP="009B3E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the sensitivity</w:t>
      </w:r>
      <w:r w:rsidR="004509CA">
        <w:rPr>
          <w:rFonts w:ascii="Arial" w:hAnsi="Arial" w:cs="Arial"/>
        </w:rPr>
        <w:t xml:space="preserve"> (recall)</w:t>
      </w:r>
      <w:r>
        <w:rPr>
          <w:rFonts w:ascii="Arial" w:hAnsi="Arial" w:cs="Arial"/>
        </w:rPr>
        <w:t>? Please interpret what this percentage means in terms of SARS-CoV-2.</w:t>
      </w:r>
      <w:r w:rsidR="002A3447">
        <w:rPr>
          <w:rFonts w:ascii="Arial" w:hAnsi="Arial" w:cs="Arial"/>
        </w:rPr>
        <w:t xml:space="preserve"> </w:t>
      </w:r>
    </w:p>
    <w:p w14:paraId="1405AD14" w14:textId="77777777" w:rsidR="009B3E47" w:rsidRPr="009B3E47" w:rsidRDefault="009B3E47" w:rsidP="009B3E47">
      <w:pPr>
        <w:ind w:left="360"/>
        <w:rPr>
          <w:rFonts w:ascii="Arial" w:hAnsi="Arial" w:cs="Arial"/>
        </w:rPr>
      </w:pPr>
    </w:p>
    <w:p w14:paraId="418EF44B" w14:textId="5C6AC469" w:rsidR="009B3E47" w:rsidRDefault="009B3E47" w:rsidP="009B3E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specificity? Please interpret what this percentage means in terms of SARS-CoV-2. </w:t>
      </w:r>
    </w:p>
    <w:p w14:paraId="29A3EDAD" w14:textId="77777777" w:rsidR="009B3E47" w:rsidRPr="009B3E47" w:rsidRDefault="009B3E47" w:rsidP="009B3E47">
      <w:pPr>
        <w:rPr>
          <w:rFonts w:ascii="Arial" w:hAnsi="Arial" w:cs="Arial"/>
        </w:rPr>
      </w:pPr>
    </w:p>
    <w:p w14:paraId="65BCB5B2" w14:textId="06FDC6FD" w:rsidR="009B3E47" w:rsidRDefault="009B3E47" w:rsidP="009B3E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precision? Please interpret what this percentage means in terms of SARS-CoV-2.</w:t>
      </w:r>
      <w:r w:rsidR="009C19BD">
        <w:rPr>
          <w:rFonts w:ascii="Arial" w:hAnsi="Arial" w:cs="Arial"/>
        </w:rPr>
        <w:t xml:space="preserve"> </w:t>
      </w:r>
    </w:p>
    <w:p w14:paraId="32FF96BF" w14:textId="77777777" w:rsidR="009B3E47" w:rsidRPr="009B3E47" w:rsidRDefault="009B3E47" w:rsidP="009B3E47">
      <w:pPr>
        <w:pStyle w:val="ListParagraph"/>
        <w:rPr>
          <w:rFonts w:ascii="Arial" w:hAnsi="Arial" w:cs="Arial"/>
        </w:rPr>
      </w:pPr>
    </w:p>
    <w:p w14:paraId="40F931FD" w14:textId="4747C1C7" w:rsidR="009B3E47" w:rsidRDefault="00E257DE" w:rsidP="009B3E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say the population prevalence is 5% and 100,000 people are tested. Given the sensitivity and specificity of the test above, how many people would incorrectly be informed they got the infection? </w:t>
      </w:r>
      <w:r w:rsidR="0072130F">
        <w:rPr>
          <w:rFonts w:ascii="Arial" w:hAnsi="Arial" w:cs="Arial"/>
        </w:rPr>
        <w:t>Hint:</w:t>
      </w:r>
      <w:r>
        <w:rPr>
          <w:rFonts w:ascii="Arial" w:hAnsi="Arial" w:cs="Arial"/>
        </w:rPr>
        <w:t xml:space="preserve"> fill in the table below.</w:t>
      </w:r>
    </w:p>
    <w:p w14:paraId="701C466B" w14:textId="77777777" w:rsidR="00E257DE" w:rsidRPr="00E257DE" w:rsidRDefault="00E257DE" w:rsidP="00E257DE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257DE" w14:paraId="74F13421" w14:textId="77777777" w:rsidTr="00E44895">
        <w:tc>
          <w:tcPr>
            <w:tcW w:w="2337" w:type="dxa"/>
          </w:tcPr>
          <w:p w14:paraId="4FA33AB6" w14:textId="77777777" w:rsidR="00E257DE" w:rsidRPr="009B3E47" w:rsidRDefault="00E257DE" w:rsidP="00E44895">
            <w:pPr>
              <w:rPr>
                <w:rFonts w:ascii="Arial" w:hAnsi="Arial" w:cs="Arial"/>
                <w:b/>
                <w:bCs/>
              </w:rPr>
            </w:pPr>
            <w:r w:rsidRPr="009B3E47">
              <w:rPr>
                <w:rFonts w:ascii="Arial" w:hAnsi="Arial" w:cs="Arial"/>
                <w:b/>
                <w:bCs/>
              </w:rPr>
              <w:t>Prediction\Truth</w:t>
            </w:r>
          </w:p>
        </w:tc>
        <w:tc>
          <w:tcPr>
            <w:tcW w:w="2337" w:type="dxa"/>
          </w:tcPr>
          <w:p w14:paraId="44104630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2338" w:type="dxa"/>
          </w:tcPr>
          <w:p w14:paraId="3F6172C2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</w:t>
            </w:r>
          </w:p>
        </w:tc>
        <w:tc>
          <w:tcPr>
            <w:tcW w:w="2338" w:type="dxa"/>
          </w:tcPr>
          <w:p w14:paraId="187C55B8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E257DE" w14:paraId="24D49533" w14:textId="77777777" w:rsidTr="00E44895">
        <w:tc>
          <w:tcPr>
            <w:tcW w:w="2337" w:type="dxa"/>
          </w:tcPr>
          <w:p w14:paraId="6469D058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  <w:tc>
          <w:tcPr>
            <w:tcW w:w="2337" w:type="dxa"/>
          </w:tcPr>
          <w:p w14:paraId="4A6AB1A2" w14:textId="50C79F64" w:rsidR="00E257DE" w:rsidRDefault="00E257DE" w:rsidP="00E4489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A2D82BE" w14:textId="153AA41C" w:rsidR="00E257DE" w:rsidRDefault="00E257DE" w:rsidP="00E4489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EFDACA2" w14:textId="05B6856A" w:rsidR="00E257DE" w:rsidRDefault="00E257DE" w:rsidP="00E44895">
            <w:pPr>
              <w:rPr>
                <w:rFonts w:ascii="Arial" w:hAnsi="Arial" w:cs="Arial"/>
              </w:rPr>
            </w:pPr>
          </w:p>
        </w:tc>
      </w:tr>
      <w:tr w:rsidR="00E257DE" w14:paraId="429EF53A" w14:textId="77777777" w:rsidTr="00E44895">
        <w:tc>
          <w:tcPr>
            <w:tcW w:w="2337" w:type="dxa"/>
          </w:tcPr>
          <w:p w14:paraId="0A6C90E9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</w:t>
            </w:r>
          </w:p>
        </w:tc>
        <w:tc>
          <w:tcPr>
            <w:tcW w:w="2337" w:type="dxa"/>
          </w:tcPr>
          <w:p w14:paraId="01FFE3C9" w14:textId="13667BAE" w:rsidR="00E257DE" w:rsidRDefault="00E257DE" w:rsidP="00E4489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0D23EC8" w14:textId="2BF28F0C" w:rsidR="00E257DE" w:rsidRDefault="00E257DE" w:rsidP="00E4489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CBF514E" w14:textId="4628F2AC" w:rsidR="00E257DE" w:rsidRDefault="00E257DE" w:rsidP="00E44895">
            <w:pPr>
              <w:rPr>
                <w:rFonts w:ascii="Arial" w:hAnsi="Arial" w:cs="Arial"/>
              </w:rPr>
            </w:pPr>
          </w:p>
        </w:tc>
      </w:tr>
      <w:tr w:rsidR="00E257DE" w14:paraId="5B3F0A19" w14:textId="77777777" w:rsidTr="00E44895">
        <w:tc>
          <w:tcPr>
            <w:tcW w:w="2337" w:type="dxa"/>
          </w:tcPr>
          <w:p w14:paraId="67328E61" w14:textId="77777777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337" w:type="dxa"/>
          </w:tcPr>
          <w:p w14:paraId="198D170D" w14:textId="1E444833" w:rsidR="00E257DE" w:rsidRDefault="009C19BD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95,000</w:t>
            </w:r>
          </w:p>
        </w:tc>
        <w:tc>
          <w:tcPr>
            <w:tcW w:w="2338" w:type="dxa"/>
          </w:tcPr>
          <w:p w14:paraId="54BA1235" w14:textId="07CFD60A" w:rsidR="00E257DE" w:rsidRDefault="009C19BD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5,000</w:t>
            </w:r>
          </w:p>
        </w:tc>
        <w:tc>
          <w:tcPr>
            <w:tcW w:w="2338" w:type="dxa"/>
          </w:tcPr>
          <w:p w14:paraId="015955D9" w14:textId="50440910" w:rsidR="00E257DE" w:rsidRDefault="00E257DE" w:rsidP="00E4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,000</w:t>
            </w:r>
          </w:p>
        </w:tc>
      </w:tr>
    </w:tbl>
    <w:p w14:paraId="6994A6BC" w14:textId="06CD648D" w:rsidR="00E257DE" w:rsidRDefault="00E257DE" w:rsidP="00E257DE">
      <w:pPr>
        <w:rPr>
          <w:rFonts w:ascii="Arial" w:hAnsi="Arial" w:cs="Arial"/>
        </w:rPr>
      </w:pPr>
    </w:p>
    <w:p w14:paraId="10971811" w14:textId="32838647" w:rsidR="00E257DE" w:rsidRDefault="00B311E5" w:rsidP="00B311E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We will discuss the implications of this in class when you return from the breakout rooms.</w:t>
      </w:r>
    </w:p>
    <w:p w14:paraId="310CD4B1" w14:textId="77777777" w:rsidR="00E257DE" w:rsidRPr="00E257DE" w:rsidRDefault="00E257DE" w:rsidP="00E257DE">
      <w:pPr>
        <w:rPr>
          <w:rFonts w:ascii="Arial" w:hAnsi="Arial" w:cs="Arial"/>
        </w:rPr>
      </w:pPr>
    </w:p>
    <w:p w14:paraId="00E7D472" w14:textId="389DF2E8" w:rsidR="009B3E47" w:rsidRDefault="009B3E47" w:rsidP="009B3E47">
      <w:pPr>
        <w:rPr>
          <w:rFonts w:ascii="Arial" w:hAnsi="Arial" w:cs="Arial"/>
        </w:rPr>
      </w:pPr>
    </w:p>
    <w:p w14:paraId="1E7C79BD" w14:textId="2856F7C4" w:rsidR="00AC32D8" w:rsidRDefault="00AC32D8" w:rsidP="009B3E47">
      <w:pPr>
        <w:rPr>
          <w:rFonts w:ascii="Arial" w:hAnsi="Arial" w:cs="Arial"/>
        </w:rPr>
      </w:pPr>
    </w:p>
    <w:p w14:paraId="2B6BE535" w14:textId="6544F546" w:rsidR="00AC32D8" w:rsidRDefault="00AC32D8" w:rsidP="009B3E47">
      <w:pPr>
        <w:rPr>
          <w:rFonts w:ascii="Arial" w:hAnsi="Arial" w:cs="Arial"/>
        </w:rPr>
      </w:pPr>
    </w:p>
    <w:p w14:paraId="21826229" w14:textId="21FC8FAB" w:rsidR="00AC32D8" w:rsidRDefault="00AC32D8" w:rsidP="009B3E47">
      <w:pPr>
        <w:rPr>
          <w:rFonts w:ascii="Arial" w:hAnsi="Arial" w:cs="Arial"/>
        </w:rPr>
      </w:pPr>
    </w:p>
    <w:p w14:paraId="7120659D" w14:textId="6F5928A3" w:rsidR="00AC32D8" w:rsidRDefault="00AC32D8" w:rsidP="009B3E47">
      <w:pPr>
        <w:rPr>
          <w:rFonts w:ascii="Arial" w:hAnsi="Arial" w:cs="Arial"/>
        </w:rPr>
      </w:pPr>
    </w:p>
    <w:p w14:paraId="4A78F6B1" w14:textId="77777777" w:rsidR="00B311E5" w:rsidRDefault="00B311E5" w:rsidP="009B3E47">
      <w:pPr>
        <w:rPr>
          <w:rFonts w:ascii="Arial" w:hAnsi="Arial" w:cs="Arial"/>
        </w:rPr>
      </w:pPr>
    </w:p>
    <w:p w14:paraId="7B512EBC" w14:textId="747AD888" w:rsidR="00AC32D8" w:rsidRDefault="00AC32D8" w:rsidP="009B3E47">
      <w:pPr>
        <w:rPr>
          <w:rFonts w:ascii="Arial" w:hAnsi="Arial" w:cs="Arial"/>
        </w:rPr>
      </w:pPr>
    </w:p>
    <w:p w14:paraId="27D1E274" w14:textId="39E93829" w:rsidR="00AC32D8" w:rsidRDefault="00AC32D8" w:rsidP="009B3E47">
      <w:pPr>
        <w:rPr>
          <w:rFonts w:ascii="Arial" w:hAnsi="Arial" w:cs="Arial"/>
        </w:rPr>
      </w:pPr>
    </w:p>
    <w:p w14:paraId="431C4354" w14:textId="2E4FBD77" w:rsidR="00AC32D8" w:rsidRDefault="00AC32D8" w:rsidP="009B3E47">
      <w:pPr>
        <w:rPr>
          <w:rFonts w:ascii="Arial" w:hAnsi="Arial" w:cs="Arial"/>
        </w:rPr>
      </w:pPr>
    </w:p>
    <w:p w14:paraId="442450CD" w14:textId="77777777" w:rsidR="00AC32D8" w:rsidRDefault="00AC32D8" w:rsidP="009B3E47">
      <w:pPr>
        <w:rPr>
          <w:rFonts w:ascii="Arial" w:hAnsi="Arial" w:cs="Arial"/>
        </w:rPr>
      </w:pPr>
    </w:p>
    <w:p w14:paraId="7D50C771" w14:textId="02764102" w:rsidR="009B3E47" w:rsidRDefault="009B3E47" w:rsidP="009B3E4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For reference, the definition of the confusion matrix as well as sensitivity, specificity, and precision provided in lecture </w:t>
      </w:r>
      <w:r w:rsidR="00AB46C3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shown below.</w:t>
      </w:r>
    </w:p>
    <w:p w14:paraId="0B80D5CB" w14:textId="68968889" w:rsidR="009B3E47" w:rsidRDefault="009B3E47" w:rsidP="009B3E47">
      <w:pPr>
        <w:rPr>
          <w:rFonts w:ascii="Arial" w:hAnsi="Arial" w:cs="Arial"/>
        </w:rPr>
      </w:pPr>
    </w:p>
    <w:p w14:paraId="7200EE05" w14:textId="77777777" w:rsidR="009B3E47" w:rsidRDefault="009B3E47" w:rsidP="009B3E47">
      <w:pPr>
        <w:rPr>
          <w:rFonts w:ascii="Arial" w:hAnsi="Arial" w:cs="Arial"/>
        </w:rPr>
      </w:pPr>
    </w:p>
    <w:p w14:paraId="754AE61E" w14:textId="556B0B4D" w:rsidR="009B3E47" w:rsidRDefault="009B3E47" w:rsidP="009B3E47">
      <w:pPr>
        <w:jc w:val="center"/>
        <w:rPr>
          <w:rFonts w:ascii="Arial" w:hAnsi="Arial" w:cs="Arial"/>
        </w:rPr>
      </w:pPr>
    </w:p>
    <w:p w14:paraId="069D734D" w14:textId="2A802D5E" w:rsidR="009B3E47" w:rsidRPr="009B3E47" w:rsidRDefault="009B3E47" w:rsidP="009B3E4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5943F8" wp14:editId="78568B06">
            <wp:extent cx="5851965" cy="4042610"/>
            <wp:effectExtent l="0" t="0" r="317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097" cy="405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E47" w:rsidRPr="009B3E47" w:rsidSect="0014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11C6"/>
    <w:multiLevelType w:val="hybridMultilevel"/>
    <w:tmpl w:val="5EC2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99D"/>
    <w:multiLevelType w:val="hybridMultilevel"/>
    <w:tmpl w:val="8F3E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A8"/>
    <w:rsid w:val="000358CF"/>
    <w:rsid w:val="00142657"/>
    <w:rsid w:val="002A3447"/>
    <w:rsid w:val="00375696"/>
    <w:rsid w:val="003E2FD4"/>
    <w:rsid w:val="004509CA"/>
    <w:rsid w:val="004905A2"/>
    <w:rsid w:val="00570401"/>
    <w:rsid w:val="006B51A8"/>
    <w:rsid w:val="0072130F"/>
    <w:rsid w:val="009B3E47"/>
    <w:rsid w:val="009C19BD"/>
    <w:rsid w:val="00A203DD"/>
    <w:rsid w:val="00AB46C3"/>
    <w:rsid w:val="00AC32D8"/>
    <w:rsid w:val="00B311E5"/>
    <w:rsid w:val="00BC784E"/>
    <w:rsid w:val="00E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9FFB0"/>
  <w15:chartTrackingRefBased/>
  <w15:docId w15:val="{17CC8F82-E083-B441-A7FA-1EBAAADD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E47"/>
    <w:pPr>
      <w:ind w:left="720"/>
      <w:contextualSpacing/>
    </w:pPr>
  </w:style>
  <w:style w:type="table" w:styleId="TableGrid">
    <w:name w:val="Table Grid"/>
    <w:basedOn w:val="TableNormal"/>
    <w:uiPriority w:val="39"/>
    <w:rsid w:val="009B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Scheffler, Aaron</dc:creator>
  <cp:keywords/>
  <dc:description/>
  <cp:lastModifiedBy>Scheffler, Aaron</cp:lastModifiedBy>
  <cp:revision>4</cp:revision>
  <dcterms:created xsi:type="dcterms:W3CDTF">2020-08-12T21:39:00Z</dcterms:created>
  <dcterms:modified xsi:type="dcterms:W3CDTF">2020-08-13T14:02:00Z</dcterms:modified>
</cp:coreProperties>
</file>