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You are on the Pharmacy Pain Management Rotation and get consulted on the following patient. The team wants an oral pain management regimen that the patient can be discharged with.</w:t>
      </w:r>
    </w:p>
    <w:p w14:paraId="00000002" w14:textId="77777777" w:rsidR="00A20515" w:rsidRDefault="00A20515">
      <w:pPr>
        <w:rPr>
          <w:rFonts w:ascii="Raleway" w:eastAsia="Raleway" w:hAnsi="Raleway" w:cs="Raleway"/>
        </w:rPr>
      </w:pPr>
    </w:p>
    <w:p w14:paraId="00000003" w14:textId="77777777" w:rsidR="00A20515" w:rsidRDefault="001C58D4">
      <w:pPr>
        <w:rPr>
          <w:rFonts w:ascii="Raleway" w:eastAsia="Raleway" w:hAnsi="Raleway" w:cs="Raleway"/>
          <w:b/>
          <w:u w:val="single"/>
        </w:rPr>
      </w:pPr>
      <w:r>
        <w:rPr>
          <w:rFonts w:ascii="Raleway" w:eastAsia="Raleway" w:hAnsi="Raleway" w:cs="Raleway"/>
          <w:b/>
          <w:u w:val="single"/>
        </w:rPr>
        <w:t>PMH (Past Medical History):</w:t>
      </w:r>
    </w:p>
    <w:p w14:paraId="00000004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35 old </w:t>
      </w:r>
      <w:proofErr w:type="gramStart"/>
      <w:r>
        <w:rPr>
          <w:rFonts w:ascii="Raleway" w:eastAsia="Raleway" w:hAnsi="Raleway" w:cs="Raleway"/>
        </w:rPr>
        <w:t>male</w:t>
      </w:r>
      <w:proofErr w:type="gramEnd"/>
      <w:r>
        <w:rPr>
          <w:rFonts w:ascii="Raleway" w:eastAsia="Raleway" w:hAnsi="Raleway" w:cs="Raleway"/>
        </w:rPr>
        <w:t xml:space="preserve"> with history of rhabdomyosarcoma of the pelvis at 6 years old now s/p chemo/radiation. Patient recently had a right above the knee amputation secondary to poor wound healing in the setting of vascular compromise. He now presents with multiple non-healing wounds, pressure ulcers and sepsis.</w:t>
      </w:r>
    </w:p>
    <w:p w14:paraId="00000005" w14:textId="77777777" w:rsidR="00A20515" w:rsidRDefault="00A20515">
      <w:pPr>
        <w:rPr>
          <w:rFonts w:ascii="Raleway" w:eastAsia="Raleway" w:hAnsi="Raleway" w:cs="Raleway"/>
        </w:rPr>
      </w:pPr>
    </w:p>
    <w:p w14:paraId="00000006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  <w:r>
        <w:rPr>
          <w:rFonts w:ascii="Raleway" w:eastAsia="Raleway" w:hAnsi="Raleway" w:cs="Raleway"/>
          <w:b/>
          <w:u w:val="single"/>
        </w:rPr>
        <w:t>During the current hospitalization patient has received:</w:t>
      </w:r>
      <w:r>
        <w:rPr>
          <w:rFonts w:ascii="Raleway" w:eastAsia="Raleway" w:hAnsi="Raleway" w:cs="Raleway"/>
          <w:b/>
          <w:u w:val="single"/>
        </w:rPr>
        <w:br/>
      </w:r>
      <w:r>
        <w:rPr>
          <w:rFonts w:ascii="Raleway" w:eastAsia="Raleway" w:hAnsi="Raleway" w:cs="Raleway"/>
        </w:rPr>
        <w:t xml:space="preserve">- Surgical debridement and revision of his right above the knee stump </w:t>
      </w:r>
    </w:p>
    <w:p w14:paraId="00000007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- High calorie/high protein diet to optimize nutrition</w:t>
      </w:r>
      <w:r>
        <w:rPr>
          <w:rFonts w:ascii="Raleway" w:eastAsia="Raleway" w:hAnsi="Raleway" w:cs="Raleway"/>
        </w:rPr>
        <w:br/>
        <w:t xml:space="preserve">- Q </w:t>
      </w:r>
      <w:proofErr w:type="gramStart"/>
      <w:r>
        <w:rPr>
          <w:rFonts w:ascii="Raleway" w:eastAsia="Raleway" w:hAnsi="Raleway" w:cs="Raleway"/>
        </w:rPr>
        <w:t>3 day</w:t>
      </w:r>
      <w:proofErr w:type="gramEnd"/>
      <w:r>
        <w:rPr>
          <w:rFonts w:ascii="Raleway" w:eastAsia="Raleway" w:hAnsi="Raleway" w:cs="Raleway"/>
        </w:rPr>
        <w:t xml:space="preserve"> dressing changes to wounds/pressure ulcers </w:t>
      </w:r>
    </w:p>
    <w:p w14:paraId="00000008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- Sepsis management </w:t>
      </w:r>
    </w:p>
    <w:p w14:paraId="00000009" w14:textId="77777777" w:rsidR="00A20515" w:rsidRDefault="00A20515">
      <w:pPr>
        <w:rPr>
          <w:rFonts w:ascii="Raleway" w:eastAsia="Raleway" w:hAnsi="Raleway" w:cs="Raleway"/>
        </w:rPr>
      </w:pPr>
    </w:p>
    <w:p w14:paraId="0000000A" w14:textId="77777777" w:rsidR="00A20515" w:rsidRDefault="001C58D4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Drug Allergies:</w:t>
      </w:r>
    </w:p>
    <w:p w14:paraId="0000000B" w14:textId="77777777" w:rsidR="00A20515" w:rsidRDefault="001C58D4">
      <w:pPr>
        <w:numPr>
          <w:ilvl w:val="0"/>
          <w:numId w:val="2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All NSAIDs (anaphylaxis) </w:t>
      </w:r>
    </w:p>
    <w:p w14:paraId="0000000C" w14:textId="77777777" w:rsidR="00A20515" w:rsidRDefault="00A20515">
      <w:pPr>
        <w:rPr>
          <w:rFonts w:ascii="Raleway" w:eastAsia="Raleway" w:hAnsi="Raleway" w:cs="Raleway"/>
        </w:rPr>
      </w:pPr>
    </w:p>
    <w:p w14:paraId="0000000D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  <w:u w:val="single"/>
        </w:rPr>
        <w:t>Labs:</w:t>
      </w:r>
    </w:p>
    <w:p w14:paraId="0000000E" w14:textId="77777777" w:rsidR="00A20515" w:rsidRDefault="001C58D4">
      <w:pPr>
        <w:numPr>
          <w:ilvl w:val="0"/>
          <w:numId w:val="3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Weight = 34 kg</w:t>
      </w:r>
    </w:p>
    <w:p w14:paraId="0000000F" w14:textId="77777777" w:rsidR="00A20515" w:rsidRDefault="001C58D4">
      <w:pPr>
        <w:numPr>
          <w:ilvl w:val="0"/>
          <w:numId w:val="3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BMI: 12 (underweight)</w:t>
      </w:r>
    </w:p>
    <w:p w14:paraId="00000010" w14:textId="77777777" w:rsidR="00A20515" w:rsidRDefault="001C58D4">
      <w:pPr>
        <w:numPr>
          <w:ilvl w:val="0"/>
          <w:numId w:val="3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QTc history: 510 msec (2 days ago). During his last hospitalization (4 months prior), his QTc fluctuated and ranged from 410-520 msec (unknown cause for QTc prolongation however possibly due to electrolyte abnormalities - not evaluated)  </w:t>
      </w:r>
    </w:p>
    <w:p w14:paraId="00000011" w14:textId="77777777" w:rsidR="00A20515" w:rsidRDefault="001C58D4">
      <w:pPr>
        <w:numPr>
          <w:ilvl w:val="0"/>
          <w:numId w:val="3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Elevated WBC</w:t>
      </w:r>
    </w:p>
    <w:p w14:paraId="00000012" w14:textId="77777777" w:rsidR="00A20515" w:rsidRDefault="001C58D4">
      <w:pPr>
        <w:numPr>
          <w:ilvl w:val="0"/>
          <w:numId w:val="3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Labs currently WNL (within normal limit): SCr, INR, total bilirubin, direct bilirubin and LFTs</w:t>
      </w:r>
    </w:p>
    <w:p w14:paraId="00000013" w14:textId="77777777" w:rsidR="00A20515" w:rsidRDefault="00A20515">
      <w:pPr>
        <w:rPr>
          <w:rFonts w:ascii="Raleway" w:eastAsia="Raleway" w:hAnsi="Raleway" w:cs="Raleway"/>
        </w:rPr>
      </w:pPr>
    </w:p>
    <w:p w14:paraId="00000014" w14:textId="77777777" w:rsidR="00A20515" w:rsidRDefault="001C58D4">
      <w:pPr>
        <w:rPr>
          <w:rFonts w:ascii="Raleway" w:eastAsia="Raleway" w:hAnsi="Raleway" w:cs="Raleway"/>
          <w:b/>
          <w:u w:val="single"/>
        </w:rPr>
      </w:pPr>
      <w:r>
        <w:rPr>
          <w:rFonts w:ascii="Raleway" w:eastAsia="Raleway" w:hAnsi="Raleway" w:cs="Raleway"/>
          <w:b/>
          <w:u w:val="single"/>
        </w:rPr>
        <w:t>During pain management assessment:</w:t>
      </w:r>
    </w:p>
    <w:p w14:paraId="00000015" w14:textId="77777777" w:rsidR="00A20515" w:rsidRDefault="00A20515">
      <w:pPr>
        <w:rPr>
          <w:rFonts w:ascii="Raleway" w:eastAsia="Raleway" w:hAnsi="Raleway" w:cs="Raleway"/>
          <w:b/>
          <w:u w:val="single"/>
        </w:rPr>
      </w:pPr>
    </w:p>
    <w:p w14:paraId="00000016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 xml:space="preserve">Patient </w:t>
      </w:r>
      <w:proofErr w:type="gramStart"/>
      <w:r>
        <w:rPr>
          <w:rFonts w:ascii="Raleway" w:eastAsia="Raleway" w:hAnsi="Raleway" w:cs="Raleway"/>
          <w:b/>
        </w:rPr>
        <w:t>appears:</w:t>
      </w:r>
      <w:proofErr w:type="gramEnd"/>
      <w:r>
        <w:rPr>
          <w:rFonts w:ascii="Raleway" w:eastAsia="Raleway" w:hAnsi="Raleway" w:cs="Raleway"/>
          <w:b/>
        </w:rPr>
        <w:t xml:space="preserve"> </w:t>
      </w:r>
      <w:r>
        <w:rPr>
          <w:rFonts w:ascii="Raleway" w:eastAsia="Raleway" w:hAnsi="Raleway" w:cs="Raleway"/>
        </w:rPr>
        <w:t>uncomfortable, sitting on bedside commode, shifting from one side to the other due to painful wounds/pressure ulcers. He is awake, alert, and answers questions appropriately</w:t>
      </w:r>
    </w:p>
    <w:p w14:paraId="00000017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14:paraId="00000018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 xml:space="preserve">Patient complains of pain at: </w:t>
      </w:r>
      <w:r>
        <w:rPr>
          <w:rFonts w:ascii="Raleway" w:eastAsia="Raleway" w:hAnsi="Raleway" w:cs="Raleway"/>
        </w:rPr>
        <w:t>right stump (possibly due to recent stump revision), pelvis, right and left hips (possibly due to wounds/pressure ulcers)</w:t>
      </w:r>
    </w:p>
    <w:p w14:paraId="00000019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14:paraId="0000001A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Patient's pain is 10 at rest and 10 with movement where 0 is no pain and 10 is severe pain. </w:t>
      </w:r>
    </w:p>
    <w:p w14:paraId="0000001B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            - Pain gets worse following wound dressing changes</w:t>
      </w:r>
    </w:p>
    <w:p w14:paraId="0000001C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14:paraId="0000001D" w14:textId="77777777" w:rsidR="00A20515" w:rsidRDefault="00A20515">
      <w:pPr>
        <w:rPr>
          <w:rFonts w:ascii="Raleway" w:eastAsia="Raleway" w:hAnsi="Raleway" w:cs="Raleway"/>
          <w:b/>
        </w:rPr>
      </w:pPr>
    </w:p>
    <w:p w14:paraId="0000001E" w14:textId="77777777" w:rsidR="00A20515" w:rsidRDefault="00A20515">
      <w:pPr>
        <w:rPr>
          <w:rFonts w:ascii="Raleway" w:eastAsia="Raleway" w:hAnsi="Raleway" w:cs="Raleway"/>
          <w:b/>
        </w:rPr>
      </w:pPr>
    </w:p>
    <w:p w14:paraId="0000001F" w14:textId="77777777" w:rsidR="00A20515" w:rsidRDefault="001C58D4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Patient describes pain as:</w:t>
      </w:r>
    </w:p>
    <w:p w14:paraId="00000020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lastRenderedPageBreak/>
        <w:t xml:space="preserve">             - Right stump: burning</w:t>
      </w:r>
    </w:p>
    <w:p w14:paraId="00000021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            - Left hip/coccyx: tight, squeezing, throbbing and aching </w:t>
      </w:r>
    </w:p>
    <w:p w14:paraId="00000022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14:paraId="00000023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 xml:space="preserve">Patient reports the following </w:t>
      </w:r>
      <w:proofErr w:type="gramStart"/>
      <w:r>
        <w:rPr>
          <w:rFonts w:ascii="Raleway" w:eastAsia="Raleway" w:hAnsi="Raleway" w:cs="Raleway"/>
          <w:b/>
        </w:rPr>
        <w:t>symptoms:</w:t>
      </w:r>
      <w:proofErr w:type="gramEnd"/>
      <w:r>
        <w:rPr>
          <w:rFonts w:ascii="Raleway" w:eastAsia="Raleway" w:hAnsi="Raleway" w:cs="Raleway"/>
        </w:rPr>
        <w:t xml:space="preserve"> denies nausea, vomiting, dizziness, drowsiness, and pruritus  </w:t>
      </w:r>
    </w:p>
    <w:p w14:paraId="00000024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14:paraId="00000025" w14:textId="77777777" w:rsidR="00A20515" w:rsidRDefault="001C58D4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 xml:space="preserve">Diet/Nutrition: </w:t>
      </w:r>
    </w:p>
    <w:p w14:paraId="00000026" w14:textId="77777777" w:rsidR="00A20515" w:rsidRDefault="001C58D4">
      <w:pPr>
        <w:ind w:firstLine="72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- When pain is well controlled, patient reports consuming 3000-4000 calories daily to promote wound healing </w:t>
      </w:r>
    </w:p>
    <w:p w14:paraId="00000027" w14:textId="77777777" w:rsidR="00A20515" w:rsidRDefault="001C58D4">
      <w:pPr>
        <w:ind w:firstLine="72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- When pain is not well controlled, patient is unable to eat</w:t>
      </w:r>
    </w:p>
    <w:p w14:paraId="00000028" w14:textId="77777777" w:rsidR="00A20515" w:rsidRDefault="001C58D4">
      <w:pPr>
        <w:ind w:firstLine="72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14:paraId="00000029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 xml:space="preserve">Last Bowel Movement: </w:t>
      </w:r>
      <w:r>
        <w:rPr>
          <w:rFonts w:ascii="Raleway" w:eastAsia="Raleway" w:hAnsi="Raleway" w:cs="Raleway"/>
        </w:rPr>
        <w:t xml:space="preserve">diarrhea likely secondary to antibiotics </w:t>
      </w:r>
    </w:p>
    <w:p w14:paraId="0000002A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14:paraId="0000002B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>Sleeping:</w:t>
      </w:r>
      <w:r>
        <w:rPr>
          <w:rFonts w:ascii="Raleway" w:eastAsia="Raleway" w:hAnsi="Raleway" w:cs="Raleway"/>
        </w:rPr>
        <w:t xml:space="preserve"> poorly due to pain, per patient  </w:t>
      </w:r>
    </w:p>
    <w:p w14:paraId="0000002C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14:paraId="0000002D" w14:textId="77777777" w:rsidR="00A20515" w:rsidRDefault="001C58D4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Pain impact on Physical Movement:</w:t>
      </w:r>
    </w:p>
    <w:p w14:paraId="0000002E" w14:textId="77777777" w:rsidR="00A20515" w:rsidRDefault="001C58D4">
      <w:pPr>
        <w:ind w:firstLine="72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- When pain is controlled, patient can transfer to bedside commode or chair independently</w:t>
      </w:r>
    </w:p>
    <w:p w14:paraId="0000002F" w14:textId="77777777" w:rsidR="00A20515" w:rsidRDefault="001C58D4">
      <w:pPr>
        <w:ind w:firstLine="72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- Currently, patient needs nursing assistance to transfer to bedside commode or chair due to increased pain</w:t>
      </w:r>
    </w:p>
    <w:p w14:paraId="00000030" w14:textId="77777777" w:rsidR="00A20515" w:rsidRDefault="00A20515">
      <w:pPr>
        <w:rPr>
          <w:rFonts w:ascii="Raleway" w:eastAsia="Raleway" w:hAnsi="Raleway" w:cs="Raleway"/>
        </w:rPr>
      </w:pPr>
    </w:p>
    <w:p w14:paraId="00000031" w14:textId="77777777" w:rsidR="00A20515" w:rsidRDefault="001C58D4">
      <w:pPr>
        <w:rPr>
          <w:rFonts w:ascii="Raleway" w:eastAsia="Raleway" w:hAnsi="Raleway" w:cs="Raleway"/>
          <w:b/>
          <w:u w:val="single"/>
        </w:rPr>
      </w:pPr>
      <w:r>
        <w:rPr>
          <w:rFonts w:ascii="Raleway" w:eastAsia="Raleway" w:hAnsi="Raleway" w:cs="Raleway"/>
          <w:b/>
          <w:u w:val="single"/>
        </w:rPr>
        <w:t>Analgesics Prior to Admission:</w:t>
      </w:r>
    </w:p>
    <w:p w14:paraId="00000032" w14:textId="77777777" w:rsidR="00A20515" w:rsidRDefault="001C58D4">
      <w:pPr>
        <w:numPr>
          <w:ilvl w:val="0"/>
          <w:numId w:val="4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Norco 10/325 mg: takes 8 tablets per day (confirmed with CURES report)</w:t>
      </w:r>
    </w:p>
    <w:p w14:paraId="00000033" w14:textId="77777777" w:rsidR="00A20515" w:rsidRDefault="001C58D4">
      <w:pPr>
        <w:numPr>
          <w:ilvl w:val="0"/>
          <w:numId w:val="4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Gabapentin 600 mg po TID </w:t>
      </w:r>
    </w:p>
    <w:p w14:paraId="00000034" w14:textId="77777777" w:rsidR="00A20515" w:rsidRDefault="001C58D4">
      <w:pPr>
        <w:numPr>
          <w:ilvl w:val="0"/>
          <w:numId w:val="4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Patient denies all other analgesics prior to admission including antidepressants and anxiolytics </w:t>
      </w:r>
    </w:p>
    <w:p w14:paraId="00000035" w14:textId="77777777" w:rsidR="00A20515" w:rsidRDefault="00A20515">
      <w:pPr>
        <w:ind w:left="720"/>
        <w:rPr>
          <w:rFonts w:ascii="Raleway" w:eastAsia="Raleway" w:hAnsi="Raleway" w:cs="Raleway"/>
          <w:b/>
          <w:u w:val="single"/>
        </w:rPr>
      </w:pPr>
    </w:p>
    <w:p w14:paraId="00000036" w14:textId="77777777" w:rsidR="00A20515" w:rsidRDefault="001C58D4">
      <w:pPr>
        <w:rPr>
          <w:rFonts w:ascii="Raleway" w:eastAsia="Raleway" w:hAnsi="Raleway" w:cs="Raleway"/>
          <w:b/>
          <w:u w:val="single"/>
        </w:rPr>
      </w:pPr>
      <w:r>
        <w:rPr>
          <w:rFonts w:ascii="Raleway" w:eastAsia="Raleway" w:hAnsi="Raleway" w:cs="Raleway"/>
          <w:b/>
          <w:u w:val="single"/>
        </w:rPr>
        <w:t>Analgesics During Admission:</w:t>
      </w:r>
    </w:p>
    <w:p w14:paraId="00000037" w14:textId="77777777" w:rsidR="00A20515" w:rsidRDefault="001C58D4">
      <w:pPr>
        <w:numPr>
          <w:ilvl w:val="0"/>
          <w:numId w:val="5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Patient was started on OxyContin SR and titrated to 30 mg po BID and has been on this dose for the last 7 days</w:t>
      </w:r>
    </w:p>
    <w:p w14:paraId="00000038" w14:textId="77777777" w:rsidR="00A20515" w:rsidRDefault="001C58D4">
      <w:pPr>
        <w:numPr>
          <w:ilvl w:val="0"/>
          <w:numId w:val="5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Hydromorphone 2 mg po q 2 hours prn moderate to severe pain</w:t>
      </w:r>
    </w:p>
    <w:p w14:paraId="00000039" w14:textId="5D538634" w:rsidR="00A20515" w:rsidRDefault="001C58D4">
      <w:pPr>
        <w:numPr>
          <w:ilvl w:val="0"/>
          <w:numId w:val="5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Hydromorphone 1-2 mg IV q 2 hours prn pain not relieved by po hydromorphone (has averaged 24 mg of IV hydromorphone daily for the last 7 days)</w:t>
      </w:r>
    </w:p>
    <w:p w14:paraId="0000003A" w14:textId="77777777" w:rsidR="00A20515" w:rsidRDefault="001C58D4">
      <w:pPr>
        <w:numPr>
          <w:ilvl w:val="0"/>
          <w:numId w:val="5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Patient reports</w:t>
      </w:r>
      <w:r>
        <w:rPr>
          <w:rFonts w:ascii="Raleway" w:eastAsia="Raleway" w:hAnsi="Raleway" w:cs="Raleway"/>
          <w:b/>
        </w:rPr>
        <w:t xml:space="preserve"> </w:t>
      </w:r>
      <w:r>
        <w:rPr>
          <w:rFonts w:ascii="Raleway" w:eastAsia="Raleway" w:hAnsi="Raleway" w:cs="Raleway"/>
        </w:rPr>
        <w:t xml:space="preserve">his pain is not well controlled with either OxyContin SR or po hydromorphone however is better controlled with IV hydromorphone </w:t>
      </w:r>
    </w:p>
    <w:p w14:paraId="0000003B" w14:textId="77777777" w:rsidR="00A20515" w:rsidRDefault="00A20515">
      <w:pPr>
        <w:rPr>
          <w:rFonts w:ascii="Raleway" w:eastAsia="Raleway" w:hAnsi="Raleway" w:cs="Raleway"/>
        </w:rPr>
      </w:pPr>
    </w:p>
    <w:p w14:paraId="0000003C" w14:textId="77777777" w:rsidR="00A20515" w:rsidRDefault="00A20515">
      <w:pPr>
        <w:rPr>
          <w:rFonts w:ascii="Raleway" w:eastAsia="Raleway" w:hAnsi="Raleway" w:cs="Raleway"/>
        </w:rPr>
      </w:pPr>
    </w:p>
    <w:p w14:paraId="0000003D" w14:textId="77777777" w:rsidR="00A20515" w:rsidRDefault="00A20515">
      <w:pPr>
        <w:rPr>
          <w:rFonts w:ascii="Raleway" w:eastAsia="Raleway" w:hAnsi="Raleway" w:cs="Raleway"/>
        </w:rPr>
      </w:pPr>
    </w:p>
    <w:p w14:paraId="0000003E" w14:textId="77777777" w:rsidR="00A20515" w:rsidRDefault="00A20515">
      <w:pPr>
        <w:rPr>
          <w:rFonts w:ascii="Raleway" w:eastAsia="Raleway" w:hAnsi="Raleway" w:cs="Raleway"/>
        </w:rPr>
      </w:pPr>
    </w:p>
    <w:p w14:paraId="0000003F" w14:textId="77777777" w:rsidR="00A20515" w:rsidRDefault="00A20515">
      <w:pPr>
        <w:rPr>
          <w:rFonts w:ascii="Raleway" w:eastAsia="Raleway" w:hAnsi="Raleway" w:cs="Raleway"/>
        </w:rPr>
      </w:pPr>
    </w:p>
    <w:p w14:paraId="00000040" w14:textId="77777777" w:rsidR="00A20515" w:rsidRDefault="00A20515">
      <w:pPr>
        <w:rPr>
          <w:rFonts w:ascii="Raleway" w:eastAsia="Raleway" w:hAnsi="Raleway" w:cs="Raleway"/>
        </w:rPr>
      </w:pPr>
    </w:p>
    <w:p w14:paraId="00000041" w14:textId="77777777" w:rsidR="00A20515" w:rsidRDefault="00A20515">
      <w:pPr>
        <w:rPr>
          <w:rFonts w:ascii="Raleway" w:eastAsia="Raleway" w:hAnsi="Raleway" w:cs="Raleway"/>
        </w:rPr>
      </w:pPr>
    </w:p>
    <w:p w14:paraId="00000042" w14:textId="77777777" w:rsidR="00A20515" w:rsidRDefault="001C58D4">
      <w:pPr>
        <w:rPr>
          <w:rFonts w:ascii="Raleway" w:eastAsia="Raleway" w:hAnsi="Raleway" w:cs="Raleway"/>
          <w:b/>
          <w:u w:val="single"/>
        </w:rPr>
      </w:pPr>
      <w:r>
        <w:rPr>
          <w:rFonts w:ascii="Raleway" w:eastAsia="Raleway" w:hAnsi="Raleway" w:cs="Raleway"/>
          <w:b/>
          <w:u w:val="single"/>
        </w:rPr>
        <w:t>Analgesics During the Last 24 Hours:</w:t>
      </w:r>
    </w:p>
    <w:p w14:paraId="00000043" w14:textId="77777777" w:rsidR="00A20515" w:rsidRDefault="00A20515">
      <w:pPr>
        <w:rPr>
          <w:rFonts w:ascii="Raleway" w:eastAsia="Raleway" w:hAnsi="Raleway" w:cs="Raleway"/>
          <w:b/>
          <w:u w:val="single"/>
        </w:rPr>
      </w:pPr>
    </w:p>
    <w:p w14:paraId="00000044" w14:textId="77777777" w:rsidR="00A20515" w:rsidRDefault="001C58D4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lastRenderedPageBreak/>
        <w:t xml:space="preserve">Current Analgesic Regimen:     Received last 24 hours (08:00- 08:00) </w:t>
      </w:r>
    </w:p>
    <w:p w14:paraId="00000045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Acetaminophen 1000 mg po q 6 hours                 2000 mg</w:t>
      </w:r>
    </w:p>
    <w:p w14:paraId="00000046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Baclofen 5 mg po BID                                </w:t>
      </w:r>
      <w:r>
        <w:rPr>
          <w:rFonts w:ascii="Raleway" w:eastAsia="Raleway" w:hAnsi="Raleway" w:cs="Raleway"/>
        </w:rPr>
        <w:tab/>
        <w:t xml:space="preserve">          10 mg</w:t>
      </w:r>
    </w:p>
    <w:p w14:paraId="00000047" w14:textId="279DBBE0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Gabapentin 600 mg po TID                         </w:t>
      </w:r>
      <w:r w:rsidR="00EF6300">
        <w:rPr>
          <w:rFonts w:ascii="Raleway" w:eastAsia="Raleway" w:hAnsi="Raleway" w:cs="Raleway"/>
        </w:rPr>
        <w:t xml:space="preserve">        </w:t>
      </w:r>
      <w:r>
        <w:rPr>
          <w:rFonts w:ascii="Raleway" w:eastAsia="Raleway" w:hAnsi="Raleway" w:cs="Raleway"/>
        </w:rPr>
        <w:t>1800 mg</w:t>
      </w:r>
    </w:p>
    <w:p w14:paraId="00000048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OxyContin SR 30 mg po q 12 hours                         60 mg</w:t>
      </w:r>
    </w:p>
    <w:p w14:paraId="00000049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Hydromorphone 2 mg po q 2 hours prn                 24 mg</w:t>
      </w:r>
    </w:p>
    <w:p w14:paraId="0000004A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14:paraId="0000004B" w14:textId="77777777" w:rsidR="00A20515" w:rsidRDefault="00A20515">
      <w:pPr>
        <w:rPr>
          <w:rFonts w:ascii="Raleway" w:eastAsia="Raleway" w:hAnsi="Raleway" w:cs="Raleway"/>
        </w:rPr>
      </w:pPr>
    </w:p>
    <w:p w14:paraId="0000004C" w14:textId="77777777" w:rsidR="00A20515" w:rsidRDefault="001C58D4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 xml:space="preserve">Discontinued Analgesic Regimen: </w:t>
      </w:r>
    </w:p>
    <w:p w14:paraId="0000004D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Hydromorphone 1 mg IV once                              1 mg</w:t>
      </w:r>
    </w:p>
    <w:p w14:paraId="0000004E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Hydromorphone 2 mg po once                             2 mg</w:t>
      </w:r>
    </w:p>
    <w:p w14:paraId="0000004F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Hydromorphone 4 mg po premed                        4 mg</w:t>
      </w:r>
    </w:p>
    <w:p w14:paraId="00000050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  <w:u w:val="single"/>
        </w:rPr>
        <w:t xml:space="preserve"> </w:t>
      </w:r>
    </w:p>
    <w:p w14:paraId="00000051" w14:textId="77777777" w:rsidR="00A20515" w:rsidRDefault="001C58D4">
      <w:pPr>
        <w:rPr>
          <w:rFonts w:ascii="Raleway" w:eastAsia="Raleway" w:hAnsi="Raleway" w:cs="Raleway"/>
          <w:b/>
          <w:u w:val="single"/>
        </w:rPr>
      </w:pPr>
      <w:r>
        <w:rPr>
          <w:rFonts w:ascii="Raleway" w:eastAsia="Raleway" w:hAnsi="Raleway" w:cs="Raleway"/>
          <w:b/>
          <w:u w:val="single"/>
        </w:rPr>
        <w:t>Questions (Please consider current therapy when answering the below questions)</w:t>
      </w:r>
    </w:p>
    <w:p w14:paraId="00000052" w14:textId="77777777" w:rsidR="00A20515" w:rsidRDefault="00A20515">
      <w:pPr>
        <w:rPr>
          <w:rFonts w:ascii="Raleway" w:eastAsia="Raleway" w:hAnsi="Raleway" w:cs="Raleway"/>
          <w:b/>
          <w:u w:val="single"/>
        </w:rPr>
      </w:pPr>
    </w:p>
    <w:p w14:paraId="00000053" w14:textId="77777777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What are the possible mechanisms of pain for this patient?</w:t>
      </w:r>
    </w:p>
    <w:p w14:paraId="00000054" w14:textId="77777777" w:rsidR="00A20515" w:rsidRDefault="00A20515">
      <w:pPr>
        <w:rPr>
          <w:rFonts w:ascii="Raleway" w:eastAsia="Raleway" w:hAnsi="Raleway" w:cs="Raleway"/>
        </w:rPr>
      </w:pPr>
    </w:p>
    <w:p w14:paraId="00000055" w14:textId="77777777" w:rsidR="00A20515" w:rsidRDefault="00A20515">
      <w:pPr>
        <w:rPr>
          <w:rFonts w:ascii="Raleway" w:eastAsia="Raleway" w:hAnsi="Raleway" w:cs="Raleway"/>
        </w:rPr>
      </w:pPr>
    </w:p>
    <w:p w14:paraId="00000056" w14:textId="77777777" w:rsidR="00A20515" w:rsidRDefault="00A20515">
      <w:pPr>
        <w:rPr>
          <w:rFonts w:ascii="Raleway" w:eastAsia="Raleway" w:hAnsi="Raleway" w:cs="Raleway"/>
        </w:rPr>
      </w:pPr>
    </w:p>
    <w:p w14:paraId="00000057" w14:textId="77777777" w:rsidR="00A20515" w:rsidRDefault="00A20515">
      <w:pPr>
        <w:rPr>
          <w:rFonts w:ascii="Raleway" w:eastAsia="Raleway" w:hAnsi="Raleway" w:cs="Raleway"/>
        </w:rPr>
      </w:pPr>
    </w:p>
    <w:p w14:paraId="00000058" w14:textId="77777777" w:rsidR="00A20515" w:rsidRDefault="00A20515">
      <w:pPr>
        <w:rPr>
          <w:rFonts w:ascii="Raleway" w:eastAsia="Raleway" w:hAnsi="Raleway" w:cs="Raleway"/>
        </w:rPr>
      </w:pPr>
    </w:p>
    <w:p w14:paraId="00000059" w14:textId="77777777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What are analgesics options to treat this patient’s neuropathic pain?</w:t>
      </w:r>
    </w:p>
    <w:p w14:paraId="0000005A" w14:textId="77777777" w:rsidR="00A20515" w:rsidRDefault="00A20515">
      <w:pPr>
        <w:rPr>
          <w:rFonts w:ascii="Raleway" w:eastAsia="Raleway" w:hAnsi="Raleway" w:cs="Raleway"/>
        </w:rPr>
      </w:pPr>
    </w:p>
    <w:p w14:paraId="0000005B" w14:textId="77777777" w:rsidR="00A20515" w:rsidRDefault="00A20515">
      <w:pPr>
        <w:rPr>
          <w:rFonts w:ascii="Raleway" w:eastAsia="Raleway" w:hAnsi="Raleway" w:cs="Raleway"/>
        </w:rPr>
      </w:pPr>
    </w:p>
    <w:p w14:paraId="0000005C" w14:textId="77777777" w:rsidR="00A20515" w:rsidRDefault="00A20515">
      <w:pPr>
        <w:rPr>
          <w:rFonts w:ascii="Raleway" w:eastAsia="Raleway" w:hAnsi="Raleway" w:cs="Raleway"/>
        </w:rPr>
      </w:pPr>
    </w:p>
    <w:p w14:paraId="0000005D" w14:textId="77777777" w:rsidR="00A20515" w:rsidRDefault="00A20515">
      <w:pPr>
        <w:rPr>
          <w:rFonts w:ascii="Raleway" w:eastAsia="Raleway" w:hAnsi="Raleway" w:cs="Raleway"/>
        </w:rPr>
      </w:pPr>
    </w:p>
    <w:p w14:paraId="0000005E" w14:textId="77777777" w:rsidR="00A20515" w:rsidRDefault="00A20515">
      <w:pPr>
        <w:rPr>
          <w:rFonts w:ascii="Raleway" w:eastAsia="Raleway" w:hAnsi="Raleway" w:cs="Raleway"/>
        </w:rPr>
      </w:pPr>
    </w:p>
    <w:p w14:paraId="0000005F" w14:textId="77777777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What are analgesics options to treat this patient’s inflammatory pain?</w:t>
      </w:r>
    </w:p>
    <w:p w14:paraId="00000060" w14:textId="77777777" w:rsidR="00A20515" w:rsidRDefault="00A20515">
      <w:pPr>
        <w:rPr>
          <w:rFonts w:ascii="Raleway" w:eastAsia="Raleway" w:hAnsi="Raleway" w:cs="Raleway"/>
        </w:rPr>
      </w:pPr>
    </w:p>
    <w:p w14:paraId="00000061" w14:textId="77777777" w:rsidR="00A20515" w:rsidRDefault="00A20515">
      <w:pPr>
        <w:rPr>
          <w:rFonts w:ascii="Raleway" w:eastAsia="Raleway" w:hAnsi="Raleway" w:cs="Raleway"/>
        </w:rPr>
      </w:pPr>
    </w:p>
    <w:p w14:paraId="00000062" w14:textId="77777777" w:rsidR="00A20515" w:rsidRDefault="00A20515">
      <w:pPr>
        <w:rPr>
          <w:rFonts w:ascii="Raleway" w:eastAsia="Raleway" w:hAnsi="Raleway" w:cs="Raleway"/>
        </w:rPr>
      </w:pPr>
    </w:p>
    <w:p w14:paraId="00000063" w14:textId="77777777" w:rsidR="00A20515" w:rsidRDefault="00A20515">
      <w:pPr>
        <w:rPr>
          <w:rFonts w:ascii="Raleway" w:eastAsia="Raleway" w:hAnsi="Raleway" w:cs="Raleway"/>
        </w:rPr>
      </w:pPr>
    </w:p>
    <w:p w14:paraId="00000064" w14:textId="77777777" w:rsidR="00A20515" w:rsidRDefault="00A20515">
      <w:pPr>
        <w:rPr>
          <w:rFonts w:ascii="Raleway" w:eastAsia="Raleway" w:hAnsi="Raleway" w:cs="Raleway"/>
        </w:rPr>
      </w:pPr>
    </w:p>
    <w:p w14:paraId="00000065" w14:textId="77777777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What are analgesics options to treat this patient’s spasmodic pain?</w:t>
      </w:r>
    </w:p>
    <w:p w14:paraId="00000066" w14:textId="77777777" w:rsidR="00A20515" w:rsidRDefault="00A20515">
      <w:pPr>
        <w:rPr>
          <w:rFonts w:ascii="Raleway" w:eastAsia="Raleway" w:hAnsi="Raleway" w:cs="Raleway"/>
        </w:rPr>
      </w:pPr>
    </w:p>
    <w:p w14:paraId="00000067" w14:textId="77777777" w:rsidR="00A20515" w:rsidRDefault="00A20515">
      <w:pPr>
        <w:rPr>
          <w:rFonts w:ascii="Raleway" w:eastAsia="Raleway" w:hAnsi="Raleway" w:cs="Raleway"/>
        </w:rPr>
      </w:pPr>
    </w:p>
    <w:p w14:paraId="00000068" w14:textId="77777777" w:rsidR="00A20515" w:rsidRDefault="00A20515">
      <w:pPr>
        <w:rPr>
          <w:rFonts w:ascii="Raleway" w:eastAsia="Raleway" w:hAnsi="Raleway" w:cs="Raleway"/>
        </w:rPr>
      </w:pPr>
    </w:p>
    <w:p w14:paraId="00000069" w14:textId="77777777" w:rsidR="00A20515" w:rsidRDefault="00A20515">
      <w:pPr>
        <w:rPr>
          <w:rFonts w:ascii="Raleway" w:eastAsia="Raleway" w:hAnsi="Raleway" w:cs="Raleway"/>
        </w:rPr>
      </w:pPr>
    </w:p>
    <w:p w14:paraId="0000006A" w14:textId="77777777" w:rsidR="00A20515" w:rsidRDefault="00A20515">
      <w:pPr>
        <w:rPr>
          <w:rFonts w:ascii="Raleway" w:eastAsia="Raleway" w:hAnsi="Raleway" w:cs="Raleway"/>
        </w:rPr>
      </w:pPr>
    </w:p>
    <w:p w14:paraId="0000006B" w14:textId="77777777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What are your thoughts regarding APAP use &amp; dose for this patient?</w:t>
      </w:r>
    </w:p>
    <w:p w14:paraId="0000006C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6D" w14:textId="77777777" w:rsidR="00A20515" w:rsidRDefault="00A20515">
      <w:pPr>
        <w:rPr>
          <w:rFonts w:ascii="Raleway" w:eastAsia="Raleway" w:hAnsi="Raleway" w:cs="Raleway"/>
        </w:rPr>
      </w:pPr>
    </w:p>
    <w:p w14:paraId="0000006E" w14:textId="77777777" w:rsidR="00A20515" w:rsidRDefault="00A20515">
      <w:pPr>
        <w:rPr>
          <w:rFonts w:ascii="Raleway" w:eastAsia="Raleway" w:hAnsi="Raleway" w:cs="Raleway"/>
        </w:rPr>
      </w:pPr>
    </w:p>
    <w:p w14:paraId="0000006F" w14:textId="77777777" w:rsidR="00A20515" w:rsidRDefault="001C58D4">
      <w:p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Now, let’s switch gears and develop an opioid regimen for this patient.</w:t>
      </w:r>
    </w:p>
    <w:p w14:paraId="00000070" w14:textId="77777777" w:rsidR="00A20515" w:rsidRDefault="00A20515">
      <w:pPr>
        <w:rPr>
          <w:rFonts w:ascii="Raleway" w:eastAsia="Raleway" w:hAnsi="Raleway" w:cs="Raleway"/>
        </w:rPr>
      </w:pPr>
    </w:p>
    <w:p w14:paraId="00000071" w14:textId="77777777" w:rsidR="00A20515" w:rsidRDefault="00EF6300">
      <w:pPr>
        <w:rPr>
          <w:rFonts w:ascii="Raleway" w:eastAsia="Raleway" w:hAnsi="Raleway" w:cs="Raleway"/>
          <w:b/>
        </w:rPr>
      </w:pPr>
      <w:r>
        <w:pict w14:anchorId="45D314D6">
          <v:rect id="_x0000_i1025" style="width:0;height:1.5pt" o:hralign="center" o:hrstd="t" o:hr="t" fillcolor="#a0a0a0" stroked="f"/>
        </w:pict>
      </w:r>
    </w:p>
    <w:p w14:paraId="00000072" w14:textId="77777777" w:rsidR="00A20515" w:rsidRDefault="001C58D4">
      <w:pPr>
        <w:rPr>
          <w:rFonts w:ascii="Raleway" w:eastAsia="Raleway" w:hAnsi="Raleway" w:cs="Raleway"/>
          <w:b/>
          <w:u w:val="single"/>
        </w:rPr>
      </w:pPr>
      <w:r>
        <w:rPr>
          <w:rFonts w:ascii="Raleway" w:eastAsia="Raleway" w:hAnsi="Raleway" w:cs="Raleway"/>
        </w:rPr>
        <w:t xml:space="preserve">  </w:t>
      </w:r>
    </w:p>
    <w:p w14:paraId="00000073" w14:textId="77777777" w:rsidR="00A20515" w:rsidRDefault="001C58D4">
      <w:pPr>
        <w:rPr>
          <w:rFonts w:ascii="Raleway" w:eastAsia="Raleway" w:hAnsi="Raleway" w:cs="Raleway"/>
          <w:b/>
          <w:u w:val="single"/>
        </w:rPr>
      </w:pPr>
      <w:r>
        <w:rPr>
          <w:rFonts w:ascii="Raleway" w:eastAsia="Raleway" w:hAnsi="Raleway" w:cs="Raleway"/>
          <w:b/>
          <w:u w:val="single"/>
        </w:rPr>
        <w:t>Circling back to the patient interview</w:t>
      </w:r>
    </w:p>
    <w:p w14:paraId="00000074" w14:textId="77777777" w:rsidR="00A20515" w:rsidRDefault="00A20515">
      <w:pPr>
        <w:rPr>
          <w:rFonts w:ascii="Raleway" w:eastAsia="Raleway" w:hAnsi="Raleway" w:cs="Raleway"/>
          <w:b/>
        </w:rPr>
      </w:pPr>
    </w:p>
    <w:p w14:paraId="00000075" w14:textId="77777777" w:rsidR="00A20515" w:rsidRDefault="001C58D4">
      <w:pPr>
        <w:widowControl w:val="0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 xml:space="preserve">Per patient report </w:t>
      </w:r>
    </w:p>
    <w:p w14:paraId="00000076" w14:textId="77777777" w:rsidR="00A20515" w:rsidRDefault="001C58D4">
      <w:pPr>
        <w:widowControl w:val="0"/>
        <w:numPr>
          <w:ilvl w:val="0"/>
          <w:numId w:val="8"/>
        </w:numP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</w:rPr>
        <w:t xml:space="preserve">Pain </w:t>
      </w:r>
      <w:r>
        <w:rPr>
          <w:rFonts w:ascii="Raleway" w:eastAsia="Raleway" w:hAnsi="Raleway" w:cs="Raleway"/>
          <w:b/>
        </w:rPr>
        <w:t>is not</w:t>
      </w:r>
      <w:r>
        <w:rPr>
          <w:rFonts w:ascii="Raleway" w:eastAsia="Raleway" w:hAnsi="Raleway" w:cs="Raleway"/>
        </w:rPr>
        <w:t xml:space="preserve"> controlled with either OxyContin SR or po hydromorphone</w:t>
      </w:r>
    </w:p>
    <w:p w14:paraId="00000077" w14:textId="77777777" w:rsidR="00A20515" w:rsidRDefault="001C58D4">
      <w:pPr>
        <w:widowControl w:val="0"/>
        <w:numPr>
          <w:ilvl w:val="0"/>
          <w:numId w:val="8"/>
        </w:numP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</w:rPr>
        <w:t xml:space="preserve">Pain </w:t>
      </w:r>
      <w:r>
        <w:rPr>
          <w:rFonts w:ascii="Raleway" w:eastAsia="Raleway" w:hAnsi="Raleway" w:cs="Raleway"/>
          <w:b/>
        </w:rPr>
        <w:t xml:space="preserve">is </w:t>
      </w:r>
      <w:r>
        <w:rPr>
          <w:rFonts w:ascii="Raleway" w:eastAsia="Raleway" w:hAnsi="Raleway" w:cs="Raleway"/>
        </w:rPr>
        <w:t xml:space="preserve">controlled with IV hydromorphone </w:t>
      </w:r>
    </w:p>
    <w:p w14:paraId="00000078" w14:textId="77777777" w:rsidR="00A20515" w:rsidRDefault="00A20515">
      <w:pPr>
        <w:widowControl w:val="0"/>
        <w:rPr>
          <w:rFonts w:ascii="Raleway" w:eastAsia="Raleway" w:hAnsi="Raleway" w:cs="Raleway"/>
        </w:rPr>
      </w:pPr>
    </w:p>
    <w:p w14:paraId="00000079" w14:textId="77777777" w:rsidR="00A20515" w:rsidRDefault="001C58D4">
      <w:pPr>
        <w:widowControl w:val="0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 xml:space="preserve">Questionable absorption </w:t>
      </w:r>
    </w:p>
    <w:p w14:paraId="0000007A" w14:textId="77777777" w:rsidR="00A20515" w:rsidRDefault="001C58D4">
      <w:pPr>
        <w:widowControl w:val="0"/>
        <w:numPr>
          <w:ilvl w:val="0"/>
          <w:numId w:val="6"/>
        </w:numP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</w:rPr>
        <w:t>Patient reports oral medications do not decrease pain (only IV)</w:t>
      </w:r>
    </w:p>
    <w:p w14:paraId="0000007B" w14:textId="77777777" w:rsidR="00A20515" w:rsidRDefault="001C58D4">
      <w:pPr>
        <w:widowControl w:val="0"/>
        <w:numPr>
          <w:ilvl w:val="0"/>
          <w:numId w:val="6"/>
        </w:numP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</w:rPr>
        <w:t xml:space="preserve">Patient is consuming 3,000-4,000 calories daily however not gaining weight </w:t>
      </w:r>
    </w:p>
    <w:p w14:paraId="0000007C" w14:textId="77777777" w:rsidR="00A20515" w:rsidRDefault="001C58D4">
      <w:pPr>
        <w:widowControl w:val="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14:paraId="0000007D" w14:textId="77777777" w:rsidR="00A20515" w:rsidRDefault="001C58D4">
      <w:pPr>
        <w:widowControl w:val="0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Team asks</w:t>
      </w:r>
    </w:p>
    <w:p w14:paraId="0000007E" w14:textId="77777777" w:rsidR="00A20515" w:rsidRDefault="001C58D4">
      <w:pPr>
        <w:widowControl w:val="0"/>
        <w:numPr>
          <w:ilvl w:val="0"/>
          <w:numId w:val="7"/>
        </w:numP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</w:rPr>
        <w:t>Is a fentanyl patch, SL methadone or SL buprenorphine an appropriate opioid option for this patient?</w:t>
      </w:r>
    </w:p>
    <w:p w14:paraId="0000007F" w14:textId="77777777" w:rsidR="00A20515" w:rsidRDefault="00A20515">
      <w:pPr>
        <w:widowControl w:val="0"/>
        <w:ind w:left="720"/>
        <w:rPr>
          <w:rFonts w:ascii="Raleway" w:eastAsia="Raleway" w:hAnsi="Raleway" w:cs="Raleway"/>
        </w:rPr>
      </w:pPr>
    </w:p>
    <w:p w14:paraId="00000080" w14:textId="77777777" w:rsidR="00A20515" w:rsidRDefault="001C58D4">
      <w:pPr>
        <w:widowControl w:val="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Since it’s unclear if the patient is absorbing po opioids, it is also unclear what opioid doses to initiate.</w:t>
      </w:r>
    </w:p>
    <w:p w14:paraId="00000081" w14:textId="77777777" w:rsidR="00A20515" w:rsidRDefault="00A20515">
      <w:pPr>
        <w:widowControl w:val="0"/>
        <w:rPr>
          <w:rFonts w:ascii="Raleway" w:eastAsia="Raleway" w:hAnsi="Raleway" w:cs="Raleway"/>
        </w:rPr>
      </w:pPr>
    </w:p>
    <w:p w14:paraId="00000082" w14:textId="77777777" w:rsidR="00A20515" w:rsidRDefault="001C58D4">
      <w:pPr>
        <w:widowControl w:val="0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 xml:space="preserve">To determine true </w:t>
      </w:r>
      <w:proofErr w:type="gramStart"/>
      <w:r>
        <w:rPr>
          <w:rFonts w:ascii="Raleway" w:eastAsia="Raleway" w:hAnsi="Raleway" w:cs="Raleway"/>
          <w:b/>
        </w:rPr>
        <w:t>24 hour</w:t>
      </w:r>
      <w:proofErr w:type="gramEnd"/>
      <w:r>
        <w:rPr>
          <w:rFonts w:ascii="Raleway" w:eastAsia="Raleway" w:hAnsi="Raleway" w:cs="Raleway"/>
          <w:b/>
        </w:rPr>
        <w:t xml:space="preserve"> oral morphine equivalence</w:t>
      </w:r>
    </w:p>
    <w:p w14:paraId="00000083" w14:textId="77777777" w:rsidR="00A20515" w:rsidRDefault="001C58D4">
      <w:pPr>
        <w:widowControl w:val="0"/>
        <w:numPr>
          <w:ilvl w:val="0"/>
          <w:numId w:val="1"/>
        </w:numP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</w:rPr>
        <w:t>All oral opioids were discontinued (OxyContin SR and po hydromorphone)</w:t>
      </w:r>
    </w:p>
    <w:p w14:paraId="00000084" w14:textId="77777777" w:rsidR="00A20515" w:rsidRDefault="00A20515">
      <w:pPr>
        <w:widowControl w:val="0"/>
        <w:rPr>
          <w:rFonts w:ascii="Raleway" w:eastAsia="Raleway" w:hAnsi="Raleway" w:cs="Raleway"/>
        </w:rPr>
      </w:pPr>
    </w:p>
    <w:p w14:paraId="00000085" w14:textId="77777777" w:rsidR="00A20515" w:rsidRDefault="001C58D4">
      <w:pPr>
        <w:widowControl w:val="0"/>
        <w:numPr>
          <w:ilvl w:val="0"/>
          <w:numId w:val="1"/>
        </w:numP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</w:rPr>
        <w:t>Hydromorphone PCA was started</w:t>
      </w:r>
    </w:p>
    <w:p w14:paraId="00000086" w14:textId="77777777" w:rsidR="00A20515" w:rsidRDefault="001C58D4">
      <w:pPr>
        <w:widowControl w:val="0"/>
        <w:ind w:left="720" w:firstLine="72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- Continuous rate: 0.5 mg / hour</w:t>
      </w:r>
    </w:p>
    <w:p w14:paraId="00000087" w14:textId="77777777" w:rsidR="00A20515" w:rsidRDefault="001C58D4">
      <w:pPr>
        <w:widowControl w:val="0"/>
        <w:ind w:left="720" w:firstLine="72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- PCA dose: 0.3 mg </w:t>
      </w:r>
    </w:p>
    <w:p w14:paraId="00000088" w14:textId="77777777" w:rsidR="00A20515" w:rsidRDefault="001C58D4">
      <w:pPr>
        <w:widowControl w:val="0"/>
        <w:ind w:left="720" w:firstLine="72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- Lock out: 10 minutes</w:t>
      </w:r>
    </w:p>
    <w:p w14:paraId="00000089" w14:textId="77777777" w:rsidR="00A20515" w:rsidRDefault="00A20515">
      <w:pPr>
        <w:widowControl w:val="0"/>
        <w:ind w:left="720" w:firstLine="720"/>
        <w:rPr>
          <w:rFonts w:ascii="Raleway" w:eastAsia="Raleway" w:hAnsi="Raleway" w:cs="Raleway"/>
        </w:rPr>
      </w:pPr>
    </w:p>
    <w:p w14:paraId="0000008A" w14:textId="77777777" w:rsidR="00A20515" w:rsidRDefault="001C58D4">
      <w:pPr>
        <w:widowControl w:val="0"/>
        <w:numPr>
          <w:ilvl w:val="0"/>
          <w:numId w:val="1"/>
        </w:numPr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</w:rPr>
        <w:t xml:space="preserve">Hydromorphone 0.5-1 mg IV q 2 hours prn pain not relieved by hydromorphone PCA and 15 minutes prior to wound dressing changes (was also started) </w:t>
      </w:r>
    </w:p>
    <w:p w14:paraId="0000008B" w14:textId="77777777" w:rsidR="00A20515" w:rsidRDefault="00A20515">
      <w:pPr>
        <w:widowControl w:val="0"/>
        <w:numPr>
          <w:ilvl w:val="0"/>
          <w:numId w:val="1"/>
        </w:numPr>
        <w:rPr>
          <w:rFonts w:ascii="Raleway" w:eastAsia="Raleway" w:hAnsi="Raleway" w:cs="Raleway"/>
          <w:b/>
        </w:rPr>
      </w:pPr>
    </w:p>
    <w:p w14:paraId="0000008C" w14:textId="77777777" w:rsidR="00A20515" w:rsidRDefault="001C58D4">
      <w:pPr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24 hours go by… and patient receives a total of 17 mg of IV hydromorphone</w:t>
      </w:r>
    </w:p>
    <w:p w14:paraId="0000008D" w14:textId="77777777" w:rsidR="00A20515" w:rsidRDefault="00A20515">
      <w:pPr>
        <w:rPr>
          <w:rFonts w:ascii="Raleway" w:eastAsia="Raleway" w:hAnsi="Raleway" w:cs="Raleway"/>
        </w:rPr>
      </w:pPr>
    </w:p>
    <w:p w14:paraId="0000008E" w14:textId="77777777" w:rsidR="00A20515" w:rsidRDefault="00EF6300">
      <w:pPr>
        <w:rPr>
          <w:rFonts w:ascii="Raleway" w:eastAsia="Raleway" w:hAnsi="Raleway" w:cs="Raleway"/>
        </w:rPr>
      </w:pPr>
      <w:r>
        <w:pict w14:anchorId="3BCAC764">
          <v:rect id="_x0000_i1026" style="width:0;height:1.5pt" o:hralign="center" o:hrstd="t" o:hr="t" fillcolor="#a0a0a0" stroked="f"/>
        </w:pict>
      </w:r>
    </w:p>
    <w:p w14:paraId="0000008F" w14:textId="77777777" w:rsidR="00A20515" w:rsidRDefault="00A20515">
      <w:pPr>
        <w:rPr>
          <w:rFonts w:ascii="Raleway" w:eastAsia="Raleway" w:hAnsi="Raleway" w:cs="Raleway"/>
        </w:rPr>
      </w:pPr>
    </w:p>
    <w:p w14:paraId="00000090" w14:textId="77777777" w:rsidR="00A20515" w:rsidRDefault="00A20515">
      <w:pPr>
        <w:rPr>
          <w:rFonts w:ascii="Raleway" w:eastAsia="Raleway" w:hAnsi="Raleway" w:cs="Raleway"/>
        </w:rPr>
      </w:pPr>
    </w:p>
    <w:p w14:paraId="00000091" w14:textId="77777777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What is the patient’s </w:t>
      </w:r>
      <w:proofErr w:type="gramStart"/>
      <w:r>
        <w:rPr>
          <w:rFonts w:ascii="Raleway" w:eastAsia="Raleway" w:hAnsi="Raleway" w:cs="Raleway"/>
        </w:rPr>
        <w:t>24 hour</w:t>
      </w:r>
      <w:proofErr w:type="gramEnd"/>
      <w:r>
        <w:rPr>
          <w:rFonts w:ascii="Raleway" w:eastAsia="Raleway" w:hAnsi="Raleway" w:cs="Raleway"/>
        </w:rPr>
        <w:t xml:space="preserve"> oral morphine equivalence? </w:t>
      </w:r>
    </w:p>
    <w:p w14:paraId="00000092" w14:textId="77777777" w:rsidR="00A20515" w:rsidRDefault="00A20515">
      <w:pPr>
        <w:rPr>
          <w:rFonts w:ascii="Raleway" w:eastAsia="Raleway" w:hAnsi="Raleway" w:cs="Raleway"/>
        </w:rPr>
      </w:pPr>
    </w:p>
    <w:p w14:paraId="00000093" w14:textId="77777777" w:rsidR="00A20515" w:rsidRDefault="00A20515">
      <w:pPr>
        <w:rPr>
          <w:rFonts w:ascii="Raleway" w:eastAsia="Raleway" w:hAnsi="Raleway" w:cs="Raleway"/>
        </w:rPr>
      </w:pPr>
    </w:p>
    <w:p w14:paraId="00000094" w14:textId="77777777" w:rsidR="00A20515" w:rsidRDefault="00A20515">
      <w:pPr>
        <w:rPr>
          <w:rFonts w:ascii="Raleway" w:eastAsia="Raleway" w:hAnsi="Raleway" w:cs="Raleway"/>
        </w:rPr>
      </w:pPr>
    </w:p>
    <w:p w14:paraId="00000095" w14:textId="77777777" w:rsidR="00A20515" w:rsidRDefault="00A20515">
      <w:pPr>
        <w:rPr>
          <w:rFonts w:ascii="Raleway" w:eastAsia="Raleway" w:hAnsi="Raleway" w:cs="Raleway"/>
        </w:rPr>
      </w:pPr>
    </w:p>
    <w:p w14:paraId="00000096" w14:textId="77777777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Is this patient opioid tolerant or opioid naive? Please explain your thought process. </w:t>
      </w:r>
    </w:p>
    <w:p w14:paraId="00000097" w14:textId="77777777" w:rsidR="00A20515" w:rsidRDefault="00A20515">
      <w:pPr>
        <w:rPr>
          <w:rFonts w:ascii="Raleway" w:eastAsia="Raleway" w:hAnsi="Raleway" w:cs="Raleway"/>
        </w:rPr>
      </w:pPr>
    </w:p>
    <w:p w14:paraId="00000098" w14:textId="77777777" w:rsidR="00A20515" w:rsidRDefault="00A20515">
      <w:pPr>
        <w:rPr>
          <w:rFonts w:ascii="Raleway" w:eastAsia="Raleway" w:hAnsi="Raleway" w:cs="Raleway"/>
        </w:rPr>
      </w:pPr>
    </w:p>
    <w:p w14:paraId="00000099" w14:textId="77777777" w:rsidR="00A20515" w:rsidRDefault="00A20515">
      <w:pPr>
        <w:rPr>
          <w:rFonts w:ascii="Raleway" w:eastAsia="Raleway" w:hAnsi="Raleway" w:cs="Raleway"/>
        </w:rPr>
      </w:pPr>
    </w:p>
    <w:p w14:paraId="0000009A" w14:textId="77777777" w:rsidR="00A20515" w:rsidRDefault="00A20515">
      <w:pPr>
        <w:rPr>
          <w:rFonts w:ascii="Raleway" w:eastAsia="Raleway" w:hAnsi="Raleway" w:cs="Raleway"/>
        </w:rPr>
      </w:pPr>
    </w:p>
    <w:p w14:paraId="0000009B" w14:textId="77777777" w:rsidR="00A20515" w:rsidRDefault="00A20515">
      <w:pPr>
        <w:rPr>
          <w:rFonts w:ascii="Raleway" w:eastAsia="Raleway" w:hAnsi="Raleway" w:cs="Raleway"/>
        </w:rPr>
      </w:pPr>
    </w:p>
    <w:p w14:paraId="0000009C" w14:textId="77777777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Is a fentanyl patch an appropriate long acting opioid for this patient? If so, what dose </w:t>
      </w:r>
    </w:p>
    <w:p w14:paraId="0000009D" w14:textId="77777777" w:rsidR="00A20515" w:rsidRDefault="001C58D4">
      <w:pPr>
        <w:ind w:left="720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would you initiate? Please use around 50% of the total daily dose.</w:t>
      </w:r>
    </w:p>
    <w:p w14:paraId="0000009E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9F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0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1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2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3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4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5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6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7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8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9" w14:textId="77777777" w:rsidR="00A20515" w:rsidRDefault="00A20515">
      <w:pPr>
        <w:ind w:left="720"/>
        <w:rPr>
          <w:rFonts w:ascii="Raleway" w:eastAsia="Raleway" w:hAnsi="Raleway" w:cs="Raleway"/>
        </w:rPr>
      </w:pPr>
    </w:p>
    <w:p w14:paraId="000000AA" w14:textId="693D49BA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Is SL methadone an appropriate long acting opioid for this patient? If so, what dose would you initiate? Please use around 50% of the total daily dose.</w:t>
      </w:r>
    </w:p>
    <w:p w14:paraId="000000AB" w14:textId="77777777" w:rsidR="00A20515" w:rsidRDefault="00A20515">
      <w:pPr>
        <w:rPr>
          <w:rFonts w:ascii="Raleway" w:eastAsia="Raleway" w:hAnsi="Raleway" w:cs="Raleway"/>
        </w:rPr>
      </w:pPr>
    </w:p>
    <w:p w14:paraId="000000AC" w14:textId="77777777" w:rsidR="00A20515" w:rsidRDefault="00A20515">
      <w:pPr>
        <w:rPr>
          <w:rFonts w:ascii="Raleway" w:eastAsia="Raleway" w:hAnsi="Raleway" w:cs="Raleway"/>
        </w:rPr>
      </w:pPr>
    </w:p>
    <w:p w14:paraId="000000AD" w14:textId="77777777" w:rsidR="00A20515" w:rsidRDefault="00A20515">
      <w:pPr>
        <w:rPr>
          <w:rFonts w:ascii="Raleway" w:eastAsia="Raleway" w:hAnsi="Raleway" w:cs="Raleway"/>
        </w:rPr>
      </w:pPr>
    </w:p>
    <w:p w14:paraId="000000AE" w14:textId="77777777" w:rsidR="00A20515" w:rsidRDefault="00A20515">
      <w:pPr>
        <w:rPr>
          <w:rFonts w:ascii="Raleway" w:eastAsia="Raleway" w:hAnsi="Raleway" w:cs="Raleway"/>
        </w:rPr>
      </w:pPr>
    </w:p>
    <w:p w14:paraId="000000AF" w14:textId="77777777" w:rsidR="00A20515" w:rsidRDefault="00A20515">
      <w:pPr>
        <w:rPr>
          <w:rFonts w:ascii="Raleway" w:eastAsia="Raleway" w:hAnsi="Raleway" w:cs="Raleway"/>
        </w:rPr>
      </w:pPr>
    </w:p>
    <w:p w14:paraId="000000B0" w14:textId="77777777" w:rsidR="00A20515" w:rsidRDefault="00A20515">
      <w:pPr>
        <w:rPr>
          <w:rFonts w:ascii="Raleway" w:eastAsia="Raleway" w:hAnsi="Raleway" w:cs="Raleway"/>
        </w:rPr>
      </w:pPr>
    </w:p>
    <w:p w14:paraId="000000B1" w14:textId="77777777" w:rsidR="00A20515" w:rsidRDefault="00A20515">
      <w:pPr>
        <w:rPr>
          <w:rFonts w:ascii="Raleway" w:eastAsia="Raleway" w:hAnsi="Raleway" w:cs="Raleway"/>
        </w:rPr>
      </w:pPr>
    </w:p>
    <w:p w14:paraId="000000B2" w14:textId="77777777" w:rsidR="00A20515" w:rsidRDefault="00A20515">
      <w:pPr>
        <w:rPr>
          <w:rFonts w:ascii="Raleway" w:eastAsia="Raleway" w:hAnsi="Raleway" w:cs="Raleway"/>
        </w:rPr>
      </w:pPr>
    </w:p>
    <w:p w14:paraId="000000B3" w14:textId="77777777" w:rsidR="00A20515" w:rsidRDefault="00A20515">
      <w:pPr>
        <w:rPr>
          <w:rFonts w:ascii="Raleway" w:eastAsia="Raleway" w:hAnsi="Raleway" w:cs="Raleway"/>
        </w:rPr>
      </w:pPr>
    </w:p>
    <w:p w14:paraId="000000B4" w14:textId="77777777" w:rsidR="00A20515" w:rsidRDefault="00A20515">
      <w:pPr>
        <w:rPr>
          <w:rFonts w:ascii="Raleway" w:eastAsia="Raleway" w:hAnsi="Raleway" w:cs="Raleway"/>
        </w:rPr>
      </w:pPr>
    </w:p>
    <w:p w14:paraId="000000B5" w14:textId="77777777" w:rsidR="00A20515" w:rsidRDefault="00A20515">
      <w:pPr>
        <w:rPr>
          <w:rFonts w:ascii="Raleway" w:eastAsia="Raleway" w:hAnsi="Raleway" w:cs="Raleway"/>
        </w:rPr>
      </w:pPr>
    </w:p>
    <w:p w14:paraId="000000B6" w14:textId="6F425E1A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Is SL buprenorphine an appropriate long acting opioid for this patient? If so, what </w:t>
      </w:r>
      <w:bookmarkStart w:id="0" w:name="_GoBack"/>
      <w:bookmarkEnd w:id="0"/>
      <w:r>
        <w:rPr>
          <w:rFonts w:ascii="Raleway" w:eastAsia="Raleway" w:hAnsi="Raleway" w:cs="Raleway"/>
        </w:rPr>
        <w:t>dose would you initiate? Please use around 50% of the total daily dose</w:t>
      </w:r>
    </w:p>
    <w:p w14:paraId="000000B7" w14:textId="77777777" w:rsidR="00A20515" w:rsidRDefault="00A20515">
      <w:pPr>
        <w:rPr>
          <w:rFonts w:ascii="Raleway" w:eastAsia="Raleway" w:hAnsi="Raleway" w:cs="Raleway"/>
        </w:rPr>
      </w:pPr>
    </w:p>
    <w:p w14:paraId="000000B8" w14:textId="77777777" w:rsidR="00A20515" w:rsidRDefault="00A20515">
      <w:pPr>
        <w:rPr>
          <w:rFonts w:ascii="Raleway" w:eastAsia="Raleway" w:hAnsi="Raleway" w:cs="Raleway"/>
        </w:rPr>
      </w:pPr>
    </w:p>
    <w:p w14:paraId="000000B9" w14:textId="77777777" w:rsidR="00A20515" w:rsidRDefault="00A20515">
      <w:pPr>
        <w:rPr>
          <w:rFonts w:ascii="Raleway" w:eastAsia="Raleway" w:hAnsi="Raleway" w:cs="Raleway"/>
        </w:rPr>
      </w:pPr>
    </w:p>
    <w:p w14:paraId="000000BA" w14:textId="77777777" w:rsidR="00A20515" w:rsidRDefault="00A20515">
      <w:pPr>
        <w:rPr>
          <w:rFonts w:ascii="Raleway" w:eastAsia="Raleway" w:hAnsi="Raleway" w:cs="Raleway"/>
        </w:rPr>
      </w:pPr>
    </w:p>
    <w:p w14:paraId="000000BB" w14:textId="77777777" w:rsidR="00A20515" w:rsidRDefault="00A20515">
      <w:pPr>
        <w:rPr>
          <w:rFonts w:ascii="Raleway" w:eastAsia="Raleway" w:hAnsi="Raleway" w:cs="Raleway"/>
        </w:rPr>
      </w:pPr>
    </w:p>
    <w:p w14:paraId="000000BC" w14:textId="77777777" w:rsidR="00A20515" w:rsidRDefault="00A20515">
      <w:pPr>
        <w:rPr>
          <w:rFonts w:ascii="Raleway" w:eastAsia="Raleway" w:hAnsi="Raleway" w:cs="Raleway"/>
        </w:rPr>
      </w:pPr>
    </w:p>
    <w:p w14:paraId="000000BD" w14:textId="77777777" w:rsidR="00A20515" w:rsidRDefault="00A20515">
      <w:pPr>
        <w:rPr>
          <w:rFonts w:ascii="Raleway" w:eastAsia="Raleway" w:hAnsi="Raleway" w:cs="Raleway"/>
        </w:rPr>
      </w:pPr>
    </w:p>
    <w:p w14:paraId="000000BE" w14:textId="77777777" w:rsidR="00A20515" w:rsidRDefault="00A20515">
      <w:pPr>
        <w:rPr>
          <w:rFonts w:ascii="Raleway" w:eastAsia="Raleway" w:hAnsi="Raleway" w:cs="Raleway"/>
        </w:rPr>
      </w:pPr>
    </w:p>
    <w:p w14:paraId="000000BF" w14:textId="77777777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How would you determine how well this patient is physically functioning? </w:t>
      </w:r>
    </w:p>
    <w:p w14:paraId="000000C0" w14:textId="77777777" w:rsidR="00A20515" w:rsidRDefault="00A20515">
      <w:pPr>
        <w:rPr>
          <w:rFonts w:ascii="Raleway" w:eastAsia="Raleway" w:hAnsi="Raleway" w:cs="Raleway"/>
        </w:rPr>
      </w:pPr>
    </w:p>
    <w:p w14:paraId="000000C1" w14:textId="77777777" w:rsidR="00A20515" w:rsidRDefault="00A20515">
      <w:pPr>
        <w:rPr>
          <w:rFonts w:ascii="Raleway" w:eastAsia="Raleway" w:hAnsi="Raleway" w:cs="Raleway"/>
        </w:rPr>
      </w:pPr>
    </w:p>
    <w:p w14:paraId="000000C2" w14:textId="77777777" w:rsidR="00A20515" w:rsidRDefault="00A20515">
      <w:pPr>
        <w:rPr>
          <w:rFonts w:ascii="Raleway" w:eastAsia="Raleway" w:hAnsi="Raleway" w:cs="Raleway"/>
        </w:rPr>
      </w:pPr>
    </w:p>
    <w:p w14:paraId="000000C3" w14:textId="77777777" w:rsidR="00A20515" w:rsidRDefault="00A20515">
      <w:pPr>
        <w:rPr>
          <w:rFonts w:ascii="Raleway" w:eastAsia="Raleway" w:hAnsi="Raleway" w:cs="Raleway"/>
        </w:rPr>
      </w:pPr>
    </w:p>
    <w:p w14:paraId="000000C4" w14:textId="77777777" w:rsidR="00A20515" w:rsidRDefault="00A20515">
      <w:pPr>
        <w:rPr>
          <w:rFonts w:ascii="Raleway" w:eastAsia="Raleway" w:hAnsi="Raleway" w:cs="Raleway"/>
        </w:rPr>
      </w:pPr>
    </w:p>
    <w:p w14:paraId="000000C5" w14:textId="77777777" w:rsidR="00A20515" w:rsidRDefault="00A20515">
      <w:pPr>
        <w:rPr>
          <w:rFonts w:ascii="Raleway" w:eastAsia="Raleway" w:hAnsi="Raleway" w:cs="Raleway"/>
        </w:rPr>
      </w:pPr>
    </w:p>
    <w:p w14:paraId="000000C6" w14:textId="77777777" w:rsidR="00A20515" w:rsidRDefault="00A20515">
      <w:pPr>
        <w:rPr>
          <w:rFonts w:ascii="Raleway" w:eastAsia="Raleway" w:hAnsi="Raleway" w:cs="Raleway"/>
        </w:rPr>
      </w:pPr>
    </w:p>
    <w:p w14:paraId="000000C7" w14:textId="77777777" w:rsidR="00A20515" w:rsidRDefault="00A20515">
      <w:pPr>
        <w:rPr>
          <w:rFonts w:ascii="Raleway" w:eastAsia="Raleway" w:hAnsi="Raleway" w:cs="Raleway"/>
        </w:rPr>
      </w:pPr>
    </w:p>
    <w:p w14:paraId="000000C8" w14:textId="77777777" w:rsidR="00A20515" w:rsidRDefault="00A20515">
      <w:pPr>
        <w:rPr>
          <w:rFonts w:ascii="Raleway" w:eastAsia="Raleway" w:hAnsi="Raleway" w:cs="Raleway"/>
        </w:rPr>
      </w:pPr>
    </w:p>
    <w:p w14:paraId="000000C9" w14:textId="77777777" w:rsidR="00A20515" w:rsidRDefault="001C58D4">
      <w:pPr>
        <w:numPr>
          <w:ilvl w:val="0"/>
          <w:numId w:val="9"/>
        </w:numPr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From a safety standpoint, how would you monitor a patient after receiving an opioid?</w:t>
      </w:r>
    </w:p>
    <w:p w14:paraId="000000CA" w14:textId="77777777" w:rsidR="00A20515" w:rsidRDefault="00A20515">
      <w:pPr>
        <w:rPr>
          <w:rFonts w:ascii="Old Standard TT" w:eastAsia="Old Standard TT" w:hAnsi="Old Standard TT" w:cs="Old Standard TT"/>
        </w:rPr>
      </w:pPr>
    </w:p>
    <w:p w14:paraId="000000CB" w14:textId="77777777" w:rsidR="00A20515" w:rsidRDefault="00A20515">
      <w:pPr>
        <w:rPr>
          <w:rFonts w:ascii="Raleway" w:eastAsia="Raleway" w:hAnsi="Raleway" w:cs="Raleway"/>
        </w:rPr>
      </w:pPr>
    </w:p>
    <w:p w14:paraId="000000CC" w14:textId="77777777" w:rsidR="00A20515" w:rsidRDefault="00A20515">
      <w:pPr>
        <w:rPr>
          <w:rFonts w:ascii="Old Standard TT" w:eastAsia="Old Standard TT" w:hAnsi="Old Standard TT" w:cs="Old Standard TT"/>
        </w:rPr>
      </w:pPr>
    </w:p>
    <w:sectPr w:rsidR="00A2051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ld Standard TT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aleway">
    <w:altName w:val="Trebuchet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1CE8"/>
    <w:multiLevelType w:val="multilevel"/>
    <w:tmpl w:val="31CA9970"/>
    <w:lvl w:ilvl="0">
      <w:start w:val="1"/>
      <w:numFmt w:val="bullet"/>
      <w:lvlText w:val="➔"/>
      <w:lvlJc w:val="right"/>
      <w:pPr>
        <w:ind w:left="72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right"/>
      <w:pPr>
        <w:ind w:left="144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right"/>
      <w:pPr>
        <w:ind w:left="216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○"/>
      <w:lvlJc w:val="right"/>
      <w:pPr>
        <w:ind w:left="288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◆"/>
      <w:lvlJc w:val="right"/>
      <w:pPr>
        <w:ind w:left="360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●"/>
      <w:lvlJc w:val="right"/>
      <w:pPr>
        <w:ind w:left="432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○"/>
      <w:lvlJc w:val="right"/>
      <w:pPr>
        <w:ind w:left="504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◆"/>
      <w:lvlJc w:val="right"/>
      <w:pPr>
        <w:ind w:left="576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●"/>
      <w:lvlJc w:val="right"/>
      <w:pPr>
        <w:ind w:left="648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38CB0672"/>
    <w:multiLevelType w:val="multilevel"/>
    <w:tmpl w:val="00980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186B25"/>
    <w:multiLevelType w:val="multilevel"/>
    <w:tmpl w:val="6A164C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A8E4AD2"/>
    <w:multiLevelType w:val="multilevel"/>
    <w:tmpl w:val="2CD69194"/>
    <w:lvl w:ilvl="0">
      <w:start w:val="1"/>
      <w:numFmt w:val="bullet"/>
      <w:lvlText w:val="➔"/>
      <w:lvlJc w:val="right"/>
      <w:pPr>
        <w:ind w:left="72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right"/>
      <w:pPr>
        <w:ind w:left="144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right"/>
      <w:pPr>
        <w:ind w:left="216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○"/>
      <w:lvlJc w:val="right"/>
      <w:pPr>
        <w:ind w:left="288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◆"/>
      <w:lvlJc w:val="right"/>
      <w:pPr>
        <w:ind w:left="360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●"/>
      <w:lvlJc w:val="right"/>
      <w:pPr>
        <w:ind w:left="432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○"/>
      <w:lvlJc w:val="right"/>
      <w:pPr>
        <w:ind w:left="504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◆"/>
      <w:lvlJc w:val="right"/>
      <w:pPr>
        <w:ind w:left="576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●"/>
      <w:lvlJc w:val="right"/>
      <w:pPr>
        <w:ind w:left="648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5DCC323E"/>
    <w:multiLevelType w:val="multilevel"/>
    <w:tmpl w:val="88B4D8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A04AB0"/>
    <w:multiLevelType w:val="multilevel"/>
    <w:tmpl w:val="0150930C"/>
    <w:lvl w:ilvl="0">
      <w:start w:val="1"/>
      <w:numFmt w:val="bullet"/>
      <w:lvlText w:val="➔"/>
      <w:lvlJc w:val="right"/>
      <w:pPr>
        <w:ind w:left="72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right"/>
      <w:pPr>
        <w:ind w:left="144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right"/>
      <w:pPr>
        <w:ind w:left="216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○"/>
      <w:lvlJc w:val="right"/>
      <w:pPr>
        <w:ind w:left="288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◆"/>
      <w:lvlJc w:val="right"/>
      <w:pPr>
        <w:ind w:left="360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●"/>
      <w:lvlJc w:val="right"/>
      <w:pPr>
        <w:ind w:left="432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○"/>
      <w:lvlJc w:val="right"/>
      <w:pPr>
        <w:ind w:left="504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◆"/>
      <w:lvlJc w:val="right"/>
      <w:pPr>
        <w:ind w:left="576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●"/>
      <w:lvlJc w:val="right"/>
      <w:pPr>
        <w:ind w:left="648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6DAD654E"/>
    <w:multiLevelType w:val="multilevel"/>
    <w:tmpl w:val="8092F18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0E7EA4"/>
    <w:multiLevelType w:val="multilevel"/>
    <w:tmpl w:val="705CD8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A421ACE"/>
    <w:multiLevelType w:val="multilevel"/>
    <w:tmpl w:val="07605748"/>
    <w:lvl w:ilvl="0">
      <w:start w:val="1"/>
      <w:numFmt w:val="bullet"/>
      <w:lvlText w:val="➔"/>
      <w:lvlJc w:val="right"/>
      <w:pPr>
        <w:ind w:left="72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◆"/>
      <w:lvlJc w:val="right"/>
      <w:pPr>
        <w:ind w:left="144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●"/>
      <w:lvlJc w:val="right"/>
      <w:pPr>
        <w:ind w:left="216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○"/>
      <w:lvlJc w:val="right"/>
      <w:pPr>
        <w:ind w:left="288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◆"/>
      <w:lvlJc w:val="right"/>
      <w:pPr>
        <w:ind w:left="360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●"/>
      <w:lvlJc w:val="right"/>
      <w:pPr>
        <w:ind w:left="432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○"/>
      <w:lvlJc w:val="right"/>
      <w:pPr>
        <w:ind w:left="504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◆"/>
      <w:lvlJc w:val="right"/>
      <w:pPr>
        <w:ind w:left="576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●"/>
      <w:lvlJc w:val="right"/>
      <w:pPr>
        <w:ind w:left="6480" w:hanging="360"/>
      </w:pPr>
      <w:rPr>
        <w:rFonts w:ascii="Old Standard TT" w:eastAsia="Old Standard TT" w:hAnsi="Old Standard TT" w:cs="Old Standard TT"/>
        <w:b w:val="0"/>
        <w:i w:val="0"/>
        <w:smallCaps w:val="0"/>
        <w:strike w:val="0"/>
        <w:color w:val="FFFBF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15"/>
    <w:rsid w:val="001C58D4"/>
    <w:rsid w:val="00A20515"/>
    <w:rsid w:val="00E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C3899"/>
  <w15:docId w15:val="{A71E5EAC-0C10-4A2B-890C-633E88F5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L Hale</dc:creator>
  <cp:lastModifiedBy>Charity L Hale</cp:lastModifiedBy>
  <cp:revision>3</cp:revision>
  <dcterms:created xsi:type="dcterms:W3CDTF">2020-10-13T19:04:00Z</dcterms:created>
  <dcterms:modified xsi:type="dcterms:W3CDTF">2020-10-13T19:07:00Z</dcterms:modified>
</cp:coreProperties>
</file>