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5CD8" w14:textId="77777777" w:rsidR="003356BA" w:rsidRPr="0056129B" w:rsidRDefault="003356BA">
      <w:pPr>
        <w:pStyle w:val="Heading2"/>
        <w:spacing w:before="0"/>
        <w:jc w:val="center"/>
        <w:rPr>
          <w:rFonts w:ascii="Arial" w:hAnsi="Arial" w:cs="Arial"/>
          <w:b w:val="0"/>
          <w:u w:val="single"/>
        </w:rPr>
      </w:pPr>
      <w:r>
        <w:rPr>
          <w:rFonts w:ascii="Arial" w:hAnsi="Arial" w:cs="Arial"/>
          <w:u w:val="single"/>
        </w:rPr>
        <w:t xml:space="preserve">Training in Clinical Research: </w:t>
      </w:r>
      <w:r w:rsidRPr="0056129B">
        <w:rPr>
          <w:rFonts w:ascii="Arial" w:hAnsi="Arial" w:cs="Arial"/>
          <w:u w:val="single"/>
        </w:rPr>
        <w:t>EPI 218</w:t>
      </w:r>
    </w:p>
    <w:p w14:paraId="70B89EFC" w14:textId="77777777" w:rsidR="003356BA" w:rsidRDefault="003356BA">
      <w:pPr>
        <w:pStyle w:val="Heading2"/>
        <w:spacing w:before="0"/>
        <w:jc w:val="center"/>
        <w:rPr>
          <w:b w:val="0"/>
        </w:rPr>
      </w:pPr>
    </w:p>
    <w:p w14:paraId="75B8258D" w14:textId="77777777" w:rsidR="003356BA" w:rsidRPr="0056129B" w:rsidRDefault="003356BA">
      <w:pPr>
        <w:pStyle w:val="Heading2"/>
        <w:spacing w:before="0"/>
        <w:jc w:val="center"/>
        <w:rPr>
          <w:b w:val="0"/>
        </w:rPr>
      </w:pPr>
      <w:r>
        <w:t>Assignment</w:t>
      </w:r>
      <w:r w:rsidRPr="0056129B">
        <w:t xml:space="preserve"> 1</w:t>
      </w:r>
    </w:p>
    <w:p w14:paraId="348583BD" w14:textId="77777777" w:rsidR="003356BA" w:rsidRDefault="003356BA">
      <w:pPr>
        <w:pStyle w:val="Heading3"/>
        <w:jc w:val="center"/>
        <w:rPr>
          <w:sz w:val="28"/>
        </w:rPr>
      </w:pPr>
      <w:r>
        <w:rPr>
          <w:sz w:val="28"/>
        </w:rPr>
        <w:t>Excel: Good, Bad and Ugly</w:t>
      </w:r>
    </w:p>
    <w:p w14:paraId="011BCAB2" w14:textId="77777777" w:rsidR="003356BA" w:rsidRPr="00CE63A6" w:rsidRDefault="003356BA" w:rsidP="007B0C65">
      <w:pPr>
        <w:jc w:val="center"/>
      </w:pPr>
      <w:r>
        <w:t xml:space="preserve"> (Expected Time: 60-70 minutes [plus time to connect with RAE])</w:t>
      </w:r>
    </w:p>
    <w:p w14:paraId="223BCAC2" w14:textId="77777777" w:rsidR="003356BA" w:rsidRDefault="003356BA" w:rsidP="0056129B"/>
    <w:p w14:paraId="6ADE41E0" w14:textId="77777777" w:rsidR="003356BA" w:rsidRPr="002407D7" w:rsidRDefault="003356BA" w:rsidP="0056129B">
      <w:pPr>
        <w:rPr>
          <w:sz w:val="24"/>
          <w:szCs w:val="24"/>
        </w:rPr>
      </w:pPr>
      <w:r w:rsidRPr="002407D7">
        <w:rPr>
          <w:sz w:val="24"/>
          <w:szCs w:val="24"/>
        </w:rPr>
        <w:t>Microsoft Excel is a powerful</w:t>
      </w:r>
      <w:r>
        <w:rPr>
          <w:sz w:val="24"/>
          <w:szCs w:val="24"/>
        </w:rPr>
        <w:t>, useful</w:t>
      </w:r>
      <w:r w:rsidRPr="002407D7">
        <w:rPr>
          <w:sz w:val="24"/>
          <w:szCs w:val="24"/>
        </w:rPr>
        <w:t xml:space="preserve"> t</w:t>
      </w:r>
      <w:r>
        <w:rPr>
          <w:sz w:val="24"/>
          <w:szCs w:val="24"/>
        </w:rPr>
        <w:t>ool for many purposes. However, E</w:t>
      </w:r>
      <w:r w:rsidRPr="002407D7">
        <w:rPr>
          <w:sz w:val="24"/>
          <w:szCs w:val="24"/>
        </w:rPr>
        <w:t xml:space="preserve">xcel </w:t>
      </w:r>
      <w:r>
        <w:rPr>
          <w:sz w:val="24"/>
          <w:szCs w:val="24"/>
        </w:rPr>
        <w:t xml:space="preserve">is </w:t>
      </w:r>
      <w:r w:rsidRPr="002407D7">
        <w:rPr>
          <w:sz w:val="24"/>
          <w:szCs w:val="24"/>
        </w:rPr>
        <w:t xml:space="preserve">almost </w:t>
      </w:r>
      <w:r w:rsidRPr="002407D7">
        <w:rPr>
          <w:i/>
          <w:sz w:val="24"/>
          <w:szCs w:val="24"/>
        </w:rPr>
        <w:t>never</w:t>
      </w:r>
      <w:r w:rsidRPr="002407D7">
        <w:rPr>
          <w:sz w:val="24"/>
          <w:szCs w:val="24"/>
        </w:rPr>
        <w:t xml:space="preserve"> the right tool for </w:t>
      </w:r>
      <w:r>
        <w:rPr>
          <w:sz w:val="24"/>
          <w:szCs w:val="24"/>
        </w:rPr>
        <w:t xml:space="preserve">entering or </w:t>
      </w:r>
      <w:r w:rsidRPr="002407D7">
        <w:rPr>
          <w:sz w:val="24"/>
          <w:szCs w:val="24"/>
        </w:rPr>
        <w:t xml:space="preserve">managing clinical research data. </w:t>
      </w:r>
    </w:p>
    <w:p w14:paraId="6B922C11" w14:textId="77777777" w:rsidR="003356BA" w:rsidRPr="002407D7" w:rsidRDefault="003356BA" w:rsidP="0056129B">
      <w:pPr>
        <w:rPr>
          <w:sz w:val="24"/>
          <w:szCs w:val="24"/>
        </w:rPr>
      </w:pPr>
    </w:p>
    <w:p w14:paraId="61B169CE" w14:textId="77777777" w:rsidR="003356BA" w:rsidRPr="002407D7" w:rsidRDefault="003356BA" w:rsidP="0056129B">
      <w:pPr>
        <w:rPr>
          <w:sz w:val="24"/>
          <w:szCs w:val="24"/>
        </w:rPr>
      </w:pPr>
      <w:r w:rsidRPr="002407D7">
        <w:rPr>
          <w:sz w:val="24"/>
          <w:szCs w:val="24"/>
        </w:rPr>
        <w:t xml:space="preserve">In this </w:t>
      </w:r>
      <w:r>
        <w:rPr>
          <w:sz w:val="24"/>
          <w:szCs w:val="24"/>
        </w:rPr>
        <w:t>assignment</w:t>
      </w:r>
      <w:r w:rsidRPr="002407D7">
        <w:rPr>
          <w:sz w:val="24"/>
          <w:szCs w:val="24"/>
        </w:rPr>
        <w:t>, you’ll learn about:</w:t>
      </w:r>
    </w:p>
    <w:p w14:paraId="6E34F7BF" w14:textId="77777777" w:rsidR="003356BA" w:rsidRPr="002407D7" w:rsidRDefault="003356BA" w:rsidP="0056129B">
      <w:pPr>
        <w:numPr>
          <w:ilvl w:val="0"/>
          <w:numId w:val="31"/>
        </w:numPr>
        <w:rPr>
          <w:sz w:val="24"/>
          <w:szCs w:val="24"/>
        </w:rPr>
      </w:pPr>
      <w:r w:rsidRPr="002407D7">
        <w:rPr>
          <w:sz w:val="24"/>
          <w:szCs w:val="24"/>
        </w:rPr>
        <w:t xml:space="preserve">Specific </w:t>
      </w:r>
      <w:r>
        <w:rPr>
          <w:sz w:val="24"/>
          <w:szCs w:val="24"/>
        </w:rPr>
        <w:t xml:space="preserve">challenges </w:t>
      </w:r>
      <w:r w:rsidRPr="002407D7">
        <w:rPr>
          <w:sz w:val="24"/>
          <w:szCs w:val="24"/>
        </w:rPr>
        <w:t>in using Excel to manage clinical research data:</w:t>
      </w:r>
    </w:p>
    <w:p w14:paraId="01115A85" w14:textId="77777777" w:rsidR="003356BA" w:rsidRDefault="003356BA" w:rsidP="0056129B">
      <w:pPr>
        <w:numPr>
          <w:ilvl w:val="1"/>
          <w:numId w:val="31"/>
        </w:numPr>
        <w:rPr>
          <w:sz w:val="24"/>
          <w:szCs w:val="24"/>
        </w:rPr>
      </w:pPr>
      <w:r w:rsidRPr="002407D7">
        <w:rPr>
          <w:sz w:val="24"/>
          <w:szCs w:val="24"/>
        </w:rPr>
        <w:t>For data entry</w:t>
      </w:r>
    </w:p>
    <w:p w14:paraId="11CA44CF" w14:textId="77777777" w:rsidR="003356BA" w:rsidRPr="002407D7" w:rsidRDefault="003356BA" w:rsidP="00187202">
      <w:pPr>
        <w:numPr>
          <w:ilvl w:val="1"/>
          <w:numId w:val="31"/>
        </w:numPr>
        <w:rPr>
          <w:sz w:val="24"/>
          <w:szCs w:val="24"/>
        </w:rPr>
      </w:pPr>
      <w:r w:rsidRPr="002407D7">
        <w:rPr>
          <w:sz w:val="24"/>
          <w:szCs w:val="24"/>
        </w:rPr>
        <w:t xml:space="preserve">For sorting or </w:t>
      </w:r>
      <w:r>
        <w:rPr>
          <w:sz w:val="24"/>
          <w:szCs w:val="24"/>
        </w:rPr>
        <w:t>querying</w:t>
      </w:r>
      <w:r w:rsidRPr="002407D7">
        <w:rPr>
          <w:sz w:val="24"/>
          <w:szCs w:val="24"/>
        </w:rPr>
        <w:t xml:space="preserve"> data</w:t>
      </w:r>
    </w:p>
    <w:p w14:paraId="17BE7E49" w14:textId="77777777" w:rsidR="003356BA" w:rsidRPr="002407D7" w:rsidRDefault="003356BA" w:rsidP="0056129B">
      <w:pPr>
        <w:numPr>
          <w:ilvl w:val="0"/>
          <w:numId w:val="31"/>
        </w:numPr>
        <w:rPr>
          <w:sz w:val="24"/>
          <w:szCs w:val="24"/>
        </w:rPr>
      </w:pPr>
      <w:r w:rsidRPr="002407D7">
        <w:rPr>
          <w:sz w:val="24"/>
          <w:szCs w:val="24"/>
        </w:rPr>
        <w:t xml:space="preserve"> “Wide” vs “</w:t>
      </w:r>
      <w:r>
        <w:rPr>
          <w:sz w:val="24"/>
          <w:szCs w:val="24"/>
        </w:rPr>
        <w:t>L</w:t>
      </w:r>
      <w:r w:rsidRPr="002407D7">
        <w:rPr>
          <w:sz w:val="24"/>
          <w:szCs w:val="24"/>
        </w:rPr>
        <w:t>ong” approaches for representing relational data in a flat file format</w:t>
      </w:r>
    </w:p>
    <w:p w14:paraId="01FF87A2" w14:textId="77777777" w:rsidR="003356BA" w:rsidRPr="002407D7" w:rsidRDefault="003356BA" w:rsidP="0056129B">
      <w:pPr>
        <w:numPr>
          <w:ilvl w:val="0"/>
          <w:numId w:val="31"/>
        </w:numPr>
        <w:rPr>
          <w:sz w:val="24"/>
          <w:szCs w:val="24"/>
        </w:rPr>
      </w:pPr>
      <w:r w:rsidRPr="002407D7">
        <w:rPr>
          <w:sz w:val="24"/>
          <w:szCs w:val="24"/>
        </w:rPr>
        <w:t xml:space="preserve">Techniques for making the most of </w:t>
      </w:r>
      <w:proofErr w:type="gramStart"/>
      <w:r w:rsidRPr="002407D7">
        <w:rPr>
          <w:sz w:val="24"/>
          <w:szCs w:val="24"/>
        </w:rPr>
        <w:t>Excel, if</w:t>
      </w:r>
      <w:proofErr w:type="gramEnd"/>
      <w:r w:rsidRPr="002407D7">
        <w:rPr>
          <w:sz w:val="24"/>
          <w:szCs w:val="24"/>
        </w:rPr>
        <w:t xml:space="preserve"> you have no </w:t>
      </w:r>
      <w:r>
        <w:rPr>
          <w:sz w:val="24"/>
          <w:szCs w:val="24"/>
        </w:rPr>
        <w:t>other alternative</w:t>
      </w:r>
    </w:p>
    <w:p w14:paraId="43030A29" w14:textId="77777777" w:rsidR="003356BA" w:rsidRPr="002407D7" w:rsidRDefault="003356BA" w:rsidP="0056129B">
      <w:pPr>
        <w:rPr>
          <w:sz w:val="24"/>
          <w:szCs w:val="24"/>
        </w:rPr>
      </w:pPr>
    </w:p>
    <w:p w14:paraId="66A9A0D9" w14:textId="77777777" w:rsidR="003356BA" w:rsidRPr="002407D7" w:rsidRDefault="003356BA" w:rsidP="0056129B">
      <w:pPr>
        <w:rPr>
          <w:sz w:val="24"/>
          <w:szCs w:val="24"/>
        </w:rPr>
      </w:pPr>
      <w:r>
        <w:rPr>
          <w:sz w:val="24"/>
          <w:szCs w:val="24"/>
        </w:rPr>
        <w:t xml:space="preserve">If you’re already an experienced Excel user, you may be familiar with some of these issues. This assignment will give some clarity on </w:t>
      </w:r>
      <w:r>
        <w:rPr>
          <w:i/>
          <w:sz w:val="24"/>
          <w:szCs w:val="24"/>
        </w:rPr>
        <w:t>why</w:t>
      </w:r>
      <w:r>
        <w:rPr>
          <w:sz w:val="24"/>
          <w:szCs w:val="24"/>
        </w:rPr>
        <w:t xml:space="preserve"> these are problems and practical solutions for minimizing them. Further, b</w:t>
      </w:r>
      <w:r w:rsidRPr="002407D7">
        <w:rPr>
          <w:sz w:val="24"/>
          <w:szCs w:val="24"/>
        </w:rPr>
        <w:t xml:space="preserve">y experiencing the limitations of Excel as a data management system, you will (we hope) gain an appreciation for the advantages of </w:t>
      </w:r>
      <w:r>
        <w:rPr>
          <w:sz w:val="24"/>
          <w:szCs w:val="24"/>
        </w:rPr>
        <w:t>the data collection tool (</w:t>
      </w:r>
      <w:proofErr w:type="spellStart"/>
      <w:r>
        <w:rPr>
          <w:sz w:val="24"/>
          <w:szCs w:val="24"/>
        </w:rPr>
        <w:t>REDCap</w:t>
      </w:r>
      <w:proofErr w:type="spellEnd"/>
      <w:r>
        <w:rPr>
          <w:sz w:val="24"/>
          <w:szCs w:val="24"/>
        </w:rPr>
        <w:t xml:space="preserve">) and data </w:t>
      </w:r>
      <w:r w:rsidRPr="002407D7">
        <w:rPr>
          <w:sz w:val="24"/>
          <w:szCs w:val="24"/>
        </w:rPr>
        <w:t>management tool</w:t>
      </w:r>
      <w:r>
        <w:rPr>
          <w:sz w:val="24"/>
          <w:szCs w:val="24"/>
        </w:rPr>
        <w:t xml:space="preserve"> (Access) that you will use in this course.</w:t>
      </w:r>
      <w:r w:rsidRPr="002407D7">
        <w:rPr>
          <w:sz w:val="24"/>
          <w:szCs w:val="24"/>
        </w:rPr>
        <w:t xml:space="preserve"> </w:t>
      </w:r>
    </w:p>
    <w:p w14:paraId="148C84BE" w14:textId="77777777" w:rsidR="003356BA" w:rsidRPr="002407D7" w:rsidRDefault="003356BA" w:rsidP="0056129B">
      <w:pPr>
        <w:rPr>
          <w:sz w:val="24"/>
          <w:szCs w:val="24"/>
        </w:rPr>
      </w:pPr>
    </w:p>
    <w:p w14:paraId="6DCD33AE" w14:textId="77777777" w:rsidR="003356BA" w:rsidRPr="002407D7" w:rsidRDefault="003356BA" w:rsidP="0056129B">
      <w:pPr>
        <w:rPr>
          <w:sz w:val="24"/>
          <w:szCs w:val="24"/>
        </w:rPr>
      </w:pPr>
      <w:r w:rsidRPr="002407D7">
        <w:rPr>
          <w:sz w:val="24"/>
          <w:szCs w:val="24"/>
        </w:rPr>
        <w:t xml:space="preserve">In today’s </w:t>
      </w:r>
      <w:r>
        <w:rPr>
          <w:sz w:val="24"/>
          <w:szCs w:val="24"/>
        </w:rPr>
        <w:t>assignment,</w:t>
      </w:r>
      <w:r w:rsidRPr="002407D7">
        <w:rPr>
          <w:sz w:val="24"/>
          <w:szCs w:val="24"/>
        </w:rPr>
        <w:t xml:space="preserve"> you’ll work with a (highly simplified and anonymized) research data set stored </w:t>
      </w:r>
      <w:r>
        <w:rPr>
          <w:sz w:val="24"/>
          <w:szCs w:val="24"/>
        </w:rPr>
        <w:t xml:space="preserve">in an Excel workbook. </w:t>
      </w:r>
      <w:r w:rsidRPr="002407D7">
        <w:rPr>
          <w:sz w:val="24"/>
          <w:szCs w:val="24"/>
        </w:rPr>
        <w:t xml:space="preserve">Most of the </w:t>
      </w:r>
      <w:r>
        <w:rPr>
          <w:sz w:val="24"/>
          <w:szCs w:val="24"/>
        </w:rPr>
        <w:t>assignment</w:t>
      </w:r>
      <w:r w:rsidRPr="002407D7">
        <w:rPr>
          <w:sz w:val="24"/>
          <w:szCs w:val="24"/>
        </w:rPr>
        <w:t>s in this course will use this same data set in one form or anoth</w:t>
      </w:r>
      <w:r>
        <w:rPr>
          <w:sz w:val="24"/>
          <w:szCs w:val="24"/>
        </w:rPr>
        <w:t>er.</w:t>
      </w:r>
    </w:p>
    <w:p w14:paraId="74447F10" w14:textId="77777777" w:rsidR="003356BA" w:rsidRPr="002407D7" w:rsidRDefault="003356BA" w:rsidP="0056129B">
      <w:pPr>
        <w:rPr>
          <w:sz w:val="24"/>
          <w:szCs w:val="24"/>
        </w:rPr>
      </w:pPr>
    </w:p>
    <w:p w14:paraId="02CB758A" w14:textId="77777777" w:rsidR="003356BA" w:rsidRPr="002407D7" w:rsidRDefault="003356BA" w:rsidP="0056129B">
      <w:pPr>
        <w:rPr>
          <w:sz w:val="24"/>
          <w:szCs w:val="24"/>
        </w:rPr>
      </w:pPr>
      <w:r w:rsidRPr="002407D7">
        <w:rPr>
          <w:sz w:val="24"/>
          <w:szCs w:val="24"/>
        </w:rPr>
        <w:t xml:space="preserve">For today’s </w:t>
      </w:r>
      <w:r>
        <w:rPr>
          <w:sz w:val="24"/>
          <w:szCs w:val="24"/>
        </w:rPr>
        <w:t>purposes</w:t>
      </w:r>
      <w:r w:rsidRPr="002407D7">
        <w:rPr>
          <w:sz w:val="24"/>
          <w:szCs w:val="24"/>
        </w:rPr>
        <w:t>, imagine a simple study design. The research question is whether neonatal hyperb</w:t>
      </w:r>
      <w:r>
        <w:rPr>
          <w:sz w:val="24"/>
          <w:szCs w:val="24"/>
        </w:rPr>
        <w:t>i</w:t>
      </w:r>
      <w:r w:rsidRPr="002407D7">
        <w:rPr>
          <w:sz w:val="24"/>
          <w:szCs w:val="24"/>
        </w:rPr>
        <w:t xml:space="preserve">lirubinemia </w:t>
      </w:r>
      <w:r>
        <w:rPr>
          <w:sz w:val="24"/>
          <w:szCs w:val="24"/>
        </w:rPr>
        <w:t>is associated</w:t>
      </w:r>
      <w:r w:rsidRPr="002407D7">
        <w:rPr>
          <w:sz w:val="24"/>
          <w:szCs w:val="24"/>
        </w:rPr>
        <w:t xml:space="preserve"> with neurological deficits in early childhood. Data is collected at these points:</w:t>
      </w:r>
    </w:p>
    <w:p w14:paraId="5268D1D3" w14:textId="77777777" w:rsidR="003356BA" w:rsidRPr="002407D7" w:rsidRDefault="003356BA" w:rsidP="00BD1562">
      <w:pPr>
        <w:numPr>
          <w:ilvl w:val="0"/>
          <w:numId w:val="31"/>
        </w:numPr>
        <w:rPr>
          <w:sz w:val="24"/>
          <w:szCs w:val="24"/>
        </w:rPr>
      </w:pPr>
      <w:r w:rsidRPr="002407D7">
        <w:rPr>
          <w:sz w:val="24"/>
          <w:szCs w:val="24"/>
        </w:rPr>
        <w:t xml:space="preserve">Subjects are enrolled soon after birth. Basic demographics are </w:t>
      </w:r>
      <w:proofErr w:type="gramStart"/>
      <w:r w:rsidRPr="002407D7">
        <w:rPr>
          <w:sz w:val="24"/>
          <w:szCs w:val="24"/>
        </w:rPr>
        <w:t>collected</w:t>
      </w:r>
      <w:proofErr w:type="gramEnd"/>
      <w:r w:rsidRPr="002407D7">
        <w:rPr>
          <w:sz w:val="24"/>
          <w:szCs w:val="24"/>
        </w:rPr>
        <w:t xml:space="preserve"> and the absence or presence of hyperbilirubinemia is noted.</w:t>
      </w:r>
    </w:p>
    <w:p w14:paraId="1A466951" w14:textId="77777777" w:rsidR="003356BA" w:rsidRPr="002407D7" w:rsidRDefault="003356BA" w:rsidP="00BD1562">
      <w:pPr>
        <w:numPr>
          <w:ilvl w:val="0"/>
          <w:numId w:val="31"/>
        </w:numPr>
        <w:rPr>
          <w:sz w:val="24"/>
          <w:szCs w:val="24"/>
        </w:rPr>
      </w:pPr>
      <w:r w:rsidRPr="002407D7">
        <w:rPr>
          <w:sz w:val="24"/>
          <w:szCs w:val="24"/>
        </w:rPr>
        <w:t>Subjects receive five annual neurological exams (age 1 – 5). Data is collected via a paper “exam form.”</w:t>
      </w:r>
    </w:p>
    <w:p w14:paraId="1A4314DB" w14:textId="77777777" w:rsidR="003356BA" w:rsidRPr="002407D7" w:rsidRDefault="003356BA" w:rsidP="0056129B">
      <w:pPr>
        <w:rPr>
          <w:sz w:val="24"/>
          <w:szCs w:val="24"/>
        </w:rPr>
      </w:pPr>
      <w:r w:rsidRPr="002407D7">
        <w:rPr>
          <w:sz w:val="24"/>
          <w:szCs w:val="24"/>
        </w:rPr>
        <w:t>Examples of the subject form and exam form are given at the end of this document.</w:t>
      </w:r>
    </w:p>
    <w:p w14:paraId="1A83D387" w14:textId="77777777" w:rsidR="003356BA" w:rsidRDefault="003356BA">
      <w:pPr>
        <w:rPr>
          <w:sz w:val="24"/>
        </w:rPr>
      </w:pPr>
    </w:p>
    <w:p w14:paraId="4E569DD6" w14:textId="77777777" w:rsidR="003356BA" w:rsidRPr="00725FC7" w:rsidRDefault="003356BA" w:rsidP="00725FC7">
      <w:pPr>
        <w:rPr>
          <w:sz w:val="24"/>
        </w:rPr>
      </w:pPr>
      <w:r>
        <w:rPr>
          <w:sz w:val="24"/>
        </w:rPr>
        <w:t xml:space="preserve">There are questions for you to answer throughout the assignment.  Please answer these questions in the Assignment 1 Quiz on the CLE.  </w:t>
      </w:r>
      <w:r w:rsidRPr="00725FC7">
        <w:rPr>
          <w:sz w:val="24"/>
        </w:rPr>
        <w:t xml:space="preserve">You will also upload a modified Excel workbook at the end of this </w:t>
      </w:r>
      <w:r>
        <w:rPr>
          <w:sz w:val="24"/>
        </w:rPr>
        <w:t>assignment</w:t>
      </w:r>
      <w:r w:rsidRPr="00725FC7">
        <w:rPr>
          <w:sz w:val="24"/>
        </w:rPr>
        <w:t>.</w:t>
      </w:r>
      <w:r>
        <w:rPr>
          <w:sz w:val="24"/>
        </w:rPr>
        <w:t xml:space="preserve">  All assignments in this course have 20 points possible.  For this assignment, the quiz is worth 10 points and the Excel file is worth 10 points.</w:t>
      </w:r>
    </w:p>
    <w:p w14:paraId="6BF1F2A1" w14:textId="77777777" w:rsidR="003356BA" w:rsidRDefault="003356BA">
      <w:pPr>
        <w:rPr>
          <w:sz w:val="24"/>
        </w:rPr>
      </w:pPr>
    </w:p>
    <w:p w14:paraId="3BF60D2A" w14:textId="77777777" w:rsidR="003356BA" w:rsidRDefault="003356BA" w:rsidP="00725FC7">
      <w:pPr>
        <w:rPr>
          <w:sz w:val="24"/>
        </w:rPr>
      </w:pPr>
      <w:r w:rsidRPr="004510F0">
        <w:rPr>
          <w:b/>
          <w:i/>
          <w:sz w:val="24"/>
        </w:rPr>
        <w:t>Tip</w:t>
      </w:r>
      <w:r w:rsidRPr="004510F0">
        <w:rPr>
          <w:sz w:val="24"/>
        </w:rPr>
        <w:t>: Although you’ll enter your answers directly to the CLE, you should also record your answers in the Lab 1 Answer Sheet (at the end of this document) as a backup.</w:t>
      </w:r>
    </w:p>
    <w:p w14:paraId="6963D5B4" w14:textId="77777777" w:rsidR="003356BA" w:rsidRDefault="003356BA" w:rsidP="00725FC7">
      <w:pPr>
        <w:rPr>
          <w:sz w:val="24"/>
        </w:rPr>
      </w:pPr>
    </w:p>
    <w:p w14:paraId="360A453D" w14:textId="77777777" w:rsidR="003356BA" w:rsidRDefault="003356BA" w:rsidP="00BD7B97">
      <w:pPr>
        <w:rPr>
          <w:sz w:val="24"/>
        </w:rPr>
      </w:pPr>
      <w:r w:rsidRPr="00BD7B97">
        <w:rPr>
          <w:b/>
          <w:i/>
          <w:sz w:val="24"/>
        </w:rPr>
        <w:lastRenderedPageBreak/>
        <w:t>Tip</w:t>
      </w:r>
      <w:r>
        <w:rPr>
          <w:sz w:val="24"/>
        </w:rPr>
        <w:t>: Do read and follow all the instructions in these Lab directions. If you try to save time by reading only the questions on the CLE quiz, you’ll miss some critical details.</w:t>
      </w:r>
    </w:p>
    <w:p w14:paraId="430F0FC0" w14:textId="77777777" w:rsidR="003356BA" w:rsidRDefault="003356BA" w:rsidP="007B0C65">
      <w:pPr>
        <w:rPr>
          <w:sz w:val="24"/>
        </w:rPr>
      </w:pPr>
    </w:p>
    <w:p w14:paraId="33DC0361" w14:textId="77777777" w:rsidR="003356BA" w:rsidRDefault="003356BA" w:rsidP="00E7706B">
      <w:pPr>
        <w:rPr>
          <w:sz w:val="24"/>
        </w:rPr>
      </w:pPr>
      <w:r w:rsidRPr="00BD7B97">
        <w:rPr>
          <w:b/>
          <w:i/>
          <w:sz w:val="24"/>
        </w:rPr>
        <w:t>Tip</w:t>
      </w:r>
      <w:r>
        <w:rPr>
          <w:sz w:val="24"/>
        </w:rPr>
        <w:t>: In this assignment, to demonstrate certain limitations of Excel, we will walk you through reasonable-seeming tasks that prove to have hidden pitfalls. Don't be alarmed. In future assignments, we will make every effort to steer you away from pitfalls.</w:t>
      </w:r>
    </w:p>
    <w:p w14:paraId="1A7A76C8" w14:textId="77777777" w:rsidR="003356BA" w:rsidRDefault="003356BA" w:rsidP="007B0C65">
      <w:pPr>
        <w:rPr>
          <w:sz w:val="24"/>
        </w:rPr>
      </w:pPr>
    </w:p>
    <w:p w14:paraId="672BA8A0" w14:textId="77777777" w:rsidR="003356BA" w:rsidRDefault="003356BA" w:rsidP="007F4536">
      <w:pPr>
        <w:rPr>
          <w:sz w:val="24"/>
        </w:rPr>
      </w:pPr>
      <w:r w:rsidRPr="00BD7B97">
        <w:rPr>
          <w:b/>
          <w:i/>
          <w:sz w:val="24"/>
        </w:rPr>
        <w:t>Tip</w:t>
      </w:r>
      <w:r>
        <w:rPr>
          <w:b/>
          <w:i/>
          <w:sz w:val="24"/>
        </w:rPr>
        <w:t xml:space="preserve"> for Mac users</w:t>
      </w:r>
      <w:r>
        <w:rPr>
          <w:sz w:val="24"/>
        </w:rPr>
        <w:t>: The keyboard shortcuts here are described for Windows machines. If you’re using a Mac keyboard, you may need to change some of them by replacing the “control” key with the Mac “command” (aka “propeller”) key. For example, instead of “ctrl-Z” to undo, you’ll use “command-Z.”</w:t>
      </w:r>
    </w:p>
    <w:p w14:paraId="10F0F764" w14:textId="77777777" w:rsidR="003356BA" w:rsidRDefault="003356BA" w:rsidP="007B0C65">
      <w:pPr>
        <w:rPr>
          <w:sz w:val="24"/>
        </w:rPr>
      </w:pPr>
      <w:r>
        <w:rPr>
          <w:sz w:val="24"/>
        </w:rPr>
        <w:t xml:space="preserve"> </w:t>
      </w:r>
    </w:p>
    <w:p w14:paraId="074F7513" w14:textId="77777777" w:rsidR="003356BA" w:rsidRDefault="003356BA" w:rsidP="007B0C65">
      <w:pPr>
        <w:rPr>
          <w:sz w:val="24"/>
        </w:rPr>
      </w:pPr>
    </w:p>
    <w:p w14:paraId="0E4B00CB" w14:textId="77777777" w:rsidR="003356BA" w:rsidRDefault="003356BA" w:rsidP="007B0C65">
      <w:pPr>
        <w:pStyle w:val="Heading5"/>
      </w:pPr>
      <w:r>
        <w:t>Download and open the sample Excel data</w:t>
      </w:r>
    </w:p>
    <w:p w14:paraId="6E6A29A2" w14:textId="77777777" w:rsidR="003356BA" w:rsidRDefault="003356BA" w:rsidP="00BD7B97">
      <w:pPr>
        <w:numPr>
          <w:ilvl w:val="0"/>
          <w:numId w:val="1"/>
        </w:numPr>
        <w:rPr>
          <w:sz w:val="24"/>
        </w:rPr>
      </w:pPr>
      <w:r>
        <w:rPr>
          <w:sz w:val="24"/>
        </w:rPr>
        <w:t xml:space="preserve">This assignment requires use of Microsoft Excel. You can use Excel on your own computer (if it’s installed), or you can use Excel in UCSF’s RAE environment. </w:t>
      </w:r>
      <w:r w:rsidRPr="00692015">
        <w:rPr>
          <w:b/>
          <w:i/>
          <w:sz w:val="24"/>
        </w:rPr>
        <w:t xml:space="preserve">Since </w:t>
      </w:r>
      <w:r>
        <w:rPr>
          <w:b/>
          <w:i/>
          <w:sz w:val="24"/>
        </w:rPr>
        <w:t>RAE</w:t>
      </w:r>
      <w:r w:rsidRPr="00692015">
        <w:rPr>
          <w:b/>
          <w:i/>
          <w:sz w:val="24"/>
        </w:rPr>
        <w:t xml:space="preserve"> is required in all future </w:t>
      </w:r>
      <w:r>
        <w:rPr>
          <w:b/>
          <w:i/>
          <w:sz w:val="24"/>
        </w:rPr>
        <w:t>assignment</w:t>
      </w:r>
      <w:r w:rsidRPr="00692015">
        <w:rPr>
          <w:b/>
          <w:i/>
          <w:sz w:val="24"/>
        </w:rPr>
        <w:t xml:space="preserve">s, we recommend that you </w:t>
      </w:r>
      <w:r>
        <w:rPr>
          <w:b/>
          <w:i/>
          <w:sz w:val="24"/>
        </w:rPr>
        <w:t>take</w:t>
      </w:r>
      <w:r w:rsidRPr="00692015">
        <w:rPr>
          <w:b/>
          <w:i/>
          <w:sz w:val="24"/>
        </w:rPr>
        <w:t xml:space="preserve"> this opportunity to use </w:t>
      </w:r>
      <w:r>
        <w:rPr>
          <w:b/>
          <w:i/>
          <w:sz w:val="24"/>
        </w:rPr>
        <w:t>RAE</w:t>
      </w:r>
      <w:r w:rsidRPr="002407D7">
        <w:rPr>
          <w:i/>
          <w:sz w:val="24"/>
        </w:rPr>
        <w:t>.</w:t>
      </w:r>
      <w:r>
        <w:rPr>
          <w:sz w:val="24"/>
        </w:rPr>
        <w:t xml:space="preserve"> That way, if you have any problems connecting with RAE, you’ll have some time to troubleshoot the issues before next assignment.</w:t>
      </w:r>
    </w:p>
    <w:p w14:paraId="79CC2D66" w14:textId="77777777" w:rsidR="003356BA" w:rsidRDefault="003356BA" w:rsidP="00E12682">
      <w:pPr>
        <w:ind w:left="180"/>
        <w:rPr>
          <w:sz w:val="24"/>
        </w:rPr>
      </w:pPr>
    </w:p>
    <w:p w14:paraId="28F6A482" w14:textId="77777777" w:rsidR="003356BA" w:rsidRDefault="003356BA" w:rsidP="00F065C4">
      <w:pPr>
        <w:numPr>
          <w:ilvl w:val="0"/>
          <w:numId w:val="1"/>
        </w:numPr>
        <w:rPr>
          <w:sz w:val="24"/>
        </w:rPr>
      </w:pPr>
      <w:r>
        <w:rPr>
          <w:sz w:val="24"/>
        </w:rPr>
        <w:t xml:space="preserve">Retrieve, </w:t>
      </w:r>
      <w:proofErr w:type="gramStart"/>
      <w:r>
        <w:rPr>
          <w:sz w:val="24"/>
        </w:rPr>
        <w:t>rename</w:t>
      </w:r>
      <w:proofErr w:type="gramEnd"/>
      <w:r>
        <w:rPr>
          <w:sz w:val="24"/>
        </w:rPr>
        <w:t xml:space="preserve"> and open the sample Excel data file for this assignment. There are two ways of doing this.</w:t>
      </w:r>
    </w:p>
    <w:p w14:paraId="1911CBD9" w14:textId="77777777" w:rsidR="003356BA" w:rsidRDefault="003356BA" w:rsidP="00E12682">
      <w:pPr>
        <w:ind w:left="180"/>
        <w:rPr>
          <w:sz w:val="24"/>
        </w:rPr>
      </w:pPr>
    </w:p>
    <w:p w14:paraId="5AC5F549" w14:textId="77777777" w:rsidR="003356BA" w:rsidRDefault="003356BA" w:rsidP="00195418">
      <w:pPr>
        <w:numPr>
          <w:ilvl w:val="0"/>
          <w:numId w:val="48"/>
        </w:numPr>
        <w:rPr>
          <w:sz w:val="24"/>
        </w:rPr>
      </w:pPr>
      <w:r>
        <w:rPr>
          <w:sz w:val="24"/>
        </w:rPr>
        <w:t>If you’re using RAE for this assignment (recommended), you will get the Excel file from the shared class folder on RAE and copy it to your personal RAE folder.</w:t>
      </w:r>
    </w:p>
    <w:p w14:paraId="775FC6DC" w14:textId="77777777" w:rsidR="003356BA" w:rsidRDefault="003356BA" w:rsidP="00195418">
      <w:pPr>
        <w:numPr>
          <w:ilvl w:val="0"/>
          <w:numId w:val="49"/>
        </w:numPr>
        <w:rPr>
          <w:sz w:val="24"/>
        </w:rPr>
      </w:pPr>
      <w:r>
        <w:rPr>
          <w:sz w:val="24"/>
        </w:rPr>
        <w:t>Launch the RAE version of File Explorer. You will have to use the DUO application to log in. (If you're on a UCSF network or VPN, you will have to approve DUO once for each application launch; otherwise, you'll have to approve DUO twice each time.) Note that the DUO notification isn't always obvious on your phone – you may have to have the DUO app open and watch for it.</w:t>
      </w:r>
    </w:p>
    <w:p w14:paraId="305CE1DB" w14:textId="77777777" w:rsidR="003356BA" w:rsidRDefault="003356BA" w:rsidP="00195418">
      <w:pPr>
        <w:numPr>
          <w:ilvl w:val="0"/>
          <w:numId w:val="49"/>
        </w:numPr>
        <w:rPr>
          <w:sz w:val="24"/>
        </w:rPr>
      </w:pPr>
      <w:r>
        <w:rPr>
          <w:sz w:val="24"/>
        </w:rPr>
        <w:t>In File Explorer, you will see your RAE network folders at the bottom of the screen. You should see the shared class folder (mkohn_epi_218_2021_class_shared) and your personal RAE folder, which will have some version of your name.</w:t>
      </w:r>
    </w:p>
    <w:p w14:paraId="765152D1" w14:textId="77777777" w:rsidR="003356BA" w:rsidRDefault="003356BA" w:rsidP="00195418">
      <w:pPr>
        <w:numPr>
          <w:ilvl w:val="0"/>
          <w:numId w:val="49"/>
        </w:numPr>
        <w:rPr>
          <w:sz w:val="24"/>
        </w:rPr>
      </w:pPr>
      <w:r>
        <w:rPr>
          <w:sz w:val="24"/>
        </w:rPr>
        <w:t>In the shared class folder, enter the "Assignment 1" folder and copy the file "</w:t>
      </w:r>
      <w:r w:rsidRPr="00394140">
        <w:rPr>
          <w:sz w:val="24"/>
        </w:rPr>
        <w:t>Epi218ExcelLab1Data.xlsx</w:t>
      </w:r>
      <w:r>
        <w:rPr>
          <w:sz w:val="24"/>
        </w:rPr>
        <w:t>."</w:t>
      </w:r>
    </w:p>
    <w:p w14:paraId="28E307F9" w14:textId="77777777" w:rsidR="003356BA" w:rsidRPr="00A8193C" w:rsidRDefault="003356BA" w:rsidP="00195418">
      <w:pPr>
        <w:numPr>
          <w:ilvl w:val="0"/>
          <w:numId w:val="49"/>
        </w:numPr>
        <w:rPr>
          <w:sz w:val="24"/>
        </w:rPr>
      </w:pPr>
      <w:r>
        <w:rPr>
          <w:sz w:val="24"/>
        </w:rPr>
        <w:t>Now go into your personal folder and paste the file here. Rename it as “</w:t>
      </w:r>
      <w:r>
        <w:rPr>
          <w:i/>
          <w:sz w:val="24"/>
        </w:rPr>
        <w:t>LastName_</w:t>
      </w:r>
      <w:r>
        <w:rPr>
          <w:sz w:val="24"/>
        </w:rPr>
        <w:t xml:space="preserve">Epi218Lab1Data.xlsx” where </w:t>
      </w:r>
      <w:proofErr w:type="spellStart"/>
      <w:r>
        <w:rPr>
          <w:i/>
          <w:sz w:val="24"/>
        </w:rPr>
        <w:t>LastName</w:t>
      </w:r>
      <w:proofErr w:type="spellEnd"/>
      <w:r>
        <w:rPr>
          <w:i/>
          <w:sz w:val="24"/>
        </w:rPr>
        <w:t xml:space="preserve"> = </w:t>
      </w:r>
      <w:r>
        <w:rPr>
          <w:iCs/>
          <w:sz w:val="24"/>
        </w:rPr>
        <w:t xml:space="preserve">your last name, </w:t>
      </w:r>
      <w:proofErr w:type="gramStart"/>
      <w:r>
        <w:rPr>
          <w:iCs/>
          <w:sz w:val="24"/>
        </w:rPr>
        <w:t>e.g.</w:t>
      </w:r>
      <w:proofErr w:type="gramEnd"/>
      <w:r>
        <w:rPr>
          <w:iCs/>
          <w:sz w:val="24"/>
        </w:rPr>
        <w:t xml:space="preserve"> "Senyak_Epi218Lab1Data.xlsx."</w:t>
      </w:r>
    </w:p>
    <w:p w14:paraId="28B5B29A" w14:textId="77777777" w:rsidR="003356BA" w:rsidRDefault="003356BA" w:rsidP="00195418">
      <w:pPr>
        <w:numPr>
          <w:ilvl w:val="0"/>
          <w:numId w:val="49"/>
        </w:numPr>
        <w:rPr>
          <w:sz w:val="24"/>
        </w:rPr>
      </w:pPr>
      <w:r>
        <w:rPr>
          <w:iCs/>
          <w:sz w:val="24"/>
        </w:rPr>
        <w:t>Double-click the saved file in the RAE File Explorer. Excel should now open.</w:t>
      </w:r>
    </w:p>
    <w:p w14:paraId="5D917AEF" w14:textId="77777777" w:rsidR="003356BA" w:rsidRDefault="003356BA" w:rsidP="00E12682">
      <w:pPr>
        <w:rPr>
          <w:sz w:val="24"/>
        </w:rPr>
      </w:pPr>
    </w:p>
    <w:p w14:paraId="31261D7C" w14:textId="77777777" w:rsidR="003356BA" w:rsidRDefault="003356BA" w:rsidP="00E12682">
      <w:pPr>
        <w:numPr>
          <w:ilvl w:val="0"/>
          <w:numId w:val="48"/>
        </w:numPr>
        <w:rPr>
          <w:sz w:val="24"/>
        </w:rPr>
      </w:pPr>
      <w:r>
        <w:rPr>
          <w:sz w:val="24"/>
        </w:rPr>
        <w:t xml:space="preserve">If you’re doing this assignment using Excel on your own computer (which, of course, you would never do with data including PHI): </w:t>
      </w:r>
    </w:p>
    <w:p w14:paraId="1E45DECA" w14:textId="77777777" w:rsidR="003356BA" w:rsidRDefault="003356BA" w:rsidP="001E0825">
      <w:pPr>
        <w:numPr>
          <w:ilvl w:val="0"/>
          <w:numId w:val="49"/>
        </w:numPr>
        <w:rPr>
          <w:iCs/>
          <w:sz w:val="24"/>
        </w:rPr>
      </w:pPr>
      <w:r w:rsidRPr="001E0825">
        <w:rPr>
          <w:iCs/>
          <w:sz w:val="24"/>
        </w:rPr>
        <w:t>Go to the course CLE (</w:t>
      </w:r>
      <w:hyperlink r:id="rId8" w:history="1">
        <w:r w:rsidRPr="001E0825">
          <w:rPr>
            <w:iCs/>
            <w:sz w:val="24"/>
            <w:szCs w:val="24"/>
            <w:u w:val="single"/>
          </w:rPr>
          <w:t>https://courses.ucsf.edu/course/view.php?id=8593</w:t>
        </w:r>
      </w:hyperlink>
      <w:r w:rsidRPr="001E0825">
        <w:rPr>
          <w:iCs/>
          <w:sz w:val="24"/>
        </w:rPr>
        <w:t>) and download the sample data for this assignment (</w:t>
      </w:r>
      <w:r>
        <w:rPr>
          <w:iCs/>
          <w:sz w:val="24"/>
        </w:rPr>
        <w:t>"</w:t>
      </w:r>
      <w:r w:rsidRPr="001E0825">
        <w:rPr>
          <w:iCs/>
          <w:sz w:val="24"/>
        </w:rPr>
        <w:t>Epi218ExcelLab1Data.xlsx</w:t>
      </w:r>
      <w:r>
        <w:rPr>
          <w:iCs/>
          <w:sz w:val="24"/>
        </w:rPr>
        <w:t>"</w:t>
      </w:r>
      <w:r w:rsidRPr="001E0825">
        <w:rPr>
          <w:iCs/>
          <w:sz w:val="24"/>
        </w:rPr>
        <w:t xml:space="preserve">) to </w:t>
      </w:r>
      <w:r>
        <w:rPr>
          <w:iCs/>
          <w:sz w:val="24"/>
        </w:rPr>
        <w:t xml:space="preserve">a convenient location on </w:t>
      </w:r>
      <w:r w:rsidRPr="001E0825">
        <w:rPr>
          <w:iCs/>
          <w:sz w:val="24"/>
        </w:rPr>
        <w:t>your local hard drive.</w:t>
      </w:r>
      <w:r>
        <w:rPr>
          <w:iCs/>
          <w:sz w:val="24"/>
        </w:rPr>
        <w:t xml:space="preserve"> Save </w:t>
      </w:r>
      <w:r>
        <w:rPr>
          <w:sz w:val="24"/>
        </w:rPr>
        <w:t xml:space="preserve">or rename the file as </w:t>
      </w:r>
      <w:r>
        <w:rPr>
          <w:sz w:val="24"/>
        </w:rPr>
        <w:lastRenderedPageBreak/>
        <w:t>“</w:t>
      </w:r>
      <w:r>
        <w:rPr>
          <w:i/>
          <w:sz w:val="24"/>
        </w:rPr>
        <w:t>LastName_</w:t>
      </w:r>
      <w:r>
        <w:rPr>
          <w:sz w:val="24"/>
        </w:rPr>
        <w:t xml:space="preserve">Epi218Lab1Data.xlsx,” where </w:t>
      </w:r>
      <w:proofErr w:type="spellStart"/>
      <w:r>
        <w:rPr>
          <w:i/>
          <w:sz w:val="24"/>
        </w:rPr>
        <w:t>LastName</w:t>
      </w:r>
      <w:proofErr w:type="spellEnd"/>
      <w:r>
        <w:rPr>
          <w:i/>
          <w:sz w:val="24"/>
        </w:rPr>
        <w:t xml:space="preserve"> = </w:t>
      </w:r>
      <w:r>
        <w:rPr>
          <w:iCs/>
          <w:sz w:val="24"/>
        </w:rPr>
        <w:t xml:space="preserve">your last name, </w:t>
      </w:r>
      <w:proofErr w:type="gramStart"/>
      <w:r>
        <w:rPr>
          <w:iCs/>
          <w:sz w:val="24"/>
        </w:rPr>
        <w:t>e.g.</w:t>
      </w:r>
      <w:proofErr w:type="gramEnd"/>
      <w:r>
        <w:rPr>
          <w:iCs/>
          <w:sz w:val="24"/>
        </w:rPr>
        <w:t xml:space="preserve"> "Senyak_Epi218Lab1Data.xlsx." Now double-click the file to open it in Excel, or else launch Excel first and then use File | Open to open your file.</w:t>
      </w:r>
    </w:p>
    <w:p w14:paraId="79809C75" w14:textId="77777777" w:rsidR="003356BA" w:rsidRDefault="003356BA" w:rsidP="001E0825">
      <w:pPr>
        <w:ind w:left="720"/>
        <w:rPr>
          <w:sz w:val="24"/>
        </w:rPr>
      </w:pPr>
    </w:p>
    <w:p w14:paraId="55FF33BB" w14:textId="77777777" w:rsidR="003356BA" w:rsidRDefault="003356BA" w:rsidP="001E0825">
      <w:pPr>
        <w:numPr>
          <w:ilvl w:val="0"/>
          <w:numId w:val="1"/>
        </w:numPr>
        <w:rPr>
          <w:sz w:val="24"/>
        </w:rPr>
      </w:pPr>
      <w:r>
        <w:rPr>
          <w:sz w:val="24"/>
        </w:rPr>
        <w:t>You will also need to use the CLE in this assignment, to complete the online quiz and upload your completed Excel file. If you're using the RAE version of Excel, open the RAE Chrome browser, which should open directly to the CLE page. Go to the syllabus page and log in. (If you're working from your own computer, you should already have the syllabus page open from the previous step.)</w:t>
      </w:r>
    </w:p>
    <w:p w14:paraId="3A707742" w14:textId="77777777" w:rsidR="003356BA" w:rsidRDefault="003356BA" w:rsidP="00E7706B">
      <w:pPr>
        <w:pStyle w:val="Heading5"/>
        <w:numPr>
          <w:ilvl w:val="0"/>
          <w:numId w:val="0"/>
        </w:numPr>
      </w:pPr>
    </w:p>
    <w:p w14:paraId="079BEF27" w14:textId="77777777" w:rsidR="003356BA" w:rsidRPr="001E0825" w:rsidRDefault="003356BA" w:rsidP="001E0825"/>
    <w:p w14:paraId="04326C49" w14:textId="77777777" w:rsidR="003356BA" w:rsidRDefault="003356BA">
      <w:pPr>
        <w:pStyle w:val="Heading5"/>
      </w:pPr>
      <w:r>
        <w:t>Sorting with multiple rows</w:t>
      </w:r>
    </w:p>
    <w:p w14:paraId="1D70DA14" w14:textId="77777777" w:rsidR="003356BA" w:rsidRDefault="003356BA" w:rsidP="00491234">
      <w:pPr>
        <w:numPr>
          <w:ilvl w:val="0"/>
          <w:numId w:val="32"/>
        </w:numPr>
        <w:rPr>
          <w:sz w:val="24"/>
        </w:rPr>
      </w:pPr>
      <w:r>
        <w:rPr>
          <w:sz w:val="24"/>
        </w:rPr>
        <w:t>Make sure you are viewing the “Subjects” sheet.</w:t>
      </w:r>
    </w:p>
    <w:p w14:paraId="0D6AF587" w14:textId="77777777" w:rsidR="003356BA" w:rsidRPr="000B1F66" w:rsidRDefault="00587EAC" w:rsidP="003A23F1">
      <w:pPr>
        <w:ind w:left="360"/>
        <w:rPr>
          <w:sz w:val="24"/>
        </w:rPr>
      </w:pPr>
      <w:r>
        <w:rPr>
          <w:noProof/>
        </w:rPr>
        <w:drawing>
          <wp:inline distT="0" distB="0" distL="0" distR="0" wp14:anchorId="5EC0C6C1" wp14:editId="2495CE1B">
            <wp:extent cx="4667250" cy="13271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1327150"/>
                    </a:xfrm>
                    <a:prstGeom prst="rect">
                      <a:avLst/>
                    </a:prstGeom>
                    <a:noFill/>
                    <a:ln>
                      <a:noFill/>
                    </a:ln>
                  </pic:spPr>
                </pic:pic>
              </a:graphicData>
            </a:graphic>
          </wp:inline>
        </w:drawing>
      </w:r>
    </w:p>
    <w:p w14:paraId="5B5A01BA" w14:textId="77777777" w:rsidR="003356BA" w:rsidRPr="009C04D1" w:rsidRDefault="003356BA" w:rsidP="009C04D1">
      <w:pPr>
        <w:rPr>
          <w:sz w:val="24"/>
        </w:rPr>
      </w:pPr>
    </w:p>
    <w:p w14:paraId="27011390" w14:textId="77777777" w:rsidR="003356BA" w:rsidRDefault="003356BA" w:rsidP="00491234">
      <w:pPr>
        <w:numPr>
          <w:ilvl w:val="0"/>
          <w:numId w:val="32"/>
        </w:numPr>
        <w:rPr>
          <w:sz w:val="24"/>
        </w:rPr>
      </w:pPr>
      <w:r w:rsidRPr="000426DF">
        <w:rPr>
          <w:sz w:val="24"/>
          <w:szCs w:val="24"/>
        </w:rPr>
        <w:t xml:space="preserve">You want to know how many of the subjects </w:t>
      </w:r>
      <w:r>
        <w:rPr>
          <w:sz w:val="24"/>
          <w:szCs w:val="24"/>
        </w:rPr>
        <w:t>had</w:t>
      </w:r>
      <w:r w:rsidRPr="000426DF">
        <w:rPr>
          <w:sz w:val="24"/>
          <w:szCs w:val="24"/>
        </w:rPr>
        <w:t xml:space="preserve"> hyperbiliru</w:t>
      </w:r>
      <w:r>
        <w:rPr>
          <w:sz w:val="24"/>
          <w:szCs w:val="24"/>
        </w:rPr>
        <w:t>binemia (1=true, 0=false). Note</w:t>
      </w:r>
      <w:r w:rsidRPr="000426DF">
        <w:rPr>
          <w:sz w:val="24"/>
          <w:szCs w:val="24"/>
        </w:rPr>
        <w:t xml:space="preserve"> that Lily Bart and Arthur </w:t>
      </w:r>
      <w:proofErr w:type="spellStart"/>
      <w:r w:rsidRPr="000426DF">
        <w:rPr>
          <w:sz w:val="24"/>
          <w:szCs w:val="24"/>
        </w:rPr>
        <w:t>Holmwood</w:t>
      </w:r>
      <w:proofErr w:type="spellEnd"/>
      <w:r w:rsidRPr="000426DF">
        <w:rPr>
          <w:sz w:val="24"/>
          <w:szCs w:val="24"/>
        </w:rPr>
        <w:t xml:space="preserve"> are both categorized as positive for hyperbilirubinemia.</w:t>
      </w:r>
    </w:p>
    <w:p w14:paraId="6F5850BA" w14:textId="77777777" w:rsidR="003356BA" w:rsidRPr="000426DF" w:rsidRDefault="003356BA" w:rsidP="00491234">
      <w:pPr>
        <w:numPr>
          <w:ilvl w:val="0"/>
          <w:numId w:val="23"/>
        </w:numPr>
        <w:rPr>
          <w:sz w:val="24"/>
        </w:rPr>
      </w:pPr>
      <w:r>
        <w:rPr>
          <w:sz w:val="24"/>
          <w:szCs w:val="24"/>
        </w:rPr>
        <w:t xml:space="preserve">Highlight the </w:t>
      </w:r>
      <w:proofErr w:type="spellStart"/>
      <w:r>
        <w:rPr>
          <w:sz w:val="24"/>
          <w:szCs w:val="24"/>
        </w:rPr>
        <w:t>Hyperbili_ind</w:t>
      </w:r>
      <w:proofErr w:type="spellEnd"/>
      <w:r>
        <w:rPr>
          <w:sz w:val="24"/>
          <w:szCs w:val="24"/>
        </w:rPr>
        <w:t xml:space="preserve"> </w:t>
      </w:r>
      <w:r w:rsidRPr="000426DF">
        <w:rPr>
          <w:sz w:val="24"/>
          <w:szCs w:val="24"/>
        </w:rPr>
        <w:t>column</w:t>
      </w:r>
      <w:r>
        <w:rPr>
          <w:sz w:val="24"/>
          <w:szCs w:val="24"/>
        </w:rPr>
        <w:t xml:space="preserve">. From the Excel Ribbon at the top of the window, select </w:t>
      </w:r>
      <w:r w:rsidRPr="000426DF">
        <w:rPr>
          <w:sz w:val="24"/>
          <w:szCs w:val="24"/>
        </w:rPr>
        <w:t xml:space="preserve">Data </w:t>
      </w:r>
      <w:r>
        <w:rPr>
          <w:sz w:val="24"/>
          <w:szCs w:val="24"/>
        </w:rPr>
        <w:t xml:space="preserve">and then </w:t>
      </w:r>
      <w:r w:rsidRPr="000426DF">
        <w:rPr>
          <w:sz w:val="24"/>
          <w:szCs w:val="24"/>
        </w:rPr>
        <w:t>Sort</w:t>
      </w:r>
      <w:r>
        <w:rPr>
          <w:sz w:val="24"/>
          <w:szCs w:val="24"/>
        </w:rPr>
        <w:t xml:space="preserve">. </w:t>
      </w:r>
    </w:p>
    <w:p w14:paraId="2A1DF279" w14:textId="77777777" w:rsidR="003356BA" w:rsidRPr="000B5833" w:rsidRDefault="003356BA" w:rsidP="00491234">
      <w:pPr>
        <w:numPr>
          <w:ilvl w:val="0"/>
          <w:numId w:val="23"/>
        </w:numPr>
        <w:rPr>
          <w:sz w:val="24"/>
        </w:rPr>
      </w:pPr>
      <w:r>
        <w:rPr>
          <w:sz w:val="24"/>
          <w:szCs w:val="24"/>
        </w:rPr>
        <w:t xml:space="preserve">Excel realizes there’s a problem. If you sort </w:t>
      </w:r>
      <w:r w:rsidRPr="000426DF">
        <w:rPr>
          <w:sz w:val="24"/>
          <w:szCs w:val="24"/>
        </w:rPr>
        <w:t xml:space="preserve">the </w:t>
      </w:r>
      <w:proofErr w:type="spellStart"/>
      <w:r>
        <w:rPr>
          <w:sz w:val="24"/>
          <w:szCs w:val="24"/>
        </w:rPr>
        <w:t>hyperbili_ind</w:t>
      </w:r>
      <w:proofErr w:type="spellEnd"/>
      <w:r>
        <w:rPr>
          <w:sz w:val="24"/>
          <w:szCs w:val="24"/>
        </w:rPr>
        <w:t xml:space="preserve"> </w:t>
      </w:r>
      <w:r w:rsidRPr="000426DF">
        <w:rPr>
          <w:sz w:val="24"/>
          <w:szCs w:val="24"/>
        </w:rPr>
        <w:t xml:space="preserve">column and not the other columns, your data will be </w:t>
      </w:r>
      <w:r>
        <w:rPr>
          <w:sz w:val="24"/>
          <w:szCs w:val="24"/>
        </w:rPr>
        <w:t xml:space="preserve">hopelessly </w:t>
      </w:r>
      <w:r w:rsidRPr="000426DF">
        <w:rPr>
          <w:sz w:val="24"/>
          <w:szCs w:val="24"/>
        </w:rPr>
        <w:t xml:space="preserve">scrambled. </w:t>
      </w:r>
      <w:proofErr w:type="gramStart"/>
      <w:r w:rsidRPr="000426DF">
        <w:rPr>
          <w:sz w:val="24"/>
          <w:szCs w:val="24"/>
        </w:rPr>
        <w:t>So</w:t>
      </w:r>
      <w:proofErr w:type="gramEnd"/>
      <w:r w:rsidRPr="000426DF">
        <w:rPr>
          <w:sz w:val="24"/>
          <w:szCs w:val="24"/>
        </w:rPr>
        <w:t xml:space="preserve"> </w:t>
      </w:r>
      <w:r>
        <w:rPr>
          <w:sz w:val="24"/>
          <w:szCs w:val="24"/>
        </w:rPr>
        <w:t>Excel</w:t>
      </w:r>
      <w:r w:rsidRPr="000426DF">
        <w:rPr>
          <w:sz w:val="24"/>
          <w:szCs w:val="24"/>
        </w:rPr>
        <w:t xml:space="preserve"> </w:t>
      </w:r>
      <w:r>
        <w:rPr>
          <w:sz w:val="24"/>
          <w:szCs w:val="24"/>
        </w:rPr>
        <w:t xml:space="preserve">gives you an alert and </w:t>
      </w:r>
      <w:r w:rsidRPr="000426DF">
        <w:rPr>
          <w:sz w:val="24"/>
          <w:szCs w:val="24"/>
        </w:rPr>
        <w:t>asks you</w:t>
      </w:r>
      <w:r>
        <w:rPr>
          <w:sz w:val="24"/>
          <w:szCs w:val="24"/>
        </w:rPr>
        <w:t xml:space="preserve"> whether you want to “Expand the Selection” to include neighboring columns. Select </w:t>
      </w:r>
      <w:r w:rsidRPr="000426DF">
        <w:rPr>
          <w:sz w:val="24"/>
          <w:szCs w:val="24"/>
        </w:rPr>
        <w:t>“Expand the Selection</w:t>
      </w:r>
      <w:r>
        <w:rPr>
          <w:sz w:val="24"/>
          <w:szCs w:val="24"/>
        </w:rPr>
        <w:t>,</w:t>
      </w:r>
      <w:r w:rsidRPr="000426DF">
        <w:rPr>
          <w:sz w:val="24"/>
          <w:szCs w:val="24"/>
        </w:rPr>
        <w:t>”</w:t>
      </w:r>
      <w:r>
        <w:rPr>
          <w:sz w:val="24"/>
          <w:szCs w:val="24"/>
        </w:rPr>
        <w:t xml:space="preserve"> then c</w:t>
      </w:r>
      <w:r w:rsidRPr="000426DF">
        <w:rPr>
          <w:sz w:val="24"/>
          <w:szCs w:val="24"/>
        </w:rPr>
        <w:t>lick “Sort</w:t>
      </w:r>
      <w:r>
        <w:rPr>
          <w:sz w:val="24"/>
          <w:szCs w:val="24"/>
        </w:rPr>
        <w:t>...</w:t>
      </w:r>
      <w:r w:rsidRPr="000426DF">
        <w:rPr>
          <w:sz w:val="24"/>
          <w:szCs w:val="24"/>
        </w:rPr>
        <w:t xml:space="preserve">” </w:t>
      </w:r>
      <w:r>
        <w:rPr>
          <w:sz w:val="24"/>
          <w:szCs w:val="24"/>
        </w:rPr>
        <w:t>Excel gives you a dialog box for more options. Be sure that the “My data has headers” checkbox is checked. (You’ll need to keep this checked in all the sorts in today’s assignment.) In the “Sort by” control, select “</w:t>
      </w:r>
      <w:proofErr w:type="spellStart"/>
      <w:r>
        <w:rPr>
          <w:sz w:val="24"/>
          <w:szCs w:val="24"/>
        </w:rPr>
        <w:t>Hyperbili_ind</w:t>
      </w:r>
      <w:proofErr w:type="spellEnd"/>
      <w:r>
        <w:rPr>
          <w:sz w:val="24"/>
          <w:szCs w:val="24"/>
        </w:rPr>
        <w:t xml:space="preserve">.” Order should be “Smallest to Largest.” Leave everything else as it is </w:t>
      </w:r>
      <w:r w:rsidRPr="000426DF">
        <w:rPr>
          <w:sz w:val="24"/>
          <w:szCs w:val="24"/>
        </w:rPr>
        <w:t xml:space="preserve">and </w:t>
      </w:r>
      <w:r>
        <w:rPr>
          <w:sz w:val="24"/>
          <w:szCs w:val="24"/>
        </w:rPr>
        <w:t xml:space="preserve">click </w:t>
      </w:r>
      <w:r w:rsidRPr="000426DF">
        <w:rPr>
          <w:sz w:val="24"/>
          <w:szCs w:val="24"/>
        </w:rPr>
        <w:t>“OK.”</w:t>
      </w:r>
    </w:p>
    <w:p w14:paraId="59EBCC05" w14:textId="77777777" w:rsidR="003356BA" w:rsidRPr="00A541C3" w:rsidRDefault="003356BA" w:rsidP="00A541C3">
      <w:pPr>
        <w:numPr>
          <w:ilvl w:val="0"/>
          <w:numId w:val="23"/>
        </w:numPr>
        <w:rPr>
          <w:sz w:val="24"/>
        </w:rPr>
      </w:pPr>
      <w:r w:rsidRPr="000426DF">
        <w:rPr>
          <w:sz w:val="24"/>
          <w:szCs w:val="24"/>
        </w:rPr>
        <w:t xml:space="preserve">But notice that Lily Bart and Arthur </w:t>
      </w:r>
      <w:proofErr w:type="spellStart"/>
      <w:r w:rsidRPr="000426DF">
        <w:rPr>
          <w:sz w:val="24"/>
          <w:szCs w:val="24"/>
        </w:rPr>
        <w:t>Holmwood</w:t>
      </w:r>
      <w:proofErr w:type="spellEnd"/>
      <w:r w:rsidRPr="000426DF">
        <w:rPr>
          <w:sz w:val="24"/>
          <w:szCs w:val="24"/>
        </w:rPr>
        <w:t xml:space="preserve"> are still in their same places (</w:t>
      </w:r>
      <w:r>
        <w:rPr>
          <w:sz w:val="24"/>
          <w:szCs w:val="24"/>
        </w:rPr>
        <w:t>Excel R</w:t>
      </w:r>
      <w:r w:rsidRPr="000426DF">
        <w:rPr>
          <w:sz w:val="24"/>
          <w:szCs w:val="24"/>
        </w:rPr>
        <w:t>ows</w:t>
      </w:r>
      <w:r>
        <w:rPr>
          <w:sz w:val="24"/>
          <w:szCs w:val="24"/>
        </w:rPr>
        <w:t xml:space="preserve"> 3 and 4</w:t>
      </w:r>
      <w:r w:rsidRPr="000426DF">
        <w:rPr>
          <w:sz w:val="24"/>
          <w:szCs w:val="24"/>
        </w:rPr>
        <w:t xml:space="preserve">) and are no longer listed as </w:t>
      </w:r>
      <w:proofErr w:type="spellStart"/>
      <w:r>
        <w:rPr>
          <w:sz w:val="24"/>
          <w:szCs w:val="24"/>
        </w:rPr>
        <w:t>hyperbili</w:t>
      </w:r>
      <w:proofErr w:type="spellEnd"/>
      <w:r>
        <w:rPr>
          <w:sz w:val="24"/>
          <w:szCs w:val="24"/>
        </w:rPr>
        <w:t xml:space="preserve"> positive!</w:t>
      </w:r>
      <w:r w:rsidRPr="000426DF">
        <w:rPr>
          <w:sz w:val="24"/>
          <w:szCs w:val="24"/>
        </w:rPr>
        <w:t xml:space="preserve"> What happened?</w:t>
      </w:r>
      <w:r>
        <w:rPr>
          <w:sz w:val="24"/>
          <w:szCs w:val="24"/>
        </w:rPr>
        <w:t xml:space="preserve"> Apparently, when Excel carried out “Expand the Selection,” it only expanded to the column “Race,” not to the other columns of the sheet. After you selected “Expand the Selection”, you might have noticed that only the “Race” and “</w:t>
      </w:r>
      <w:proofErr w:type="spellStart"/>
      <w:r>
        <w:rPr>
          <w:sz w:val="24"/>
          <w:szCs w:val="24"/>
        </w:rPr>
        <w:t>Hyperbili</w:t>
      </w:r>
      <w:proofErr w:type="spellEnd"/>
      <w:r>
        <w:rPr>
          <w:sz w:val="24"/>
          <w:szCs w:val="24"/>
        </w:rPr>
        <w:t>” columns were highlighted. Since there was a blank column between “Race” and the columns to the left, Excel decided not to expand the selection any further (with no further warning to the user). If you save your scrambled dataset now and don’t have a backup, you are in trouble, especially if you don’t realize what you have done.</w:t>
      </w:r>
    </w:p>
    <w:p w14:paraId="45FEC145" w14:textId="77777777" w:rsidR="003356BA" w:rsidRPr="00FA5BFA" w:rsidRDefault="003356BA" w:rsidP="000B5833">
      <w:pPr>
        <w:numPr>
          <w:ilvl w:val="0"/>
          <w:numId w:val="23"/>
        </w:numPr>
        <w:rPr>
          <w:sz w:val="24"/>
        </w:rPr>
      </w:pPr>
      <w:r>
        <w:rPr>
          <w:sz w:val="24"/>
          <w:szCs w:val="24"/>
        </w:rPr>
        <w:t>To return your spreadsheet to its original state, use the “Ctrl-Z” key combination. Alternatively, close without saving and then re-open your downloaded spreadsheet.</w:t>
      </w:r>
    </w:p>
    <w:p w14:paraId="59494BA8" w14:textId="77777777" w:rsidR="003356BA" w:rsidRPr="00B8297F" w:rsidRDefault="003356BA" w:rsidP="00B8297F">
      <w:pPr>
        <w:numPr>
          <w:ilvl w:val="0"/>
          <w:numId w:val="23"/>
        </w:numPr>
        <w:rPr>
          <w:sz w:val="24"/>
        </w:rPr>
      </w:pPr>
      <w:r>
        <w:rPr>
          <w:sz w:val="24"/>
        </w:rPr>
        <w:lastRenderedPageBreak/>
        <w:t xml:space="preserve">Now, select </w:t>
      </w:r>
      <w:r w:rsidRPr="00D258E1">
        <w:rPr>
          <w:b/>
          <w:bCs/>
          <w:i/>
          <w:iCs/>
          <w:sz w:val="24"/>
        </w:rPr>
        <w:t>all</w:t>
      </w:r>
      <w:r>
        <w:rPr>
          <w:sz w:val="24"/>
        </w:rPr>
        <w:t xml:space="preserve"> </w:t>
      </w:r>
      <w:r w:rsidRPr="00D258E1">
        <w:rPr>
          <w:b/>
          <w:bCs/>
          <w:i/>
          <w:iCs/>
          <w:sz w:val="24"/>
        </w:rPr>
        <w:t xml:space="preserve">the columns A through </w:t>
      </w:r>
      <w:proofErr w:type="gramStart"/>
      <w:r w:rsidRPr="00D258E1">
        <w:rPr>
          <w:b/>
          <w:bCs/>
          <w:i/>
          <w:iCs/>
          <w:sz w:val="24"/>
        </w:rPr>
        <w:t>I</w:t>
      </w:r>
      <w:r>
        <w:rPr>
          <w:b/>
          <w:bCs/>
          <w:i/>
          <w:iCs/>
          <w:sz w:val="24"/>
        </w:rPr>
        <w:t>.</w:t>
      </w:r>
      <w:proofErr w:type="gramEnd"/>
      <w:r>
        <w:rPr>
          <w:sz w:val="24"/>
        </w:rPr>
        <w:t xml:space="preserve">  (Be sure to select the </w:t>
      </w:r>
      <w:r>
        <w:rPr>
          <w:i/>
          <w:sz w:val="24"/>
        </w:rPr>
        <w:t>entire</w:t>
      </w:r>
      <w:r>
        <w:rPr>
          <w:sz w:val="24"/>
        </w:rPr>
        <w:t xml:space="preserve"> columns. Best approach: click the header of column A to select that column, then shift-click the header of column I.) Repeat the </w:t>
      </w:r>
      <w:proofErr w:type="gramStart"/>
      <w:r>
        <w:rPr>
          <w:sz w:val="24"/>
        </w:rPr>
        <w:t>sort</w:t>
      </w:r>
      <w:proofErr w:type="gramEnd"/>
      <w:r>
        <w:rPr>
          <w:sz w:val="24"/>
        </w:rPr>
        <w:t xml:space="preserve"> process (Data </w:t>
      </w:r>
      <w:r w:rsidRPr="00F66EB0">
        <w:rPr>
          <w:sz w:val="24"/>
          <w:szCs w:val="24"/>
        </w:rPr>
        <w:sym w:font="Wingdings" w:char="F0E0"/>
      </w:r>
      <w:r>
        <w:rPr>
          <w:sz w:val="24"/>
          <w:szCs w:val="24"/>
        </w:rPr>
        <w:t xml:space="preserve"> </w:t>
      </w:r>
      <w:r>
        <w:rPr>
          <w:sz w:val="24"/>
        </w:rPr>
        <w:t xml:space="preserve">Sort; sort by </w:t>
      </w:r>
      <w:proofErr w:type="spellStart"/>
      <w:r>
        <w:rPr>
          <w:sz w:val="24"/>
        </w:rPr>
        <w:t>Hyperbili_ind</w:t>
      </w:r>
      <w:proofErr w:type="spellEnd"/>
      <w:r>
        <w:rPr>
          <w:sz w:val="24"/>
        </w:rPr>
        <w:t xml:space="preserve">; Smallest to Largest).  If you are working with the original (unscrambled) dataset, Lily Bart and Arthur </w:t>
      </w:r>
      <w:proofErr w:type="spellStart"/>
      <w:r>
        <w:rPr>
          <w:sz w:val="24"/>
        </w:rPr>
        <w:t>Holmwood</w:t>
      </w:r>
      <w:proofErr w:type="spellEnd"/>
      <w:r>
        <w:rPr>
          <w:sz w:val="24"/>
        </w:rPr>
        <w:t xml:space="preserve"> should be far down the list (the top two rows of </w:t>
      </w:r>
      <w:proofErr w:type="spellStart"/>
      <w:r>
        <w:rPr>
          <w:sz w:val="24"/>
        </w:rPr>
        <w:t>hyperbili</w:t>
      </w:r>
      <w:proofErr w:type="spellEnd"/>
      <w:r>
        <w:rPr>
          <w:sz w:val="24"/>
        </w:rPr>
        <w:t xml:space="preserve"> = 1) and they should still be positive for </w:t>
      </w:r>
      <w:proofErr w:type="spellStart"/>
      <w:r>
        <w:rPr>
          <w:sz w:val="24"/>
        </w:rPr>
        <w:t>hyperbili</w:t>
      </w:r>
      <w:proofErr w:type="spellEnd"/>
      <w:r>
        <w:rPr>
          <w:sz w:val="24"/>
        </w:rPr>
        <w:t>.</w:t>
      </w:r>
    </w:p>
    <w:p w14:paraId="6BE852D5" w14:textId="77777777" w:rsidR="003356BA" w:rsidRPr="00B8297F" w:rsidRDefault="003356BA" w:rsidP="00B8297F">
      <w:pPr>
        <w:ind w:left="360"/>
        <w:rPr>
          <w:sz w:val="24"/>
        </w:rPr>
      </w:pPr>
    </w:p>
    <w:p w14:paraId="4ABE974F" w14:textId="77777777" w:rsidR="003356BA" w:rsidRPr="006B560F" w:rsidRDefault="003356BA" w:rsidP="00B8297F">
      <w:pPr>
        <w:rPr>
          <w:sz w:val="24"/>
        </w:rPr>
      </w:pPr>
      <w:r>
        <w:rPr>
          <w:b/>
          <w:sz w:val="24"/>
        </w:rPr>
        <w:t>Assignment</w:t>
      </w:r>
      <w:r w:rsidRPr="00B4605A">
        <w:rPr>
          <w:b/>
          <w:sz w:val="24"/>
        </w:rPr>
        <w:t xml:space="preserve"> </w:t>
      </w:r>
      <w:r>
        <w:rPr>
          <w:b/>
          <w:sz w:val="24"/>
        </w:rPr>
        <w:t xml:space="preserve">1 Quiz -- </w:t>
      </w:r>
      <w:r w:rsidRPr="006B560F">
        <w:rPr>
          <w:sz w:val="24"/>
        </w:rPr>
        <w:t>Enter your answers on the CLE and (as a back-up) on the Answer Sheet at the end of this Word document.</w:t>
      </w:r>
    </w:p>
    <w:p w14:paraId="0CBF9B20" w14:textId="77777777" w:rsidR="003356BA" w:rsidRDefault="003356BA" w:rsidP="003A23F1">
      <w:pPr>
        <w:numPr>
          <w:ilvl w:val="0"/>
          <w:numId w:val="23"/>
        </w:numPr>
        <w:rPr>
          <w:sz w:val="24"/>
        </w:rPr>
      </w:pPr>
      <w:r>
        <w:rPr>
          <w:sz w:val="24"/>
        </w:rPr>
        <w:t xml:space="preserve">B1: How many total subjects in this study?  </w:t>
      </w:r>
    </w:p>
    <w:p w14:paraId="2DAEE3E8" w14:textId="77777777" w:rsidR="003356BA" w:rsidRDefault="003356BA" w:rsidP="003A23F1">
      <w:pPr>
        <w:numPr>
          <w:ilvl w:val="0"/>
          <w:numId w:val="23"/>
        </w:numPr>
        <w:rPr>
          <w:sz w:val="24"/>
        </w:rPr>
      </w:pPr>
      <w:r>
        <w:rPr>
          <w:sz w:val="24"/>
        </w:rPr>
        <w:t xml:space="preserve">B2: How many with hyperbilirubinemia?  </w:t>
      </w:r>
    </w:p>
    <w:p w14:paraId="296A077C" w14:textId="77777777" w:rsidR="003356BA" w:rsidRDefault="003356BA" w:rsidP="003A23F1">
      <w:pPr>
        <w:numPr>
          <w:ilvl w:val="0"/>
          <w:numId w:val="23"/>
        </w:numPr>
        <w:rPr>
          <w:sz w:val="24"/>
        </w:rPr>
      </w:pPr>
      <w:r>
        <w:rPr>
          <w:sz w:val="24"/>
        </w:rPr>
        <w:t>B3: What proportion had hyperbilirubinemia?</w:t>
      </w:r>
    </w:p>
    <w:p w14:paraId="63ADEF78" w14:textId="77777777" w:rsidR="003356BA" w:rsidRDefault="003356BA" w:rsidP="00ED7E9A">
      <w:pPr>
        <w:pStyle w:val="ListParagraph"/>
        <w:rPr>
          <w:b/>
          <w:sz w:val="24"/>
          <w:szCs w:val="24"/>
        </w:rPr>
      </w:pPr>
    </w:p>
    <w:p w14:paraId="22C8BD1D" w14:textId="77777777" w:rsidR="003356BA" w:rsidRPr="00ED7E9A" w:rsidRDefault="003356BA" w:rsidP="009C04D1">
      <w:pPr>
        <w:pStyle w:val="ListParagraph"/>
        <w:ind w:left="0"/>
        <w:rPr>
          <w:sz w:val="24"/>
        </w:rPr>
      </w:pPr>
      <w:r>
        <w:rPr>
          <w:b/>
          <w:i/>
          <w:sz w:val="24"/>
          <w:szCs w:val="24"/>
        </w:rPr>
        <w:t>Tip</w:t>
      </w:r>
      <w:r w:rsidRPr="00B8297F">
        <w:rPr>
          <w:b/>
          <w:i/>
          <w:sz w:val="24"/>
          <w:szCs w:val="24"/>
        </w:rPr>
        <w:t>:</w:t>
      </w:r>
      <w:r>
        <w:rPr>
          <w:i/>
          <w:sz w:val="24"/>
          <w:szCs w:val="24"/>
        </w:rPr>
        <w:t xml:space="preserve"> </w:t>
      </w:r>
      <w:r>
        <w:rPr>
          <w:sz w:val="24"/>
          <w:szCs w:val="24"/>
        </w:rPr>
        <w:t xml:space="preserve">Excel gives you a quick tool for counting, </w:t>
      </w:r>
      <w:proofErr w:type="gramStart"/>
      <w:r>
        <w:rPr>
          <w:sz w:val="24"/>
          <w:szCs w:val="24"/>
        </w:rPr>
        <w:t>summing</w:t>
      </w:r>
      <w:proofErr w:type="gramEnd"/>
      <w:r>
        <w:rPr>
          <w:sz w:val="24"/>
          <w:szCs w:val="24"/>
        </w:rPr>
        <w:t xml:space="preserve"> and taking the average. Click the cell I2 (that is, the first </w:t>
      </w:r>
      <w:r w:rsidRPr="009C04D1">
        <w:rPr>
          <w:i/>
          <w:sz w:val="24"/>
          <w:szCs w:val="24"/>
        </w:rPr>
        <w:t>data</w:t>
      </w:r>
      <w:r>
        <w:rPr>
          <w:sz w:val="24"/>
          <w:szCs w:val="24"/>
        </w:rPr>
        <w:t xml:space="preserve"> cell in the </w:t>
      </w:r>
      <w:proofErr w:type="spellStart"/>
      <w:r>
        <w:rPr>
          <w:sz w:val="24"/>
          <w:szCs w:val="24"/>
        </w:rPr>
        <w:t>Hyperbili_ind</w:t>
      </w:r>
      <w:proofErr w:type="spellEnd"/>
      <w:r>
        <w:rPr>
          <w:sz w:val="24"/>
          <w:szCs w:val="24"/>
        </w:rPr>
        <w:t xml:space="preserve"> column) and enter Ctrl-Shift-↓ [down arrow] on your keyboard. Notice the average, </w:t>
      </w:r>
      <w:proofErr w:type="gramStart"/>
      <w:r>
        <w:rPr>
          <w:sz w:val="24"/>
          <w:szCs w:val="24"/>
        </w:rPr>
        <w:t>count</w:t>
      </w:r>
      <w:proofErr w:type="gramEnd"/>
      <w:r>
        <w:rPr>
          <w:sz w:val="24"/>
          <w:szCs w:val="24"/>
        </w:rPr>
        <w:t xml:space="preserve"> and sum in the status bar at the bottom of the Excel window. Since positive for </w:t>
      </w:r>
      <w:proofErr w:type="spellStart"/>
      <w:r>
        <w:rPr>
          <w:sz w:val="24"/>
          <w:szCs w:val="24"/>
        </w:rPr>
        <w:t>hyperbili</w:t>
      </w:r>
      <w:proofErr w:type="spellEnd"/>
      <w:r>
        <w:rPr>
          <w:sz w:val="24"/>
          <w:szCs w:val="24"/>
        </w:rPr>
        <w:t xml:space="preserve"> is coded as 1 and negative as 0, the "sum" is also the count of positives and "average" is the proportion of positives.</w:t>
      </w:r>
    </w:p>
    <w:p w14:paraId="0A0BD84E" w14:textId="77777777" w:rsidR="003356BA" w:rsidRDefault="003356BA" w:rsidP="009C04D1">
      <w:pPr>
        <w:pStyle w:val="ListParagraph"/>
        <w:ind w:left="0"/>
        <w:rPr>
          <w:b/>
          <w:sz w:val="24"/>
          <w:szCs w:val="24"/>
        </w:rPr>
      </w:pPr>
    </w:p>
    <w:p w14:paraId="0375E8DA" w14:textId="77777777" w:rsidR="003356BA" w:rsidRPr="00ED7E9A" w:rsidRDefault="003356BA" w:rsidP="00B8297F">
      <w:pPr>
        <w:pStyle w:val="ListParagraph"/>
        <w:ind w:left="0"/>
        <w:rPr>
          <w:sz w:val="24"/>
        </w:rPr>
      </w:pPr>
      <w:r w:rsidRPr="00B8297F">
        <w:rPr>
          <w:b/>
          <w:i/>
          <w:sz w:val="24"/>
          <w:szCs w:val="24"/>
        </w:rPr>
        <w:t>Tip</w:t>
      </w:r>
      <w:r w:rsidRPr="00774305">
        <w:rPr>
          <w:b/>
          <w:i/>
          <w:sz w:val="24"/>
          <w:szCs w:val="24"/>
        </w:rPr>
        <w:t xml:space="preserve"> </w:t>
      </w:r>
      <w:r>
        <w:rPr>
          <w:b/>
          <w:i/>
          <w:sz w:val="24"/>
          <w:szCs w:val="24"/>
        </w:rPr>
        <w:t>for future reference</w:t>
      </w:r>
      <w:r w:rsidRPr="00B8297F">
        <w:rPr>
          <w:b/>
          <w:i/>
          <w:sz w:val="24"/>
          <w:szCs w:val="24"/>
        </w:rPr>
        <w:t>:</w:t>
      </w:r>
      <w:r>
        <w:rPr>
          <w:i/>
          <w:sz w:val="24"/>
          <w:szCs w:val="24"/>
        </w:rPr>
        <w:t xml:space="preserve"> </w:t>
      </w:r>
      <w:r w:rsidRPr="00B8297F">
        <w:rPr>
          <w:sz w:val="24"/>
          <w:szCs w:val="24"/>
        </w:rPr>
        <w:t>For</w:t>
      </w:r>
      <w:r>
        <w:rPr>
          <w:sz w:val="24"/>
          <w:szCs w:val="24"/>
        </w:rPr>
        <w:t xml:space="preserve"> indicator f</w:t>
      </w:r>
      <w:r w:rsidRPr="00B8297F">
        <w:rPr>
          <w:sz w:val="24"/>
          <w:szCs w:val="24"/>
        </w:rPr>
        <w:t>ields</w:t>
      </w:r>
      <w:r>
        <w:rPr>
          <w:sz w:val="24"/>
          <w:szCs w:val="24"/>
        </w:rPr>
        <w:t xml:space="preserve"> (such as “</w:t>
      </w:r>
      <w:proofErr w:type="spellStart"/>
      <w:r>
        <w:rPr>
          <w:sz w:val="24"/>
          <w:szCs w:val="24"/>
        </w:rPr>
        <w:t>Hyperbili_ind</w:t>
      </w:r>
      <w:proofErr w:type="spellEnd"/>
      <w:r>
        <w:rPr>
          <w:sz w:val="24"/>
          <w:szCs w:val="24"/>
        </w:rPr>
        <w:t>” in this example), a</w:t>
      </w:r>
      <w:r w:rsidRPr="00ED7E9A">
        <w:rPr>
          <w:sz w:val="24"/>
          <w:szCs w:val="24"/>
        </w:rPr>
        <w:t>lways code Yes/No fields with “1” for Yes and “0” for No</w:t>
      </w:r>
      <w:r>
        <w:rPr>
          <w:sz w:val="24"/>
          <w:szCs w:val="24"/>
        </w:rPr>
        <w:t xml:space="preserve">. This is a best practice no matter what data system you use. </w:t>
      </w:r>
    </w:p>
    <w:p w14:paraId="5D72B5BB" w14:textId="77777777" w:rsidR="003356BA" w:rsidRDefault="003356BA" w:rsidP="007B0C65"/>
    <w:p w14:paraId="14B2AC2A" w14:textId="77777777" w:rsidR="003356BA" w:rsidRDefault="003356BA" w:rsidP="007B0C65"/>
    <w:p w14:paraId="258389F2" w14:textId="77777777" w:rsidR="003356BA" w:rsidRDefault="003356BA" w:rsidP="00491234">
      <w:pPr>
        <w:pStyle w:val="Heading5"/>
      </w:pPr>
      <w:r>
        <w:t>Dealing with odd formatting</w:t>
      </w:r>
    </w:p>
    <w:p w14:paraId="424FD5B7" w14:textId="77777777" w:rsidR="003356BA" w:rsidRDefault="003356BA" w:rsidP="00491234">
      <w:pPr>
        <w:numPr>
          <w:ilvl w:val="0"/>
          <w:numId w:val="35"/>
        </w:numPr>
        <w:rPr>
          <w:sz w:val="24"/>
        </w:rPr>
      </w:pPr>
      <w:r>
        <w:rPr>
          <w:sz w:val="24"/>
        </w:rPr>
        <w:t>Here’s another (seemingly) simple query for your data. How many subjects were born before 5/1/2011?</w:t>
      </w:r>
    </w:p>
    <w:p w14:paraId="0BC6AE4B" w14:textId="77777777" w:rsidR="003356BA" w:rsidRDefault="003356BA" w:rsidP="00491234">
      <w:pPr>
        <w:numPr>
          <w:ilvl w:val="0"/>
          <w:numId w:val="23"/>
        </w:numPr>
        <w:rPr>
          <w:sz w:val="24"/>
        </w:rPr>
      </w:pPr>
      <w:r>
        <w:rPr>
          <w:sz w:val="24"/>
        </w:rPr>
        <w:t xml:space="preserve">To avoid scrambling your data this time, select </w:t>
      </w:r>
      <w:r w:rsidRPr="00FA5BFA">
        <w:rPr>
          <w:i/>
          <w:sz w:val="24"/>
        </w:rPr>
        <w:t>all</w:t>
      </w:r>
      <w:r>
        <w:rPr>
          <w:sz w:val="24"/>
        </w:rPr>
        <w:t xml:space="preserve"> the data in this sheet – that is, all columns from A through I. (Be sure to select the </w:t>
      </w:r>
      <w:r>
        <w:rPr>
          <w:i/>
          <w:sz w:val="24"/>
        </w:rPr>
        <w:t>entire</w:t>
      </w:r>
      <w:r>
        <w:rPr>
          <w:sz w:val="24"/>
        </w:rPr>
        <w:t xml:space="preserve"> columns.)</w:t>
      </w:r>
    </w:p>
    <w:p w14:paraId="60191A6F" w14:textId="77777777" w:rsidR="003356BA" w:rsidRPr="00CA1DC1" w:rsidRDefault="003356BA" w:rsidP="00491234">
      <w:pPr>
        <w:numPr>
          <w:ilvl w:val="0"/>
          <w:numId w:val="23"/>
        </w:numPr>
        <w:rPr>
          <w:sz w:val="24"/>
        </w:rPr>
      </w:pPr>
      <w:r>
        <w:rPr>
          <w:sz w:val="24"/>
          <w:szCs w:val="24"/>
        </w:rPr>
        <w:t xml:space="preserve">From the Excel Ribbon, select </w:t>
      </w:r>
      <w:r w:rsidRPr="000426DF">
        <w:rPr>
          <w:sz w:val="24"/>
          <w:szCs w:val="24"/>
        </w:rPr>
        <w:t xml:space="preserve">Data </w:t>
      </w:r>
      <w:r>
        <w:rPr>
          <w:sz w:val="24"/>
          <w:szCs w:val="24"/>
        </w:rPr>
        <w:t xml:space="preserve">and then </w:t>
      </w:r>
      <w:r w:rsidRPr="000426DF">
        <w:rPr>
          <w:sz w:val="24"/>
          <w:szCs w:val="24"/>
        </w:rPr>
        <w:t>Sort</w:t>
      </w:r>
      <w:r>
        <w:rPr>
          <w:sz w:val="24"/>
          <w:szCs w:val="24"/>
        </w:rPr>
        <w:t xml:space="preserve">. (Note: </w:t>
      </w:r>
      <w:r>
        <w:rPr>
          <w:i/>
          <w:sz w:val="24"/>
          <w:szCs w:val="24"/>
        </w:rPr>
        <w:t>Don’t</w:t>
      </w:r>
      <w:r>
        <w:rPr>
          <w:sz w:val="24"/>
          <w:szCs w:val="24"/>
        </w:rPr>
        <w:t xml:space="preserve"> sort with the similar-looking icons </w:t>
      </w:r>
      <w:r w:rsidR="00587EAC">
        <w:rPr>
          <w:noProof/>
          <w:sz w:val="24"/>
          <w:szCs w:val="24"/>
        </w:rPr>
        <w:drawing>
          <wp:inline distT="0" distB="0" distL="0" distR="0" wp14:anchorId="22109C2E" wp14:editId="7244574A">
            <wp:extent cx="361950" cy="184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Pr>
          <w:sz w:val="24"/>
          <w:szCs w:val="24"/>
        </w:rPr>
        <w:t>. These icons do a simple sort; they don’t give you the options you’ll need.) In the “Sort By” control, select DOB. Make sure the Order option is “A to Z”.  Leave the other options alone for now and click OK.</w:t>
      </w:r>
    </w:p>
    <w:p w14:paraId="3E17EE17" w14:textId="77777777" w:rsidR="003356BA" w:rsidRPr="00903031" w:rsidRDefault="003356BA" w:rsidP="00491234">
      <w:pPr>
        <w:numPr>
          <w:ilvl w:val="0"/>
          <w:numId w:val="23"/>
        </w:numPr>
        <w:rPr>
          <w:sz w:val="24"/>
        </w:rPr>
      </w:pPr>
      <w:r>
        <w:rPr>
          <w:sz w:val="24"/>
          <w:szCs w:val="24"/>
        </w:rPr>
        <w:t>Excel gives a warning about numbers formatted as text. The warning is a bit obscure, and a user in a hurry might well skip past it. Select the option “Sort numbers and numbers stored as text separately” (this may be the default) and click OK to continue. (</w:t>
      </w:r>
      <w:r>
        <w:rPr>
          <w:b/>
          <w:i/>
          <w:sz w:val="24"/>
          <w:szCs w:val="24"/>
        </w:rPr>
        <w:t>If you don’t see this warning:</w:t>
      </w:r>
      <w:r>
        <w:rPr>
          <w:b/>
          <w:sz w:val="24"/>
          <w:szCs w:val="24"/>
        </w:rPr>
        <w:t xml:space="preserve"> </w:t>
      </w:r>
      <w:r>
        <w:rPr>
          <w:sz w:val="24"/>
          <w:szCs w:val="24"/>
        </w:rPr>
        <w:t xml:space="preserve">Check the previous steps carefully. You may be using an old version of </w:t>
      </w:r>
      <w:proofErr w:type="gramStart"/>
      <w:r>
        <w:rPr>
          <w:sz w:val="24"/>
          <w:szCs w:val="24"/>
        </w:rPr>
        <w:t>Excel, or</w:t>
      </w:r>
      <w:proofErr w:type="gramEnd"/>
      <w:r>
        <w:rPr>
          <w:sz w:val="24"/>
          <w:szCs w:val="24"/>
        </w:rPr>
        <w:t xml:space="preserve"> may have sorted via the icon key by mistake.)</w:t>
      </w:r>
    </w:p>
    <w:p w14:paraId="3715B30F" w14:textId="77777777" w:rsidR="003356BA" w:rsidRDefault="003356BA" w:rsidP="00491234">
      <w:pPr>
        <w:numPr>
          <w:ilvl w:val="0"/>
          <w:numId w:val="23"/>
        </w:numPr>
        <w:rPr>
          <w:sz w:val="24"/>
        </w:rPr>
      </w:pPr>
      <w:r>
        <w:rPr>
          <w:sz w:val="24"/>
        </w:rPr>
        <w:t>At first glance, it looks as though the sort was successful.</w:t>
      </w:r>
      <w:r w:rsidRPr="00903031">
        <w:rPr>
          <w:sz w:val="24"/>
          <w:szCs w:val="24"/>
        </w:rPr>
        <w:t xml:space="preserve"> </w:t>
      </w:r>
      <w:r>
        <w:rPr>
          <w:sz w:val="24"/>
          <w:szCs w:val="24"/>
        </w:rPr>
        <w:t xml:space="preserve">Scroll to the top to see the earliest DOB. </w:t>
      </w:r>
      <w:r w:rsidRPr="00903031">
        <w:rPr>
          <w:sz w:val="24"/>
          <w:szCs w:val="24"/>
        </w:rPr>
        <w:t xml:space="preserve">If you didn’t look closer, you’d probably conclude that </w:t>
      </w:r>
      <w:r w:rsidRPr="00903031">
        <w:rPr>
          <w:i/>
          <w:sz w:val="24"/>
          <w:szCs w:val="24"/>
        </w:rPr>
        <w:t xml:space="preserve">none </w:t>
      </w:r>
      <w:r w:rsidRPr="00903031">
        <w:rPr>
          <w:sz w:val="24"/>
          <w:szCs w:val="24"/>
        </w:rPr>
        <w:t xml:space="preserve">of the subjects were born before 5/1/2011. </w:t>
      </w:r>
      <w:r>
        <w:rPr>
          <w:sz w:val="24"/>
        </w:rPr>
        <w:t>But if you scroll down, you will find DOBs before 5/1/2011.   For example, Mary Bennett was born on 01/04/2011 but sorts after 8/22/2011. Scroll down further and you’ll notice more and more problems with the sort. Can you explain why the sort failed?</w:t>
      </w:r>
    </w:p>
    <w:p w14:paraId="568323F5" w14:textId="77777777" w:rsidR="003356BA" w:rsidRPr="00903031" w:rsidRDefault="003356BA" w:rsidP="00491234">
      <w:pPr>
        <w:numPr>
          <w:ilvl w:val="0"/>
          <w:numId w:val="23"/>
        </w:numPr>
        <w:rPr>
          <w:sz w:val="24"/>
        </w:rPr>
      </w:pPr>
      <w:r>
        <w:rPr>
          <w:sz w:val="24"/>
          <w:szCs w:val="24"/>
        </w:rPr>
        <w:lastRenderedPageBreak/>
        <w:t xml:space="preserve">Use Ctrl-Z to restore your spreadsheet (or close without saving, then re-open). Try the </w:t>
      </w:r>
      <w:proofErr w:type="gramStart"/>
      <w:r>
        <w:rPr>
          <w:sz w:val="24"/>
          <w:szCs w:val="24"/>
        </w:rPr>
        <w:t>sort</w:t>
      </w:r>
      <w:proofErr w:type="gramEnd"/>
      <w:r>
        <w:rPr>
          <w:sz w:val="24"/>
          <w:szCs w:val="24"/>
        </w:rPr>
        <w:t xml:space="preserve"> a different way:</w:t>
      </w:r>
    </w:p>
    <w:p w14:paraId="00076239" w14:textId="77777777" w:rsidR="003356BA" w:rsidRPr="009C4D26" w:rsidRDefault="003356BA" w:rsidP="00903031">
      <w:pPr>
        <w:numPr>
          <w:ilvl w:val="1"/>
          <w:numId w:val="23"/>
        </w:numPr>
        <w:rPr>
          <w:sz w:val="24"/>
        </w:rPr>
      </w:pPr>
      <w:r>
        <w:rPr>
          <w:sz w:val="24"/>
          <w:szCs w:val="24"/>
        </w:rPr>
        <w:t>Select columns A through I as before.</w:t>
      </w:r>
    </w:p>
    <w:p w14:paraId="364FCD9E" w14:textId="77777777" w:rsidR="003356BA" w:rsidRPr="009C4D26" w:rsidRDefault="003356BA" w:rsidP="00903031">
      <w:pPr>
        <w:numPr>
          <w:ilvl w:val="1"/>
          <w:numId w:val="23"/>
        </w:numPr>
        <w:rPr>
          <w:sz w:val="24"/>
        </w:rPr>
      </w:pPr>
      <w:r>
        <w:rPr>
          <w:sz w:val="24"/>
          <w:szCs w:val="24"/>
        </w:rPr>
        <w:t xml:space="preserve">Select Data and then Sort. </w:t>
      </w:r>
    </w:p>
    <w:p w14:paraId="2E9006FC" w14:textId="77777777" w:rsidR="003356BA" w:rsidRPr="009C4D26" w:rsidRDefault="003356BA" w:rsidP="00903031">
      <w:pPr>
        <w:numPr>
          <w:ilvl w:val="1"/>
          <w:numId w:val="23"/>
        </w:numPr>
        <w:rPr>
          <w:sz w:val="24"/>
        </w:rPr>
      </w:pPr>
      <w:r>
        <w:rPr>
          <w:sz w:val="24"/>
          <w:szCs w:val="24"/>
        </w:rPr>
        <w:t>In the Sort By control, select “DOB.”  In the Order control, choose “A to Z”.</w:t>
      </w:r>
    </w:p>
    <w:p w14:paraId="6668B7D4" w14:textId="77777777" w:rsidR="003356BA" w:rsidRDefault="003356BA" w:rsidP="00903031">
      <w:pPr>
        <w:numPr>
          <w:ilvl w:val="1"/>
          <w:numId w:val="23"/>
        </w:numPr>
        <w:rPr>
          <w:sz w:val="24"/>
        </w:rPr>
      </w:pPr>
      <w:r>
        <w:rPr>
          <w:sz w:val="24"/>
        </w:rPr>
        <w:t xml:space="preserve">Click OK. This time, when Excel warns you about numbers formatted as text, select “Sort anything that looks like a number, as a number.” Click OK. </w:t>
      </w:r>
      <w:r>
        <w:rPr>
          <w:sz w:val="24"/>
          <w:szCs w:val="24"/>
        </w:rPr>
        <w:t>(</w:t>
      </w:r>
      <w:r>
        <w:rPr>
          <w:b/>
          <w:i/>
          <w:sz w:val="24"/>
          <w:szCs w:val="24"/>
        </w:rPr>
        <w:t>If you don’t see this warning:</w:t>
      </w:r>
      <w:r>
        <w:rPr>
          <w:b/>
          <w:sz w:val="24"/>
          <w:szCs w:val="24"/>
        </w:rPr>
        <w:t xml:space="preserve"> </w:t>
      </w:r>
      <w:r>
        <w:rPr>
          <w:sz w:val="24"/>
          <w:szCs w:val="24"/>
        </w:rPr>
        <w:t>As above, check your steps. Some of your answers in this assignment may not be correct if you don’t select this option.)</w:t>
      </w:r>
    </w:p>
    <w:p w14:paraId="5A612864" w14:textId="77777777" w:rsidR="003356BA" w:rsidRDefault="003356BA" w:rsidP="00903031">
      <w:pPr>
        <w:numPr>
          <w:ilvl w:val="1"/>
          <w:numId w:val="23"/>
        </w:numPr>
        <w:rPr>
          <w:sz w:val="24"/>
        </w:rPr>
      </w:pPr>
      <w:r>
        <w:rPr>
          <w:sz w:val="24"/>
        </w:rPr>
        <w:t>If you scroll down, you’ll see that the sort looks better now.</w:t>
      </w:r>
    </w:p>
    <w:p w14:paraId="5C575F24" w14:textId="77777777" w:rsidR="003356BA" w:rsidRDefault="003356BA" w:rsidP="0079030E">
      <w:pPr>
        <w:rPr>
          <w:sz w:val="24"/>
        </w:rPr>
      </w:pPr>
    </w:p>
    <w:p w14:paraId="1EE9C79D" w14:textId="77777777" w:rsidR="003356BA" w:rsidRDefault="003356BA" w:rsidP="0079030E">
      <w:pPr>
        <w:rPr>
          <w:sz w:val="24"/>
        </w:rPr>
      </w:pPr>
      <w:r>
        <w:rPr>
          <w:sz w:val="24"/>
        </w:rPr>
        <w:t xml:space="preserve">What happened? Apparently, the person doing data entry on this spreadsheet sometimes entered months in the style “08/01/2011” and sometimes in the style “8/1/2011.” This shouldn’t make a difference—they both refer to August 1, 2011—but Excel isn’t always rigorous about distinguishing between dates and ordinary strings of text. This can create some chaos on a sort. </w:t>
      </w:r>
    </w:p>
    <w:p w14:paraId="099B9C38" w14:textId="77777777" w:rsidR="003356BA" w:rsidRDefault="003356BA" w:rsidP="0079030E">
      <w:pPr>
        <w:rPr>
          <w:sz w:val="24"/>
        </w:rPr>
      </w:pPr>
    </w:p>
    <w:p w14:paraId="31C4BD14" w14:textId="77777777" w:rsidR="003356BA" w:rsidRDefault="003356BA" w:rsidP="0079030E">
      <w:pPr>
        <w:numPr>
          <w:ilvl w:val="0"/>
          <w:numId w:val="23"/>
        </w:numPr>
        <w:rPr>
          <w:sz w:val="24"/>
          <w:szCs w:val="24"/>
        </w:rPr>
      </w:pPr>
      <w:r w:rsidRPr="0079030E">
        <w:rPr>
          <w:sz w:val="24"/>
          <w:szCs w:val="24"/>
        </w:rPr>
        <w:t xml:space="preserve">Look at </w:t>
      </w:r>
      <w:r>
        <w:rPr>
          <w:sz w:val="24"/>
          <w:szCs w:val="24"/>
        </w:rPr>
        <w:t>Excel R</w:t>
      </w:r>
      <w:r w:rsidRPr="0079030E">
        <w:rPr>
          <w:sz w:val="24"/>
          <w:szCs w:val="24"/>
        </w:rPr>
        <w:t>ows 283 through 286</w:t>
      </w:r>
      <w:r>
        <w:rPr>
          <w:sz w:val="24"/>
          <w:szCs w:val="24"/>
        </w:rPr>
        <w:t xml:space="preserve"> (</w:t>
      </w:r>
      <w:proofErr w:type="spellStart"/>
      <w:r>
        <w:rPr>
          <w:sz w:val="24"/>
          <w:szCs w:val="24"/>
        </w:rPr>
        <w:t>SubjectIDs</w:t>
      </w:r>
      <w:proofErr w:type="spellEnd"/>
      <w:r>
        <w:rPr>
          <w:sz w:val="24"/>
          <w:szCs w:val="24"/>
        </w:rPr>
        <w:t xml:space="preserve"> 6517, 34070, 37650, 50542)</w:t>
      </w:r>
      <w:r w:rsidRPr="0079030E">
        <w:rPr>
          <w:sz w:val="24"/>
          <w:szCs w:val="24"/>
        </w:rPr>
        <w:t xml:space="preserve">. The DOB for one of these rows is “Unknown,” but for the other three rows it seems likely that the DOB was in fact </w:t>
      </w:r>
      <w:proofErr w:type="gramStart"/>
      <w:r w:rsidRPr="0079030E">
        <w:rPr>
          <w:sz w:val="24"/>
          <w:szCs w:val="24"/>
        </w:rPr>
        <w:t>previous to</w:t>
      </w:r>
      <w:proofErr w:type="gramEnd"/>
      <w:r w:rsidRPr="0079030E">
        <w:rPr>
          <w:sz w:val="24"/>
          <w:szCs w:val="24"/>
        </w:rPr>
        <w:t xml:space="preserve"> 5/1/2011. Since these dates were entered in incorrect format (</w:t>
      </w:r>
      <w:r>
        <w:rPr>
          <w:sz w:val="24"/>
          <w:szCs w:val="24"/>
        </w:rPr>
        <w:t xml:space="preserve">“incorrect” according to the US convention of </w:t>
      </w:r>
      <w:r w:rsidRPr="0079030E">
        <w:rPr>
          <w:sz w:val="24"/>
          <w:szCs w:val="24"/>
        </w:rPr>
        <w:t>mm/dd/</w:t>
      </w:r>
      <w:proofErr w:type="spellStart"/>
      <w:r w:rsidRPr="0079030E">
        <w:rPr>
          <w:sz w:val="24"/>
          <w:szCs w:val="24"/>
        </w:rPr>
        <w:t>yyyy</w:t>
      </w:r>
      <w:proofErr w:type="spellEnd"/>
      <w:r w:rsidRPr="0079030E">
        <w:rPr>
          <w:sz w:val="24"/>
          <w:szCs w:val="24"/>
        </w:rPr>
        <w:t xml:space="preserve"> format), Excel simply treats them as text, and sorts them to </w:t>
      </w:r>
      <w:r w:rsidRPr="0079030E">
        <w:rPr>
          <w:i/>
          <w:sz w:val="24"/>
          <w:szCs w:val="24"/>
        </w:rPr>
        <w:t>follow</w:t>
      </w:r>
      <w:r w:rsidRPr="0079030E">
        <w:rPr>
          <w:sz w:val="24"/>
          <w:szCs w:val="24"/>
        </w:rPr>
        <w:t xml:space="preserve"> all numbers. </w:t>
      </w:r>
    </w:p>
    <w:p w14:paraId="63966C99" w14:textId="77777777" w:rsidR="003356BA" w:rsidRDefault="003356BA" w:rsidP="00C137F0">
      <w:pPr>
        <w:rPr>
          <w:b/>
          <w:sz w:val="24"/>
          <w:szCs w:val="24"/>
        </w:rPr>
      </w:pPr>
    </w:p>
    <w:p w14:paraId="1CD11C99" w14:textId="77777777" w:rsidR="003356BA" w:rsidRPr="002F6CBF" w:rsidRDefault="003356BA" w:rsidP="00C137F0">
      <w:pPr>
        <w:rPr>
          <w:b/>
          <w:sz w:val="24"/>
          <w:szCs w:val="24"/>
        </w:rPr>
      </w:pPr>
      <w:r>
        <w:rPr>
          <w:b/>
          <w:sz w:val="24"/>
          <w:szCs w:val="24"/>
        </w:rPr>
        <w:t>Assignment 1 Quiz</w:t>
      </w:r>
    </w:p>
    <w:p w14:paraId="1D42EC75" w14:textId="77777777" w:rsidR="003356BA" w:rsidRDefault="003356BA" w:rsidP="00C137F0">
      <w:pPr>
        <w:numPr>
          <w:ilvl w:val="0"/>
          <w:numId w:val="23"/>
        </w:numPr>
        <w:rPr>
          <w:sz w:val="24"/>
          <w:szCs w:val="24"/>
        </w:rPr>
      </w:pPr>
      <w:r>
        <w:rPr>
          <w:sz w:val="24"/>
          <w:szCs w:val="24"/>
        </w:rPr>
        <w:t>C1: W</w:t>
      </w:r>
      <w:r w:rsidRPr="0079030E">
        <w:rPr>
          <w:sz w:val="24"/>
          <w:szCs w:val="24"/>
        </w:rPr>
        <w:t xml:space="preserve">rite down your best guess as to </w:t>
      </w:r>
      <w:r>
        <w:rPr>
          <w:sz w:val="24"/>
          <w:szCs w:val="24"/>
        </w:rPr>
        <w:t>the number of subjects</w:t>
      </w:r>
      <w:r w:rsidRPr="0079030E">
        <w:rPr>
          <w:sz w:val="24"/>
          <w:szCs w:val="24"/>
        </w:rPr>
        <w:t xml:space="preserve"> with DOB before 5/1/2011. </w:t>
      </w:r>
    </w:p>
    <w:p w14:paraId="2B75F3EF" w14:textId="77777777" w:rsidR="003356BA" w:rsidRDefault="003356BA" w:rsidP="00C137F0">
      <w:pPr>
        <w:ind w:left="360"/>
        <w:rPr>
          <w:sz w:val="24"/>
          <w:szCs w:val="24"/>
        </w:rPr>
      </w:pPr>
    </w:p>
    <w:p w14:paraId="671BF0D6" w14:textId="77777777" w:rsidR="003356BA" w:rsidRDefault="003356BA" w:rsidP="0079030E">
      <w:pPr>
        <w:numPr>
          <w:ilvl w:val="0"/>
          <w:numId w:val="23"/>
        </w:numPr>
        <w:rPr>
          <w:sz w:val="24"/>
          <w:szCs w:val="24"/>
        </w:rPr>
      </w:pPr>
      <w:r>
        <w:rPr>
          <w:sz w:val="24"/>
          <w:szCs w:val="24"/>
        </w:rPr>
        <w:t>Undo the sort with Ctrl-Z, or else close without saving and re-open.</w:t>
      </w:r>
    </w:p>
    <w:p w14:paraId="35F339DA" w14:textId="77777777" w:rsidR="003356BA" w:rsidRDefault="003356BA" w:rsidP="00346210"/>
    <w:p w14:paraId="4EFF408D" w14:textId="77777777" w:rsidR="003356BA" w:rsidRDefault="003356BA" w:rsidP="00346210">
      <w:pPr>
        <w:rPr>
          <w:sz w:val="24"/>
          <w:szCs w:val="24"/>
        </w:rPr>
      </w:pPr>
      <w:r>
        <w:rPr>
          <w:sz w:val="24"/>
          <w:szCs w:val="24"/>
        </w:rPr>
        <w:t>In Excel, a</w:t>
      </w:r>
      <w:r w:rsidRPr="00346210">
        <w:rPr>
          <w:sz w:val="24"/>
          <w:szCs w:val="24"/>
        </w:rPr>
        <w:t xml:space="preserve"> cell can hold any</w:t>
      </w:r>
      <w:r>
        <w:rPr>
          <w:sz w:val="24"/>
          <w:szCs w:val="24"/>
        </w:rPr>
        <w:t xml:space="preserve"> type of data </w:t>
      </w:r>
      <w:r w:rsidRPr="00346210">
        <w:rPr>
          <w:sz w:val="24"/>
          <w:szCs w:val="24"/>
        </w:rPr>
        <w:t>–</w:t>
      </w:r>
      <w:r>
        <w:rPr>
          <w:sz w:val="24"/>
          <w:szCs w:val="24"/>
        </w:rPr>
        <w:t xml:space="preserve"> some </w:t>
      </w:r>
      <w:r w:rsidRPr="00346210">
        <w:rPr>
          <w:sz w:val="24"/>
          <w:szCs w:val="24"/>
        </w:rPr>
        <w:t xml:space="preserve">text, a number, a date, etc. This makes Excel a flexible generic tool, but not so well-suited for </w:t>
      </w:r>
      <w:r>
        <w:rPr>
          <w:sz w:val="24"/>
          <w:szCs w:val="24"/>
        </w:rPr>
        <w:t xml:space="preserve">recording, storing, and </w:t>
      </w:r>
      <w:r w:rsidRPr="00346210">
        <w:rPr>
          <w:sz w:val="24"/>
          <w:szCs w:val="24"/>
        </w:rPr>
        <w:t xml:space="preserve">managing clinical </w:t>
      </w:r>
      <w:r>
        <w:rPr>
          <w:sz w:val="24"/>
          <w:szCs w:val="24"/>
        </w:rPr>
        <w:t xml:space="preserve">research </w:t>
      </w:r>
      <w:r w:rsidRPr="00346210">
        <w:rPr>
          <w:sz w:val="24"/>
          <w:szCs w:val="24"/>
        </w:rPr>
        <w:t xml:space="preserve">data. Wouldn’t it be handy if your data system </w:t>
      </w:r>
      <w:r>
        <w:rPr>
          <w:sz w:val="24"/>
          <w:szCs w:val="24"/>
        </w:rPr>
        <w:t xml:space="preserve">always </w:t>
      </w:r>
      <w:r w:rsidRPr="00346210">
        <w:rPr>
          <w:sz w:val="24"/>
          <w:szCs w:val="24"/>
        </w:rPr>
        <w:t>ensure</w:t>
      </w:r>
      <w:r>
        <w:rPr>
          <w:sz w:val="24"/>
          <w:szCs w:val="24"/>
        </w:rPr>
        <w:t>d</w:t>
      </w:r>
      <w:r w:rsidRPr="00346210">
        <w:rPr>
          <w:sz w:val="24"/>
          <w:szCs w:val="24"/>
        </w:rPr>
        <w:t xml:space="preserve"> entry of </w:t>
      </w:r>
      <w:r w:rsidRPr="00C64A45">
        <w:rPr>
          <w:i/>
          <w:sz w:val="24"/>
          <w:szCs w:val="24"/>
        </w:rPr>
        <w:t>valid</w:t>
      </w:r>
      <w:r>
        <w:rPr>
          <w:sz w:val="24"/>
          <w:szCs w:val="24"/>
        </w:rPr>
        <w:t xml:space="preserve"> </w:t>
      </w:r>
      <w:r w:rsidRPr="008B00D5">
        <w:rPr>
          <w:sz w:val="24"/>
          <w:szCs w:val="24"/>
        </w:rPr>
        <w:t xml:space="preserve">data for </w:t>
      </w:r>
      <w:r>
        <w:rPr>
          <w:sz w:val="24"/>
          <w:szCs w:val="24"/>
        </w:rPr>
        <w:t>the given context</w:t>
      </w:r>
      <w:r w:rsidRPr="008B00D5">
        <w:rPr>
          <w:sz w:val="24"/>
          <w:szCs w:val="24"/>
        </w:rPr>
        <w:t>?</w:t>
      </w:r>
      <w:r>
        <w:rPr>
          <w:sz w:val="24"/>
          <w:szCs w:val="24"/>
        </w:rPr>
        <w:t xml:space="preserve"> (All of the </w:t>
      </w:r>
      <w:r w:rsidRPr="00C137F0">
        <w:rPr>
          <w:i/>
          <w:sz w:val="24"/>
          <w:szCs w:val="24"/>
        </w:rPr>
        <w:t>other</w:t>
      </w:r>
      <w:r>
        <w:rPr>
          <w:sz w:val="24"/>
          <w:szCs w:val="24"/>
        </w:rPr>
        <w:t xml:space="preserve"> data systems we’ll consider in this course do exactly that.)</w:t>
      </w:r>
    </w:p>
    <w:p w14:paraId="315C51B1" w14:textId="77777777" w:rsidR="003356BA" w:rsidRDefault="003356BA" w:rsidP="00346210">
      <w:pPr>
        <w:rPr>
          <w:sz w:val="24"/>
          <w:szCs w:val="24"/>
        </w:rPr>
      </w:pPr>
    </w:p>
    <w:p w14:paraId="3DB6BF6E" w14:textId="77777777" w:rsidR="003356BA" w:rsidRDefault="003356BA" w:rsidP="003A23F1">
      <w:pPr>
        <w:ind w:left="720" w:firstLine="720"/>
        <w:rPr>
          <w:sz w:val="24"/>
          <w:szCs w:val="24"/>
        </w:rPr>
      </w:pPr>
    </w:p>
    <w:p w14:paraId="26DAA76B" w14:textId="77777777" w:rsidR="003356BA" w:rsidRDefault="003356BA" w:rsidP="00491234">
      <w:pPr>
        <w:pStyle w:val="Heading5"/>
      </w:pPr>
      <w:r>
        <w:t>Restricting categorical variables</w:t>
      </w:r>
    </w:p>
    <w:p w14:paraId="2D558026" w14:textId="77777777" w:rsidR="003356BA" w:rsidRPr="002A4ADD" w:rsidRDefault="003356BA" w:rsidP="009E3412">
      <w:pPr>
        <w:numPr>
          <w:ilvl w:val="0"/>
          <w:numId w:val="44"/>
        </w:numPr>
        <w:rPr>
          <w:sz w:val="24"/>
          <w:szCs w:val="24"/>
        </w:rPr>
      </w:pPr>
      <w:r>
        <w:rPr>
          <w:sz w:val="24"/>
        </w:rPr>
        <w:t>In research data, you often want variables to take only one of several pre-defined options (a so-called “categorical variable”). To see the usefulness of categorical variables, imagine that y</w:t>
      </w:r>
      <w:r w:rsidRPr="009E3412">
        <w:rPr>
          <w:sz w:val="24"/>
        </w:rPr>
        <w:t>ou’re checking demographics of the subject population to ensure that there’s a sufficiently inclusive distribution</w:t>
      </w:r>
      <w:r>
        <w:t>.</w:t>
      </w:r>
      <w:r w:rsidRPr="002A4ADD">
        <w:rPr>
          <w:sz w:val="24"/>
          <w:szCs w:val="24"/>
        </w:rPr>
        <w:t xml:space="preserve"> How can you sort sex, </w:t>
      </w:r>
      <w:proofErr w:type="gramStart"/>
      <w:r w:rsidRPr="002A4ADD">
        <w:rPr>
          <w:sz w:val="24"/>
          <w:szCs w:val="24"/>
        </w:rPr>
        <w:t>ethnicity</w:t>
      </w:r>
      <w:proofErr w:type="gramEnd"/>
      <w:r w:rsidRPr="002A4ADD">
        <w:rPr>
          <w:sz w:val="24"/>
          <w:szCs w:val="24"/>
        </w:rPr>
        <w:t xml:space="preserve"> and race all at the same time?</w:t>
      </w:r>
    </w:p>
    <w:p w14:paraId="44220832" w14:textId="77777777" w:rsidR="003356BA" w:rsidRPr="009E3412" w:rsidRDefault="003356BA" w:rsidP="009E3412">
      <w:pPr>
        <w:numPr>
          <w:ilvl w:val="0"/>
          <w:numId w:val="23"/>
        </w:numPr>
        <w:rPr>
          <w:sz w:val="24"/>
        </w:rPr>
      </w:pPr>
      <w:r w:rsidRPr="009E3412">
        <w:rPr>
          <w:sz w:val="24"/>
        </w:rPr>
        <w:t xml:space="preserve">Select columns A through </w:t>
      </w:r>
      <w:proofErr w:type="gramStart"/>
      <w:r w:rsidRPr="009E3412">
        <w:rPr>
          <w:sz w:val="24"/>
        </w:rPr>
        <w:t>I</w:t>
      </w:r>
      <w:r>
        <w:rPr>
          <w:sz w:val="24"/>
        </w:rPr>
        <w:t>.</w:t>
      </w:r>
      <w:proofErr w:type="gramEnd"/>
    </w:p>
    <w:p w14:paraId="68A1508F" w14:textId="77777777" w:rsidR="003356BA" w:rsidRPr="009E3412" w:rsidRDefault="003356BA" w:rsidP="009E3412">
      <w:pPr>
        <w:numPr>
          <w:ilvl w:val="0"/>
          <w:numId w:val="23"/>
        </w:numPr>
        <w:rPr>
          <w:sz w:val="24"/>
        </w:rPr>
      </w:pPr>
      <w:r>
        <w:rPr>
          <w:sz w:val="24"/>
        </w:rPr>
        <w:t xml:space="preserve">From the Excel Ribbon, select Data and then </w:t>
      </w:r>
      <w:r w:rsidRPr="009E3412">
        <w:rPr>
          <w:sz w:val="24"/>
        </w:rPr>
        <w:t>Sort</w:t>
      </w:r>
      <w:r>
        <w:rPr>
          <w:sz w:val="24"/>
        </w:rPr>
        <w:t>. When you see the pop-up dialog box, select Sex in the “Sort by” control. Then use the “Add level” button to add additional sorts, for which you’ll choose Latino and Race as the second and third sorts, respectively. (All of these should be ordered “A to Z” or “Smallest to largest.”) Click OK to carry out the sorts.</w:t>
      </w:r>
    </w:p>
    <w:p w14:paraId="0F9C7B75" w14:textId="77777777" w:rsidR="003356BA" w:rsidRPr="009E3412" w:rsidRDefault="003356BA" w:rsidP="009E3412">
      <w:pPr>
        <w:numPr>
          <w:ilvl w:val="0"/>
          <w:numId w:val="23"/>
        </w:numPr>
        <w:rPr>
          <w:sz w:val="24"/>
        </w:rPr>
      </w:pPr>
      <w:r w:rsidRPr="009E3412">
        <w:rPr>
          <w:sz w:val="24"/>
        </w:rPr>
        <w:lastRenderedPageBreak/>
        <w:t xml:space="preserve">For how many </w:t>
      </w:r>
      <w:proofErr w:type="gramStart"/>
      <w:r w:rsidRPr="009E3412">
        <w:rPr>
          <w:sz w:val="24"/>
        </w:rPr>
        <w:t>female</w:t>
      </w:r>
      <w:proofErr w:type="gramEnd"/>
      <w:r w:rsidRPr="009E3412">
        <w:rPr>
          <w:sz w:val="24"/>
        </w:rPr>
        <w:t>, non-Latino subjects was the Race field left blank? (In the Latino field, 1=Latino and 0=</w:t>
      </w:r>
      <w:proofErr w:type="gramStart"/>
      <w:r w:rsidRPr="009E3412">
        <w:rPr>
          <w:sz w:val="24"/>
        </w:rPr>
        <w:t>Non-Latino</w:t>
      </w:r>
      <w:proofErr w:type="gramEnd"/>
      <w:r>
        <w:rPr>
          <w:sz w:val="24"/>
        </w:rPr>
        <w:t>.</w:t>
      </w:r>
      <w:r w:rsidRPr="009E3412">
        <w:rPr>
          <w:sz w:val="24"/>
        </w:rPr>
        <w:t>)</w:t>
      </w:r>
    </w:p>
    <w:p w14:paraId="0138F480" w14:textId="77777777" w:rsidR="003356BA" w:rsidRDefault="003356BA" w:rsidP="009E3412">
      <w:pPr>
        <w:numPr>
          <w:ilvl w:val="0"/>
          <w:numId w:val="23"/>
        </w:numPr>
        <w:rPr>
          <w:sz w:val="24"/>
        </w:rPr>
      </w:pPr>
      <w:r w:rsidRPr="009E3412">
        <w:rPr>
          <w:sz w:val="24"/>
        </w:rPr>
        <w:t xml:space="preserve">What about </w:t>
      </w:r>
      <w:r>
        <w:rPr>
          <w:sz w:val="24"/>
        </w:rPr>
        <w:t>Excel R</w:t>
      </w:r>
      <w:r w:rsidRPr="009E3412">
        <w:rPr>
          <w:sz w:val="24"/>
        </w:rPr>
        <w:t>ows 116 and 117</w:t>
      </w:r>
      <w:r>
        <w:rPr>
          <w:sz w:val="24"/>
        </w:rPr>
        <w:t xml:space="preserve"> (</w:t>
      </w:r>
      <w:proofErr w:type="spellStart"/>
      <w:r>
        <w:rPr>
          <w:sz w:val="24"/>
        </w:rPr>
        <w:t>SubjectIDs</w:t>
      </w:r>
      <w:proofErr w:type="spellEnd"/>
      <w:r>
        <w:rPr>
          <w:sz w:val="24"/>
        </w:rPr>
        <w:t xml:space="preserve"> 47988 and 51354)</w:t>
      </w:r>
      <w:r w:rsidRPr="009E3412">
        <w:rPr>
          <w:sz w:val="24"/>
        </w:rPr>
        <w:t>? Apparently</w:t>
      </w:r>
      <w:r>
        <w:rPr>
          <w:sz w:val="24"/>
        </w:rPr>
        <w:t>,</w:t>
      </w:r>
      <w:r w:rsidRPr="009E3412">
        <w:rPr>
          <w:sz w:val="24"/>
        </w:rPr>
        <w:t xml:space="preserve"> there was a slight data-entry problem</w:t>
      </w:r>
      <w:r>
        <w:rPr>
          <w:sz w:val="24"/>
        </w:rPr>
        <w:t xml:space="preserve">: somebody typed in </w:t>
      </w:r>
      <w:r w:rsidRPr="009E3412">
        <w:rPr>
          <w:sz w:val="24"/>
        </w:rPr>
        <w:t>“Female” instead of “F</w:t>
      </w:r>
      <w:r>
        <w:rPr>
          <w:sz w:val="24"/>
        </w:rPr>
        <w:t>.</w:t>
      </w:r>
      <w:r w:rsidRPr="009E3412">
        <w:rPr>
          <w:sz w:val="24"/>
        </w:rPr>
        <w:t xml:space="preserve">” </w:t>
      </w:r>
      <w:r>
        <w:rPr>
          <w:sz w:val="24"/>
        </w:rPr>
        <w:t xml:space="preserve">Change </w:t>
      </w:r>
      <w:proofErr w:type="gramStart"/>
      <w:r>
        <w:rPr>
          <w:sz w:val="24"/>
        </w:rPr>
        <w:t>both of these</w:t>
      </w:r>
      <w:proofErr w:type="gramEnd"/>
      <w:r>
        <w:rPr>
          <w:sz w:val="24"/>
        </w:rPr>
        <w:t xml:space="preserve"> entries from “Female” to “F.”</w:t>
      </w:r>
    </w:p>
    <w:p w14:paraId="0108806F" w14:textId="77777777" w:rsidR="003356BA" w:rsidRDefault="003356BA" w:rsidP="00E14FFB">
      <w:pPr>
        <w:pStyle w:val="ListParagraph"/>
        <w:rPr>
          <w:b/>
          <w:sz w:val="24"/>
        </w:rPr>
      </w:pPr>
    </w:p>
    <w:p w14:paraId="3E33E310" w14:textId="77777777" w:rsidR="003356BA" w:rsidRPr="00697940" w:rsidRDefault="003356BA" w:rsidP="002D5E3B">
      <w:pPr>
        <w:pStyle w:val="ListParagraph"/>
        <w:ind w:left="0"/>
        <w:rPr>
          <w:b/>
          <w:sz w:val="24"/>
        </w:rPr>
      </w:pPr>
      <w:r w:rsidRPr="00697940">
        <w:rPr>
          <w:b/>
          <w:sz w:val="24"/>
        </w:rPr>
        <w:t xml:space="preserve">Note: </w:t>
      </w:r>
      <w:r>
        <w:rPr>
          <w:b/>
          <w:sz w:val="24"/>
        </w:rPr>
        <w:t xml:space="preserve">Be </w:t>
      </w:r>
      <w:r w:rsidRPr="00697940">
        <w:rPr>
          <w:b/>
          <w:sz w:val="24"/>
        </w:rPr>
        <w:t xml:space="preserve">sure to </w:t>
      </w:r>
      <w:r>
        <w:rPr>
          <w:b/>
          <w:sz w:val="24"/>
        </w:rPr>
        <w:t>correct these entries and save</w:t>
      </w:r>
      <w:r w:rsidRPr="00697940">
        <w:rPr>
          <w:b/>
          <w:sz w:val="24"/>
        </w:rPr>
        <w:t xml:space="preserve"> the changes.  You will be uploading your file at the end of this </w:t>
      </w:r>
      <w:r>
        <w:rPr>
          <w:b/>
          <w:sz w:val="24"/>
        </w:rPr>
        <w:t>assignment</w:t>
      </w:r>
      <w:r w:rsidRPr="00697940">
        <w:rPr>
          <w:b/>
          <w:sz w:val="24"/>
        </w:rPr>
        <w:t>.</w:t>
      </w:r>
      <w:r>
        <w:rPr>
          <w:b/>
          <w:sz w:val="24"/>
        </w:rPr>
        <w:t xml:space="preserve"> </w:t>
      </w:r>
    </w:p>
    <w:p w14:paraId="679ABFC0" w14:textId="77777777" w:rsidR="003356BA" w:rsidRDefault="003356BA" w:rsidP="00E14FFB">
      <w:pPr>
        <w:rPr>
          <w:sz w:val="24"/>
        </w:rPr>
      </w:pPr>
    </w:p>
    <w:p w14:paraId="36BB1FA9" w14:textId="77777777" w:rsidR="003356BA" w:rsidRDefault="003356BA" w:rsidP="00C137F0">
      <w:pPr>
        <w:rPr>
          <w:b/>
          <w:sz w:val="24"/>
        </w:rPr>
      </w:pPr>
    </w:p>
    <w:p w14:paraId="43BA7A59" w14:textId="77777777" w:rsidR="003356BA" w:rsidRPr="00B4605A" w:rsidRDefault="003356BA" w:rsidP="00C137F0">
      <w:pPr>
        <w:rPr>
          <w:b/>
          <w:sz w:val="24"/>
        </w:rPr>
      </w:pPr>
      <w:r>
        <w:rPr>
          <w:b/>
          <w:sz w:val="24"/>
        </w:rPr>
        <w:t>Assignment</w:t>
      </w:r>
      <w:r w:rsidRPr="00B4605A">
        <w:rPr>
          <w:b/>
          <w:sz w:val="24"/>
        </w:rPr>
        <w:t xml:space="preserve"> </w:t>
      </w:r>
      <w:r>
        <w:rPr>
          <w:b/>
          <w:sz w:val="24"/>
        </w:rPr>
        <w:t>1 Quiz</w:t>
      </w:r>
    </w:p>
    <w:p w14:paraId="63F48E02" w14:textId="77777777" w:rsidR="003356BA" w:rsidRDefault="003356BA" w:rsidP="00C137F0">
      <w:pPr>
        <w:numPr>
          <w:ilvl w:val="0"/>
          <w:numId w:val="23"/>
        </w:numPr>
        <w:rPr>
          <w:sz w:val="24"/>
        </w:rPr>
      </w:pPr>
      <w:r>
        <w:rPr>
          <w:sz w:val="24"/>
        </w:rPr>
        <w:t xml:space="preserve">D1: Write the </w:t>
      </w:r>
      <w:r w:rsidRPr="00D42D5C">
        <w:rPr>
          <w:i/>
          <w:sz w:val="24"/>
        </w:rPr>
        <w:t>correct</w:t>
      </w:r>
      <w:r>
        <w:rPr>
          <w:sz w:val="24"/>
        </w:rPr>
        <w:t xml:space="preserve"> number of female non-Latino subjects for whom the Race field was left blank. </w:t>
      </w:r>
    </w:p>
    <w:p w14:paraId="37F8CF39" w14:textId="77777777" w:rsidR="003356BA" w:rsidRPr="009E3412" w:rsidRDefault="003356BA" w:rsidP="00C137F0">
      <w:pPr>
        <w:ind w:left="360"/>
        <w:rPr>
          <w:sz w:val="24"/>
        </w:rPr>
      </w:pPr>
    </w:p>
    <w:p w14:paraId="5F329825" w14:textId="77777777" w:rsidR="003356BA" w:rsidRDefault="003356BA" w:rsidP="009E3412">
      <w:pPr>
        <w:numPr>
          <w:ilvl w:val="0"/>
          <w:numId w:val="23"/>
        </w:numPr>
        <w:rPr>
          <w:sz w:val="24"/>
        </w:rPr>
      </w:pPr>
      <w:r w:rsidRPr="009E3412">
        <w:rPr>
          <w:sz w:val="24"/>
        </w:rPr>
        <w:t xml:space="preserve">Note also the “G” in </w:t>
      </w:r>
      <w:r>
        <w:rPr>
          <w:sz w:val="24"/>
        </w:rPr>
        <w:t>Column E of Excel R</w:t>
      </w:r>
      <w:r w:rsidRPr="009E3412">
        <w:rPr>
          <w:sz w:val="24"/>
        </w:rPr>
        <w:t>ow 118</w:t>
      </w:r>
      <w:r>
        <w:rPr>
          <w:sz w:val="24"/>
        </w:rPr>
        <w:t xml:space="preserve"> (</w:t>
      </w:r>
      <w:proofErr w:type="spellStart"/>
      <w:r>
        <w:rPr>
          <w:sz w:val="24"/>
        </w:rPr>
        <w:t>SubjectID</w:t>
      </w:r>
      <w:proofErr w:type="spellEnd"/>
      <w:r>
        <w:rPr>
          <w:sz w:val="24"/>
        </w:rPr>
        <w:t xml:space="preserve"> = 48058)</w:t>
      </w:r>
      <w:r w:rsidRPr="009E3412">
        <w:rPr>
          <w:sz w:val="24"/>
        </w:rPr>
        <w:t xml:space="preserve">. In the </w:t>
      </w:r>
      <w:r>
        <w:rPr>
          <w:sz w:val="24"/>
        </w:rPr>
        <w:t xml:space="preserve">real </w:t>
      </w:r>
      <w:r w:rsidRPr="009E3412">
        <w:rPr>
          <w:sz w:val="24"/>
        </w:rPr>
        <w:t>study</w:t>
      </w:r>
      <w:r>
        <w:rPr>
          <w:sz w:val="24"/>
        </w:rPr>
        <w:t xml:space="preserve"> on which this example was based</w:t>
      </w:r>
      <w:r w:rsidRPr="009E3412">
        <w:rPr>
          <w:sz w:val="24"/>
        </w:rPr>
        <w:t>,</w:t>
      </w:r>
      <w:r>
        <w:rPr>
          <w:sz w:val="24"/>
        </w:rPr>
        <w:t xml:space="preserve"> </w:t>
      </w:r>
      <w:r w:rsidRPr="009E3412">
        <w:rPr>
          <w:sz w:val="24"/>
        </w:rPr>
        <w:t xml:space="preserve">“Female” and “Male” were the only categories </w:t>
      </w:r>
      <w:r>
        <w:rPr>
          <w:sz w:val="24"/>
        </w:rPr>
        <w:t xml:space="preserve">defined </w:t>
      </w:r>
      <w:r w:rsidRPr="009E3412">
        <w:rPr>
          <w:sz w:val="24"/>
        </w:rPr>
        <w:t>for the Sex variable. (Of course</w:t>
      </w:r>
      <w:r>
        <w:rPr>
          <w:sz w:val="24"/>
        </w:rPr>
        <w:t>,</w:t>
      </w:r>
      <w:r w:rsidRPr="009E3412">
        <w:rPr>
          <w:sz w:val="24"/>
        </w:rPr>
        <w:t xml:space="preserve"> this is not the case in a</w:t>
      </w:r>
      <w:r>
        <w:rPr>
          <w:sz w:val="24"/>
        </w:rPr>
        <w:t>ll studies.) Apparently “G” was a</w:t>
      </w:r>
      <w:r w:rsidRPr="009E3412">
        <w:rPr>
          <w:sz w:val="24"/>
        </w:rPr>
        <w:t xml:space="preserve">n erroneous entry, but </w:t>
      </w:r>
      <w:r>
        <w:rPr>
          <w:sz w:val="24"/>
        </w:rPr>
        <w:t xml:space="preserve">without further information </w:t>
      </w:r>
      <w:r w:rsidRPr="009E3412">
        <w:rPr>
          <w:sz w:val="24"/>
        </w:rPr>
        <w:t xml:space="preserve">you have no way of knowing </w:t>
      </w:r>
      <w:r>
        <w:rPr>
          <w:sz w:val="24"/>
        </w:rPr>
        <w:t xml:space="preserve">what </w:t>
      </w:r>
      <w:r w:rsidRPr="009E3412">
        <w:rPr>
          <w:sz w:val="24"/>
        </w:rPr>
        <w:t xml:space="preserve">the correct answer </w:t>
      </w:r>
      <w:r>
        <w:rPr>
          <w:sz w:val="24"/>
        </w:rPr>
        <w:t xml:space="preserve">should be. </w:t>
      </w:r>
      <w:r w:rsidRPr="009561FE">
        <w:rPr>
          <w:sz w:val="24"/>
        </w:rPr>
        <w:t>In this case, you check the paper form and find that Margaret Dashwood was f</w:t>
      </w:r>
      <w:r>
        <w:rPr>
          <w:sz w:val="24"/>
        </w:rPr>
        <w:t>emale, so enter “F” for her Sex and save your changes.</w:t>
      </w:r>
    </w:p>
    <w:p w14:paraId="3303A67F" w14:textId="77777777" w:rsidR="003356BA" w:rsidRDefault="003356BA" w:rsidP="00697940">
      <w:pPr>
        <w:pStyle w:val="ListParagraph"/>
        <w:rPr>
          <w:b/>
          <w:sz w:val="24"/>
        </w:rPr>
      </w:pPr>
    </w:p>
    <w:p w14:paraId="2E1734EC" w14:textId="77777777" w:rsidR="003356BA" w:rsidRDefault="003356BA" w:rsidP="00692015">
      <w:pPr>
        <w:rPr>
          <w:sz w:val="24"/>
        </w:rPr>
      </w:pPr>
    </w:p>
    <w:p w14:paraId="4B5612F5" w14:textId="77777777" w:rsidR="003356BA" w:rsidRDefault="003356BA" w:rsidP="00D42D5C">
      <w:pPr>
        <w:numPr>
          <w:ilvl w:val="0"/>
          <w:numId w:val="44"/>
        </w:numPr>
        <w:rPr>
          <w:sz w:val="24"/>
        </w:rPr>
      </w:pPr>
      <w:r>
        <w:rPr>
          <w:sz w:val="24"/>
        </w:rPr>
        <w:t>The exercise above shows one of the perils of free-text data entry: users may enter alternate wording or spelling errors. Fortunately, Excel does (kind of) allow you to modify cells so that they accept only options that you’ve pre-determined. To set up the “Sex” column as a categorical variable:</w:t>
      </w:r>
    </w:p>
    <w:p w14:paraId="402216F2" w14:textId="77777777" w:rsidR="003356BA" w:rsidRDefault="003356BA" w:rsidP="00D42D5C">
      <w:pPr>
        <w:numPr>
          <w:ilvl w:val="0"/>
          <w:numId w:val="23"/>
        </w:numPr>
        <w:rPr>
          <w:sz w:val="24"/>
        </w:rPr>
      </w:pPr>
      <w:r>
        <w:rPr>
          <w:sz w:val="24"/>
        </w:rPr>
        <w:t xml:space="preserve">Check through all the entries in the Sex column (column E). You should now see </w:t>
      </w:r>
      <w:r>
        <w:rPr>
          <w:i/>
          <w:sz w:val="24"/>
        </w:rPr>
        <w:t>only</w:t>
      </w:r>
      <w:r>
        <w:rPr>
          <w:sz w:val="24"/>
        </w:rPr>
        <w:t xml:space="preserve"> M and F as entries in the Sex column.</w:t>
      </w:r>
    </w:p>
    <w:p w14:paraId="76D728DD" w14:textId="77777777" w:rsidR="003356BA" w:rsidRDefault="003356BA" w:rsidP="00D42D5C">
      <w:pPr>
        <w:numPr>
          <w:ilvl w:val="0"/>
          <w:numId w:val="23"/>
        </w:numPr>
        <w:rPr>
          <w:sz w:val="24"/>
        </w:rPr>
      </w:pPr>
      <w:r>
        <w:rPr>
          <w:sz w:val="24"/>
        </w:rPr>
        <w:t>Insert a new Sheet to your Excel Workbook by clicking the “Insert Sheet” button alongside the Sheet tabs at the bottom of the window (see red circle, below</w:t>
      </w:r>
      <w:proofErr w:type="gramStart"/>
      <w:r>
        <w:rPr>
          <w:sz w:val="24"/>
        </w:rPr>
        <w:t>)..</w:t>
      </w:r>
      <w:proofErr w:type="gramEnd"/>
      <w:r>
        <w:rPr>
          <w:sz w:val="24"/>
        </w:rPr>
        <w:t xml:space="preserve"> Double click the new sheet’s name (“Sheet1”) so you can rename it as “Options”. </w:t>
      </w:r>
    </w:p>
    <w:p w14:paraId="37479627" w14:textId="77777777" w:rsidR="003356BA" w:rsidRDefault="003356BA" w:rsidP="00195CD4">
      <w:pPr>
        <w:rPr>
          <w:sz w:val="24"/>
        </w:rPr>
      </w:pPr>
    </w:p>
    <w:p w14:paraId="50583759" w14:textId="77777777" w:rsidR="003356BA" w:rsidRDefault="00587EAC" w:rsidP="00195CD4">
      <w:pPr>
        <w:ind w:left="720"/>
        <w:rPr>
          <w:sz w:val="24"/>
        </w:rPr>
      </w:pPr>
      <w:r>
        <w:rPr>
          <w:noProof/>
          <w:sz w:val="24"/>
        </w:rPr>
        <w:drawing>
          <wp:inline distT="0" distB="0" distL="0" distR="0" wp14:anchorId="42D5B622" wp14:editId="1BB900C2">
            <wp:extent cx="3429000" cy="12573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257300"/>
                    </a:xfrm>
                    <a:prstGeom prst="rect">
                      <a:avLst/>
                    </a:prstGeom>
                    <a:noFill/>
                    <a:ln>
                      <a:noFill/>
                    </a:ln>
                  </pic:spPr>
                </pic:pic>
              </a:graphicData>
            </a:graphic>
          </wp:inline>
        </w:drawing>
      </w:r>
    </w:p>
    <w:p w14:paraId="635041B9" w14:textId="77777777" w:rsidR="003356BA" w:rsidRDefault="003356BA" w:rsidP="00195CD4">
      <w:pPr>
        <w:rPr>
          <w:sz w:val="24"/>
        </w:rPr>
      </w:pPr>
    </w:p>
    <w:p w14:paraId="18F641BB" w14:textId="77777777" w:rsidR="003356BA" w:rsidRDefault="003356BA" w:rsidP="00D42D5C">
      <w:pPr>
        <w:numPr>
          <w:ilvl w:val="0"/>
          <w:numId w:val="23"/>
        </w:numPr>
        <w:rPr>
          <w:sz w:val="24"/>
        </w:rPr>
      </w:pPr>
      <w:r>
        <w:rPr>
          <w:sz w:val="24"/>
        </w:rPr>
        <w:t>In the new Sheet, enter the letter F in cell A1 and the letter M in cell A2. These will be the options for your categorical variable.</w:t>
      </w:r>
    </w:p>
    <w:p w14:paraId="3A446F83" w14:textId="77777777" w:rsidR="003356BA" w:rsidRDefault="003356BA" w:rsidP="00D42D5C">
      <w:pPr>
        <w:numPr>
          <w:ilvl w:val="0"/>
          <w:numId w:val="23"/>
        </w:numPr>
        <w:rPr>
          <w:sz w:val="24"/>
        </w:rPr>
      </w:pPr>
      <w:r>
        <w:rPr>
          <w:sz w:val="24"/>
        </w:rPr>
        <w:lastRenderedPageBreak/>
        <w:t xml:space="preserve">Go back to the Subjects sheet. Select the entire column for data entry of Sex (Column E). Now select Data and Data Validation (and if </w:t>
      </w:r>
      <w:proofErr w:type="gramStart"/>
      <w:r>
        <w:rPr>
          <w:sz w:val="24"/>
        </w:rPr>
        <w:t>necessary</w:t>
      </w:r>
      <w:proofErr w:type="gramEnd"/>
      <w:r>
        <w:rPr>
          <w:sz w:val="24"/>
        </w:rPr>
        <w:t xml:space="preserve"> Data Validation once again) from the Excel ribbon. For the “Allow” control </w:t>
      </w:r>
      <w:proofErr w:type="gramStart"/>
      <w:r>
        <w:rPr>
          <w:sz w:val="24"/>
        </w:rPr>
        <w:t>select</w:t>
      </w:r>
      <w:proofErr w:type="gramEnd"/>
      <w:r>
        <w:rPr>
          <w:sz w:val="24"/>
        </w:rPr>
        <w:t xml:space="preserve"> “List.” For the “Source” control, enter this formula exactly:</w:t>
      </w:r>
    </w:p>
    <w:p w14:paraId="6E76C07D" w14:textId="77777777" w:rsidR="003356BA" w:rsidRDefault="003356BA" w:rsidP="001609E3">
      <w:pPr>
        <w:ind w:left="2160"/>
        <w:rPr>
          <w:sz w:val="24"/>
        </w:rPr>
      </w:pPr>
      <w:r w:rsidRPr="001609E3">
        <w:rPr>
          <w:sz w:val="24"/>
        </w:rPr>
        <w:t>=</w:t>
      </w:r>
      <w:proofErr w:type="gramStart"/>
      <w:r w:rsidRPr="001609E3">
        <w:rPr>
          <w:sz w:val="24"/>
        </w:rPr>
        <w:t>Options!$</w:t>
      </w:r>
      <w:proofErr w:type="gramEnd"/>
      <w:r w:rsidRPr="001609E3">
        <w:rPr>
          <w:sz w:val="24"/>
        </w:rPr>
        <w:t xml:space="preserve">A$1:$A$2 </w:t>
      </w:r>
    </w:p>
    <w:p w14:paraId="5CC37BB0" w14:textId="77777777" w:rsidR="003356BA" w:rsidRPr="001609E3" w:rsidRDefault="003356BA" w:rsidP="001609E3">
      <w:pPr>
        <w:ind w:left="720"/>
        <w:rPr>
          <w:sz w:val="24"/>
        </w:rPr>
      </w:pPr>
      <w:r>
        <w:rPr>
          <w:sz w:val="24"/>
        </w:rPr>
        <w:t>Then click OK.</w:t>
      </w:r>
    </w:p>
    <w:p w14:paraId="526CE794" w14:textId="77777777" w:rsidR="003356BA" w:rsidRDefault="003356BA" w:rsidP="001609E3">
      <w:pPr>
        <w:numPr>
          <w:ilvl w:val="0"/>
          <w:numId w:val="23"/>
        </w:numPr>
        <w:rPr>
          <w:sz w:val="24"/>
        </w:rPr>
      </w:pPr>
      <w:r>
        <w:rPr>
          <w:sz w:val="24"/>
        </w:rPr>
        <w:t xml:space="preserve">Now, whenever you click into a cell in Column E, you’ll notice a small button with down-pointing arrow, indicating that there’s a drop-down available. Notice too that now you can </w:t>
      </w:r>
      <w:r w:rsidRPr="001609E3">
        <w:rPr>
          <w:sz w:val="24"/>
        </w:rPr>
        <w:t>only</w:t>
      </w:r>
      <w:r>
        <w:rPr>
          <w:sz w:val="24"/>
        </w:rPr>
        <w:t xml:space="preserve"> enter M or F to any cell in this column. Try it on a blank cell in Column E: if you enter anything besides M or F, Excel won’t let you exit the cell until you change it to M or F (or a blank). </w:t>
      </w:r>
    </w:p>
    <w:p w14:paraId="36FCEE09" w14:textId="77777777" w:rsidR="003356BA" w:rsidRDefault="003356BA" w:rsidP="00692015">
      <w:pPr>
        <w:numPr>
          <w:ilvl w:val="0"/>
          <w:numId w:val="23"/>
        </w:numPr>
        <w:rPr>
          <w:sz w:val="24"/>
        </w:rPr>
      </w:pPr>
      <w:r>
        <w:rPr>
          <w:sz w:val="24"/>
        </w:rPr>
        <w:t>Your PI now wants to add “Transgender/Other” as an option for this variable. Go to the “Options” Sheet and type the letter T (for Transgender/Other) into cell A3. Is this sufficient to add T to the options for the Sex variable?</w:t>
      </w:r>
    </w:p>
    <w:p w14:paraId="20449DDF" w14:textId="77777777" w:rsidR="003356BA" w:rsidRDefault="003356BA" w:rsidP="00692015">
      <w:pPr>
        <w:numPr>
          <w:ilvl w:val="0"/>
          <w:numId w:val="23"/>
        </w:numPr>
        <w:rPr>
          <w:sz w:val="24"/>
        </w:rPr>
      </w:pPr>
      <w:r>
        <w:rPr>
          <w:sz w:val="24"/>
        </w:rPr>
        <w:t>If not: what else do you have to do to allow T as an option?</w:t>
      </w:r>
    </w:p>
    <w:p w14:paraId="03693C3F" w14:textId="77777777" w:rsidR="003356BA" w:rsidRDefault="003356BA" w:rsidP="00532DDE">
      <w:pPr>
        <w:rPr>
          <w:sz w:val="24"/>
        </w:rPr>
      </w:pPr>
    </w:p>
    <w:p w14:paraId="7738F441" w14:textId="77777777" w:rsidR="003356BA" w:rsidRPr="003A0100" w:rsidRDefault="003356BA" w:rsidP="00532DDE">
      <w:pPr>
        <w:rPr>
          <w:b/>
          <w:sz w:val="24"/>
        </w:rPr>
      </w:pPr>
      <w:r w:rsidRPr="006A5145">
        <w:rPr>
          <w:b/>
          <w:sz w:val="24"/>
        </w:rPr>
        <w:t>Note: Make sure to modify your Excel file to allow Sex = “F”, “M”, or “T”</w:t>
      </w:r>
      <w:r>
        <w:rPr>
          <w:b/>
          <w:sz w:val="24"/>
        </w:rPr>
        <w:t xml:space="preserve"> in Column E</w:t>
      </w:r>
      <w:r w:rsidRPr="006A5145">
        <w:rPr>
          <w:b/>
          <w:sz w:val="24"/>
        </w:rPr>
        <w:t xml:space="preserve">, and save the changes.  You will be uploading your file at the end of this </w:t>
      </w:r>
      <w:r>
        <w:rPr>
          <w:b/>
          <w:sz w:val="24"/>
        </w:rPr>
        <w:t>assignment</w:t>
      </w:r>
      <w:r w:rsidRPr="006A5145">
        <w:rPr>
          <w:b/>
          <w:sz w:val="24"/>
        </w:rPr>
        <w:t>.</w:t>
      </w:r>
      <w:r>
        <w:rPr>
          <w:b/>
          <w:sz w:val="24"/>
        </w:rPr>
        <w:t xml:space="preserve"> </w:t>
      </w:r>
    </w:p>
    <w:p w14:paraId="5EFF6ABB" w14:textId="77777777" w:rsidR="003356BA" w:rsidRDefault="003356BA" w:rsidP="003A0100">
      <w:pPr>
        <w:rPr>
          <w:sz w:val="24"/>
        </w:rPr>
      </w:pPr>
    </w:p>
    <w:p w14:paraId="07AE715D" w14:textId="77777777" w:rsidR="003356BA" w:rsidRDefault="003356BA" w:rsidP="003A0100">
      <w:pPr>
        <w:numPr>
          <w:ilvl w:val="0"/>
          <w:numId w:val="44"/>
        </w:numPr>
        <w:rPr>
          <w:sz w:val="24"/>
        </w:rPr>
      </w:pPr>
      <w:r>
        <w:rPr>
          <w:sz w:val="24"/>
        </w:rPr>
        <w:t xml:space="preserve">These exercises show some of the serious drawbacks of using Excel for managing clinical research data. Although Excel is easy to use and very flexible, we hope you’ve seen that it’s easy to scramble data permanently; it’s easy to enter nonsense data; and </w:t>
      </w:r>
      <w:proofErr w:type="gramStart"/>
      <w:r>
        <w:rPr>
          <w:sz w:val="24"/>
        </w:rPr>
        <w:t>that cells</w:t>
      </w:r>
      <w:proofErr w:type="gramEnd"/>
      <w:r>
        <w:rPr>
          <w:sz w:val="24"/>
        </w:rPr>
        <w:t xml:space="preserve"> accept any kind of data (text, number, data) by default. However, these aren’t even the most serious of Excel’s limitations.</w:t>
      </w:r>
    </w:p>
    <w:p w14:paraId="4A3F9FB4" w14:textId="77777777" w:rsidR="003356BA" w:rsidRDefault="003356BA" w:rsidP="00491234"/>
    <w:p w14:paraId="05DE8899" w14:textId="77777777" w:rsidR="003356BA" w:rsidRDefault="003356BA" w:rsidP="00491234"/>
    <w:p w14:paraId="452AFEA5" w14:textId="77777777" w:rsidR="003356BA" w:rsidRDefault="003356BA" w:rsidP="00491234">
      <w:pPr>
        <w:pStyle w:val="Heading5"/>
      </w:pPr>
      <w:r>
        <w:t>Relational data: the Wide (worst) approach</w:t>
      </w:r>
    </w:p>
    <w:p w14:paraId="1D77C81A" w14:textId="18A83FE5" w:rsidR="003356BA" w:rsidRDefault="003356BA" w:rsidP="00A830F1">
      <w:pPr>
        <w:numPr>
          <w:ilvl w:val="0"/>
          <w:numId w:val="39"/>
        </w:numPr>
        <w:rPr>
          <w:sz w:val="24"/>
        </w:rPr>
      </w:pPr>
      <w:r>
        <w:rPr>
          <w:sz w:val="24"/>
        </w:rPr>
        <w:t xml:space="preserve">So far, we’ve been working solely with subject-specific data. Despite the problems we’ve encountered, Excel works okay for such a simple model. But the spreadsheet begins to get cumbersome when we want to relate different types of data. As mentioned on Page 1, subjects in this study receive up to five annual neurological exams. Now we’d like to organize all the subject data </w:t>
      </w:r>
      <w:r>
        <w:rPr>
          <w:i/>
          <w:sz w:val="24"/>
        </w:rPr>
        <w:t>and</w:t>
      </w:r>
      <w:r>
        <w:rPr>
          <w:sz w:val="24"/>
        </w:rPr>
        <w:t xml:space="preserve"> all the exam data on a single sheet. This will be tricky since there are multiple exams per subject. A two-dimensional grid isn’t </w:t>
      </w:r>
      <w:proofErr w:type="gramStart"/>
      <w:r>
        <w:rPr>
          <w:sz w:val="24"/>
        </w:rPr>
        <w:t>really adequate</w:t>
      </w:r>
      <w:proofErr w:type="gramEnd"/>
      <w:r>
        <w:rPr>
          <w:sz w:val="24"/>
        </w:rPr>
        <w:t xml:space="preserve"> to the task. However, there are ways to scrape by. First, we’ll look at the “Wide approach.” which is commonly used and the worst possible solution. </w:t>
      </w:r>
    </w:p>
    <w:p w14:paraId="17443DDA" w14:textId="77777777" w:rsidR="003356BA" w:rsidRDefault="003356BA" w:rsidP="00092477">
      <w:pPr>
        <w:numPr>
          <w:ilvl w:val="0"/>
          <w:numId w:val="23"/>
        </w:numPr>
        <w:rPr>
          <w:sz w:val="24"/>
        </w:rPr>
      </w:pPr>
      <w:r>
        <w:rPr>
          <w:sz w:val="24"/>
        </w:rPr>
        <w:t xml:space="preserve">Select the sheet labelled “Wide.” Notice that this sheet has data in 286 rows (285 subjects, plus one header row), just like the Subjects sheet. In fact, the first nine columns (A through I) are nearly identical to those in the Subjects sheet. But in this </w:t>
      </w:r>
      <w:proofErr w:type="gramStart"/>
      <w:r>
        <w:rPr>
          <w:sz w:val="24"/>
        </w:rPr>
        <w:t>sheet</w:t>
      </w:r>
      <w:proofErr w:type="gramEnd"/>
      <w:r>
        <w:rPr>
          <w:sz w:val="24"/>
        </w:rPr>
        <w:t xml:space="preserve"> there are additional columns to hold exam data.</w:t>
      </w:r>
    </w:p>
    <w:p w14:paraId="300594B6" w14:textId="6DBD77C2" w:rsidR="003356BA" w:rsidRDefault="003356BA" w:rsidP="00092477">
      <w:pPr>
        <w:numPr>
          <w:ilvl w:val="0"/>
          <w:numId w:val="23"/>
        </w:numPr>
        <w:rPr>
          <w:sz w:val="24"/>
        </w:rPr>
      </w:pPr>
      <w:r w:rsidRPr="00092477">
        <w:rPr>
          <w:sz w:val="24"/>
        </w:rPr>
        <w:t>Each subject has up to five exams in the study, and in each exam</w:t>
      </w:r>
      <w:r>
        <w:rPr>
          <w:sz w:val="24"/>
        </w:rPr>
        <w:t>,</w:t>
      </w:r>
      <w:r w:rsidRPr="00092477">
        <w:rPr>
          <w:sz w:val="24"/>
        </w:rPr>
        <w:t xml:space="preserve"> there are </w:t>
      </w:r>
      <w:r>
        <w:rPr>
          <w:sz w:val="24"/>
        </w:rPr>
        <w:t xml:space="preserve">three </w:t>
      </w:r>
      <w:r w:rsidRPr="00092477">
        <w:rPr>
          <w:sz w:val="24"/>
        </w:rPr>
        <w:t xml:space="preserve">data points to </w:t>
      </w:r>
      <w:r>
        <w:rPr>
          <w:sz w:val="24"/>
        </w:rPr>
        <w:t xml:space="preserve">be </w:t>
      </w:r>
      <w:r w:rsidRPr="00092477">
        <w:rPr>
          <w:sz w:val="24"/>
        </w:rPr>
        <w:t>enter</w:t>
      </w:r>
      <w:r>
        <w:rPr>
          <w:sz w:val="24"/>
        </w:rPr>
        <w:t>ed</w:t>
      </w:r>
      <w:r w:rsidRPr="00092477">
        <w:rPr>
          <w:sz w:val="24"/>
        </w:rPr>
        <w:t xml:space="preserve"> (exam d</w:t>
      </w:r>
      <w:r>
        <w:rPr>
          <w:sz w:val="24"/>
        </w:rPr>
        <w:t>ate, examiner</w:t>
      </w:r>
      <w:r w:rsidR="005B167A">
        <w:rPr>
          <w:sz w:val="24"/>
        </w:rPr>
        <w:t>,</w:t>
      </w:r>
      <w:r>
        <w:rPr>
          <w:sz w:val="24"/>
        </w:rPr>
        <w:t xml:space="preserve"> and exam result</w:t>
      </w:r>
      <w:r w:rsidRPr="00092477">
        <w:rPr>
          <w:sz w:val="24"/>
        </w:rPr>
        <w:t xml:space="preserve">). There is also a </w:t>
      </w:r>
      <w:r>
        <w:rPr>
          <w:sz w:val="24"/>
        </w:rPr>
        <w:t xml:space="preserve">fourth </w:t>
      </w:r>
      <w:r w:rsidRPr="00092477">
        <w:rPr>
          <w:sz w:val="24"/>
        </w:rPr>
        <w:t xml:space="preserve">data point, “age at exam,” which the spreadsheet calculates </w:t>
      </w:r>
      <w:r>
        <w:rPr>
          <w:sz w:val="24"/>
        </w:rPr>
        <w:t xml:space="preserve">automatically </w:t>
      </w:r>
      <w:r w:rsidRPr="00092477">
        <w:rPr>
          <w:sz w:val="24"/>
        </w:rPr>
        <w:t xml:space="preserve">for each exam. Hence </w:t>
      </w:r>
      <w:r>
        <w:rPr>
          <w:sz w:val="24"/>
        </w:rPr>
        <w:t>there are 5 × 4=20 new columns. (Of course, t</w:t>
      </w:r>
      <w:r w:rsidRPr="00092477">
        <w:rPr>
          <w:sz w:val="24"/>
        </w:rPr>
        <w:t>his is a simplified model</w:t>
      </w:r>
      <w:r>
        <w:rPr>
          <w:sz w:val="24"/>
        </w:rPr>
        <w:t xml:space="preserve">; you would typically expect </w:t>
      </w:r>
      <w:r w:rsidRPr="00092477">
        <w:rPr>
          <w:i/>
          <w:sz w:val="24"/>
        </w:rPr>
        <w:t>many</w:t>
      </w:r>
      <w:r w:rsidRPr="00092477">
        <w:rPr>
          <w:sz w:val="24"/>
        </w:rPr>
        <w:t xml:space="preserve"> </w:t>
      </w:r>
      <w:r>
        <w:rPr>
          <w:sz w:val="24"/>
        </w:rPr>
        <w:t xml:space="preserve">more </w:t>
      </w:r>
      <w:r w:rsidRPr="00092477">
        <w:rPr>
          <w:sz w:val="24"/>
        </w:rPr>
        <w:t xml:space="preserve">data points at </w:t>
      </w:r>
      <w:r>
        <w:rPr>
          <w:sz w:val="24"/>
        </w:rPr>
        <w:t xml:space="preserve">any </w:t>
      </w:r>
      <w:r w:rsidRPr="00092477">
        <w:rPr>
          <w:sz w:val="24"/>
        </w:rPr>
        <w:t>data collection event.)</w:t>
      </w:r>
    </w:p>
    <w:p w14:paraId="6126CCA7" w14:textId="77777777" w:rsidR="003356BA" w:rsidRDefault="003356BA" w:rsidP="00092477">
      <w:pPr>
        <w:numPr>
          <w:ilvl w:val="0"/>
          <w:numId w:val="23"/>
        </w:numPr>
        <w:rPr>
          <w:sz w:val="24"/>
        </w:rPr>
      </w:pPr>
      <w:r>
        <w:rPr>
          <w:sz w:val="24"/>
        </w:rPr>
        <w:lastRenderedPageBreak/>
        <w:t>The columns for the first annual exam are named ExamDate_1, Examiner_1, etc.; for the second annual exam they’re named ExamDate_2, Examiner_2, and so on.</w:t>
      </w:r>
    </w:p>
    <w:p w14:paraId="288607E6" w14:textId="77777777" w:rsidR="003356BA" w:rsidRPr="006D46F2" w:rsidRDefault="003356BA" w:rsidP="006D46F2">
      <w:pPr>
        <w:numPr>
          <w:ilvl w:val="0"/>
          <w:numId w:val="23"/>
        </w:numPr>
        <w:rPr>
          <w:sz w:val="24"/>
        </w:rPr>
      </w:pPr>
      <w:r>
        <w:rPr>
          <w:sz w:val="24"/>
        </w:rPr>
        <w:t xml:space="preserve">Find the Examination Form (at the end of this document). In the Wide spreadsheet, find the row for </w:t>
      </w:r>
      <w:proofErr w:type="spellStart"/>
      <w:r>
        <w:rPr>
          <w:sz w:val="24"/>
        </w:rPr>
        <w:t>SubjectID</w:t>
      </w:r>
      <w:proofErr w:type="spellEnd"/>
      <w:r>
        <w:rPr>
          <w:sz w:val="24"/>
        </w:rPr>
        <w:t xml:space="preserve"> </w:t>
      </w:r>
      <w:proofErr w:type="gramStart"/>
      <w:r>
        <w:rPr>
          <w:sz w:val="24"/>
        </w:rPr>
        <w:t>43309  and</w:t>
      </w:r>
      <w:proofErr w:type="gramEnd"/>
      <w:r>
        <w:rPr>
          <w:sz w:val="24"/>
        </w:rPr>
        <w:t xml:space="preserve"> enter the exam data, being sure to enter it to the correct subject (row) and for the correct exam year (columns). (Ignore the “Today’s Labs” table for now.) Entering data for a single exam isn’t too </w:t>
      </w:r>
      <w:proofErr w:type="gramStart"/>
      <w:r>
        <w:rPr>
          <w:sz w:val="24"/>
        </w:rPr>
        <w:t>bad, but</w:t>
      </w:r>
      <w:proofErr w:type="gramEnd"/>
      <w:r>
        <w:rPr>
          <w:sz w:val="24"/>
        </w:rPr>
        <w:t xml:space="preserve"> consider the task of entering hundreds of records at a sitting. When </w:t>
      </w:r>
      <w:r>
        <w:rPr>
          <w:i/>
          <w:sz w:val="24"/>
        </w:rPr>
        <w:t>all</w:t>
      </w:r>
      <w:r>
        <w:rPr>
          <w:sz w:val="24"/>
        </w:rPr>
        <w:t xml:space="preserve"> the data is stored in a single undifferentiated grid, as here, the user experiences visual fatigue and it’s easy to make mistakes.</w:t>
      </w:r>
    </w:p>
    <w:p w14:paraId="38E9C53E" w14:textId="77777777" w:rsidR="003356BA" w:rsidRDefault="003356BA" w:rsidP="00092477">
      <w:pPr>
        <w:rPr>
          <w:sz w:val="24"/>
        </w:rPr>
      </w:pPr>
    </w:p>
    <w:p w14:paraId="7B40A852" w14:textId="77777777" w:rsidR="003356BA" w:rsidRPr="006A5145" w:rsidRDefault="003356BA" w:rsidP="003A0100">
      <w:pPr>
        <w:rPr>
          <w:b/>
          <w:sz w:val="24"/>
        </w:rPr>
      </w:pPr>
      <w:r w:rsidRPr="006A5145">
        <w:rPr>
          <w:b/>
          <w:sz w:val="24"/>
        </w:rPr>
        <w:t xml:space="preserve">Note: Enter the exam information on Oliver Twist save the changes.  You will be uploading your file at the end of this </w:t>
      </w:r>
      <w:r>
        <w:rPr>
          <w:b/>
          <w:sz w:val="24"/>
        </w:rPr>
        <w:t>assignment</w:t>
      </w:r>
      <w:r w:rsidRPr="006A5145">
        <w:rPr>
          <w:b/>
          <w:sz w:val="24"/>
        </w:rPr>
        <w:t>.</w:t>
      </w:r>
      <w:r>
        <w:rPr>
          <w:b/>
          <w:sz w:val="24"/>
        </w:rPr>
        <w:t xml:space="preserve"> </w:t>
      </w:r>
    </w:p>
    <w:p w14:paraId="7A8658F5" w14:textId="77777777" w:rsidR="003356BA" w:rsidRDefault="003356BA" w:rsidP="00092477">
      <w:pPr>
        <w:rPr>
          <w:sz w:val="24"/>
        </w:rPr>
      </w:pPr>
    </w:p>
    <w:p w14:paraId="0F0FA2EC" w14:textId="4D5EB119" w:rsidR="003356BA" w:rsidRPr="006D46F2" w:rsidRDefault="003356BA" w:rsidP="006D46F2">
      <w:pPr>
        <w:numPr>
          <w:ilvl w:val="0"/>
          <w:numId w:val="39"/>
        </w:numPr>
        <w:rPr>
          <w:sz w:val="24"/>
        </w:rPr>
      </w:pPr>
      <w:r w:rsidRPr="00D74951">
        <w:rPr>
          <w:sz w:val="24"/>
        </w:rPr>
        <w:t xml:space="preserve">The wide approach </w:t>
      </w:r>
      <w:r>
        <w:rPr>
          <w:sz w:val="24"/>
        </w:rPr>
        <w:t xml:space="preserve">isn’t always easy for searches and queries </w:t>
      </w:r>
      <w:r w:rsidRPr="00D74951">
        <w:rPr>
          <w:sz w:val="24"/>
        </w:rPr>
        <w:t xml:space="preserve">because </w:t>
      </w:r>
      <w:r>
        <w:rPr>
          <w:sz w:val="24"/>
        </w:rPr>
        <w:t xml:space="preserve">data which is similar in kind must be stored across </w:t>
      </w:r>
      <w:r w:rsidRPr="00D74951">
        <w:rPr>
          <w:sz w:val="24"/>
        </w:rPr>
        <w:t>multiple columns.</w:t>
      </w:r>
    </w:p>
    <w:p w14:paraId="65E9EB35" w14:textId="208AE5D0" w:rsidR="003356BA" w:rsidRPr="00BA44E0" w:rsidRDefault="003356BA" w:rsidP="00BA44E0">
      <w:pPr>
        <w:numPr>
          <w:ilvl w:val="0"/>
          <w:numId w:val="23"/>
        </w:numPr>
        <w:rPr>
          <w:sz w:val="24"/>
          <w:szCs w:val="24"/>
        </w:rPr>
      </w:pPr>
      <w:r>
        <w:rPr>
          <w:b/>
          <w:sz w:val="24"/>
          <w:szCs w:val="24"/>
        </w:rPr>
        <w:t>Assignment</w:t>
      </w:r>
      <w:r w:rsidRPr="00914F65">
        <w:rPr>
          <w:b/>
          <w:sz w:val="24"/>
          <w:szCs w:val="24"/>
        </w:rPr>
        <w:t xml:space="preserve"> 1 Quiz:</w:t>
      </w:r>
      <w:r>
        <w:rPr>
          <w:sz w:val="24"/>
          <w:szCs w:val="24"/>
        </w:rPr>
        <w:t xml:space="preserve">  Based on the Wide sheet</w:t>
      </w:r>
      <w:r w:rsidR="00F6393B">
        <w:rPr>
          <w:rStyle w:val="FootnoteReference"/>
          <w:sz w:val="24"/>
          <w:szCs w:val="24"/>
        </w:rPr>
        <w:footnoteReference w:id="1"/>
      </w:r>
      <w:r>
        <w:rPr>
          <w:sz w:val="24"/>
          <w:szCs w:val="24"/>
        </w:rPr>
        <w:t>,</w:t>
      </w:r>
    </w:p>
    <w:p w14:paraId="59F1484A" w14:textId="77777777" w:rsidR="003356BA" w:rsidRPr="007A5594" w:rsidRDefault="003356BA" w:rsidP="003A23F1">
      <w:pPr>
        <w:numPr>
          <w:ilvl w:val="1"/>
          <w:numId w:val="23"/>
        </w:numPr>
        <w:rPr>
          <w:sz w:val="24"/>
        </w:rPr>
      </w:pPr>
      <w:r w:rsidRPr="001C2C9A">
        <w:rPr>
          <w:sz w:val="24"/>
          <w:szCs w:val="24"/>
        </w:rPr>
        <w:t xml:space="preserve">E1. How many exams has Dr. </w:t>
      </w:r>
      <w:r w:rsidRPr="00B8581F">
        <w:rPr>
          <w:sz w:val="24"/>
          <w:szCs w:val="24"/>
        </w:rPr>
        <w:t>Weaver conducted?</w:t>
      </w:r>
    </w:p>
    <w:p w14:paraId="186F1846" w14:textId="77777777" w:rsidR="003356BA" w:rsidRPr="001C2C9A" w:rsidRDefault="003356BA" w:rsidP="00770719">
      <w:pPr>
        <w:numPr>
          <w:ilvl w:val="1"/>
          <w:numId w:val="23"/>
        </w:numPr>
        <w:rPr>
          <w:sz w:val="24"/>
        </w:rPr>
      </w:pPr>
      <w:r>
        <w:rPr>
          <w:sz w:val="24"/>
        </w:rPr>
        <w:t xml:space="preserve">E2.  Dr. Weaver examined one </w:t>
      </w:r>
      <w:proofErr w:type="spellStart"/>
      <w:r>
        <w:rPr>
          <w:sz w:val="24"/>
        </w:rPr>
        <w:t>SubjectID</w:t>
      </w:r>
      <w:proofErr w:type="spellEnd"/>
      <w:r>
        <w:rPr>
          <w:sz w:val="24"/>
        </w:rPr>
        <w:t xml:space="preserve"> twice.  Which one?  (Note: Many subjects have the same first and last name, but you should assume that if the </w:t>
      </w:r>
      <w:proofErr w:type="spellStart"/>
      <w:r>
        <w:rPr>
          <w:sz w:val="24"/>
        </w:rPr>
        <w:t>SubjectID</w:t>
      </w:r>
      <w:proofErr w:type="spellEnd"/>
      <w:r>
        <w:rPr>
          <w:sz w:val="24"/>
        </w:rPr>
        <w:t xml:space="preserve"> is different, then it represents a different person.)</w:t>
      </w:r>
    </w:p>
    <w:p w14:paraId="790303A7" w14:textId="77777777" w:rsidR="003356BA" w:rsidRPr="0011127E" w:rsidRDefault="003356BA" w:rsidP="007A5594">
      <w:pPr>
        <w:ind w:left="1440"/>
        <w:rPr>
          <w:sz w:val="24"/>
        </w:rPr>
      </w:pPr>
    </w:p>
    <w:p w14:paraId="03B00FCA" w14:textId="77777777" w:rsidR="003356BA" w:rsidRDefault="003356BA" w:rsidP="00D569A1">
      <w:pPr>
        <w:numPr>
          <w:ilvl w:val="0"/>
          <w:numId w:val="23"/>
        </w:numPr>
        <w:rPr>
          <w:sz w:val="24"/>
          <w:szCs w:val="24"/>
        </w:rPr>
      </w:pPr>
      <w:r w:rsidRPr="00D569A1">
        <w:rPr>
          <w:sz w:val="24"/>
        </w:rPr>
        <w:t xml:space="preserve">As this </w:t>
      </w:r>
      <w:r>
        <w:rPr>
          <w:sz w:val="24"/>
        </w:rPr>
        <w:t>sheet</w:t>
      </w:r>
      <w:r w:rsidRPr="00D569A1">
        <w:rPr>
          <w:sz w:val="24"/>
        </w:rPr>
        <w:t xml:space="preserve"> shows, it’s possible to model relational data with a two-dimensional spreadsheet</w:t>
      </w:r>
      <w:r w:rsidRPr="0032027D">
        <w:rPr>
          <w:sz w:val="24"/>
        </w:rPr>
        <w:t xml:space="preserve">, but the task quickly grows unwieldy. Imagine that the design of this study includes </w:t>
      </w:r>
      <w:r w:rsidRPr="009832A9">
        <w:rPr>
          <w:sz w:val="24"/>
        </w:rPr>
        <w:t xml:space="preserve">tracking of </w:t>
      </w:r>
      <w:r>
        <w:rPr>
          <w:sz w:val="24"/>
        </w:rPr>
        <w:t>laboratory test results</w:t>
      </w:r>
      <w:r w:rsidRPr="009832A9">
        <w:rPr>
          <w:sz w:val="24"/>
        </w:rPr>
        <w:t xml:space="preserve">. During each of the five exams, the examiner is now supposed to note </w:t>
      </w:r>
      <w:r>
        <w:rPr>
          <w:sz w:val="24"/>
        </w:rPr>
        <w:t>the results of any tests</w:t>
      </w:r>
      <w:r w:rsidRPr="00911E61">
        <w:rPr>
          <w:sz w:val="24"/>
        </w:rPr>
        <w:t xml:space="preserve">. </w:t>
      </w:r>
      <w:r w:rsidRPr="00D569A1">
        <w:rPr>
          <w:sz w:val="24"/>
          <w:szCs w:val="24"/>
        </w:rPr>
        <w:t xml:space="preserve">Suppose that subjects may </w:t>
      </w:r>
      <w:r>
        <w:rPr>
          <w:sz w:val="24"/>
          <w:szCs w:val="24"/>
        </w:rPr>
        <w:t>receive up</w:t>
      </w:r>
      <w:r w:rsidRPr="00D569A1">
        <w:rPr>
          <w:sz w:val="24"/>
          <w:szCs w:val="24"/>
        </w:rPr>
        <w:t xml:space="preserve"> to seven </w:t>
      </w:r>
      <w:r>
        <w:rPr>
          <w:sz w:val="24"/>
          <w:szCs w:val="24"/>
        </w:rPr>
        <w:t>lab tests</w:t>
      </w:r>
      <w:r w:rsidRPr="00D569A1">
        <w:rPr>
          <w:sz w:val="24"/>
          <w:szCs w:val="24"/>
        </w:rPr>
        <w:t xml:space="preserve">, and that for each </w:t>
      </w:r>
      <w:r>
        <w:rPr>
          <w:sz w:val="24"/>
          <w:szCs w:val="24"/>
        </w:rPr>
        <w:t>test,</w:t>
      </w:r>
      <w:r w:rsidRPr="00D569A1">
        <w:rPr>
          <w:sz w:val="24"/>
          <w:szCs w:val="24"/>
        </w:rPr>
        <w:t xml:space="preserve"> we want to collect the </w:t>
      </w:r>
      <w:r>
        <w:rPr>
          <w:sz w:val="24"/>
          <w:szCs w:val="24"/>
        </w:rPr>
        <w:t xml:space="preserve">lab code and the result.  </w:t>
      </w:r>
    </w:p>
    <w:p w14:paraId="145A5E13" w14:textId="77777777" w:rsidR="003356BA" w:rsidRPr="00572E30" w:rsidRDefault="003356BA" w:rsidP="00D569A1">
      <w:pPr>
        <w:numPr>
          <w:ilvl w:val="0"/>
          <w:numId w:val="23"/>
        </w:numPr>
        <w:rPr>
          <w:b/>
          <w:sz w:val="24"/>
          <w:szCs w:val="24"/>
        </w:rPr>
      </w:pPr>
      <w:r>
        <w:rPr>
          <w:b/>
          <w:sz w:val="24"/>
          <w:szCs w:val="24"/>
        </w:rPr>
        <w:t xml:space="preserve">Assignment </w:t>
      </w:r>
      <w:r w:rsidRPr="00914F65">
        <w:rPr>
          <w:b/>
          <w:sz w:val="24"/>
          <w:szCs w:val="24"/>
        </w:rPr>
        <w:t>1 Quiz</w:t>
      </w:r>
      <w:r w:rsidRPr="00572E30">
        <w:rPr>
          <w:b/>
          <w:sz w:val="24"/>
          <w:szCs w:val="24"/>
        </w:rPr>
        <w:t>:</w:t>
      </w:r>
    </w:p>
    <w:p w14:paraId="69D7C063" w14:textId="77777777" w:rsidR="003356BA" w:rsidRPr="0032027D" w:rsidRDefault="003356BA" w:rsidP="003A0100">
      <w:pPr>
        <w:ind w:left="1080"/>
        <w:rPr>
          <w:sz w:val="24"/>
          <w:szCs w:val="24"/>
        </w:rPr>
      </w:pPr>
      <w:r w:rsidRPr="00864382">
        <w:rPr>
          <w:sz w:val="24"/>
          <w:szCs w:val="24"/>
        </w:rPr>
        <w:t xml:space="preserve">E3. How many new columns would have to be added to the Wide sheet to capture this information? </w:t>
      </w:r>
      <w:r w:rsidRPr="00864382">
        <w:rPr>
          <w:sz w:val="24"/>
        </w:rPr>
        <w:t xml:space="preserve">(Note: We are asking for the total number of columns that would be added to the Wide sheet, not </w:t>
      </w:r>
      <w:r>
        <w:rPr>
          <w:sz w:val="24"/>
        </w:rPr>
        <w:t xml:space="preserve">the number of </w:t>
      </w:r>
      <w:r w:rsidRPr="00864382">
        <w:rPr>
          <w:sz w:val="24"/>
        </w:rPr>
        <w:t>columns per visit.)</w:t>
      </w:r>
    </w:p>
    <w:p w14:paraId="14FC8CBB" w14:textId="77777777" w:rsidR="003356BA" w:rsidRDefault="003356BA" w:rsidP="00593ABC">
      <w:pPr>
        <w:rPr>
          <w:sz w:val="24"/>
        </w:rPr>
      </w:pPr>
    </w:p>
    <w:p w14:paraId="37AF9197" w14:textId="77777777" w:rsidR="003356BA" w:rsidRDefault="003356BA" w:rsidP="00491234"/>
    <w:p w14:paraId="65711569" w14:textId="77777777" w:rsidR="003356BA" w:rsidRDefault="003356BA" w:rsidP="00491234">
      <w:pPr>
        <w:pStyle w:val="Heading5"/>
      </w:pPr>
      <w:r>
        <w:t>Relational data: the Long (next-to-worst) approach</w:t>
      </w:r>
    </w:p>
    <w:p w14:paraId="3E4F48E4" w14:textId="77777777" w:rsidR="003356BA" w:rsidRPr="003A23F1" w:rsidRDefault="003356BA" w:rsidP="00BA44E0">
      <w:pPr>
        <w:numPr>
          <w:ilvl w:val="0"/>
          <w:numId w:val="23"/>
        </w:numPr>
        <w:rPr>
          <w:sz w:val="24"/>
        </w:rPr>
      </w:pPr>
      <w:r w:rsidRPr="00EB515E">
        <w:rPr>
          <w:sz w:val="24"/>
        </w:rPr>
        <w:t>Another way to represe</w:t>
      </w:r>
      <w:r w:rsidRPr="00731B8D">
        <w:rPr>
          <w:sz w:val="24"/>
        </w:rPr>
        <w:t xml:space="preserve">nt relational data in </w:t>
      </w:r>
      <w:r>
        <w:rPr>
          <w:sz w:val="24"/>
        </w:rPr>
        <w:t>a two-dimensional grid is the “L</w:t>
      </w:r>
      <w:r w:rsidRPr="00731B8D">
        <w:rPr>
          <w:sz w:val="24"/>
        </w:rPr>
        <w:t>ong approach.” This approach is not used as commonly</w:t>
      </w:r>
      <w:r w:rsidRPr="00F1259F">
        <w:rPr>
          <w:sz w:val="24"/>
        </w:rPr>
        <w:t xml:space="preserve"> as the wide. </w:t>
      </w:r>
      <w:r w:rsidRPr="00EB515E">
        <w:rPr>
          <w:sz w:val="24"/>
        </w:rPr>
        <w:t xml:space="preserve">Select the </w:t>
      </w:r>
      <w:r>
        <w:rPr>
          <w:sz w:val="24"/>
        </w:rPr>
        <w:t>sheet labelled “Long.” This</w:t>
      </w:r>
      <w:r w:rsidRPr="00EB515E">
        <w:rPr>
          <w:sz w:val="24"/>
        </w:rPr>
        <w:t xml:space="preserve"> </w:t>
      </w:r>
      <w:r>
        <w:rPr>
          <w:sz w:val="24"/>
        </w:rPr>
        <w:t>sheet</w:t>
      </w:r>
      <w:r w:rsidRPr="00EB515E">
        <w:rPr>
          <w:sz w:val="24"/>
        </w:rPr>
        <w:t xml:space="preserve"> represents </w:t>
      </w:r>
      <w:r w:rsidRPr="00090248">
        <w:rPr>
          <w:sz w:val="24"/>
        </w:rPr>
        <w:t>exactly the same data</w:t>
      </w:r>
      <w:r w:rsidRPr="00731B8D">
        <w:rPr>
          <w:sz w:val="24"/>
        </w:rPr>
        <w:t xml:space="preserve"> as th</w:t>
      </w:r>
      <w:r w:rsidRPr="00F1259F">
        <w:rPr>
          <w:sz w:val="24"/>
        </w:rPr>
        <w:t>at in the “Wide” sheet</w:t>
      </w:r>
      <w:r w:rsidRPr="00C64432">
        <w:rPr>
          <w:sz w:val="24"/>
        </w:rPr>
        <w:t xml:space="preserve">, but here </w:t>
      </w:r>
      <w:r w:rsidRPr="003A23F1">
        <w:rPr>
          <w:sz w:val="24"/>
        </w:rPr>
        <w:t xml:space="preserve">it’s organized in a different way. Notice that this </w:t>
      </w:r>
      <w:r>
        <w:rPr>
          <w:sz w:val="24"/>
        </w:rPr>
        <w:t>sheet</w:t>
      </w:r>
      <w:r w:rsidRPr="003A23F1">
        <w:rPr>
          <w:sz w:val="24"/>
        </w:rPr>
        <w:t xml:space="preserve"> uses only 13 columns: Subject data in columns A through H and Exam data in columns I through M. </w:t>
      </w:r>
    </w:p>
    <w:p w14:paraId="02AC3450" w14:textId="77777777" w:rsidR="003356BA" w:rsidRDefault="003356BA" w:rsidP="00491234">
      <w:pPr>
        <w:numPr>
          <w:ilvl w:val="0"/>
          <w:numId w:val="23"/>
        </w:numPr>
        <w:rPr>
          <w:sz w:val="24"/>
        </w:rPr>
      </w:pPr>
      <w:r>
        <w:rPr>
          <w:sz w:val="24"/>
        </w:rPr>
        <w:t xml:space="preserve">Note also that there’s a new kind of column in this sheet: the </w:t>
      </w:r>
      <w:proofErr w:type="spellStart"/>
      <w:r>
        <w:rPr>
          <w:sz w:val="24"/>
        </w:rPr>
        <w:t>ExamYear</w:t>
      </w:r>
      <w:proofErr w:type="spellEnd"/>
      <w:r>
        <w:rPr>
          <w:sz w:val="24"/>
        </w:rPr>
        <w:t xml:space="preserve"> column. In the Wide sheet, we could determine the Exam Year (1 through 5) by the names of the </w:t>
      </w:r>
      <w:r>
        <w:rPr>
          <w:sz w:val="24"/>
        </w:rPr>
        <w:lastRenderedPageBreak/>
        <w:t>columns where the data was stored. Since we’ve tidied up those columns, we now must add a new column to specify the Exam Year.</w:t>
      </w:r>
    </w:p>
    <w:p w14:paraId="235FA09B" w14:textId="77777777" w:rsidR="003356BA" w:rsidRDefault="003356BA" w:rsidP="00491234">
      <w:pPr>
        <w:numPr>
          <w:ilvl w:val="0"/>
          <w:numId w:val="23"/>
        </w:numPr>
        <w:rPr>
          <w:sz w:val="24"/>
        </w:rPr>
      </w:pPr>
      <w:r>
        <w:rPr>
          <w:sz w:val="24"/>
        </w:rPr>
        <w:t>There are 1,220 rows in this sheet – one row for headers and 1,219 rows for exams. (Actually, that isn’t completely accurate. We’ll get to that in a moment.)</w:t>
      </w:r>
    </w:p>
    <w:p w14:paraId="26A10EFD" w14:textId="77777777" w:rsidR="003356BA" w:rsidRDefault="003356BA" w:rsidP="00491234">
      <w:pPr>
        <w:numPr>
          <w:ilvl w:val="0"/>
          <w:numId w:val="23"/>
        </w:numPr>
        <w:rPr>
          <w:sz w:val="24"/>
          <w:szCs w:val="24"/>
        </w:rPr>
      </w:pPr>
      <w:r w:rsidRPr="000F120A">
        <w:rPr>
          <w:sz w:val="24"/>
          <w:szCs w:val="24"/>
        </w:rPr>
        <w:t xml:space="preserve">In this </w:t>
      </w:r>
      <w:r>
        <w:rPr>
          <w:sz w:val="24"/>
          <w:szCs w:val="24"/>
        </w:rPr>
        <w:t>sheet</w:t>
      </w:r>
      <w:r w:rsidRPr="000F120A">
        <w:rPr>
          <w:sz w:val="24"/>
          <w:szCs w:val="24"/>
        </w:rPr>
        <w:t xml:space="preserve">, each </w:t>
      </w:r>
      <w:r w:rsidRPr="000F120A">
        <w:rPr>
          <w:i/>
          <w:sz w:val="24"/>
          <w:szCs w:val="24"/>
        </w:rPr>
        <w:t>exam</w:t>
      </w:r>
      <w:r w:rsidRPr="000F120A">
        <w:rPr>
          <w:sz w:val="24"/>
          <w:szCs w:val="24"/>
        </w:rPr>
        <w:t xml:space="preserve"> (not subject) has a row of its own. </w:t>
      </w:r>
      <w:proofErr w:type="gramStart"/>
      <w:r w:rsidRPr="000F120A">
        <w:rPr>
          <w:sz w:val="24"/>
          <w:szCs w:val="24"/>
        </w:rPr>
        <w:t>All of</w:t>
      </w:r>
      <w:proofErr w:type="gramEnd"/>
      <w:r w:rsidRPr="000F120A">
        <w:rPr>
          <w:sz w:val="24"/>
          <w:szCs w:val="24"/>
        </w:rPr>
        <w:t xml:space="preserve"> the subject data must be repeated for each row. (This </w:t>
      </w:r>
      <w:r>
        <w:rPr>
          <w:sz w:val="24"/>
          <w:szCs w:val="24"/>
        </w:rPr>
        <w:t xml:space="preserve">lets us calculate </w:t>
      </w:r>
      <w:r w:rsidRPr="000F120A">
        <w:rPr>
          <w:sz w:val="24"/>
          <w:szCs w:val="24"/>
        </w:rPr>
        <w:t xml:space="preserve">“age at exam” </w:t>
      </w:r>
      <w:r>
        <w:rPr>
          <w:sz w:val="24"/>
          <w:szCs w:val="24"/>
        </w:rPr>
        <w:t>from the</w:t>
      </w:r>
      <w:r w:rsidRPr="000F120A">
        <w:rPr>
          <w:sz w:val="24"/>
          <w:szCs w:val="24"/>
        </w:rPr>
        <w:t xml:space="preserve"> subject’s DOB </w:t>
      </w:r>
      <w:r>
        <w:rPr>
          <w:sz w:val="24"/>
          <w:szCs w:val="24"/>
        </w:rPr>
        <w:t>and exam date.)</w:t>
      </w:r>
    </w:p>
    <w:p w14:paraId="0BC8BEA1" w14:textId="77777777" w:rsidR="003356BA" w:rsidRDefault="003356BA" w:rsidP="00DC42C8">
      <w:pPr>
        <w:ind w:left="720"/>
        <w:rPr>
          <w:sz w:val="24"/>
          <w:szCs w:val="24"/>
        </w:rPr>
      </w:pPr>
    </w:p>
    <w:p w14:paraId="2F45DB3D" w14:textId="77777777" w:rsidR="003356BA" w:rsidRDefault="003356BA" w:rsidP="00364368">
      <w:pPr>
        <w:rPr>
          <w:sz w:val="24"/>
          <w:szCs w:val="24"/>
        </w:rPr>
      </w:pPr>
      <w:r>
        <w:rPr>
          <w:b/>
          <w:sz w:val="24"/>
          <w:szCs w:val="24"/>
        </w:rPr>
        <w:t xml:space="preserve">Redundant data and opportunities for inconsistency – </w:t>
      </w:r>
      <w:r>
        <w:rPr>
          <w:sz w:val="24"/>
          <w:szCs w:val="24"/>
        </w:rPr>
        <w:t xml:space="preserve">We will see why the </w:t>
      </w:r>
      <w:proofErr w:type="gramStart"/>
      <w:r>
        <w:rPr>
          <w:sz w:val="24"/>
          <w:szCs w:val="24"/>
        </w:rPr>
        <w:t>Long</w:t>
      </w:r>
      <w:proofErr w:type="gramEnd"/>
      <w:r>
        <w:rPr>
          <w:sz w:val="24"/>
          <w:szCs w:val="24"/>
        </w:rPr>
        <w:t xml:space="preserve"> approach is slightly less bad than the Wide approach for storing data, but repeating subject-specific data like DOB opens up potential inconsistencies.  Based on the Long table, what is the DOB of </w:t>
      </w:r>
      <w:proofErr w:type="spellStart"/>
      <w:r>
        <w:rPr>
          <w:sz w:val="24"/>
          <w:szCs w:val="24"/>
        </w:rPr>
        <w:t>SubjectID</w:t>
      </w:r>
      <w:proofErr w:type="spellEnd"/>
      <w:r>
        <w:rPr>
          <w:sz w:val="24"/>
          <w:szCs w:val="24"/>
        </w:rPr>
        <w:t xml:space="preserve"> 2101 (Hagrid)?   Make sure to check </w:t>
      </w:r>
      <w:proofErr w:type="gramStart"/>
      <w:r>
        <w:rPr>
          <w:sz w:val="24"/>
          <w:szCs w:val="24"/>
        </w:rPr>
        <w:t>all of</w:t>
      </w:r>
      <w:proofErr w:type="gramEnd"/>
      <w:r>
        <w:rPr>
          <w:sz w:val="24"/>
          <w:szCs w:val="24"/>
        </w:rPr>
        <w:t xml:space="preserve"> his exams.</w:t>
      </w:r>
    </w:p>
    <w:p w14:paraId="25F88835" w14:textId="77777777" w:rsidR="003356BA" w:rsidRPr="00DC42C8" w:rsidRDefault="003356BA" w:rsidP="00DC42C8">
      <w:pPr>
        <w:ind w:left="720"/>
        <w:rPr>
          <w:b/>
          <w:sz w:val="24"/>
          <w:szCs w:val="24"/>
        </w:rPr>
      </w:pPr>
    </w:p>
    <w:p w14:paraId="4A8E12F3" w14:textId="77777777" w:rsidR="003356BA" w:rsidRDefault="003356BA" w:rsidP="009F2FD9">
      <w:pPr>
        <w:numPr>
          <w:ilvl w:val="0"/>
          <w:numId w:val="23"/>
        </w:numPr>
        <w:rPr>
          <w:sz w:val="24"/>
        </w:rPr>
      </w:pPr>
      <w:r>
        <w:rPr>
          <w:sz w:val="24"/>
        </w:rPr>
        <w:t>To set up the wide-style sheet, we had to know in advance the maximum number of exams that might be conducted for any subject. For this long-style sheet, that’s not necessary. If most of the subjects have 5 annual exams but a few are followed until age 18, we can accommodate that with no change in table structure.</w:t>
      </w:r>
    </w:p>
    <w:p w14:paraId="4779C8DF" w14:textId="77777777" w:rsidR="003356BA" w:rsidRDefault="003356BA" w:rsidP="00491234">
      <w:pPr>
        <w:numPr>
          <w:ilvl w:val="0"/>
          <w:numId w:val="23"/>
        </w:numPr>
        <w:rPr>
          <w:sz w:val="24"/>
          <w:szCs w:val="24"/>
        </w:rPr>
      </w:pPr>
      <w:r>
        <w:rPr>
          <w:sz w:val="24"/>
          <w:szCs w:val="24"/>
        </w:rPr>
        <w:t xml:space="preserve">Add the exam information for Oliver Twist (from the form at the end of this document) to the </w:t>
      </w:r>
      <w:proofErr w:type="gramStart"/>
      <w:r>
        <w:rPr>
          <w:sz w:val="24"/>
          <w:szCs w:val="24"/>
        </w:rPr>
        <w:t>Long</w:t>
      </w:r>
      <w:proofErr w:type="gramEnd"/>
      <w:r>
        <w:rPr>
          <w:sz w:val="24"/>
          <w:szCs w:val="24"/>
        </w:rPr>
        <w:t xml:space="preserve"> sheet. As you can imagine, it’s easy to make a mistake and enter subject data incorrectly to one of the exam records. To use a long-style spreadsheet effectively, you would need to find ways to avoid or at least find and correct such inconsistencies.</w:t>
      </w:r>
    </w:p>
    <w:p w14:paraId="261BEFA0" w14:textId="77777777" w:rsidR="003356BA" w:rsidRDefault="003356BA" w:rsidP="00990353">
      <w:pPr>
        <w:ind w:left="360"/>
        <w:rPr>
          <w:sz w:val="24"/>
          <w:szCs w:val="24"/>
        </w:rPr>
      </w:pPr>
    </w:p>
    <w:p w14:paraId="18C49416" w14:textId="77777777" w:rsidR="003356BA" w:rsidRPr="006A5145" w:rsidRDefault="003356BA" w:rsidP="003A0100">
      <w:pPr>
        <w:rPr>
          <w:b/>
          <w:sz w:val="24"/>
        </w:rPr>
      </w:pPr>
      <w:r w:rsidRPr="006A5145">
        <w:rPr>
          <w:b/>
          <w:sz w:val="24"/>
        </w:rPr>
        <w:t xml:space="preserve">Note: Enter the exam information on Oliver Twist save the changes.  You will be uploading your file at the end of this </w:t>
      </w:r>
      <w:r>
        <w:rPr>
          <w:b/>
          <w:sz w:val="24"/>
        </w:rPr>
        <w:t>assignment</w:t>
      </w:r>
      <w:r w:rsidRPr="006A5145">
        <w:rPr>
          <w:b/>
          <w:sz w:val="24"/>
        </w:rPr>
        <w:t>.</w:t>
      </w:r>
      <w:r>
        <w:rPr>
          <w:b/>
          <w:sz w:val="24"/>
        </w:rPr>
        <w:t xml:space="preserve"> </w:t>
      </w:r>
    </w:p>
    <w:p w14:paraId="4871C3FE" w14:textId="77777777" w:rsidR="003356BA" w:rsidRDefault="003356BA" w:rsidP="00990353">
      <w:pPr>
        <w:ind w:left="360"/>
        <w:rPr>
          <w:sz w:val="24"/>
          <w:szCs w:val="24"/>
        </w:rPr>
      </w:pPr>
    </w:p>
    <w:p w14:paraId="4F78C35C" w14:textId="77777777" w:rsidR="003356BA" w:rsidRDefault="003356BA" w:rsidP="00990353">
      <w:pPr>
        <w:rPr>
          <w:sz w:val="24"/>
          <w:szCs w:val="24"/>
        </w:rPr>
      </w:pPr>
    </w:p>
    <w:p w14:paraId="66EB8353" w14:textId="77777777" w:rsidR="003356BA" w:rsidRPr="00990353" w:rsidRDefault="003356BA" w:rsidP="003A23F1">
      <w:pPr>
        <w:rPr>
          <w:sz w:val="24"/>
        </w:rPr>
      </w:pPr>
      <w:r>
        <w:rPr>
          <w:sz w:val="24"/>
          <w:szCs w:val="24"/>
        </w:rPr>
        <w:t xml:space="preserve">2. As noted a little earlier, the number of rows in this spreadsheet (less the header row) </w:t>
      </w:r>
      <w:r w:rsidRPr="00990353">
        <w:rPr>
          <w:sz w:val="24"/>
          <w:szCs w:val="24"/>
        </w:rPr>
        <w:t xml:space="preserve">doesn’t </w:t>
      </w:r>
      <w:r>
        <w:rPr>
          <w:sz w:val="24"/>
          <w:szCs w:val="24"/>
        </w:rPr>
        <w:t xml:space="preserve">necessarily match the total number of exams entered. To see why, find Subject 18254, Anatole </w:t>
      </w:r>
      <w:proofErr w:type="spellStart"/>
      <w:r>
        <w:rPr>
          <w:sz w:val="24"/>
          <w:szCs w:val="24"/>
        </w:rPr>
        <w:t>Kuragin</w:t>
      </w:r>
      <w:proofErr w:type="spellEnd"/>
      <w:r>
        <w:rPr>
          <w:sz w:val="24"/>
          <w:szCs w:val="24"/>
        </w:rPr>
        <w:t xml:space="preserve">. Apparently there haven’t been </w:t>
      </w:r>
      <w:r>
        <w:rPr>
          <w:i/>
          <w:sz w:val="24"/>
          <w:szCs w:val="24"/>
        </w:rPr>
        <w:t>any</w:t>
      </w:r>
      <w:r>
        <w:rPr>
          <w:sz w:val="24"/>
          <w:szCs w:val="24"/>
        </w:rPr>
        <w:t xml:space="preserve"> exams entered yet for Anatole. However, we can’t leave him off the </w:t>
      </w:r>
      <w:proofErr w:type="gramStart"/>
      <w:r>
        <w:rPr>
          <w:sz w:val="24"/>
          <w:szCs w:val="24"/>
        </w:rPr>
        <w:t>spreadsheet, since</w:t>
      </w:r>
      <w:proofErr w:type="gramEnd"/>
      <w:r>
        <w:rPr>
          <w:sz w:val="24"/>
          <w:szCs w:val="24"/>
        </w:rPr>
        <w:t xml:space="preserve"> we need to store his subject data. In long-style spreadsheets, there’s ambiguity in the meaning of a row of data.</w:t>
      </w:r>
      <w:r>
        <w:rPr>
          <w:sz w:val="24"/>
        </w:rPr>
        <w:t xml:space="preserve"> (Note too that this makes Anatole’s </w:t>
      </w:r>
      <w:proofErr w:type="spellStart"/>
      <w:r>
        <w:rPr>
          <w:sz w:val="24"/>
        </w:rPr>
        <w:t>AgeAtExam</w:t>
      </w:r>
      <w:proofErr w:type="spellEnd"/>
      <w:r>
        <w:rPr>
          <w:sz w:val="24"/>
        </w:rPr>
        <w:t xml:space="preserve"> totally wrong. If there were many such subjects, and you were doing an analysis of </w:t>
      </w:r>
      <w:proofErr w:type="spellStart"/>
      <w:r>
        <w:rPr>
          <w:sz w:val="24"/>
        </w:rPr>
        <w:t>AgeAtExam</w:t>
      </w:r>
      <w:proofErr w:type="spellEnd"/>
      <w:r>
        <w:rPr>
          <w:sz w:val="24"/>
        </w:rPr>
        <w:t>, you could easily reach an incorrect conclusion.)</w:t>
      </w:r>
    </w:p>
    <w:p w14:paraId="7419FE5C" w14:textId="77777777" w:rsidR="003356BA" w:rsidRDefault="003356BA" w:rsidP="00990353">
      <w:pPr>
        <w:rPr>
          <w:sz w:val="24"/>
          <w:szCs w:val="24"/>
        </w:rPr>
      </w:pPr>
    </w:p>
    <w:p w14:paraId="24400F40" w14:textId="77777777" w:rsidR="003356BA" w:rsidRPr="00990353" w:rsidRDefault="003356BA" w:rsidP="003A23F1">
      <w:pPr>
        <w:rPr>
          <w:sz w:val="24"/>
        </w:rPr>
      </w:pPr>
      <w:r>
        <w:rPr>
          <w:sz w:val="24"/>
        </w:rPr>
        <w:t>3. In the long-style sheet, it’s easy to carry out some queries that were tiresome in the wide-style sheet.</w:t>
      </w:r>
    </w:p>
    <w:p w14:paraId="4895DF98" w14:textId="77777777" w:rsidR="003356BA" w:rsidRPr="00572E30" w:rsidRDefault="003356BA" w:rsidP="00572E30">
      <w:pPr>
        <w:numPr>
          <w:ilvl w:val="0"/>
          <w:numId w:val="23"/>
        </w:numPr>
        <w:rPr>
          <w:b/>
          <w:sz w:val="24"/>
          <w:szCs w:val="24"/>
        </w:rPr>
      </w:pPr>
      <w:r>
        <w:rPr>
          <w:b/>
          <w:sz w:val="24"/>
          <w:szCs w:val="24"/>
        </w:rPr>
        <w:t xml:space="preserve">Assignment </w:t>
      </w:r>
      <w:r w:rsidRPr="00914F65">
        <w:rPr>
          <w:b/>
          <w:sz w:val="24"/>
          <w:szCs w:val="24"/>
        </w:rPr>
        <w:t>1 Quiz</w:t>
      </w:r>
      <w:r w:rsidRPr="00572E30">
        <w:rPr>
          <w:b/>
          <w:sz w:val="24"/>
          <w:szCs w:val="24"/>
        </w:rPr>
        <w:t>:</w:t>
      </w:r>
    </w:p>
    <w:p w14:paraId="38AF9FCA" w14:textId="77777777" w:rsidR="003356BA" w:rsidRDefault="003356BA" w:rsidP="00572E30">
      <w:pPr>
        <w:ind w:left="720"/>
        <w:rPr>
          <w:sz w:val="24"/>
          <w:szCs w:val="24"/>
        </w:rPr>
      </w:pPr>
      <w:r>
        <w:rPr>
          <w:sz w:val="24"/>
          <w:szCs w:val="24"/>
        </w:rPr>
        <w:t xml:space="preserve">Using the Long Sheet, </w:t>
      </w:r>
    </w:p>
    <w:p w14:paraId="4491CC7E" w14:textId="77777777" w:rsidR="003356BA" w:rsidRDefault="003356BA" w:rsidP="001D5EB7">
      <w:pPr>
        <w:numPr>
          <w:ilvl w:val="1"/>
          <w:numId w:val="23"/>
        </w:numPr>
        <w:rPr>
          <w:sz w:val="24"/>
          <w:szCs w:val="24"/>
        </w:rPr>
      </w:pPr>
      <w:r>
        <w:rPr>
          <w:sz w:val="24"/>
          <w:szCs w:val="24"/>
        </w:rPr>
        <w:t>F1: How many exams has Dr. Weaver conducted?</w:t>
      </w:r>
    </w:p>
    <w:p w14:paraId="285EDBE3" w14:textId="77777777" w:rsidR="003356BA" w:rsidRPr="000F120A" w:rsidRDefault="003356BA" w:rsidP="00EF3B40">
      <w:pPr>
        <w:numPr>
          <w:ilvl w:val="1"/>
          <w:numId w:val="23"/>
        </w:numPr>
        <w:rPr>
          <w:sz w:val="24"/>
          <w:szCs w:val="24"/>
        </w:rPr>
      </w:pPr>
      <w:r>
        <w:rPr>
          <w:sz w:val="24"/>
          <w:szCs w:val="24"/>
        </w:rPr>
        <w:t xml:space="preserve">F2: Which </w:t>
      </w:r>
      <w:proofErr w:type="spellStart"/>
      <w:r>
        <w:rPr>
          <w:sz w:val="24"/>
          <w:szCs w:val="24"/>
        </w:rPr>
        <w:t>SubjectID</w:t>
      </w:r>
      <w:proofErr w:type="spellEnd"/>
      <w:r>
        <w:rPr>
          <w:sz w:val="24"/>
          <w:szCs w:val="24"/>
        </w:rPr>
        <w:t xml:space="preserve"> did he examine twice?  (Remember: Different </w:t>
      </w:r>
      <w:proofErr w:type="spellStart"/>
      <w:r>
        <w:rPr>
          <w:sz w:val="24"/>
          <w:szCs w:val="24"/>
        </w:rPr>
        <w:t>SubjectID</w:t>
      </w:r>
      <w:proofErr w:type="spellEnd"/>
      <w:r>
        <w:rPr>
          <w:sz w:val="24"/>
          <w:szCs w:val="24"/>
        </w:rPr>
        <w:t xml:space="preserve"> = Different Subject, even if the name is the same.)</w:t>
      </w:r>
    </w:p>
    <w:p w14:paraId="5A264C56" w14:textId="77777777" w:rsidR="003356BA" w:rsidRDefault="003356BA" w:rsidP="00491234"/>
    <w:p w14:paraId="0A4B53EA" w14:textId="77777777" w:rsidR="003356BA" w:rsidRDefault="003356BA" w:rsidP="00BC0A25">
      <w:pPr>
        <w:pStyle w:val="Heading5"/>
      </w:pPr>
      <w:r>
        <w:t>Summary</w:t>
      </w:r>
    </w:p>
    <w:p w14:paraId="06DEF53A" w14:textId="77777777" w:rsidR="003356BA" w:rsidRDefault="003356BA" w:rsidP="00C50D2B">
      <w:pPr>
        <w:rPr>
          <w:sz w:val="24"/>
        </w:rPr>
      </w:pPr>
      <w:r>
        <w:rPr>
          <w:sz w:val="24"/>
        </w:rPr>
        <w:t xml:space="preserve">Please complete your Assignment 1 Quiz on the CLE. Then upload your modified copy of the Excel workbook </w:t>
      </w:r>
      <w:r w:rsidRPr="0048519C">
        <w:rPr>
          <w:i/>
          <w:iCs/>
          <w:sz w:val="24"/>
        </w:rPr>
        <w:t>LastName_</w:t>
      </w:r>
      <w:r w:rsidRPr="000869FF">
        <w:rPr>
          <w:sz w:val="24"/>
        </w:rPr>
        <w:t>Epi218ExcelLab1</w:t>
      </w:r>
      <w:r w:rsidRPr="0048519C">
        <w:rPr>
          <w:sz w:val="24"/>
        </w:rPr>
        <w:t xml:space="preserve">.xlsx” (where </w:t>
      </w:r>
      <w:proofErr w:type="spellStart"/>
      <w:r w:rsidRPr="0048519C">
        <w:rPr>
          <w:i/>
          <w:iCs/>
          <w:sz w:val="24"/>
        </w:rPr>
        <w:t>LastName</w:t>
      </w:r>
      <w:proofErr w:type="spellEnd"/>
      <w:r>
        <w:rPr>
          <w:sz w:val="24"/>
        </w:rPr>
        <w:t xml:space="preserve"> is YOUR last name) to the </w:t>
      </w:r>
      <w:r>
        <w:rPr>
          <w:sz w:val="24"/>
        </w:rPr>
        <w:lastRenderedPageBreak/>
        <w:t xml:space="preserve">CLE. NOTE: You will need to click "Save changes" and then "Submit assignment" and finally "Continue" </w:t>
      </w:r>
      <w:proofErr w:type="gramStart"/>
      <w:r>
        <w:rPr>
          <w:sz w:val="24"/>
        </w:rPr>
        <w:t>in order to</w:t>
      </w:r>
      <w:proofErr w:type="gramEnd"/>
      <w:r>
        <w:rPr>
          <w:sz w:val="24"/>
        </w:rPr>
        <w:t xml:space="preserve"> complete the submission of the workbook.</w:t>
      </w:r>
    </w:p>
    <w:p w14:paraId="327274E8" w14:textId="77777777" w:rsidR="003356BA" w:rsidRDefault="003356BA" w:rsidP="00C50D2B">
      <w:pPr>
        <w:rPr>
          <w:sz w:val="24"/>
        </w:rPr>
      </w:pPr>
    </w:p>
    <w:p w14:paraId="6BFBC304" w14:textId="77777777" w:rsidR="003356BA" w:rsidRDefault="003356BA" w:rsidP="00524CC3">
      <w:pPr>
        <w:rPr>
          <w:sz w:val="24"/>
        </w:rPr>
      </w:pPr>
      <w:r>
        <w:rPr>
          <w:sz w:val="24"/>
        </w:rPr>
        <w:t xml:space="preserve">Hopefully we have convinced you that Excel—though an indispensable, powerful, and flexible tool for many purposes—is </w:t>
      </w:r>
      <w:r w:rsidRPr="00BC0A25">
        <w:rPr>
          <w:i/>
          <w:sz w:val="24"/>
        </w:rPr>
        <w:t>almost never</w:t>
      </w:r>
      <w:r>
        <w:rPr>
          <w:sz w:val="24"/>
        </w:rPr>
        <w:t xml:space="preserve"> the right tool for entering and managing data for clinical research. In the remainder of this course, you’ll work with a data collection tool (</w:t>
      </w:r>
      <w:proofErr w:type="spellStart"/>
      <w:r>
        <w:rPr>
          <w:sz w:val="24"/>
        </w:rPr>
        <w:t>REDCap</w:t>
      </w:r>
      <w:proofErr w:type="spellEnd"/>
      <w:r>
        <w:rPr>
          <w:sz w:val="24"/>
        </w:rPr>
        <w:t>) and a data collection and management tool (Access) that address all the problems encountered in this assignment and many more.</w:t>
      </w:r>
    </w:p>
    <w:p w14:paraId="34756F62" w14:textId="77777777" w:rsidR="003356BA" w:rsidRDefault="003356BA" w:rsidP="00BC0A25">
      <w:pPr>
        <w:rPr>
          <w:sz w:val="24"/>
        </w:rPr>
      </w:pPr>
    </w:p>
    <w:p w14:paraId="183ED10E" w14:textId="2A474717" w:rsidR="003356BA" w:rsidRDefault="003356BA" w:rsidP="00BC0A25">
      <w:pPr>
        <w:rPr>
          <w:sz w:val="24"/>
        </w:rPr>
      </w:pPr>
      <w:r>
        <w:rPr>
          <w:sz w:val="24"/>
        </w:rPr>
        <w:t xml:space="preserve">In </w:t>
      </w:r>
      <w:r w:rsidR="00F6393B">
        <w:rPr>
          <w:sz w:val="24"/>
        </w:rPr>
        <w:t>fully functional</w:t>
      </w:r>
      <w:r>
        <w:rPr>
          <w:sz w:val="24"/>
        </w:rPr>
        <w:t xml:space="preserve"> data management tools, different kinds of information are kept separately and are related to each other through identifiers (usually an arbitrary number) known as a </w:t>
      </w:r>
      <w:r>
        <w:rPr>
          <w:i/>
          <w:sz w:val="24"/>
        </w:rPr>
        <w:t>key</w:t>
      </w:r>
      <w:r>
        <w:rPr>
          <w:sz w:val="24"/>
        </w:rPr>
        <w:t xml:space="preserve">. The idea of a multi-table relational database is the most important concept in this course, and we will be working with this concept in </w:t>
      </w:r>
      <w:r w:rsidR="00F6393B">
        <w:rPr>
          <w:sz w:val="24"/>
        </w:rPr>
        <w:t>all</w:t>
      </w:r>
      <w:r>
        <w:rPr>
          <w:sz w:val="24"/>
        </w:rPr>
        <w:t xml:space="preserve"> our remaining sessions.</w:t>
      </w:r>
    </w:p>
    <w:p w14:paraId="3CE6C061" w14:textId="77777777" w:rsidR="003356BA" w:rsidRDefault="003356BA" w:rsidP="00BC0A25">
      <w:pPr>
        <w:rPr>
          <w:sz w:val="24"/>
        </w:rPr>
      </w:pPr>
    </w:p>
    <w:p w14:paraId="7B6F2F36" w14:textId="77777777" w:rsidR="003356BA" w:rsidRDefault="003356BA" w:rsidP="00D74951">
      <w:pPr>
        <w:pStyle w:val="Heading1"/>
        <w:spacing w:before="0"/>
        <w:rPr>
          <w:sz w:val="57"/>
        </w:rPr>
      </w:pPr>
      <w:r>
        <w:br w:type="page"/>
      </w:r>
      <w:r w:rsidR="00587EAC">
        <w:rPr>
          <w:noProof/>
        </w:rPr>
        <w:lastRenderedPageBreak/>
        <w:drawing>
          <wp:anchor distT="0" distB="0" distL="114300" distR="114300" simplePos="0" relativeHeight="251658240" behindDoc="0" locked="0" layoutInCell="1" allowOverlap="1" wp14:anchorId="235ED41E" wp14:editId="07FC3AE0">
            <wp:simplePos x="0" y="0"/>
            <wp:positionH relativeFrom="column">
              <wp:posOffset>4634865</wp:posOffset>
            </wp:positionH>
            <wp:positionV relativeFrom="paragraph">
              <wp:posOffset>-100330</wp:posOffset>
            </wp:positionV>
            <wp:extent cx="1485900" cy="1104900"/>
            <wp:effectExtent l="0" t="0" r="0" b="0"/>
            <wp:wrapSquare wrapText="bothSides"/>
            <wp:docPr id="7" name="Picture 4"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JS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t xml:space="preserve">Infant Hyperbilirubinemia Study          </w:t>
      </w:r>
    </w:p>
    <w:p w14:paraId="737332FC" w14:textId="77777777" w:rsidR="003356BA" w:rsidRPr="00074AD0" w:rsidRDefault="003356BA" w:rsidP="00074AD0">
      <w:pPr>
        <w:pStyle w:val="Heading1"/>
        <w:rPr>
          <w:sz w:val="57"/>
        </w:rPr>
      </w:pPr>
      <w:r>
        <w:t>Examination Data Form</w:t>
      </w:r>
    </w:p>
    <w:p w14:paraId="2577DDDE" w14:textId="77777777" w:rsidR="003356BA" w:rsidRPr="00074AD0" w:rsidRDefault="003356BA" w:rsidP="00074AD0"/>
    <w:p w14:paraId="02874BEB" w14:textId="77777777" w:rsidR="003356BA" w:rsidRDefault="003356BA" w:rsidP="00074AD0"/>
    <w:p w14:paraId="1B7827AD" w14:textId="77777777" w:rsidR="003356BA" w:rsidRPr="00074AD0" w:rsidRDefault="003356BA" w:rsidP="00074AD0"/>
    <w:p w14:paraId="6B96DF41" w14:textId="77777777" w:rsidR="003356BA" w:rsidRDefault="003356BA" w:rsidP="00074AD0"/>
    <w:p w14:paraId="15FFB56E" w14:textId="77777777" w:rsidR="003356BA" w:rsidRPr="00074AD0" w:rsidRDefault="003356BA" w:rsidP="00074AD0">
      <w:pPr>
        <w:tabs>
          <w:tab w:val="left" w:pos="2520"/>
        </w:tabs>
        <w:rPr>
          <w:b/>
          <w:sz w:val="28"/>
          <w:szCs w:val="28"/>
          <w:u w:val="single"/>
        </w:rPr>
      </w:pPr>
      <w:r w:rsidRPr="00074AD0">
        <w:rPr>
          <w:b/>
          <w:sz w:val="28"/>
          <w:szCs w:val="28"/>
        </w:rPr>
        <w:t>Child’s Name</w:t>
      </w:r>
      <w:r w:rsidRPr="00074AD0">
        <w:rPr>
          <w:b/>
          <w:sz w:val="28"/>
          <w:szCs w:val="28"/>
        </w:rPr>
        <w:tab/>
      </w:r>
      <w:r w:rsidRPr="00EE70D3">
        <w:rPr>
          <w:rFonts w:ascii="Monotype Corsiva" w:hAnsi="Monotype Corsiva"/>
          <w:b/>
          <w:color w:val="0000FF"/>
          <w:sz w:val="28"/>
          <w:szCs w:val="28"/>
          <w:u w:val="single"/>
        </w:rPr>
        <w:t>Oliver Twist</w:t>
      </w:r>
      <w:r w:rsidRPr="00EE70D3">
        <w:rPr>
          <w:rFonts w:ascii="Monotype Corsiva" w:hAnsi="Monotype Corsiva"/>
          <w:b/>
          <w:color w:val="0000FF"/>
          <w:sz w:val="28"/>
          <w:szCs w:val="28"/>
          <w:u w:val="single"/>
        </w:rPr>
        <w:tab/>
      </w:r>
      <w:r w:rsidRPr="00EE70D3">
        <w:rPr>
          <w:rFonts w:ascii="Monotype Corsiva" w:hAnsi="Monotype Corsiva"/>
          <w:b/>
          <w:color w:val="0000FF"/>
          <w:sz w:val="28"/>
          <w:szCs w:val="28"/>
          <w:u w:val="single"/>
        </w:rPr>
        <w:tab/>
      </w:r>
    </w:p>
    <w:p w14:paraId="0DDFF755" w14:textId="77777777" w:rsidR="003356BA" w:rsidRPr="00074AD0" w:rsidRDefault="003356BA" w:rsidP="00074AD0">
      <w:pPr>
        <w:tabs>
          <w:tab w:val="left" w:pos="2520"/>
        </w:tabs>
        <w:rPr>
          <w:b/>
          <w:sz w:val="28"/>
          <w:szCs w:val="28"/>
          <w:u w:val="single"/>
        </w:rPr>
      </w:pPr>
      <w:r>
        <w:rPr>
          <w:b/>
          <w:sz w:val="28"/>
          <w:szCs w:val="28"/>
        </w:rPr>
        <w:t>Subject ID</w:t>
      </w:r>
      <w:r w:rsidRPr="00074AD0">
        <w:rPr>
          <w:b/>
          <w:sz w:val="28"/>
          <w:szCs w:val="28"/>
        </w:rPr>
        <w:tab/>
      </w:r>
      <w:r w:rsidRPr="00074AD0">
        <w:rPr>
          <w:rFonts w:ascii="Monotype Corsiva" w:hAnsi="Monotype Corsiva"/>
          <w:b/>
          <w:color w:val="0000FF"/>
          <w:sz w:val="28"/>
          <w:szCs w:val="28"/>
          <w:u w:val="single"/>
        </w:rPr>
        <w:t>43309</w:t>
      </w:r>
      <w:r w:rsidRPr="00074AD0">
        <w:rPr>
          <w:rFonts w:ascii="Monotype Corsiva" w:hAnsi="Monotype Corsiva"/>
          <w:b/>
          <w:color w:val="0000FF"/>
          <w:sz w:val="28"/>
          <w:szCs w:val="28"/>
          <w:u w:val="single"/>
        </w:rPr>
        <w:tab/>
      </w:r>
      <w:r w:rsidRPr="00074AD0">
        <w:rPr>
          <w:rFonts w:ascii="Monotype Corsiva" w:hAnsi="Monotype Corsiva"/>
          <w:b/>
          <w:color w:val="0000FF"/>
          <w:sz w:val="28"/>
          <w:szCs w:val="28"/>
          <w:u w:val="single"/>
        </w:rPr>
        <w:tab/>
      </w:r>
      <w:r w:rsidRPr="00074AD0">
        <w:rPr>
          <w:rFonts w:ascii="Monotype Corsiva" w:hAnsi="Monotype Corsiva"/>
          <w:b/>
          <w:color w:val="0000FF"/>
          <w:sz w:val="28"/>
          <w:szCs w:val="28"/>
          <w:u w:val="single"/>
        </w:rPr>
        <w:tab/>
      </w:r>
    </w:p>
    <w:p w14:paraId="64203E76" w14:textId="77777777" w:rsidR="003356BA" w:rsidRPr="00074AD0" w:rsidRDefault="003356BA" w:rsidP="00074AD0">
      <w:pPr>
        <w:tabs>
          <w:tab w:val="left" w:pos="2520"/>
        </w:tabs>
        <w:rPr>
          <w:b/>
          <w:sz w:val="28"/>
          <w:szCs w:val="28"/>
          <w:u w:val="single"/>
        </w:rPr>
      </w:pPr>
      <w:r>
        <w:rPr>
          <w:b/>
          <w:sz w:val="28"/>
          <w:szCs w:val="28"/>
        </w:rPr>
        <w:t>Child’s DOB</w:t>
      </w:r>
      <w:r>
        <w:rPr>
          <w:b/>
          <w:sz w:val="28"/>
          <w:szCs w:val="28"/>
        </w:rPr>
        <w:tab/>
      </w:r>
      <w:r w:rsidRPr="00074AD0">
        <w:rPr>
          <w:rFonts w:ascii="Monotype Corsiva" w:hAnsi="Monotype Corsiva"/>
          <w:b/>
          <w:color w:val="0000FF"/>
          <w:sz w:val="28"/>
          <w:szCs w:val="28"/>
          <w:u w:val="single"/>
        </w:rPr>
        <w:t>8/28/11</w:t>
      </w:r>
      <w:r w:rsidRPr="00074AD0">
        <w:rPr>
          <w:rFonts w:ascii="Monotype Corsiva" w:hAnsi="Monotype Corsiva"/>
          <w:b/>
          <w:sz w:val="28"/>
          <w:szCs w:val="28"/>
          <w:u w:val="single"/>
        </w:rPr>
        <w:tab/>
      </w:r>
      <w:r w:rsidRPr="00074AD0">
        <w:rPr>
          <w:b/>
          <w:sz w:val="28"/>
          <w:szCs w:val="28"/>
          <w:u w:val="single"/>
        </w:rPr>
        <w:tab/>
      </w:r>
    </w:p>
    <w:p w14:paraId="440912C1" w14:textId="77777777" w:rsidR="003356BA" w:rsidRPr="00074AD0" w:rsidRDefault="003356BA" w:rsidP="00074AD0">
      <w:pPr>
        <w:tabs>
          <w:tab w:val="left" w:pos="2520"/>
        </w:tabs>
        <w:rPr>
          <w:b/>
          <w:sz w:val="28"/>
          <w:szCs w:val="28"/>
          <w:u w:val="single"/>
        </w:rPr>
      </w:pPr>
      <w:r>
        <w:rPr>
          <w:b/>
          <w:sz w:val="28"/>
          <w:szCs w:val="28"/>
        </w:rPr>
        <w:t>Child’s Sex</w:t>
      </w:r>
      <w:r>
        <w:rPr>
          <w:b/>
          <w:sz w:val="28"/>
          <w:szCs w:val="28"/>
        </w:rPr>
        <w:tab/>
      </w:r>
      <w:r>
        <w:rPr>
          <w:rFonts w:ascii="Monotype Corsiva" w:hAnsi="Monotype Corsiva"/>
          <w:b/>
          <w:color w:val="0000FF"/>
          <w:sz w:val="28"/>
          <w:szCs w:val="28"/>
          <w:u w:val="single"/>
        </w:rPr>
        <w:t>M</w:t>
      </w:r>
      <w:r>
        <w:rPr>
          <w:rFonts w:ascii="Monotype Corsiva" w:hAnsi="Monotype Corsiva"/>
          <w:b/>
          <w:color w:val="0000FF"/>
          <w:sz w:val="28"/>
          <w:szCs w:val="28"/>
          <w:u w:val="single"/>
        </w:rPr>
        <w:tab/>
      </w:r>
    </w:p>
    <w:p w14:paraId="2B214072" w14:textId="77777777" w:rsidR="003356BA" w:rsidRDefault="00587EAC" w:rsidP="00D74951">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6192" behindDoc="0" locked="0" layoutInCell="1" allowOverlap="1" wp14:anchorId="726B4AC9" wp14:editId="1920EFB1">
                <wp:simplePos x="0" y="0"/>
                <wp:positionH relativeFrom="column">
                  <wp:posOffset>2228850</wp:posOffset>
                </wp:positionH>
                <wp:positionV relativeFrom="paragraph">
                  <wp:posOffset>109220</wp:posOffset>
                </wp:positionV>
                <wp:extent cx="476250" cy="238125"/>
                <wp:effectExtent l="0" t="0" r="6350" b="3175"/>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E19E9" id="Oval 2" o:spid="_x0000_s1026" style="position:absolute;margin-left:175.5pt;margin-top:8.6pt;width:37.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" filled="f" strokecolor="blue">
                <v:path arrowok="t"/>
              </v:oval>
            </w:pict>
          </mc:Fallback>
        </mc:AlternateContent>
      </w:r>
      <w:r w:rsidR="003356BA">
        <w:rPr>
          <w:b/>
          <w:snapToGrid w:val="0"/>
          <w:color w:val="000000"/>
          <w:sz w:val="28"/>
        </w:rPr>
        <w:t>Latino/Hispanic?</w:t>
      </w:r>
      <w:r w:rsidR="003356BA">
        <w:rPr>
          <w:b/>
          <w:snapToGrid w:val="0"/>
          <w:color w:val="000000"/>
          <w:sz w:val="28"/>
        </w:rPr>
        <w:tab/>
      </w:r>
      <w:r w:rsidR="003356BA">
        <w:rPr>
          <w:b/>
          <w:snapToGrid w:val="0"/>
          <w:color w:val="000000"/>
          <w:sz w:val="28"/>
        </w:rPr>
        <w:tab/>
        <w:t>Yes</w:t>
      </w:r>
      <w:r w:rsidR="003356BA">
        <w:rPr>
          <w:b/>
          <w:snapToGrid w:val="0"/>
          <w:color w:val="000000"/>
          <w:sz w:val="28"/>
        </w:rPr>
        <w:tab/>
        <w:t>No</w:t>
      </w:r>
    </w:p>
    <w:p w14:paraId="35B21015" w14:textId="77777777" w:rsidR="003356BA" w:rsidRDefault="00587EAC" w:rsidP="00D74951">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7216" behindDoc="0" locked="0" layoutInCell="1" allowOverlap="1" wp14:anchorId="1F9817B8" wp14:editId="28D2AD16">
                <wp:simplePos x="0" y="0"/>
                <wp:positionH relativeFrom="column">
                  <wp:posOffset>1099185</wp:posOffset>
                </wp:positionH>
                <wp:positionV relativeFrom="paragraph">
                  <wp:posOffset>149225</wp:posOffset>
                </wp:positionV>
                <wp:extent cx="739140" cy="238125"/>
                <wp:effectExtent l="0" t="0" r="0" b="31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14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A20141" id="Oval 3" o:spid="_x0000_s1026" style="position:absolute;margin-left:86.55pt;margin-top:11.75pt;width:58.2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" filled="f" strokecolor="blue">
                <v:path arrowok="t"/>
              </v:oval>
            </w:pict>
          </mc:Fallback>
        </mc:AlternateContent>
      </w:r>
      <w:r w:rsidR="003356BA">
        <w:rPr>
          <w:b/>
          <w:snapToGrid w:val="0"/>
          <w:color w:val="000000"/>
          <w:sz w:val="28"/>
        </w:rPr>
        <w:t>Child’s Race</w:t>
      </w:r>
      <w:r w:rsidR="003356BA">
        <w:rPr>
          <w:b/>
          <w:snapToGrid w:val="0"/>
          <w:color w:val="000000"/>
          <w:sz w:val="28"/>
        </w:rPr>
        <w:tab/>
        <w:t>Asian</w:t>
      </w:r>
      <w:r w:rsidR="003356BA">
        <w:rPr>
          <w:b/>
          <w:snapToGrid w:val="0"/>
          <w:color w:val="000000"/>
          <w:sz w:val="28"/>
        </w:rPr>
        <w:tab/>
      </w:r>
      <w:r w:rsidR="003356BA">
        <w:rPr>
          <w:b/>
          <w:snapToGrid w:val="0"/>
          <w:color w:val="000000"/>
          <w:sz w:val="28"/>
        </w:rPr>
        <w:tab/>
        <w:t>Black</w:t>
      </w:r>
      <w:r w:rsidR="003356BA">
        <w:rPr>
          <w:b/>
          <w:snapToGrid w:val="0"/>
          <w:color w:val="000000"/>
          <w:sz w:val="28"/>
        </w:rPr>
        <w:tab/>
      </w:r>
      <w:r w:rsidR="003356BA">
        <w:rPr>
          <w:b/>
          <w:snapToGrid w:val="0"/>
          <w:color w:val="000000"/>
          <w:sz w:val="28"/>
        </w:rPr>
        <w:tab/>
        <w:t>White</w:t>
      </w:r>
      <w:r w:rsidR="003356BA">
        <w:rPr>
          <w:b/>
          <w:snapToGrid w:val="0"/>
          <w:color w:val="000000"/>
          <w:sz w:val="28"/>
        </w:rPr>
        <w:tab/>
        <w:t>Amer. Indian</w:t>
      </w:r>
      <w:r w:rsidR="003356BA">
        <w:rPr>
          <w:b/>
          <w:snapToGrid w:val="0"/>
          <w:color w:val="000000"/>
          <w:sz w:val="28"/>
        </w:rPr>
        <w:tab/>
        <w:t>Other</w:t>
      </w:r>
    </w:p>
    <w:p w14:paraId="0B1FD817" w14:textId="77777777" w:rsidR="003356BA" w:rsidRDefault="003356BA" w:rsidP="00074AD0">
      <w:pPr>
        <w:tabs>
          <w:tab w:val="left" w:pos="2520"/>
        </w:tabs>
        <w:rPr>
          <w:b/>
          <w:sz w:val="28"/>
          <w:szCs w:val="28"/>
        </w:rPr>
      </w:pPr>
    </w:p>
    <w:p w14:paraId="5FB19164" w14:textId="77777777" w:rsidR="003356BA" w:rsidRPr="00074AD0" w:rsidRDefault="003356BA" w:rsidP="00074AD0">
      <w:pPr>
        <w:tabs>
          <w:tab w:val="left" w:pos="2520"/>
        </w:tabs>
        <w:rPr>
          <w:b/>
          <w:sz w:val="28"/>
          <w:szCs w:val="28"/>
          <w:u w:val="single"/>
        </w:rPr>
      </w:pPr>
      <w:r>
        <w:rPr>
          <w:b/>
          <w:sz w:val="28"/>
          <w:szCs w:val="28"/>
        </w:rPr>
        <w:t>Date of Exam</w:t>
      </w:r>
      <w:r>
        <w:rPr>
          <w:b/>
          <w:sz w:val="28"/>
          <w:szCs w:val="28"/>
        </w:rPr>
        <w:tab/>
      </w:r>
      <w:r>
        <w:rPr>
          <w:rFonts w:ascii="Monotype Corsiva" w:hAnsi="Monotype Corsiva"/>
          <w:b/>
          <w:color w:val="0000FF"/>
          <w:sz w:val="28"/>
          <w:szCs w:val="28"/>
          <w:u w:val="single"/>
        </w:rPr>
        <w:t>9</w:t>
      </w:r>
      <w:r w:rsidRPr="00074AD0">
        <w:rPr>
          <w:rFonts w:ascii="Monotype Corsiva" w:hAnsi="Monotype Corsiva"/>
          <w:b/>
          <w:color w:val="0000FF"/>
          <w:sz w:val="28"/>
          <w:szCs w:val="28"/>
          <w:u w:val="single"/>
        </w:rPr>
        <w:t>/</w:t>
      </w:r>
      <w:r>
        <w:rPr>
          <w:rFonts w:ascii="Monotype Corsiva" w:hAnsi="Monotype Corsiva"/>
          <w:b/>
          <w:color w:val="0000FF"/>
          <w:sz w:val="28"/>
          <w:szCs w:val="28"/>
          <w:u w:val="single"/>
        </w:rPr>
        <w:t>3</w:t>
      </w:r>
      <w:r w:rsidRPr="00074AD0">
        <w:rPr>
          <w:rFonts w:ascii="Monotype Corsiva" w:hAnsi="Monotype Corsiva"/>
          <w:b/>
          <w:color w:val="0000FF"/>
          <w:sz w:val="28"/>
          <w:szCs w:val="28"/>
          <w:u w:val="single"/>
        </w:rPr>
        <w:t>/1</w:t>
      </w:r>
      <w:r>
        <w:rPr>
          <w:rFonts w:ascii="Monotype Corsiva" w:hAnsi="Monotype Corsiva"/>
          <w:b/>
          <w:color w:val="0000FF"/>
          <w:sz w:val="28"/>
          <w:szCs w:val="28"/>
          <w:u w:val="single"/>
        </w:rPr>
        <w:t>5</w:t>
      </w:r>
      <w:r w:rsidRPr="00074AD0">
        <w:rPr>
          <w:rFonts w:ascii="Monotype Corsiva" w:hAnsi="Monotype Corsiva"/>
          <w:b/>
          <w:sz w:val="28"/>
          <w:szCs w:val="28"/>
          <w:u w:val="single"/>
        </w:rPr>
        <w:tab/>
      </w:r>
      <w:r w:rsidRPr="00074AD0">
        <w:rPr>
          <w:b/>
          <w:sz w:val="28"/>
          <w:szCs w:val="28"/>
          <w:u w:val="single"/>
        </w:rPr>
        <w:tab/>
      </w:r>
    </w:p>
    <w:p w14:paraId="3A239B85" w14:textId="77777777" w:rsidR="003356BA" w:rsidRPr="00C805EB" w:rsidRDefault="003356BA" w:rsidP="00074AD0">
      <w:pPr>
        <w:tabs>
          <w:tab w:val="left" w:pos="2520"/>
        </w:tabs>
        <w:rPr>
          <w:b/>
          <w:sz w:val="28"/>
          <w:szCs w:val="28"/>
          <w:u w:val="single"/>
        </w:rPr>
      </w:pPr>
      <w:r>
        <w:rPr>
          <w:b/>
          <w:sz w:val="28"/>
          <w:szCs w:val="28"/>
        </w:rPr>
        <w:t>Exam Year</w:t>
      </w:r>
      <w:r>
        <w:rPr>
          <w:b/>
          <w:sz w:val="28"/>
          <w:szCs w:val="28"/>
        </w:rPr>
        <w:tab/>
      </w:r>
      <w:r>
        <w:rPr>
          <w:rFonts w:ascii="Monotype Corsiva" w:hAnsi="Monotype Corsiva"/>
          <w:b/>
          <w:color w:val="0000FF"/>
          <w:sz w:val="28"/>
          <w:szCs w:val="28"/>
          <w:u w:val="single"/>
        </w:rPr>
        <w:t>4</w:t>
      </w:r>
      <w:r>
        <w:rPr>
          <w:rFonts w:ascii="Monotype Corsiva" w:hAnsi="Monotype Corsiva"/>
          <w:b/>
          <w:color w:val="0000FF"/>
          <w:sz w:val="28"/>
          <w:szCs w:val="28"/>
          <w:u w:val="single"/>
        </w:rPr>
        <w:tab/>
      </w:r>
    </w:p>
    <w:p w14:paraId="03121044" w14:textId="77777777" w:rsidR="003356BA" w:rsidRDefault="003356BA" w:rsidP="00074AD0">
      <w:pPr>
        <w:tabs>
          <w:tab w:val="left" w:pos="2520"/>
        </w:tabs>
        <w:rPr>
          <w:b/>
          <w:sz w:val="28"/>
          <w:szCs w:val="28"/>
          <w:u w:val="single"/>
        </w:rPr>
      </w:pPr>
      <w:r>
        <w:rPr>
          <w:b/>
          <w:sz w:val="28"/>
          <w:szCs w:val="28"/>
        </w:rPr>
        <w:t>Examiner’s Name</w:t>
      </w:r>
      <w:r>
        <w:rPr>
          <w:b/>
          <w:sz w:val="28"/>
          <w:szCs w:val="28"/>
        </w:rPr>
        <w:tab/>
      </w:r>
      <w:r>
        <w:rPr>
          <w:rFonts w:ascii="Monotype Corsiva" w:hAnsi="Monotype Corsiva"/>
          <w:b/>
          <w:color w:val="0000FF"/>
          <w:sz w:val="28"/>
          <w:szCs w:val="28"/>
          <w:u w:val="single"/>
        </w:rPr>
        <w:t>Koop</w:t>
      </w:r>
      <w:r w:rsidRPr="00074AD0">
        <w:rPr>
          <w:rFonts w:ascii="Monotype Corsiva" w:hAnsi="Monotype Corsiva"/>
          <w:b/>
          <w:sz w:val="28"/>
          <w:szCs w:val="28"/>
          <w:u w:val="single"/>
        </w:rPr>
        <w:tab/>
      </w:r>
      <w:r w:rsidRPr="00074AD0">
        <w:rPr>
          <w:b/>
          <w:sz w:val="28"/>
          <w:szCs w:val="28"/>
          <w:u w:val="single"/>
        </w:rPr>
        <w:tab/>
      </w:r>
    </w:p>
    <w:p w14:paraId="6706B719" w14:textId="77777777" w:rsidR="003356BA" w:rsidRDefault="00587EAC" w:rsidP="00C805EB">
      <w:pPr>
        <w:tabs>
          <w:tab w:val="left" w:pos="2520"/>
        </w:tabs>
        <w:rPr>
          <w:b/>
          <w:sz w:val="28"/>
          <w:szCs w:val="28"/>
        </w:rPr>
      </w:pPr>
      <w:r>
        <w:rPr>
          <w:noProof/>
        </w:rPr>
        <mc:AlternateContent>
          <mc:Choice Requires="wps">
            <w:drawing>
              <wp:anchor distT="0" distB="0" distL="114300" distR="114300" simplePos="0" relativeHeight="251659264" behindDoc="0" locked="0" layoutInCell="1" allowOverlap="1" wp14:anchorId="3546E428" wp14:editId="7BABB116">
                <wp:simplePos x="0" y="0"/>
                <wp:positionH relativeFrom="column">
                  <wp:posOffset>360045</wp:posOffset>
                </wp:positionH>
                <wp:positionV relativeFrom="paragraph">
                  <wp:posOffset>199390</wp:posOffset>
                </wp:positionV>
                <wp:extent cx="899160" cy="238125"/>
                <wp:effectExtent l="0" t="0" r="2540" b="3175"/>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16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B49BD1" id="Oval 5" o:spid="_x0000_s1026" style="position:absolute;margin-left:28.35pt;margin-top:15.7pt;width:70.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" filled="f" strokecolor="blue">
                <v:path arrowok="t"/>
              </v:oval>
            </w:pict>
          </mc:Fallback>
        </mc:AlternateContent>
      </w:r>
      <w:r w:rsidR="003356BA" w:rsidRPr="00C805EB">
        <w:rPr>
          <w:b/>
          <w:sz w:val="28"/>
          <w:szCs w:val="28"/>
        </w:rPr>
        <w:t>Exam result:</w:t>
      </w:r>
    </w:p>
    <w:p w14:paraId="07AB3558" w14:textId="77777777" w:rsidR="003356BA" w:rsidRPr="00C805EB" w:rsidRDefault="003356BA" w:rsidP="00C805EB">
      <w:pPr>
        <w:tabs>
          <w:tab w:val="left" w:pos="810"/>
          <w:tab w:val="left" w:pos="2250"/>
          <w:tab w:val="left" w:pos="5400"/>
        </w:tabs>
        <w:rPr>
          <w:b/>
          <w:sz w:val="28"/>
          <w:szCs w:val="28"/>
        </w:rPr>
      </w:pPr>
      <w:r>
        <w:rPr>
          <w:b/>
          <w:sz w:val="28"/>
          <w:szCs w:val="28"/>
        </w:rPr>
        <w:tab/>
        <w:t>Normal</w:t>
      </w:r>
      <w:r>
        <w:rPr>
          <w:b/>
          <w:sz w:val="28"/>
          <w:szCs w:val="28"/>
        </w:rPr>
        <w:tab/>
        <w:t>Normal/Questionable</w:t>
      </w:r>
      <w:r>
        <w:rPr>
          <w:b/>
          <w:sz w:val="28"/>
          <w:szCs w:val="28"/>
        </w:rPr>
        <w:tab/>
        <w:t>Abnormal w/Minimal Function</w:t>
      </w:r>
    </w:p>
    <w:p w14:paraId="4E2A33BB" w14:textId="77777777" w:rsidR="003356BA" w:rsidRDefault="003356BA" w:rsidP="000D5B3D">
      <w:pPr>
        <w:rPr>
          <w:sz w:val="24"/>
        </w:rPr>
      </w:pPr>
    </w:p>
    <w:p w14:paraId="440F60B4" w14:textId="77777777" w:rsidR="003356BA" w:rsidRDefault="003356BA" w:rsidP="000D5B3D">
      <w:pPr>
        <w:rPr>
          <w:sz w:val="24"/>
        </w:rPr>
      </w:pPr>
    </w:p>
    <w:p w14:paraId="1CFDB614" w14:textId="77777777" w:rsidR="003356BA" w:rsidRDefault="003356BA" w:rsidP="000D5B3D">
      <w:pPr>
        <w:rPr>
          <w:sz w:val="24"/>
        </w:rPr>
      </w:pPr>
    </w:p>
    <w:p w14:paraId="4C3EEB31" w14:textId="77777777" w:rsidR="003356BA" w:rsidRDefault="003356BA" w:rsidP="008A19A8">
      <w:pPr>
        <w:tabs>
          <w:tab w:val="left" w:pos="2520"/>
        </w:tabs>
        <w:rPr>
          <w:b/>
          <w:sz w:val="28"/>
          <w:szCs w:val="28"/>
        </w:rPr>
      </w:pPr>
      <w:r>
        <w:rPr>
          <w:b/>
          <w:sz w:val="28"/>
          <w:szCs w:val="28"/>
        </w:rPr>
        <w:t>Today’s Labs</w:t>
      </w:r>
      <w:r w:rsidRPr="00C805EB">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160"/>
        <w:gridCol w:w="2160"/>
      </w:tblGrid>
      <w:tr w:rsidR="003356BA" w:rsidRPr="00773D7B" w14:paraId="08F4FEE1" w14:textId="77777777" w:rsidTr="00276ED7">
        <w:tc>
          <w:tcPr>
            <w:tcW w:w="2628" w:type="dxa"/>
          </w:tcPr>
          <w:p w14:paraId="24D18D0C" w14:textId="77777777" w:rsidR="003356BA" w:rsidRPr="00773D7B" w:rsidRDefault="003356BA" w:rsidP="00276ED7">
            <w:pPr>
              <w:rPr>
                <w:b/>
                <w:i/>
                <w:sz w:val="24"/>
              </w:rPr>
            </w:pPr>
            <w:r>
              <w:rPr>
                <w:b/>
                <w:i/>
                <w:sz w:val="24"/>
              </w:rPr>
              <w:t>Lab Name</w:t>
            </w:r>
          </w:p>
        </w:tc>
        <w:tc>
          <w:tcPr>
            <w:tcW w:w="2160" w:type="dxa"/>
          </w:tcPr>
          <w:p w14:paraId="161CBB76" w14:textId="77777777" w:rsidR="003356BA" w:rsidRPr="00773D7B" w:rsidRDefault="003356BA" w:rsidP="00276ED7">
            <w:pPr>
              <w:rPr>
                <w:b/>
                <w:i/>
                <w:sz w:val="24"/>
              </w:rPr>
            </w:pPr>
            <w:r>
              <w:rPr>
                <w:b/>
                <w:i/>
                <w:sz w:val="24"/>
              </w:rPr>
              <w:t>Lab Code</w:t>
            </w:r>
          </w:p>
        </w:tc>
        <w:tc>
          <w:tcPr>
            <w:tcW w:w="2160" w:type="dxa"/>
          </w:tcPr>
          <w:p w14:paraId="675056E3" w14:textId="77777777" w:rsidR="003356BA" w:rsidRPr="00773D7B" w:rsidRDefault="003356BA" w:rsidP="00276ED7">
            <w:pPr>
              <w:rPr>
                <w:b/>
                <w:i/>
                <w:sz w:val="24"/>
              </w:rPr>
            </w:pPr>
            <w:r>
              <w:rPr>
                <w:b/>
                <w:i/>
                <w:sz w:val="24"/>
              </w:rPr>
              <w:t>Result</w:t>
            </w:r>
          </w:p>
        </w:tc>
        <w:tc>
          <w:tcPr>
            <w:tcW w:w="2160" w:type="dxa"/>
          </w:tcPr>
          <w:p w14:paraId="10222513" w14:textId="77777777" w:rsidR="003356BA" w:rsidRPr="00773D7B" w:rsidRDefault="003356BA" w:rsidP="00276ED7">
            <w:pPr>
              <w:rPr>
                <w:b/>
                <w:i/>
                <w:sz w:val="24"/>
              </w:rPr>
            </w:pPr>
            <w:r>
              <w:rPr>
                <w:b/>
                <w:i/>
                <w:sz w:val="24"/>
              </w:rPr>
              <w:t>Units</w:t>
            </w:r>
          </w:p>
        </w:tc>
      </w:tr>
      <w:tr w:rsidR="003356BA" w:rsidRPr="00773D7B" w14:paraId="1328FDF0" w14:textId="77777777" w:rsidTr="00276ED7">
        <w:tc>
          <w:tcPr>
            <w:tcW w:w="2628" w:type="dxa"/>
          </w:tcPr>
          <w:p w14:paraId="39E2C153" w14:textId="77777777" w:rsidR="003356BA" w:rsidRPr="00773D7B" w:rsidRDefault="003356BA" w:rsidP="00276ED7">
            <w:pPr>
              <w:rPr>
                <w:b/>
                <w:i/>
                <w:sz w:val="24"/>
              </w:rPr>
            </w:pPr>
            <w:r>
              <w:rPr>
                <w:rFonts w:ascii="Monotype Corsiva" w:hAnsi="Monotype Corsiva"/>
                <w:b/>
                <w:color w:val="0000FF"/>
                <w:sz w:val="28"/>
                <w:szCs w:val="28"/>
              </w:rPr>
              <w:t>Hematocrit</w:t>
            </w:r>
          </w:p>
        </w:tc>
        <w:tc>
          <w:tcPr>
            <w:tcW w:w="2160" w:type="dxa"/>
          </w:tcPr>
          <w:p w14:paraId="4B1F60D9" w14:textId="77777777" w:rsidR="003356BA" w:rsidRPr="00773D7B" w:rsidRDefault="003356BA" w:rsidP="00276ED7">
            <w:pPr>
              <w:rPr>
                <w:b/>
                <w:i/>
                <w:sz w:val="24"/>
              </w:rPr>
            </w:pPr>
            <w:r>
              <w:rPr>
                <w:rFonts w:ascii="Monotype Corsiva" w:hAnsi="Monotype Corsiva"/>
                <w:b/>
                <w:color w:val="0000FF"/>
                <w:sz w:val="28"/>
                <w:szCs w:val="28"/>
              </w:rPr>
              <w:t>HCT</w:t>
            </w:r>
          </w:p>
        </w:tc>
        <w:tc>
          <w:tcPr>
            <w:tcW w:w="2160" w:type="dxa"/>
          </w:tcPr>
          <w:p w14:paraId="0DD33A8E"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33</w:t>
            </w:r>
          </w:p>
        </w:tc>
        <w:tc>
          <w:tcPr>
            <w:tcW w:w="2160" w:type="dxa"/>
          </w:tcPr>
          <w:p w14:paraId="7B7A0544"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w:t>
            </w:r>
          </w:p>
        </w:tc>
      </w:tr>
      <w:tr w:rsidR="003356BA" w:rsidRPr="00773D7B" w14:paraId="7B7EED7B" w14:textId="77777777" w:rsidTr="00276ED7">
        <w:tc>
          <w:tcPr>
            <w:tcW w:w="2628" w:type="dxa"/>
          </w:tcPr>
          <w:p w14:paraId="26A299F6"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White Blood Cell Count</w:t>
            </w:r>
          </w:p>
        </w:tc>
        <w:tc>
          <w:tcPr>
            <w:tcW w:w="2160" w:type="dxa"/>
          </w:tcPr>
          <w:p w14:paraId="46F92791"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WBC</w:t>
            </w:r>
          </w:p>
        </w:tc>
        <w:tc>
          <w:tcPr>
            <w:tcW w:w="2160" w:type="dxa"/>
          </w:tcPr>
          <w:p w14:paraId="5F6FBE2A"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12.2</w:t>
            </w:r>
          </w:p>
        </w:tc>
        <w:tc>
          <w:tcPr>
            <w:tcW w:w="2160" w:type="dxa"/>
          </w:tcPr>
          <w:p w14:paraId="5CDF3EF4"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X1000/</w:t>
            </w:r>
            <w:proofErr w:type="spellStart"/>
            <w:r>
              <w:rPr>
                <w:rFonts w:ascii="Monotype Corsiva" w:hAnsi="Monotype Corsiva"/>
                <w:b/>
                <w:color w:val="0000FF"/>
                <w:sz w:val="28"/>
                <w:szCs w:val="28"/>
              </w:rPr>
              <w:t>uL</w:t>
            </w:r>
            <w:proofErr w:type="spellEnd"/>
          </w:p>
        </w:tc>
      </w:tr>
      <w:tr w:rsidR="003356BA" w:rsidRPr="00773D7B" w14:paraId="4FB31706" w14:textId="77777777" w:rsidTr="00276ED7">
        <w:tc>
          <w:tcPr>
            <w:tcW w:w="2628" w:type="dxa"/>
          </w:tcPr>
          <w:p w14:paraId="4F697587"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Platelets</w:t>
            </w:r>
          </w:p>
        </w:tc>
        <w:tc>
          <w:tcPr>
            <w:tcW w:w="2160" w:type="dxa"/>
          </w:tcPr>
          <w:p w14:paraId="1BCEA0F9"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PLTS</w:t>
            </w:r>
          </w:p>
        </w:tc>
        <w:tc>
          <w:tcPr>
            <w:tcW w:w="2160" w:type="dxa"/>
          </w:tcPr>
          <w:p w14:paraId="61023DA2"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155</w:t>
            </w:r>
          </w:p>
        </w:tc>
        <w:tc>
          <w:tcPr>
            <w:tcW w:w="2160" w:type="dxa"/>
          </w:tcPr>
          <w:p w14:paraId="2E034D24"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X1000/</w:t>
            </w:r>
            <w:proofErr w:type="spellStart"/>
            <w:r>
              <w:rPr>
                <w:rFonts w:ascii="Monotype Corsiva" w:hAnsi="Monotype Corsiva"/>
                <w:b/>
                <w:color w:val="0000FF"/>
                <w:sz w:val="28"/>
                <w:szCs w:val="28"/>
              </w:rPr>
              <w:t>uL</w:t>
            </w:r>
            <w:proofErr w:type="spellEnd"/>
          </w:p>
        </w:tc>
      </w:tr>
      <w:tr w:rsidR="003356BA" w:rsidRPr="00773D7B" w14:paraId="48B77182" w14:textId="77777777" w:rsidTr="00276ED7">
        <w:tc>
          <w:tcPr>
            <w:tcW w:w="2628" w:type="dxa"/>
          </w:tcPr>
          <w:p w14:paraId="24871CD2"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Glucose</w:t>
            </w:r>
          </w:p>
        </w:tc>
        <w:tc>
          <w:tcPr>
            <w:tcW w:w="2160" w:type="dxa"/>
          </w:tcPr>
          <w:p w14:paraId="6E695D62"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FSBG</w:t>
            </w:r>
          </w:p>
        </w:tc>
        <w:tc>
          <w:tcPr>
            <w:tcW w:w="2160" w:type="dxa"/>
          </w:tcPr>
          <w:p w14:paraId="5B30622D"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96</w:t>
            </w:r>
          </w:p>
        </w:tc>
        <w:tc>
          <w:tcPr>
            <w:tcW w:w="2160" w:type="dxa"/>
          </w:tcPr>
          <w:p w14:paraId="6A332FA3" w14:textId="77777777" w:rsidR="003356BA" w:rsidRPr="00773D7B" w:rsidRDefault="003356BA" w:rsidP="00276ED7">
            <w:pPr>
              <w:rPr>
                <w:rFonts w:ascii="Monotype Corsiva" w:hAnsi="Monotype Corsiva"/>
                <w:b/>
                <w:color w:val="0000FF"/>
                <w:sz w:val="28"/>
                <w:szCs w:val="28"/>
              </w:rPr>
            </w:pPr>
            <w:r>
              <w:rPr>
                <w:rFonts w:ascii="Monotype Corsiva" w:hAnsi="Monotype Corsiva"/>
                <w:b/>
                <w:color w:val="0000FF"/>
                <w:sz w:val="28"/>
                <w:szCs w:val="28"/>
              </w:rPr>
              <w:t>mg/dL</w:t>
            </w:r>
          </w:p>
        </w:tc>
      </w:tr>
      <w:tr w:rsidR="003356BA" w:rsidRPr="00773D7B" w14:paraId="1DC869AF" w14:textId="77777777" w:rsidTr="00276ED7">
        <w:tc>
          <w:tcPr>
            <w:tcW w:w="2628" w:type="dxa"/>
          </w:tcPr>
          <w:p w14:paraId="408A5447" w14:textId="77777777" w:rsidR="003356BA" w:rsidRPr="00773D7B" w:rsidRDefault="003356BA" w:rsidP="00276ED7">
            <w:pPr>
              <w:rPr>
                <w:rFonts w:ascii="Monotype Corsiva" w:hAnsi="Monotype Corsiva"/>
                <w:b/>
                <w:color w:val="0000FF"/>
                <w:sz w:val="28"/>
                <w:szCs w:val="28"/>
              </w:rPr>
            </w:pPr>
          </w:p>
        </w:tc>
        <w:tc>
          <w:tcPr>
            <w:tcW w:w="2160" w:type="dxa"/>
          </w:tcPr>
          <w:p w14:paraId="15D00FA5" w14:textId="77777777" w:rsidR="003356BA" w:rsidRPr="00773D7B" w:rsidRDefault="003356BA" w:rsidP="00276ED7">
            <w:pPr>
              <w:rPr>
                <w:rFonts w:ascii="Monotype Corsiva" w:hAnsi="Monotype Corsiva"/>
                <w:b/>
                <w:color w:val="0000FF"/>
                <w:sz w:val="28"/>
                <w:szCs w:val="28"/>
              </w:rPr>
            </w:pPr>
          </w:p>
        </w:tc>
        <w:tc>
          <w:tcPr>
            <w:tcW w:w="2160" w:type="dxa"/>
          </w:tcPr>
          <w:p w14:paraId="69F4FD56" w14:textId="77777777" w:rsidR="003356BA" w:rsidRPr="00773D7B" w:rsidRDefault="003356BA" w:rsidP="00276ED7">
            <w:pPr>
              <w:rPr>
                <w:rFonts w:ascii="Monotype Corsiva" w:hAnsi="Monotype Corsiva"/>
                <w:b/>
                <w:color w:val="0000FF"/>
                <w:sz w:val="28"/>
                <w:szCs w:val="28"/>
              </w:rPr>
            </w:pPr>
          </w:p>
        </w:tc>
        <w:tc>
          <w:tcPr>
            <w:tcW w:w="2160" w:type="dxa"/>
          </w:tcPr>
          <w:p w14:paraId="76A7C89F" w14:textId="77777777" w:rsidR="003356BA" w:rsidRPr="00773D7B" w:rsidRDefault="003356BA" w:rsidP="00276ED7">
            <w:pPr>
              <w:rPr>
                <w:rFonts w:ascii="Monotype Corsiva" w:hAnsi="Monotype Corsiva"/>
                <w:b/>
                <w:color w:val="0000FF"/>
                <w:sz w:val="28"/>
                <w:szCs w:val="28"/>
              </w:rPr>
            </w:pPr>
          </w:p>
        </w:tc>
      </w:tr>
      <w:tr w:rsidR="003356BA" w:rsidRPr="00773D7B" w14:paraId="290E0EBE" w14:textId="77777777" w:rsidTr="00276ED7">
        <w:tc>
          <w:tcPr>
            <w:tcW w:w="2628" w:type="dxa"/>
          </w:tcPr>
          <w:p w14:paraId="2C8B2409" w14:textId="77777777" w:rsidR="003356BA" w:rsidRPr="00773D7B" w:rsidRDefault="003356BA" w:rsidP="00276ED7">
            <w:pPr>
              <w:rPr>
                <w:rFonts w:ascii="Monotype Corsiva" w:hAnsi="Monotype Corsiva"/>
                <w:b/>
                <w:color w:val="0000FF"/>
                <w:sz w:val="28"/>
                <w:szCs w:val="28"/>
              </w:rPr>
            </w:pPr>
          </w:p>
        </w:tc>
        <w:tc>
          <w:tcPr>
            <w:tcW w:w="2160" w:type="dxa"/>
          </w:tcPr>
          <w:p w14:paraId="70F22F5B" w14:textId="77777777" w:rsidR="003356BA" w:rsidRPr="00773D7B" w:rsidRDefault="003356BA" w:rsidP="00276ED7">
            <w:pPr>
              <w:rPr>
                <w:rFonts w:ascii="Monotype Corsiva" w:hAnsi="Monotype Corsiva"/>
                <w:b/>
                <w:color w:val="0000FF"/>
                <w:sz w:val="28"/>
                <w:szCs w:val="28"/>
              </w:rPr>
            </w:pPr>
          </w:p>
        </w:tc>
        <w:tc>
          <w:tcPr>
            <w:tcW w:w="2160" w:type="dxa"/>
          </w:tcPr>
          <w:p w14:paraId="160F97D8" w14:textId="77777777" w:rsidR="003356BA" w:rsidRPr="00773D7B" w:rsidRDefault="003356BA" w:rsidP="00276ED7">
            <w:pPr>
              <w:rPr>
                <w:rFonts w:ascii="Monotype Corsiva" w:hAnsi="Monotype Corsiva"/>
                <w:b/>
                <w:color w:val="0000FF"/>
                <w:sz w:val="28"/>
                <w:szCs w:val="28"/>
              </w:rPr>
            </w:pPr>
          </w:p>
        </w:tc>
        <w:tc>
          <w:tcPr>
            <w:tcW w:w="2160" w:type="dxa"/>
          </w:tcPr>
          <w:p w14:paraId="6F40EE97" w14:textId="77777777" w:rsidR="003356BA" w:rsidRPr="00773D7B" w:rsidRDefault="003356BA" w:rsidP="00276ED7">
            <w:pPr>
              <w:rPr>
                <w:rFonts w:ascii="Monotype Corsiva" w:hAnsi="Monotype Corsiva"/>
                <w:b/>
                <w:color w:val="0000FF"/>
                <w:sz w:val="28"/>
                <w:szCs w:val="28"/>
              </w:rPr>
            </w:pPr>
          </w:p>
        </w:tc>
      </w:tr>
      <w:tr w:rsidR="003356BA" w:rsidRPr="00773D7B" w14:paraId="4F314F47" w14:textId="77777777" w:rsidTr="00276ED7">
        <w:tc>
          <w:tcPr>
            <w:tcW w:w="2628" w:type="dxa"/>
          </w:tcPr>
          <w:p w14:paraId="1B585A7B" w14:textId="77777777" w:rsidR="003356BA" w:rsidRPr="00773D7B" w:rsidRDefault="003356BA" w:rsidP="00276ED7">
            <w:pPr>
              <w:rPr>
                <w:rFonts w:ascii="Monotype Corsiva" w:hAnsi="Monotype Corsiva"/>
                <w:b/>
                <w:color w:val="0000FF"/>
                <w:sz w:val="28"/>
                <w:szCs w:val="28"/>
              </w:rPr>
            </w:pPr>
          </w:p>
        </w:tc>
        <w:tc>
          <w:tcPr>
            <w:tcW w:w="2160" w:type="dxa"/>
          </w:tcPr>
          <w:p w14:paraId="2793D0CA" w14:textId="77777777" w:rsidR="003356BA" w:rsidRPr="00773D7B" w:rsidRDefault="003356BA" w:rsidP="00276ED7">
            <w:pPr>
              <w:rPr>
                <w:rFonts w:ascii="Monotype Corsiva" w:hAnsi="Monotype Corsiva"/>
                <w:b/>
                <w:color w:val="0000FF"/>
                <w:sz w:val="28"/>
                <w:szCs w:val="28"/>
              </w:rPr>
            </w:pPr>
          </w:p>
        </w:tc>
        <w:tc>
          <w:tcPr>
            <w:tcW w:w="2160" w:type="dxa"/>
          </w:tcPr>
          <w:p w14:paraId="6CBDA062" w14:textId="77777777" w:rsidR="003356BA" w:rsidRPr="00773D7B" w:rsidRDefault="003356BA" w:rsidP="00276ED7">
            <w:pPr>
              <w:rPr>
                <w:rFonts w:ascii="Monotype Corsiva" w:hAnsi="Monotype Corsiva"/>
                <w:b/>
                <w:color w:val="0000FF"/>
                <w:sz w:val="28"/>
                <w:szCs w:val="28"/>
              </w:rPr>
            </w:pPr>
          </w:p>
        </w:tc>
        <w:tc>
          <w:tcPr>
            <w:tcW w:w="2160" w:type="dxa"/>
          </w:tcPr>
          <w:p w14:paraId="41BEC8FC" w14:textId="77777777" w:rsidR="003356BA" w:rsidRPr="00773D7B" w:rsidRDefault="003356BA" w:rsidP="00276ED7">
            <w:pPr>
              <w:rPr>
                <w:rFonts w:ascii="Monotype Corsiva" w:hAnsi="Monotype Corsiva"/>
                <w:b/>
                <w:color w:val="0000FF"/>
                <w:sz w:val="28"/>
                <w:szCs w:val="28"/>
              </w:rPr>
            </w:pPr>
          </w:p>
        </w:tc>
      </w:tr>
    </w:tbl>
    <w:p w14:paraId="31BB2791" w14:textId="77777777" w:rsidR="003356BA" w:rsidRPr="00C557CA" w:rsidRDefault="003356BA" w:rsidP="00364363">
      <w:pPr>
        <w:pStyle w:val="Heading3"/>
      </w:pPr>
    </w:p>
    <w:p w14:paraId="73E9B82B" w14:textId="77777777" w:rsidR="003356BA" w:rsidRDefault="003356BA">
      <w:pPr>
        <w:rPr>
          <w:sz w:val="24"/>
        </w:rPr>
      </w:pPr>
      <w:r>
        <w:rPr>
          <w:sz w:val="24"/>
        </w:rPr>
        <w:br w:type="page"/>
      </w:r>
    </w:p>
    <w:p w14:paraId="684B494C" w14:textId="77777777" w:rsidR="003356BA" w:rsidRPr="007B06B6" w:rsidRDefault="003356BA" w:rsidP="007B06B6">
      <w:pPr>
        <w:pStyle w:val="Heading3"/>
        <w:rPr>
          <w:b w:val="0"/>
          <w:sz w:val="28"/>
          <w:u w:val="single"/>
        </w:rPr>
      </w:pPr>
      <w:r w:rsidRPr="007B06B6">
        <w:rPr>
          <w:sz w:val="28"/>
          <w:u w:val="single"/>
        </w:rPr>
        <w:lastRenderedPageBreak/>
        <w:t>Epi 218: Lab 1 Answer Sheet</w:t>
      </w:r>
    </w:p>
    <w:p w14:paraId="2B47D63B" w14:textId="77777777" w:rsidR="003356BA" w:rsidRDefault="003356BA" w:rsidP="007B06B6">
      <w:pPr>
        <w:rPr>
          <w:sz w:val="24"/>
        </w:rPr>
      </w:pPr>
    </w:p>
    <w:p w14:paraId="7DF2654E" w14:textId="77777777" w:rsidR="003356BA" w:rsidRDefault="003356BA" w:rsidP="007B06B6">
      <w:pPr>
        <w:rPr>
          <w:sz w:val="24"/>
        </w:rPr>
      </w:pPr>
      <w:r>
        <w:rPr>
          <w:sz w:val="24"/>
        </w:rPr>
        <w:t>B1: How many total subjects in this study?  ________</w:t>
      </w:r>
    </w:p>
    <w:p w14:paraId="5725534D" w14:textId="77777777" w:rsidR="003356BA" w:rsidRDefault="003356BA" w:rsidP="007B06B6">
      <w:pPr>
        <w:rPr>
          <w:sz w:val="24"/>
        </w:rPr>
      </w:pPr>
      <w:r>
        <w:rPr>
          <w:sz w:val="24"/>
        </w:rPr>
        <w:t>B2: How many with hyperbilirubinemia? ______</w:t>
      </w:r>
    </w:p>
    <w:p w14:paraId="4DF99573" w14:textId="77777777" w:rsidR="003356BA" w:rsidRPr="0016592C" w:rsidRDefault="003356BA" w:rsidP="007B06B6">
      <w:pPr>
        <w:rPr>
          <w:sz w:val="24"/>
        </w:rPr>
      </w:pPr>
      <w:r>
        <w:rPr>
          <w:sz w:val="24"/>
        </w:rPr>
        <w:t>B3: What proportion had hyperbilirubinemia?  ____</w:t>
      </w:r>
    </w:p>
    <w:p w14:paraId="7AE74CDE" w14:textId="77777777" w:rsidR="003356BA" w:rsidRDefault="003356BA" w:rsidP="007B06B6">
      <w:pPr>
        <w:rPr>
          <w:sz w:val="24"/>
        </w:rPr>
      </w:pPr>
    </w:p>
    <w:p w14:paraId="167CD6AA" w14:textId="77777777" w:rsidR="003356BA" w:rsidRDefault="003356BA" w:rsidP="007B06B6">
      <w:pPr>
        <w:rPr>
          <w:sz w:val="24"/>
          <w:u w:val="single"/>
        </w:rPr>
      </w:pPr>
      <w:r>
        <w:rPr>
          <w:sz w:val="24"/>
        </w:rPr>
        <w:t>C1: Best guess: How many subjects had a DOB before 5/1/11?</w:t>
      </w:r>
      <w:r>
        <w:rPr>
          <w:sz w:val="24"/>
        </w:rPr>
        <w:tab/>
        <w:t>______________</w:t>
      </w:r>
    </w:p>
    <w:p w14:paraId="4E43EE88" w14:textId="77777777" w:rsidR="003356BA" w:rsidRDefault="003356BA" w:rsidP="007B06B6">
      <w:pPr>
        <w:tabs>
          <w:tab w:val="left" w:pos="6750"/>
          <w:tab w:val="left" w:pos="7470"/>
        </w:tabs>
        <w:rPr>
          <w:sz w:val="24"/>
        </w:rPr>
      </w:pPr>
    </w:p>
    <w:p w14:paraId="1F22A8C8" w14:textId="77777777" w:rsidR="003356BA" w:rsidRDefault="003356BA" w:rsidP="007B06B6">
      <w:pPr>
        <w:tabs>
          <w:tab w:val="left" w:pos="6750"/>
          <w:tab w:val="left" w:pos="7470"/>
        </w:tabs>
        <w:rPr>
          <w:sz w:val="24"/>
          <w:u w:val="single"/>
        </w:rPr>
      </w:pPr>
      <w:r w:rsidRPr="00C557CA">
        <w:rPr>
          <w:sz w:val="24"/>
        </w:rPr>
        <w:t xml:space="preserve">D1: </w:t>
      </w:r>
      <w:r w:rsidRPr="000C3039">
        <w:rPr>
          <w:b/>
          <w:i/>
          <w:sz w:val="24"/>
        </w:rPr>
        <w:t>Correct</w:t>
      </w:r>
      <w:r>
        <w:rPr>
          <w:sz w:val="24"/>
        </w:rPr>
        <w:t xml:space="preserve"> number</w:t>
      </w:r>
      <w:r w:rsidRPr="00C557CA">
        <w:rPr>
          <w:sz w:val="24"/>
        </w:rPr>
        <w:t xml:space="preserve"> female non-Latino subjects was Race left blank?</w:t>
      </w:r>
      <w:r>
        <w:rPr>
          <w:sz w:val="24"/>
        </w:rPr>
        <w:tab/>
        <w:t>_________-</w:t>
      </w:r>
    </w:p>
    <w:p w14:paraId="0FB1BE2D" w14:textId="77777777" w:rsidR="003356BA" w:rsidRDefault="003356BA" w:rsidP="007B06B6">
      <w:pPr>
        <w:tabs>
          <w:tab w:val="left" w:pos="5220"/>
          <w:tab w:val="left" w:pos="5850"/>
        </w:tabs>
        <w:rPr>
          <w:sz w:val="24"/>
        </w:rPr>
      </w:pPr>
    </w:p>
    <w:p w14:paraId="30D97CB2" w14:textId="77777777" w:rsidR="003356BA" w:rsidRPr="00C557CA" w:rsidRDefault="003356BA" w:rsidP="007B06B6">
      <w:pPr>
        <w:tabs>
          <w:tab w:val="left" w:pos="5220"/>
          <w:tab w:val="left" w:pos="5850"/>
        </w:tabs>
        <w:rPr>
          <w:sz w:val="24"/>
        </w:rPr>
      </w:pPr>
      <w:r>
        <w:rPr>
          <w:sz w:val="24"/>
        </w:rPr>
        <w:t>E1</w:t>
      </w:r>
      <w:r w:rsidRPr="00C557CA">
        <w:rPr>
          <w:sz w:val="24"/>
        </w:rPr>
        <w:t xml:space="preserve">: </w:t>
      </w:r>
      <w:r>
        <w:rPr>
          <w:sz w:val="24"/>
        </w:rPr>
        <w:t>H</w:t>
      </w:r>
      <w:r w:rsidRPr="00C557CA">
        <w:rPr>
          <w:sz w:val="24"/>
        </w:rPr>
        <w:t xml:space="preserve">ow many </w:t>
      </w:r>
      <w:r>
        <w:rPr>
          <w:sz w:val="24"/>
        </w:rPr>
        <w:t>exams has Dr. Weaver conducted</w:t>
      </w:r>
      <w:r w:rsidRPr="00C557CA">
        <w:rPr>
          <w:sz w:val="24"/>
        </w:rPr>
        <w:t>?</w:t>
      </w:r>
      <w:r>
        <w:rPr>
          <w:sz w:val="24"/>
        </w:rPr>
        <w:tab/>
        <w:t>_______</w:t>
      </w:r>
    </w:p>
    <w:p w14:paraId="229182EC" w14:textId="77777777" w:rsidR="003356BA" w:rsidRDefault="003356BA" w:rsidP="007B06B6">
      <w:pPr>
        <w:tabs>
          <w:tab w:val="left" w:pos="5220"/>
          <w:tab w:val="left" w:pos="5850"/>
        </w:tabs>
        <w:rPr>
          <w:sz w:val="24"/>
        </w:rPr>
      </w:pPr>
      <w:r>
        <w:rPr>
          <w:sz w:val="24"/>
        </w:rPr>
        <w:t>E2</w:t>
      </w:r>
      <w:r w:rsidRPr="00C557CA">
        <w:rPr>
          <w:sz w:val="24"/>
        </w:rPr>
        <w:t xml:space="preserve">: </w:t>
      </w:r>
      <w:r>
        <w:rPr>
          <w:sz w:val="24"/>
        </w:rPr>
        <w:t xml:space="preserve">Which </w:t>
      </w:r>
      <w:proofErr w:type="spellStart"/>
      <w:r>
        <w:rPr>
          <w:sz w:val="24"/>
        </w:rPr>
        <w:t>SubjectID</w:t>
      </w:r>
      <w:proofErr w:type="spellEnd"/>
      <w:r>
        <w:rPr>
          <w:sz w:val="24"/>
        </w:rPr>
        <w:t xml:space="preserve"> did Dr. Weaver examine twice?  _________</w:t>
      </w:r>
    </w:p>
    <w:p w14:paraId="43584B6F" w14:textId="77777777" w:rsidR="003356BA" w:rsidRDefault="003356BA" w:rsidP="007B06B6">
      <w:pPr>
        <w:tabs>
          <w:tab w:val="left" w:pos="5220"/>
          <w:tab w:val="left" w:pos="5850"/>
        </w:tabs>
        <w:rPr>
          <w:sz w:val="24"/>
        </w:rPr>
      </w:pPr>
      <w:r>
        <w:rPr>
          <w:sz w:val="24"/>
          <w:szCs w:val="24"/>
        </w:rPr>
        <w:t xml:space="preserve">(Remember: Different </w:t>
      </w:r>
      <w:proofErr w:type="spellStart"/>
      <w:r>
        <w:rPr>
          <w:sz w:val="24"/>
          <w:szCs w:val="24"/>
        </w:rPr>
        <w:t>SubjectID</w:t>
      </w:r>
      <w:proofErr w:type="spellEnd"/>
      <w:r>
        <w:rPr>
          <w:sz w:val="24"/>
          <w:szCs w:val="24"/>
        </w:rPr>
        <w:t xml:space="preserve"> = Different Subject, even if the name is the same.)</w:t>
      </w:r>
    </w:p>
    <w:p w14:paraId="2D52C7E7" w14:textId="77777777" w:rsidR="003356BA" w:rsidRDefault="003356BA" w:rsidP="007B06B6">
      <w:pPr>
        <w:rPr>
          <w:sz w:val="24"/>
          <w:szCs w:val="24"/>
        </w:rPr>
      </w:pPr>
    </w:p>
    <w:p w14:paraId="5BCBB5F1" w14:textId="77777777" w:rsidR="003356BA" w:rsidRDefault="003356BA" w:rsidP="007B06B6">
      <w:pPr>
        <w:rPr>
          <w:sz w:val="24"/>
          <w:szCs w:val="24"/>
        </w:rPr>
      </w:pPr>
      <w:r>
        <w:rPr>
          <w:sz w:val="24"/>
          <w:szCs w:val="24"/>
        </w:rPr>
        <w:t xml:space="preserve">E3. </w:t>
      </w:r>
      <w:r w:rsidRPr="00D569A1">
        <w:rPr>
          <w:sz w:val="24"/>
          <w:szCs w:val="24"/>
        </w:rPr>
        <w:t xml:space="preserve">How many new </w:t>
      </w:r>
      <w:r w:rsidRPr="0032027D">
        <w:rPr>
          <w:sz w:val="24"/>
          <w:szCs w:val="24"/>
        </w:rPr>
        <w:t xml:space="preserve">columns would have to be added to the Wide </w:t>
      </w:r>
      <w:r>
        <w:rPr>
          <w:sz w:val="24"/>
          <w:szCs w:val="24"/>
        </w:rPr>
        <w:t>sheet</w:t>
      </w:r>
      <w:r w:rsidRPr="0032027D">
        <w:rPr>
          <w:sz w:val="24"/>
          <w:szCs w:val="24"/>
        </w:rPr>
        <w:t xml:space="preserve"> to </w:t>
      </w:r>
      <w:proofErr w:type="gramStart"/>
      <w:r w:rsidRPr="0032027D">
        <w:rPr>
          <w:sz w:val="24"/>
          <w:szCs w:val="24"/>
        </w:rPr>
        <w:t>capture</w:t>
      </w:r>
      <w:proofErr w:type="gramEnd"/>
      <w:r w:rsidRPr="0032027D">
        <w:rPr>
          <w:sz w:val="24"/>
          <w:szCs w:val="24"/>
        </w:rPr>
        <w:t xml:space="preserve"> </w:t>
      </w:r>
    </w:p>
    <w:p w14:paraId="310FD444" w14:textId="77777777" w:rsidR="003356BA" w:rsidRDefault="003356BA" w:rsidP="007B06B6">
      <w:pPr>
        <w:tabs>
          <w:tab w:val="left" w:pos="5220"/>
          <w:tab w:val="left" w:pos="5850"/>
        </w:tabs>
        <w:rPr>
          <w:sz w:val="24"/>
          <w:u w:val="single"/>
        </w:rPr>
      </w:pPr>
      <w:r>
        <w:rPr>
          <w:sz w:val="24"/>
        </w:rPr>
        <w:t>lab code and result, 2 fields) for up to 7 lab tests per annual exam?</w:t>
      </w:r>
      <w:r>
        <w:rPr>
          <w:sz w:val="24"/>
        </w:rPr>
        <w:tab/>
      </w:r>
      <w:r w:rsidRPr="009F2FD9">
        <w:rPr>
          <w:sz w:val="24"/>
          <w:u w:val="single"/>
        </w:rPr>
        <w:tab/>
      </w:r>
    </w:p>
    <w:p w14:paraId="474EF5E4" w14:textId="77777777" w:rsidR="003356BA" w:rsidRDefault="003356BA" w:rsidP="007B06B6">
      <w:pPr>
        <w:tabs>
          <w:tab w:val="left" w:pos="5220"/>
          <w:tab w:val="left" w:pos="6120"/>
        </w:tabs>
        <w:rPr>
          <w:sz w:val="24"/>
        </w:rPr>
      </w:pPr>
      <w:r>
        <w:rPr>
          <w:sz w:val="24"/>
        </w:rPr>
        <w:t>(Note: We are asking for the total number of columns that would be added to the Wide sheet, not the columns per visit.)</w:t>
      </w:r>
    </w:p>
    <w:p w14:paraId="3B3C06B7" w14:textId="77777777" w:rsidR="003356BA" w:rsidRDefault="003356BA" w:rsidP="007B06B6">
      <w:pPr>
        <w:tabs>
          <w:tab w:val="left" w:pos="5220"/>
          <w:tab w:val="left" w:pos="6120"/>
        </w:tabs>
        <w:rPr>
          <w:sz w:val="24"/>
        </w:rPr>
      </w:pPr>
    </w:p>
    <w:p w14:paraId="08DA80FC" w14:textId="77777777" w:rsidR="003356BA" w:rsidRDefault="003356BA" w:rsidP="007B06B6">
      <w:pPr>
        <w:rPr>
          <w:sz w:val="24"/>
          <w:szCs w:val="24"/>
        </w:rPr>
      </w:pPr>
      <w:r>
        <w:rPr>
          <w:sz w:val="24"/>
          <w:szCs w:val="24"/>
        </w:rPr>
        <w:t>Based on Long sheet,</w:t>
      </w:r>
    </w:p>
    <w:p w14:paraId="4193099B" w14:textId="77777777" w:rsidR="003356BA" w:rsidRDefault="003356BA" w:rsidP="007B06B6">
      <w:pPr>
        <w:rPr>
          <w:sz w:val="24"/>
          <w:szCs w:val="24"/>
        </w:rPr>
      </w:pPr>
      <w:r>
        <w:rPr>
          <w:sz w:val="24"/>
          <w:szCs w:val="24"/>
        </w:rPr>
        <w:t>F1: How many exams has Dr. Weaver has conducted?  _____</w:t>
      </w:r>
    </w:p>
    <w:p w14:paraId="40E452C7" w14:textId="77777777" w:rsidR="003356BA" w:rsidRPr="000F120A" w:rsidRDefault="003356BA" w:rsidP="007B06B6">
      <w:pPr>
        <w:rPr>
          <w:sz w:val="24"/>
          <w:szCs w:val="24"/>
        </w:rPr>
      </w:pPr>
      <w:r>
        <w:rPr>
          <w:sz w:val="24"/>
          <w:szCs w:val="24"/>
        </w:rPr>
        <w:t xml:space="preserve">F2: Which </w:t>
      </w:r>
      <w:proofErr w:type="spellStart"/>
      <w:r>
        <w:rPr>
          <w:sz w:val="24"/>
          <w:szCs w:val="24"/>
        </w:rPr>
        <w:t>SubjectID</w:t>
      </w:r>
      <w:proofErr w:type="spellEnd"/>
      <w:r>
        <w:rPr>
          <w:sz w:val="24"/>
          <w:szCs w:val="24"/>
        </w:rPr>
        <w:t xml:space="preserve"> did he examine twice?  _______</w:t>
      </w:r>
    </w:p>
    <w:p w14:paraId="12488379" w14:textId="77777777" w:rsidR="003356BA" w:rsidRDefault="003356BA" w:rsidP="007B06B6">
      <w:pPr>
        <w:rPr>
          <w:sz w:val="24"/>
          <w:szCs w:val="24"/>
        </w:rPr>
      </w:pPr>
      <w:r>
        <w:rPr>
          <w:sz w:val="24"/>
          <w:szCs w:val="24"/>
        </w:rPr>
        <w:t xml:space="preserve">(Remember: Different </w:t>
      </w:r>
      <w:proofErr w:type="spellStart"/>
      <w:r>
        <w:rPr>
          <w:sz w:val="24"/>
          <w:szCs w:val="24"/>
        </w:rPr>
        <w:t>SubjectID</w:t>
      </w:r>
      <w:proofErr w:type="spellEnd"/>
      <w:r>
        <w:rPr>
          <w:sz w:val="24"/>
          <w:szCs w:val="24"/>
        </w:rPr>
        <w:t xml:space="preserve"> = Different Subject, even if the name is the same.)</w:t>
      </w:r>
    </w:p>
    <w:p w14:paraId="02E87102" w14:textId="77777777" w:rsidR="003356BA" w:rsidRDefault="003356BA" w:rsidP="007B06B6">
      <w:pPr>
        <w:rPr>
          <w:sz w:val="24"/>
          <w:szCs w:val="24"/>
        </w:rPr>
      </w:pPr>
    </w:p>
    <w:p w14:paraId="2A44081C" w14:textId="77777777" w:rsidR="003356BA" w:rsidRDefault="003356BA" w:rsidP="007B06B6"/>
    <w:p w14:paraId="0EF7DE5D" w14:textId="77777777" w:rsidR="003356BA" w:rsidRDefault="003356BA" w:rsidP="007B06B6">
      <w:pPr>
        <w:rPr>
          <w:sz w:val="24"/>
        </w:rPr>
      </w:pPr>
      <w:r>
        <w:rPr>
          <w:sz w:val="24"/>
        </w:rPr>
        <w:t xml:space="preserve">Upload your modified copy of the Excel workbook </w:t>
      </w:r>
      <w:r w:rsidRPr="0048519C">
        <w:rPr>
          <w:i/>
          <w:iCs/>
          <w:sz w:val="24"/>
        </w:rPr>
        <w:t>LastName_</w:t>
      </w:r>
      <w:r w:rsidRPr="000869FF">
        <w:rPr>
          <w:sz w:val="24"/>
        </w:rPr>
        <w:t>Epi218ExcelLab1</w:t>
      </w:r>
      <w:r w:rsidRPr="0048519C">
        <w:rPr>
          <w:sz w:val="24"/>
        </w:rPr>
        <w:t xml:space="preserve">.xlsx” (where </w:t>
      </w:r>
      <w:proofErr w:type="spellStart"/>
      <w:r w:rsidRPr="0048519C">
        <w:rPr>
          <w:i/>
          <w:iCs/>
          <w:sz w:val="24"/>
        </w:rPr>
        <w:t>LastName</w:t>
      </w:r>
      <w:proofErr w:type="spellEnd"/>
      <w:r>
        <w:rPr>
          <w:sz w:val="24"/>
        </w:rPr>
        <w:t xml:space="preserve"> is YOUR last name) to the CLE.</w:t>
      </w:r>
    </w:p>
    <w:p w14:paraId="561A4524" w14:textId="77777777" w:rsidR="003356BA" w:rsidRDefault="003356BA" w:rsidP="007B06B6">
      <w:pPr>
        <w:tabs>
          <w:tab w:val="left" w:pos="5220"/>
          <w:tab w:val="left" w:pos="6120"/>
        </w:tabs>
        <w:rPr>
          <w:sz w:val="24"/>
        </w:rPr>
      </w:pPr>
    </w:p>
    <w:p w14:paraId="48DB4820" w14:textId="77777777" w:rsidR="003356BA" w:rsidRDefault="003356BA" w:rsidP="007B06B6"/>
    <w:p w14:paraId="1F6AC97F" w14:textId="77777777" w:rsidR="003356BA" w:rsidRPr="00C557CA" w:rsidRDefault="003356BA" w:rsidP="009F2FD9">
      <w:pPr>
        <w:tabs>
          <w:tab w:val="left" w:pos="6750"/>
          <w:tab w:val="left" w:pos="7470"/>
        </w:tabs>
        <w:rPr>
          <w:sz w:val="24"/>
        </w:rPr>
      </w:pPr>
    </w:p>
    <w:sectPr w:rsidR="003356BA" w:rsidRPr="00C557CA" w:rsidSect="00AF214D">
      <w:headerReference w:type="default" r:id="rId13"/>
      <w:footerReference w:type="even" r:id="rId14"/>
      <w:footerReference w:type="default" r:id="rId15"/>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E6BC" w14:textId="77777777" w:rsidR="00B351CD" w:rsidRDefault="00B351CD">
      <w:r>
        <w:separator/>
      </w:r>
    </w:p>
  </w:endnote>
  <w:endnote w:type="continuationSeparator" w:id="0">
    <w:p w14:paraId="74E2F6D2" w14:textId="77777777" w:rsidR="00B351CD" w:rsidRDefault="00B3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5135" w14:textId="77777777" w:rsidR="003356BA" w:rsidRDefault="00335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AA1973" w14:textId="77777777" w:rsidR="003356BA" w:rsidRDefault="00335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30D1" w14:textId="77777777" w:rsidR="003356BA" w:rsidRDefault="00335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67C72" w14:textId="77777777" w:rsidR="003356BA" w:rsidRDefault="0033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3C47" w14:textId="77777777" w:rsidR="00B351CD" w:rsidRDefault="00B351CD">
      <w:r>
        <w:separator/>
      </w:r>
    </w:p>
  </w:footnote>
  <w:footnote w:type="continuationSeparator" w:id="0">
    <w:p w14:paraId="0344EC54" w14:textId="77777777" w:rsidR="00B351CD" w:rsidRDefault="00B351CD">
      <w:r>
        <w:continuationSeparator/>
      </w:r>
    </w:p>
  </w:footnote>
  <w:footnote w:id="1">
    <w:p w14:paraId="0B9F0EFE" w14:textId="59346027" w:rsidR="00F6393B" w:rsidRDefault="00F6393B">
      <w:pPr>
        <w:pStyle w:val="FootnoteText"/>
      </w:pPr>
      <w:r>
        <w:rPr>
          <w:rStyle w:val="FootnoteReference"/>
        </w:rPr>
        <w:footnoteRef/>
      </w:r>
      <w:r>
        <w:t xml:space="preserve"> The wide format makes these two questions difficult to answer.  You could sort by Examiner_1 (Z to A), then separately by Examiner_2 (Z to A), and so on.  Excel also allows you to filter records, but </w:t>
      </w:r>
      <w:r w:rsidR="001B254E">
        <w:t>we are not asking you to learn the Filter feature because Excel is not the right tool for data management and querying.  That’s one of the points of this assignment.  Another point is that the wide format is hard to query.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E5EF" w14:textId="77777777" w:rsidR="003356BA" w:rsidRDefault="003356BA" w:rsidP="007B06B6">
    <w:pPr>
      <w:pStyle w:val="Header"/>
    </w:pPr>
    <w:r>
      <w:t>Name:</w:t>
    </w:r>
  </w:p>
  <w:p w14:paraId="0A12F824" w14:textId="77777777" w:rsidR="003356BA" w:rsidRDefault="003356BA" w:rsidP="007B06B6">
    <w:pPr>
      <w:pStyle w:val="Header"/>
    </w:pPr>
    <w:r>
      <w:t>Email:</w:t>
    </w:r>
  </w:p>
  <w:p w14:paraId="14C6295D" w14:textId="77777777" w:rsidR="003356BA" w:rsidRDefault="003356BA" w:rsidP="007B06B6">
    <w:pPr>
      <w:pStyle w:val="Header"/>
    </w:pPr>
    <w:r>
      <w:t>Section Leader:</w:t>
    </w:r>
  </w:p>
  <w:p w14:paraId="112D95AD" w14:textId="77777777" w:rsidR="003356BA" w:rsidRDefault="003356BA" w:rsidP="007B06B6">
    <w:pPr>
      <w:pStyle w:val="Header"/>
    </w:pPr>
  </w:p>
  <w:p w14:paraId="1CD3CCDD" w14:textId="77777777" w:rsidR="003356BA" w:rsidRDefault="003356BA" w:rsidP="007B0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D801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4556"/>
    <w:multiLevelType w:val="multilevel"/>
    <w:tmpl w:val="D2A49C1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1845B1E"/>
    <w:multiLevelType w:val="hybridMultilevel"/>
    <w:tmpl w:val="88FE0136"/>
    <w:lvl w:ilvl="0" w:tplc="E5AA37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abstractNum w:abstractNumId="4" w15:restartNumberingAfterBreak="0">
    <w:nsid w:val="0D96638D"/>
    <w:multiLevelType w:val="hybridMultilevel"/>
    <w:tmpl w:val="D2A49C1A"/>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905B3C"/>
    <w:multiLevelType w:val="hybridMultilevel"/>
    <w:tmpl w:val="88FC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7" w15:restartNumberingAfterBreak="0">
    <w:nsid w:val="13ED2958"/>
    <w:multiLevelType w:val="hybridMultilevel"/>
    <w:tmpl w:val="823847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7C0BB5"/>
    <w:multiLevelType w:val="hybridMultilevel"/>
    <w:tmpl w:val="B172EFD6"/>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5C6ED6"/>
    <w:multiLevelType w:val="singleLevel"/>
    <w:tmpl w:val="98546F62"/>
    <w:lvl w:ilvl="0">
      <w:start w:val="1"/>
      <w:numFmt w:val="decimal"/>
      <w:lvlText w:val="%1."/>
      <w:lvlJc w:val="left"/>
      <w:pPr>
        <w:tabs>
          <w:tab w:val="num" w:pos="540"/>
        </w:tabs>
        <w:ind w:left="540" w:hanging="360"/>
      </w:pPr>
      <w:rPr>
        <w:rFonts w:cs="Times New Roman" w:hint="default"/>
      </w:rPr>
    </w:lvl>
  </w:abstractNum>
  <w:abstractNum w:abstractNumId="10" w15:restartNumberingAfterBreak="0">
    <w:nsid w:val="1C063A79"/>
    <w:multiLevelType w:val="multilevel"/>
    <w:tmpl w:val="3CC817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E1702C7"/>
    <w:multiLevelType w:val="hybridMultilevel"/>
    <w:tmpl w:val="AF060236"/>
    <w:lvl w:ilvl="0" w:tplc="3676D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179F0"/>
    <w:multiLevelType w:val="hybridMultilevel"/>
    <w:tmpl w:val="99362B36"/>
    <w:lvl w:ilvl="0" w:tplc="0409000F">
      <w:start w:val="3"/>
      <w:numFmt w:val="decimal"/>
      <w:lvlText w:val="%1."/>
      <w:lvlJc w:val="left"/>
      <w:pPr>
        <w:tabs>
          <w:tab w:val="num" w:pos="720"/>
        </w:tabs>
        <w:ind w:left="720" w:hanging="360"/>
      </w:pPr>
      <w:rPr>
        <w:rFonts w:cs="Times New Roman" w:hint="default"/>
      </w:rPr>
    </w:lvl>
    <w:lvl w:ilvl="1" w:tplc="1FF68C22">
      <w:start w:val="7"/>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97283F"/>
    <w:multiLevelType w:val="multilevel"/>
    <w:tmpl w:val="70DE52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3AB1099"/>
    <w:multiLevelType w:val="hybridMultilevel"/>
    <w:tmpl w:val="E186979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24D82394"/>
    <w:multiLevelType w:val="multilevel"/>
    <w:tmpl w:val="AE30EA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87549AD"/>
    <w:multiLevelType w:val="hybridMultilevel"/>
    <w:tmpl w:val="531017C2"/>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9D5C2C"/>
    <w:multiLevelType w:val="multilevel"/>
    <w:tmpl w:val="99362B36"/>
    <w:lvl w:ilvl="0">
      <w:start w:val="3"/>
      <w:numFmt w:val="decimal"/>
      <w:lvlText w:val="%1."/>
      <w:lvlJc w:val="left"/>
      <w:pPr>
        <w:tabs>
          <w:tab w:val="num" w:pos="720"/>
        </w:tabs>
        <w:ind w:left="720" w:hanging="360"/>
      </w:pPr>
      <w:rPr>
        <w:rFonts w:cs="Times New Roman" w:hint="default"/>
      </w:rPr>
    </w:lvl>
    <w:lvl w:ilvl="1">
      <w:start w:val="7"/>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C100FF3"/>
    <w:multiLevelType w:val="hybridMultilevel"/>
    <w:tmpl w:val="5E8A6EF4"/>
    <w:lvl w:ilvl="0" w:tplc="CF127D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FAD4DE6"/>
    <w:multiLevelType w:val="hybridMultilevel"/>
    <w:tmpl w:val="89249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706AE7"/>
    <w:multiLevelType w:val="hybridMultilevel"/>
    <w:tmpl w:val="F29E5FB4"/>
    <w:lvl w:ilvl="0" w:tplc="CADE5306">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8A374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8346DBF"/>
    <w:multiLevelType w:val="hybridMultilevel"/>
    <w:tmpl w:val="ED14BB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016193"/>
    <w:multiLevelType w:val="hybridMultilevel"/>
    <w:tmpl w:val="3CC817EC"/>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3E266DB1"/>
    <w:multiLevelType w:val="hybridMultilevel"/>
    <w:tmpl w:val="8066566C"/>
    <w:lvl w:ilvl="0" w:tplc="0409000F">
      <w:start w:val="1"/>
      <w:numFmt w:val="decimal"/>
      <w:lvlText w:val="%1."/>
      <w:lvlJc w:val="left"/>
      <w:pPr>
        <w:ind w:left="720" w:hanging="360"/>
      </w:pPr>
      <w:rPr>
        <w:rFonts w:cs="Times New Roman" w:hint="default"/>
      </w:rPr>
    </w:lvl>
    <w:lvl w:ilvl="1" w:tplc="9CE6C5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1CF74E5"/>
    <w:multiLevelType w:val="hybridMultilevel"/>
    <w:tmpl w:val="34CCC9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37767BF"/>
    <w:multiLevelType w:val="hybridMultilevel"/>
    <w:tmpl w:val="AD0AF5E6"/>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47B5FE0"/>
    <w:multiLevelType w:val="hybridMultilevel"/>
    <w:tmpl w:val="C1345B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55D54B0"/>
    <w:multiLevelType w:val="hybridMultilevel"/>
    <w:tmpl w:val="70DE5272"/>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981AD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4DFD2ECC"/>
    <w:multiLevelType w:val="hybridMultilevel"/>
    <w:tmpl w:val="7CD438DE"/>
    <w:lvl w:ilvl="0" w:tplc="04090015">
      <w:start w:val="3"/>
      <w:numFmt w:val="upperLetter"/>
      <w:lvlText w:val="%1."/>
      <w:lvlJc w:val="left"/>
      <w:pPr>
        <w:tabs>
          <w:tab w:val="num" w:pos="990"/>
        </w:tabs>
        <w:ind w:left="990" w:hanging="360"/>
      </w:pPr>
      <w:rPr>
        <w:rFonts w:cs="Times New Roman" w:hint="default"/>
      </w:rPr>
    </w:lvl>
    <w:lvl w:ilvl="1" w:tplc="106E9256">
      <w:start w:val="1"/>
      <w:numFmt w:val="decimal"/>
      <w:lvlText w:val="%2."/>
      <w:lvlJc w:val="left"/>
      <w:pPr>
        <w:tabs>
          <w:tab w:val="num" w:pos="1710"/>
        </w:tabs>
        <w:ind w:left="1710" w:hanging="360"/>
      </w:pPr>
      <w:rPr>
        <w:rFonts w:cs="Times New Roman"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2" w15:restartNumberingAfterBreak="0">
    <w:nsid w:val="52E13DB9"/>
    <w:multiLevelType w:val="hybridMultilevel"/>
    <w:tmpl w:val="228A658A"/>
    <w:lvl w:ilvl="0" w:tplc="E2A2DFAA">
      <w:start w:val="1"/>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F6456B"/>
    <w:multiLevelType w:val="multilevel"/>
    <w:tmpl w:val="3CC817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C933C9A"/>
    <w:multiLevelType w:val="hybridMultilevel"/>
    <w:tmpl w:val="47DE8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A74ABA"/>
    <w:multiLevelType w:val="hybridMultilevel"/>
    <w:tmpl w:val="2002488A"/>
    <w:lvl w:ilvl="0" w:tplc="9CE6C57A">
      <w:start w:val="1"/>
      <w:numFmt w:val="bullet"/>
      <w:lvlText w:val=""/>
      <w:lvlJc w:val="left"/>
      <w:pPr>
        <w:tabs>
          <w:tab w:val="num" w:pos="360"/>
        </w:tabs>
        <w:ind w:left="360" w:hanging="360"/>
      </w:pPr>
      <w:rPr>
        <w:rFonts w:ascii="Symbol" w:hAnsi="Symbol" w:hint="default"/>
      </w:rPr>
    </w:lvl>
    <w:lvl w:ilvl="1" w:tplc="9CE6C57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4EA426C"/>
    <w:multiLevelType w:val="singleLevel"/>
    <w:tmpl w:val="7AAA630C"/>
    <w:lvl w:ilvl="0">
      <w:start w:val="1"/>
      <w:numFmt w:val="upperLetter"/>
      <w:pStyle w:val="Heading5"/>
      <w:lvlText w:val="%1."/>
      <w:lvlJc w:val="left"/>
      <w:pPr>
        <w:tabs>
          <w:tab w:val="num" w:pos="360"/>
        </w:tabs>
        <w:ind w:left="360" w:hanging="360"/>
      </w:pPr>
      <w:rPr>
        <w:rFonts w:cs="Times New Roman" w:hint="default"/>
      </w:rPr>
    </w:lvl>
  </w:abstractNum>
  <w:abstractNum w:abstractNumId="37" w15:restartNumberingAfterBreak="0">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AC72F4D"/>
    <w:multiLevelType w:val="hybridMultilevel"/>
    <w:tmpl w:val="67CEE23E"/>
    <w:lvl w:ilvl="0" w:tplc="0409000F">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48672D"/>
    <w:multiLevelType w:val="hybridMultilevel"/>
    <w:tmpl w:val="D7042D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F57A03"/>
    <w:multiLevelType w:val="hybridMultilevel"/>
    <w:tmpl w:val="1408B6D0"/>
    <w:lvl w:ilvl="0" w:tplc="E5AA37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B0CC7"/>
    <w:multiLevelType w:val="hybridMultilevel"/>
    <w:tmpl w:val="9AFC1D9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3F063C"/>
    <w:multiLevelType w:val="hybridMultilevel"/>
    <w:tmpl w:val="AE30EAC6"/>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A6799D"/>
    <w:multiLevelType w:val="hybridMultilevel"/>
    <w:tmpl w:val="8C564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6"/>
  </w:num>
  <w:num w:numId="3">
    <w:abstractNumId w:val="37"/>
  </w:num>
  <w:num w:numId="4">
    <w:abstractNumId w:val="3"/>
  </w:num>
  <w:num w:numId="5">
    <w:abstractNumId w:val="30"/>
  </w:num>
  <w:num w:numId="6">
    <w:abstractNumId w:val="14"/>
  </w:num>
  <w:num w:numId="7">
    <w:abstractNumId w:val="12"/>
  </w:num>
  <w:num w:numId="8">
    <w:abstractNumId w:val="24"/>
  </w:num>
  <w:num w:numId="9">
    <w:abstractNumId w:val="21"/>
  </w:num>
  <w:num w:numId="10">
    <w:abstractNumId w:val="31"/>
  </w:num>
  <w:num w:numId="11">
    <w:abstractNumId w:val="20"/>
  </w:num>
  <w:num w:numId="12">
    <w:abstractNumId w:val="17"/>
  </w:num>
  <w:num w:numId="13">
    <w:abstractNumId w:val="0"/>
  </w:num>
  <w:num w:numId="14">
    <w:abstractNumId w:val="43"/>
  </w:num>
  <w:num w:numId="15">
    <w:abstractNumId w:val="39"/>
  </w:num>
  <w:num w:numId="16">
    <w:abstractNumId w:val="7"/>
  </w:num>
  <w:num w:numId="17">
    <w:abstractNumId w:val="36"/>
  </w:num>
  <w:num w:numId="18">
    <w:abstractNumId w:val="36"/>
  </w:num>
  <w:num w:numId="19">
    <w:abstractNumId w:val="36"/>
  </w:num>
  <w:num w:numId="20">
    <w:abstractNumId w:val="36"/>
  </w:num>
  <w:num w:numId="21">
    <w:abstractNumId w:val="36"/>
  </w:num>
  <w:num w:numId="22">
    <w:abstractNumId w:val="5"/>
  </w:num>
  <w:num w:numId="23">
    <w:abstractNumId w:val="26"/>
  </w:num>
  <w:num w:numId="24">
    <w:abstractNumId w:val="25"/>
  </w:num>
  <w:num w:numId="25">
    <w:abstractNumId w:val="35"/>
  </w:num>
  <w:num w:numId="26">
    <w:abstractNumId w:val="11"/>
  </w:num>
  <w:num w:numId="27">
    <w:abstractNumId w:val="18"/>
  </w:num>
  <w:num w:numId="28">
    <w:abstractNumId w:val="6"/>
  </w:num>
  <w:num w:numId="29">
    <w:abstractNumId w:val="34"/>
  </w:num>
  <w:num w:numId="30">
    <w:abstractNumId w:val="19"/>
  </w:num>
  <w:num w:numId="31">
    <w:abstractNumId w:val="22"/>
  </w:num>
  <w:num w:numId="32">
    <w:abstractNumId w:val="23"/>
  </w:num>
  <w:num w:numId="33">
    <w:abstractNumId w:val="33"/>
  </w:num>
  <w:num w:numId="34">
    <w:abstractNumId w:val="10"/>
  </w:num>
  <w:num w:numId="35">
    <w:abstractNumId w:val="42"/>
  </w:num>
  <w:num w:numId="36">
    <w:abstractNumId w:val="15"/>
  </w:num>
  <w:num w:numId="37">
    <w:abstractNumId w:val="4"/>
  </w:num>
  <w:num w:numId="38">
    <w:abstractNumId w:val="1"/>
  </w:num>
  <w:num w:numId="39">
    <w:abstractNumId w:val="29"/>
  </w:num>
  <w:num w:numId="40">
    <w:abstractNumId w:val="13"/>
  </w:num>
  <w:num w:numId="41">
    <w:abstractNumId w:val="27"/>
  </w:num>
  <w:num w:numId="42">
    <w:abstractNumId w:val="38"/>
  </w:num>
  <w:num w:numId="43">
    <w:abstractNumId w:val="41"/>
  </w:num>
  <w:num w:numId="44">
    <w:abstractNumId w:val="8"/>
  </w:num>
  <w:num w:numId="45">
    <w:abstractNumId w:val="2"/>
  </w:num>
  <w:num w:numId="46">
    <w:abstractNumId w:val="40"/>
  </w:num>
  <w:num w:numId="47">
    <w:abstractNumId w:val="16"/>
  </w:num>
  <w:num w:numId="48">
    <w:abstractNumId w:val="2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367C16-6413-413A-BB3B-41FA2E7E6764}"/>
    <w:docVar w:name="dgnword-eventsink" w:val="257526320"/>
  </w:docVars>
  <w:rsids>
    <w:rsidRoot w:val="00275732"/>
    <w:rsid w:val="00017CF2"/>
    <w:rsid w:val="00021CFF"/>
    <w:rsid w:val="00031C90"/>
    <w:rsid w:val="000426DF"/>
    <w:rsid w:val="000433EE"/>
    <w:rsid w:val="00057C0C"/>
    <w:rsid w:val="000653AE"/>
    <w:rsid w:val="00065557"/>
    <w:rsid w:val="00065A03"/>
    <w:rsid w:val="00074AD0"/>
    <w:rsid w:val="00081620"/>
    <w:rsid w:val="000869FF"/>
    <w:rsid w:val="00090248"/>
    <w:rsid w:val="00092477"/>
    <w:rsid w:val="000A18BB"/>
    <w:rsid w:val="000A2509"/>
    <w:rsid w:val="000B1F66"/>
    <w:rsid w:val="000B50AE"/>
    <w:rsid w:val="000B5833"/>
    <w:rsid w:val="000C3039"/>
    <w:rsid w:val="000D5B3D"/>
    <w:rsid w:val="000E590D"/>
    <w:rsid w:val="000F120A"/>
    <w:rsid w:val="000F6AA6"/>
    <w:rsid w:val="0011127E"/>
    <w:rsid w:val="001147C2"/>
    <w:rsid w:val="00136753"/>
    <w:rsid w:val="001518CC"/>
    <w:rsid w:val="001609E3"/>
    <w:rsid w:val="00162E2F"/>
    <w:rsid w:val="0016592C"/>
    <w:rsid w:val="00181A38"/>
    <w:rsid w:val="00183BA5"/>
    <w:rsid w:val="00187202"/>
    <w:rsid w:val="0019536C"/>
    <w:rsid w:val="00195418"/>
    <w:rsid w:val="00195CD4"/>
    <w:rsid w:val="001B019D"/>
    <w:rsid w:val="001B254E"/>
    <w:rsid w:val="001B32CA"/>
    <w:rsid w:val="001B607D"/>
    <w:rsid w:val="001C0B6D"/>
    <w:rsid w:val="001C2C9A"/>
    <w:rsid w:val="001C7FA1"/>
    <w:rsid w:val="001D29BA"/>
    <w:rsid w:val="001D5EB7"/>
    <w:rsid w:val="001E0825"/>
    <w:rsid w:val="001F08F1"/>
    <w:rsid w:val="001F6DB0"/>
    <w:rsid w:val="00220F45"/>
    <w:rsid w:val="0022193D"/>
    <w:rsid w:val="00224742"/>
    <w:rsid w:val="002318F3"/>
    <w:rsid w:val="00240435"/>
    <w:rsid w:val="002407D7"/>
    <w:rsid w:val="00265034"/>
    <w:rsid w:val="00275732"/>
    <w:rsid w:val="00276ED7"/>
    <w:rsid w:val="002800CC"/>
    <w:rsid w:val="002845BC"/>
    <w:rsid w:val="00284FC8"/>
    <w:rsid w:val="00287B90"/>
    <w:rsid w:val="002A0B8B"/>
    <w:rsid w:val="002A2927"/>
    <w:rsid w:val="002A4ADD"/>
    <w:rsid w:val="002B216C"/>
    <w:rsid w:val="002B6EC8"/>
    <w:rsid w:val="002B76A9"/>
    <w:rsid w:val="002D5E3B"/>
    <w:rsid w:val="002F6AAE"/>
    <w:rsid w:val="002F6CBF"/>
    <w:rsid w:val="0030051B"/>
    <w:rsid w:val="00317782"/>
    <w:rsid w:val="0032027D"/>
    <w:rsid w:val="00324779"/>
    <w:rsid w:val="003333C9"/>
    <w:rsid w:val="003356BA"/>
    <w:rsid w:val="00346210"/>
    <w:rsid w:val="003641CB"/>
    <w:rsid w:val="00364363"/>
    <w:rsid w:val="00364368"/>
    <w:rsid w:val="0037420B"/>
    <w:rsid w:val="00376EBC"/>
    <w:rsid w:val="00391F0C"/>
    <w:rsid w:val="00394140"/>
    <w:rsid w:val="003A0100"/>
    <w:rsid w:val="003A23F1"/>
    <w:rsid w:val="003A3896"/>
    <w:rsid w:val="003A7962"/>
    <w:rsid w:val="003C2574"/>
    <w:rsid w:val="003E3612"/>
    <w:rsid w:val="003F3138"/>
    <w:rsid w:val="004000DB"/>
    <w:rsid w:val="00401021"/>
    <w:rsid w:val="00407077"/>
    <w:rsid w:val="00433D7C"/>
    <w:rsid w:val="004478CB"/>
    <w:rsid w:val="004510F0"/>
    <w:rsid w:val="00461A52"/>
    <w:rsid w:val="004700B1"/>
    <w:rsid w:val="00474D69"/>
    <w:rsid w:val="0048519C"/>
    <w:rsid w:val="00491234"/>
    <w:rsid w:val="004A5AE8"/>
    <w:rsid w:val="004B2E67"/>
    <w:rsid w:val="004B4672"/>
    <w:rsid w:val="004D02B2"/>
    <w:rsid w:val="004D0AD7"/>
    <w:rsid w:val="004D6CD0"/>
    <w:rsid w:val="004F43EB"/>
    <w:rsid w:val="004F4572"/>
    <w:rsid w:val="005071F8"/>
    <w:rsid w:val="00524506"/>
    <w:rsid w:val="00524CC3"/>
    <w:rsid w:val="00530C9E"/>
    <w:rsid w:val="00532DDE"/>
    <w:rsid w:val="00547885"/>
    <w:rsid w:val="00560898"/>
    <w:rsid w:val="0056129B"/>
    <w:rsid w:val="00567022"/>
    <w:rsid w:val="00572E30"/>
    <w:rsid w:val="00573FBE"/>
    <w:rsid w:val="0058021E"/>
    <w:rsid w:val="00587EAC"/>
    <w:rsid w:val="00593ABC"/>
    <w:rsid w:val="005B167A"/>
    <w:rsid w:val="005B7B39"/>
    <w:rsid w:val="005C5F54"/>
    <w:rsid w:val="005F1C87"/>
    <w:rsid w:val="0060551C"/>
    <w:rsid w:val="00621B51"/>
    <w:rsid w:val="00625371"/>
    <w:rsid w:val="006314E6"/>
    <w:rsid w:val="00641565"/>
    <w:rsid w:val="006428BD"/>
    <w:rsid w:val="00650146"/>
    <w:rsid w:val="00652005"/>
    <w:rsid w:val="00667624"/>
    <w:rsid w:val="00674C56"/>
    <w:rsid w:val="00677CF6"/>
    <w:rsid w:val="00690BD2"/>
    <w:rsid w:val="00692015"/>
    <w:rsid w:val="006927DE"/>
    <w:rsid w:val="00697940"/>
    <w:rsid w:val="006A2EF1"/>
    <w:rsid w:val="006A5145"/>
    <w:rsid w:val="006A5BE9"/>
    <w:rsid w:val="006B0A9D"/>
    <w:rsid w:val="006B0B74"/>
    <w:rsid w:val="006B560F"/>
    <w:rsid w:val="006C79BB"/>
    <w:rsid w:val="006D46F2"/>
    <w:rsid w:val="006D50C1"/>
    <w:rsid w:val="006E7B87"/>
    <w:rsid w:val="006E7F0A"/>
    <w:rsid w:val="006F1998"/>
    <w:rsid w:val="006F2D9C"/>
    <w:rsid w:val="006F3C8F"/>
    <w:rsid w:val="006F4C2B"/>
    <w:rsid w:val="00700C42"/>
    <w:rsid w:val="0070568A"/>
    <w:rsid w:val="0071410B"/>
    <w:rsid w:val="00725A6D"/>
    <w:rsid w:val="00725FC7"/>
    <w:rsid w:val="00731B8D"/>
    <w:rsid w:val="00737765"/>
    <w:rsid w:val="0074235E"/>
    <w:rsid w:val="00770719"/>
    <w:rsid w:val="00770868"/>
    <w:rsid w:val="00773D7B"/>
    <w:rsid w:val="00774305"/>
    <w:rsid w:val="00776F8E"/>
    <w:rsid w:val="007806B2"/>
    <w:rsid w:val="0079030E"/>
    <w:rsid w:val="007A413B"/>
    <w:rsid w:val="007A5594"/>
    <w:rsid w:val="007A69B9"/>
    <w:rsid w:val="007B06B6"/>
    <w:rsid w:val="007B0C65"/>
    <w:rsid w:val="007C078C"/>
    <w:rsid w:val="007C73E7"/>
    <w:rsid w:val="007D74E7"/>
    <w:rsid w:val="007F1053"/>
    <w:rsid w:val="007F4536"/>
    <w:rsid w:val="007F55A7"/>
    <w:rsid w:val="00813F98"/>
    <w:rsid w:val="008164C1"/>
    <w:rsid w:val="00816E83"/>
    <w:rsid w:val="00851222"/>
    <w:rsid w:val="00863FF4"/>
    <w:rsid w:val="00864382"/>
    <w:rsid w:val="008668BE"/>
    <w:rsid w:val="00874152"/>
    <w:rsid w:val="00890400"/>
    <w:rsid w:val="00890410"/>
    <w:rsid w:val="008A19A8"/>
    <w:rsid w:val="008B00D5"/>
    <w:rsid w:val="008C40F7"/>
    <w:rsid w:val="008C60B5"/>
    <w:rsid w:val="008C7AE5"/>
    <w:rsid w:val="008E03C0"/>
    <w:rsid w:val="008E0DCE"/>
    <w:rsid w:val="008E1C5E"/>
    <w:rsid w:val="008E582B"/>
    <w:rsid w:val="008F2EE0"/>
    <w:rsid w:val="008F7C12"/>
    <w:rsid w:val="00903031"/>
    <w:rsid w:val="00910EE1"/>
    <w:rsid w:val="00911E61"/>
    <w:rsid w:val="00914F65"/>
    <w:rsid w:val="0091759B"/>
    <w:rsid w:val="0092792E"/>
    <w:rsid w:val="00931615"/>
    <w:rsid w:val="0094255C"/>
    <w:rsid w:val="00952CB2"/>
    <w:rsid w:val="0095580D"/>
    <w:rsid w:val="009561FE"/>
    <w:rsid w:val="00962D0C"/>
    <w:rsid w:val="00967208"/>
    <w:rsid w:val="009706CF"/>
    <w:rsid w:val="00970812"/>
    <w:rsid w:val="00971BB7"/>
    <w:rsid w:val="009832A9"/>
    <w:rsid w:val="009868CF"/>
    <w:rsid w:val="00990353"/>
    <w:rsid w:val="00996DD7"/>
    <w:rsid w:val="009A675D"/>
    <w:rsid w:val="009A7B8F"/>
    <w:rsid w:val="009B5D9A"/>
    <w:rsid w:val="009C04D1"/>
    <w:rsid w:val="009C150F"/>
    <w:rsid w:val="009C4D26"/>
    <w:rsid w:val="009C51DE"/>
    <w:rsid w:val="009D24B0"/>
    <w:rsid w:val="009D6CAA"/>
    <w:rsid w:val="009E3412"/>
    <w:rsid w:val="009E545C"/>
    <w:rsid w:val="009F2DCB"/>
    <w:rsid w:val="009F2FD9"/>
    <w:rsid w:val="009F4959"/>
    <w:rsid w:val="00A02BB6"/>
    <w:rsid w:val="00A168F3"/>
    <w:rsid w:val="00A34886"/>
    <w:rsid w:val="00A470E5"/>
    <w:rsid w:val="00A52E15"/>
    <w:rsid w:val="00A541C3"/>
    <w:rsid w:val="00A563FA"/>
    <w:rsid w:val="00A56576"/>
    <w:rsid w:val="00A64981"/>
    <w:rsid w:val="00A66661"/>
    <w:rsid w:val="00A8193C"/>
    <w:rsid w:val="00A81B30"/>
    <w:rsid w:val="00A830F1"/>
    <w:rsid w:val="00A87DC8"/>
    <w:rsid w:val="00A94E80"/>
    <w:rsid w:val="00AB6567"/>
    <w:rsid w:val="00AB6C4C"/>
    <w:rsid w:val="00AB6D40"/>
    <w:rsid w:val="00AB7CC3"/>
    <w:rsid w:val="00AC5389"/>
    <w:rsid w:val="00AE1D66"/>
    <w:rsid w:val="00AF214D"/>
    <w:rsid w:val="00B00EA4"/>
    <w:rsid w:val="00B07968"/>
    <w:rsid w:val="00B349CB"/>
    <w:rsid w:val="00B351CD"/>
    <w:rsid w:val="00B35B3F"/>
    <w:rsid w:val="00B360CA"/>
    <w:rsid w:val="00B4605A"/>
    <w:rsid w:val="00B60A3C"/>
    <w:rsid w:val="00B62EA8"/>
    <w:rsid w:val="00B77A70"/>
    <w:rsid w:val="00B828BA"/>
    <w:rsid w:val="00B8297F"/>
    <w:rsid w:val="00B8581F"/>
    <w:rsid w:val="00B94DD2"/>
    <w:rsid w:val="00BA0A27"/>
    <w:rsid w:val="00BA42E8"/>
    <w:rsid w:val="00BA44E0"/>
    <w:rsid w:val="00BA62E7"/>
    <w:rsid w:val="00BA6343"/>
    <w:rsid w:val="00BC0A25"/>
    <w:rsid w:val="00BC0C7D"/>
    <w:rsid w:val="00BC1DF5"/>
    <w:rsid w:val="00BD1562"/>
    <w:rsid w:val="00BD1B79"/>
    <w:rsid w:val="00BD76D3"/>
    <w:rsid w:val="00BD7B97"/>
    <w:rsid w:val="00C00245"/>
    <w:rsid w:val="00C0079A"/>
    <w:rsid w:val="00C11E75"/>
    <w:rsid w:val="00C137F0"/>
    <w:rsid w:val="00C215EF"/>
    <w:rsid w:val="00C50D2B"/>
    <w:rsid w:val="00C53694"/>
    <w:rsid w:val="00C557CA"/>
    <w:rsid w:val="00C61366"/>
    <w:rsid w:val="00C615DF"/>
    <w:rsid w:val="00C64432"/>
    <w:rsid w:val="00C64A45"/>
    <w:rsid w:val="00C71045"/>
    <w:rsid w:val="00C805EB"/>
    <w:rsid w:val="00C95A73"/>
    <w:rsid w:val="00CA1DC1"/>
    <w:rsid w:val="00CC7D00"/>
    <w:rsid w:val="00CC7EB9"/>
    <w:rsid w:val="00CD3097"/>
    <w:rsid w:val="00CE63A6"/>
    <w:rsid w:val="00CF2925"/>
    <w:rsid w:val="00CF2D5A"/>
    <w:rsid w:val="00D00878"/>
    <w:rsid w:val="00D0138F"/>
    <w:rsid w:val="00D258E1"/>
    <w:rsid w:val="00D26BEC"/>
    <w:rsid w:val="00D36920"/>
    <w:rsid w:val="00D42D5C"/>
    <w:rsid w:val="00D441D7"/>
    <w:rsid w:val="00D4558F"/>
    <w:rsid w:val="00D469FE"/>
    <w:rsid w:val="00D50E88"/>
    <w:rsid w:val="00D569A1"/>
    <w:rsid w:val="00D60D57"/>
    <w:rsid w:val="00D61990"/>
    <w:rsid w:val="00D6637D"/>
    <w:rsid w:val="00D67884"/>
    <w:rsid w:val="00D70C6F"/>
    <w:rsid w:val="00D72780"/>
    <w:rsid w:val="00D74951"/>
    <w:rsid w:val="00D811A8"/>
    <w:rsid w:val="00DB757A"/>
    <w:rsid w:val="00DC0179"/>
    <w:rsid w:val="00DC2E63"/>
    <w:rsid w:val="00DC42C8"/>
    <w:rsid w:val="00DE074D"/>
    <w:rsid w:val="00DE5543"/>
    <w:rsid w:val="00E02039"/>
    <w:rsid w:val="00E10637"/>
    <w:rsid w:val="00E12682"/>
    <w:rsid w:val="00E136BA"/>
    <w:rsid w:val="00E14FFB"/>
    <w:rsid w:val="00E41D98"/>
    <w:rsid w:val="00E656F9"/>
    <w:rsid w:val="00E7706B"/>
    <w:rsid w:val="00E83C82"/>
    <w:rsid w:val="00E925E0"/>
    <w:rsid w:val="00EA3207"/>
    <w:rsid w:val="00EB515E"/>
    <w:rsid w:val="00ED7E9A"/>
    <w:rsid w:val="00EE70D3"/>
    <w:rsid w:val="00EF1346"/>
    <w:rsid w:val="00EF342A"/>
    <w:rsid w:val="00EF3B40"/>
    <w:rsid w:val="00EF3EEB"/>
    <w:rsid w:val="00EF6446"/>
    <w:rsid w:val="00F065C4"/>
    <w:rsid w:val="00F101B3"/>
    <w:rsid w:val="00F1259F"/>
    <w:rsid w:val="00F16E96"/>
    <w:rsid w:val="00F34682"/>
    <w:rsid w:val="00F40FC6"/>
    <w:rsid w:val="00F41796"/>
    <w:rsid w:val="00F521E3"/>
    <w:rsid w:val="00F56D44"/>
    <w:rsid w:val="00F625EF"/>
    <w:rsid w:val="00F62C4B"/>
    <w:rsid w:val="00F6393B"/>
    <w:rsid w:val="00F647C8"/>
    <w:rsid w:val="00F6662B"/>
    <w:rsid w:val="00F66EB0"/>
    <w:rsid w:val="00F82BE1"/>
    <w:rsid w:val="00FA5BFA"/>
    <w:rsid w:val="00FA6428"/>
    <w:rsid w:val="00FB52D6"/>
    <w:rsid w:val="00FD6FBA"/>
    <w:rsid w:val="00FE0780"/>
    <w:rsid w:val="00FE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5AD79"/>
  <w15:docId w15:val="{B331239B-1D1C-7243-BA5B-44CAD5F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4D"/>
    <w:rPr>
      <w:sz w:val="20"/>
      <w:szCs w:val="20"/>
    </w:rPr>
  </w:style>
  <w:style w:type="paragraph" w:styleId="Heading1">
    <w:name w:val="heading 1"/>
    <w:basedOn w:val="Normal"/>
    <w:next w:val="Normal"/>
    <w:link w:val="Heading1Char"/>
    <w:uiPriority w:val="99"/>
    <w:qFormat/>
    <w:rsid w:val="00AF214D"/>
    <w:pPr>
      <w:keepNext/>
      <w:widowControl w:val="0"/>
      <w:tabs>
        <w:tab w:val="left" w:pos="90"/>
      </w:tabs>
      <w:spacing w:before="113"/>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F214D"/>
    <w:pPr>
      <w:keepNext/>
      <w:widowControl w:val="0"/>
      <w:tabs>
        <w:tab w:val="left" w:pos="90"/>
      </w:tabs>
      <w:spacing w:before="60"/>
      <w:outlineLvl w:val="1"/>
    </w:pPr>
    <w:rPr>
      <w:rFonts w:ascii="Cambria" w:hAnsi="Cambria"/>
      <w:b/>
      <w:bCs/>
      <w:i/>
      <w:iCs/>
      <w:sz w:val="28"/>
      <w:szCs w:val="28"/>
    </w:rPr>
  </w:style>
  <w:style w:type="paragraph" w:styleId="Heading3">
    <w:name w:val="heading 3"/>
    <w:basedOn w:val="Normal"/>
    <w:next w:val="Normal"/>
    <w:link w:val="Heading3Char"/>
    <w:uiPriority w:val="99"/>
    <w:qFormat/>
    <w:rsid w:val="00AF214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F214D"/>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AF214D"/>
    <w:pPr>
      <w:keepNext/>
      <w:numPr>
        <w:numId w:val="2"/>
      </w:numPr>
      <w:outlineLvl w:val="4"/>
    </w:pPr>
    <w:rPr>
      <w:rFonts w:ascii="Calibri" w:hAnsi="Calibri"/>
      <w:b/>
      <w:bCs/>
      <w:i/>
      <w:iCs/>
      <w:sz w:val="26"/>
      <w:szCs w:val="26"/>
    </w:rPr>
  </w:style>
  <w:style w:type="paragraph" w:styleId="Heading6">
    <w:name w:val="heading 6"/>
    <w:basedOn w:val="Normal"/>
    <w:next w:val="Normal"/>
    <w:link w:val="Heading6Char"/>
    <w:uiPriority w:val="99"/>
    <w:qFormat/>
    <w:rsid w:val="00AF214D"/>
    <w:pPr>
      <w:keepNext/>
      <w:outlineLvl w:val="5"/>
    </w:pPr>
    <w:rPr>
      <w:rFonts w:ascii="Calibri" w:hAnsi="Calibri"/>
      <w:b/>
      <w:bCs/>
    </w:rPr>
  </w:style>
  <w:style w:type="paragraph" w:styleId="Heading7">
    <w:name w:val="heading 7"/>
    <w:basedOn w:val="Normal"/>
    <w:next w:val="Normal"/>
    <w:link w:val="Heading7Char"/>
    <w:uiPriority w:val="99"/>
    <w:qFormat/>
    <w:rsid w:val="00AF214D"/>
    <w:pPr>
      <w:keepNext/>
      <w:ind w:left="720" w:firstLine="72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EB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CC7EB9"/>
    <w:rPr>
      <w:rFonts w:ascii="Cambria" w:hAnsi="Cambria" w:cs="Times New Roman"/>
      <w:b/>
      <w:i/>
      <w:sz w:val="28"/>
    </w:rPr>
  </w:style>
  <w:style w:type="character" w:customStyle="1" w:styleId="Heading3Char">
    <w:name w:val="Heading 3 Char"/>
    <w:basedOn w:val="DefaultParagraphFont"/>
    <w:link w:val="Heading3"/>
    <w:uiPriority w:val="99"/>
    <w:semiHidden/>
    <w:locked/>
    <w:rsid w:val="00CC7EB9"/>
    <w:rPr>
      <w:rFonts w:ascii="Cambria" w:hAnsi="Cambria" w:cs="Times New Roman"/>
      <w:b/>
      <w:sz w:val="26"/>
    </w:rPr>
  </w:style>
  <w:style w:type="character" w:customStyle="1" w:styleId="Heading4Char">
    <w:name w:val="Heading 4 Char"/>
    <w:basedOn w:val="DefaultParagraphFont"/>
    <w:link w:val="Heading4"/>
    <w:uiPriority w:val="99"/>
    <w:semiHidden/>
    <w:locked/>
    <w:rsid w:val="00CC7EB9"/>
    <w:rPr>
      <w:rFonts w:ascii="Calibri" w:hAnsi="Calibri" w:cs="Times New Roman"/>
      <w:b/>
      <w:sz w:val="28"/>
    </w:rPr>
  </w:style>
  <w:style w:type="character" w:customStyle="1" w:styleId="Heading5Char">
    <w:name w:val="Heading 5 Char"/>
    <w:basedOn w:val="DefaultParagraphFont"/>
    <w:link w:val="Heading5"/>
    <w:uiPriority w:val="99"/>
    <w:semiHidden/>
    <w:locked/>
    <w:rsid w:val="00CC7EB9"/>
    <w:rPr>
      <w:rFonts w:ascii="Calibri" w:hAnsi="Calibri" w:cs="Times New Roman"/>
      <w:b/>
      <w:i/>
      <w:sz w:val="26"/>
    </w:rPr>
  </w:style>
  <w:style w:type="character" w:customStyle="1" w:styleId="Heading6Char">
    <w:name w:val="Heading 6 Char"/>
    <w:basedOn w:val="DefaultParagraphFont"/>
    <w:link w:val="Heading6"/>
    <w:uiPriority w:val="99"/>
    <w:semiHidden/>
    <w:locked/>
    <w:rsid w:val="00CC7EB9"/>
    <w:rPr>
      <w:rFonts w:ascii="Calibri" w:hAnsi="Calibri" w:cs="Times New Roman"/>
      <w:b/>
    </w:rPr>
  </w:style>
  <w:style w:type="character" w:customStyle="1" w:styleId="Heading7Char">
    <w:name w:val="Heading 7 Char"/>
    <w:basedOn w:val="DefaultParagraphFont"/>
    <w:link w:val="Heading7"/>
    <w:uiPriority w:val="99"/>
    <w:semiHidden/>
    <w:locked/>
    <w:rsid w:val="00CC7EB9"/>
    <w:rPr>
      <w:rFonts w:ascii="Calibri" w:hAnsi="Calibri" w:cs="Times New Roman"/>
      <w:sz w:val="24"/>
    </w:rPr>
  </w:style>
  <w:style w:type="character" w:styleId="Hyperlink">
    <w:name w:val="Hyperlink"/>
    <w:basedOn w:val="DefaultParagraphFont"/>
    <w:uiPriority w:val="99"/>
    <w:rsid w:val="00AF214D"/>
    <w:rPr>
      <w:rFonts w:cs="Times New Roman"/>
      <w:color w:val="0000FF"/>
      <w:u w:val="single"/>
    </w:rPr>
  </w:style>
  <w:style w:type="character" w:styleId="FollowedHyperlink">
    <w:name w:val="FollowedHyperlink"/>
    <w:basedOn w:val="DefaultParagraphFont"/>
    <w:uiPriority w:val="99"/>
    <w:rsid w:val="00AF214D"/>
    <w:rPr>
      <w:rFonts w:cs="Times New Roman"/>
      <w:color w:val="800080"/>
      <w:u w:val="single"/>
    </w:rPr>
  </w:style>
  <w:style w:type="paragraph" w:styleId="Footer">
    <w:name w:val="footer"/>
    <w:basedOn w:val="Normal"/>
    <w:link w:val="FooterChar"/>
    <w:uiPriority w:val="99"/>
    <w:rsid w:val="00AF214D"/>
    <w:pPr>
      <w:tabs>
        <w:tab w:val="center" w:pos="4320"/>
        <w:tab w:val="right" w:pos="8640"/>
      </w:tabs>
    </w:pPr>
  </w:style>
  <w:style w:type="character" w:customStyle="1" w:styleId="FooterChar">
    <w:name w:val="Footer Char"/>
    <w:basedOn w:val="DefaultParagraphFont"/>
    <w:link w:val="Footer"/>
    <w:uiPriority w:val="99"/>
    <w:semiHidden/>
    <w:locked/>
    <w:rsid w:val="00CC7EB9"/>
    <w:rPr>
      <w:rFonts w:cs="Times New Roman"/>
      <w:sz w:val="20"/>
    </w:rPr>
  </w:style>
  <w:style w:type="character" w:styleId="PageNumber">
    <w:name w:val="page number"/>
    <w:basedOn w:val="DefaultParagraphFont"/>
    <w:uiPriority w:val="99"/>
    <w:rsid w:val="00AF214D"/>
    <w:rPr>
      <w:rFonts w:cs="Times New Roman"/>
    </w:rPr>
  </w:style>
  <w:style w:type="paragraph" w:styleId="Header">
    <w:name w:val="header"/>
    <w:basedOn w:val="Normal"/>
    <w:link w:val="HeaderChar"/>
    <w:uiPriority w:val="99"/>
    <w:rsid w:val="00AF214D"/>
    <w:pPr>
      <w:tabs>
        <w:tab w:val="center" w:pos="4320"/>
        <w:tab w:val="right" w:pos="8640"/>
      </w:tabs>
    </w:pPr>
  </w:style>
  <w:style w:type="character" w:customStyle="1" w:styleId="HeaderChar">
    <w:name w:val="Header Char"/>
    <w:basedOn w:val="DefaultParagraphFont"/>
    <w:link w:val="Header"/>
    <w:uiPriority w:val="99"/>
    <w:locked/>
    <w:rsid w:val="007B06B6"/>
    <w:rPr>
      <w:rFonts w:cs="Times New Roman"/>
    </w:rPr>
  </w:style>
  <w:style w:type="table" w:styleId="TableGrid">
    <w:name w:val="Table Grid"/>
    <w:basedOn w:val="TableNormal"/>
    <w:uiPriority w:val="99"/>
    <w:rsid w:val="005245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F214D"/>
    <w:rPr>
      <w:sz w:val="2"/>
    </w:rPr>
  </w:style>
  <w:style w:type="character" w:customStyle="1" w:styleId="BalloonTextChar">
    <w:name w:val="Balloon Text Char"/>
    <w:basedOn w:val="DefaultParagraphFont"/>
    <w:link w:val="BalloonText"/>
    <w:uiPriority w:val="99"/>
    <w:semiHidden/>
    <w:locked/>
    <w:rsid w:val="00CC7EB9"/>
    <w:rPr>
      <w:rFonts w:cs="Times New Roman"/>
      <w:sz w:val="2"/>
    </w:rPr>
  </w:style>
  <w:style w:type="character" w:styleId="CommentReference">
    <w:name w:val="annotation reference"/>
    <w:basedOn w:val="DefaultParagraphFont"/>
    <w:uiPriority w:val="99"/>
    <w:semiHidden/>
    <w:rsid w:val="00524506"/>
    <w:rPr>
      <w:rFonts w:cs="Times New Roman"/>
      <w:sz w:val="16"/>
    </w:rPr>
  </w:style>
  <w:style w:type="paragraph" w:styleId="CommentText">
    <w:name w:val="annotation text"/>
    <w:basedOn w:val="Normal"/>
    <w:link w:val="CommentTextChar"/>
    <w:uiPriority w:val="99"/>
    <w:semiHidden/>
    <w:rsid w:val="00524506"/>
  </w:style>
  <w:style w:type="character" w:customStyle="1" w:styleId="CommentTextChar">
    <w:name w:val="Comment Text Char"/>
    <w:basedOn w:val="DefaultParagraphFont"/>
    <w:link w:val="CommentText"/>
    <w:uiPriority w:val="99"/>
    <w:semiHidden/>
    <w:locked/>
    <w:rsid w:val="00CC7EB9"/>
    <w:rPr>
      <w:rFonts w:cs="Times New Roman"/>
      <w:sz w:val="20"/>
    </w:rPr>
  </w:style>
  <w:style w:type="paragraph" w:styleId="CommentSubject">
    <w:name w:val="annotation subject"/>
    <w:basedOn w:val="CommentText"/>
    <w:next w:val="CommentText"/>
    <w:link w:val="CommentSubjectChar"/>
    <w:uiPriority w:val="99"/>
    <w:semiHidden/>
    <w:rsid w:val="00524506"/>
    <w:rPr>
      <w:b/>
      <w:bCs/>
    </w:rPr>
  </w:style>
  <w:style w:type="character" w:customStyle="1" w:styleId="CommentSubjectChar">
    <w:name w:val="Comment Subject Char"/>
    <w:basedOn w:val="CommentTextChar"/>
    <w:link w:val="CommentSubject"/>
    <w:uiPriority w:val="99"/>
    <w:semiHidden/>
    <w:locked/>
    <w:rsid w:val="00CC7EB9"/>
    <w:rPr>
      <w:rFonts w:cs="Times New Roman"/>
      <w:b/>
      <w:sz w:val="20"/>
    </w:rPr>
  </w:style>
  <w:style w:type="paragraph" w:customStyle="1" w:styleId="Normal1">
    <w:name w:val="Normal1"/>
    <w:uiPriority w:val="99"/>
    <w:rsid w:val="0056129B"/>
    <w:rPr>
      <w:color w:val="000000"/>
      <w:sz w:val="20"/>
      <w:szCs w:val="20"/>
    </w:rPr>
  </w:style>
  <w:style w:type="paragraph" w:styleId="ListParagraph">
    <w:name w:val="List Paragraph"/>
    <w:basedOn w:val="Normal"/>
    <w:uiPriority w:val="99"/>
    <w:qFormat/>
    <w:rsid w:val="00725FC7"/>
    <w:pPr>
      <w:ind w:left="720"/>
      <w:contextualSpacing/>
    </w:pPr>
  </w:style>
  <w:style w:type="paragraph" w:styleId="FootnoteText">
    <w:name w:val="footnote text"/>
    <w:basedOn w:val="Normal"/>
    <w:link w:val="FootnoteTextChar"/>
    <w:uiPriority w:val="99"/>
    <w:semiHidden/>
    <w:rsid w:val="00CC7D00"/>
  </w:style>
  <w:style w:type="character" w:customStyle="1" w:styleId="FootnoteTextChar">
    <w:name w:val="Footnote Text Char"/>
    <w:basedOn w:val="DefaultParagraphFont"/>
    <w:link w:val="FootnoteText"/>
    <w:uiPriority w:val="99"/>
    <w:semiHidden/>
    <w:locked/>
    <w:rsid w:val="00CC7D00"/>
    <w:rPr>
      <w:rFonts w:cs="Times New Roman"/>
    </w:rPr>
  </w:style>
  <w:style w:type="character" w:styleId="FootnoteReference">
    <w:name w:val="footnote reference"/>
    <w:basedOn w:val="DefaultParagraphFont"/>
    <w:uiPriority w:val="99"/>
    <w:semiHidden/>
    <w:rsid w:val="00CC7D00"/>
    <w:rPr>
      <w:rFonts w:cs="Times New Roman"/>
      <w:vertAlign w:val="superscript"/>
    </w:rPr>
  </w:style>
  <w:style w:type="character" w:customStyle="1" w:styleId="UnresolvedMention1">
    <w:name w:val="Unresolved Mention1"/>
    <w:uiPriority w:val="99"/>
    <w:semiHidden/>
    <w:rsid w:val="00F41796"/>
    <w:rPr>
      <w:color w:val="605E5C"/>
      <w:shd w:val="clear" w:color="auto" w:fill="E1DFDD"/>
    </w:rPr>
  </w:style>
  <w:style w:type="character" w:customStyle="1" w:styleId="instancename">
    <w:name w:val="instancename"/>
    <w:basedOn w:val="DefaultParagraphFont"/>
    <w:uiPriority w:val="99"/>
    <w:rsid w:val="003941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91215">
      <w:marLeft w:val="0"/>
      <w:marRight w:val="0"/>
      <w:marTop w:val="0"/>
      <w:marBottom w:val="0"/>
      <w:divBdr>
        <w:top w:val="none" w:sz="0" w:space="0" w:color="auto"/>
        <w:left w:val="none" w:sz="0" w:space="0" w:color="auto"/>
        <w:bottom w:val="none" w:sz="0" w:space="0" w:color="auto"/>
        <w:right w:val="none" w:sz="0" w:space="0" w:color="auto"/>
      </w:divBdr>
    </w:div>
    <w:div w:id="167991216">
      <w:marLeft w:val="0"/>
      <w:marRight w:val="0"/>
      <w:marTop w:val="0"/>
      <w:marBottom w:val="0"/>
      <w:divBdr>
        <w:top w:val="none" w:sz="0" w:space="0" w:color="auto"/>
        <w:left w:val="none" w:sz="0" w:space="0" w:color="auto"/>
        <w:bottom w:val="none" w:sz="0" w:space="0" w:color="auto"/>
        <w:right w:val="none" w:sz="0" w:space="0" w:color="auto"/>
      </w:divBdr>
    </w:div>
    <w:div w:id="167991217">
      <w:marLeft w:val="0"/>
      <w:marRight w:val="0"/>
      <w:marTop w:val="0"/>
      <w:marBottom w:val="0"/>
      <w:divBdr>
        <w:top w:val="none" w:sz="0" w:space="0" w:color="auto"/>
        <w:left w:val="none" w:sz="0" w:space="0" w:color="auto"/>
        <w:bottom w:val="none" w:sz="0" w:space="0" w:color="auto"/>
        <w:right w:val="none" w:sz="0" w:space="0" w:color="auto"/>
      </w:divBdr>
    </w:div>
    <w:div w:id="167991218">
      <w:marLeft w:val="0"/>
      <w:marRight w:val="0"/>
      <w:marTop w:val="0"/>
      <w:marBottom w:val="0"/>
      <w:divBdr>
        <w:top w:val="none" w:sz="0" w:space="0" w:color="auto"/>
        <w:left w:val="none" w:sz="0" w:space="0" w:color="auto"/>
        <w:bottom w:val="none" w:sz="0" w:space="0" w:color="auto"/>
        <w:right w:val="none" w:sz="0" w:space="0" w:color="auto"/>
      </w:divBdr>
    </w:div>
    <w:div w:id="167991219">
      <w:marLeft w:val="0"/>
      <w:marRight w:val="0"/>
      <w:marTop w:val="0"/>
      <w:marBottom w:val="0"/>
      <w:divBdr>
        <w:top w:val="none" w:sz="0" w:space="0" w:color="auto"/>
        <w:left w:val="none" w:sz="0" w:space="0" w:color="auto"/>
        <w:bottom w:val="none" w:sz="0" w:space="0" w:color="auto"/>
        <w:right w:val="none" w:sz="0" w:space="0" w:color="auto"/>
      </w:divBdr>
    </w:div>
    <w:div w:id="167991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s.ucsf.edu/course/view.php?id=859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F185-E1BB-A245-8828-59E6EAE5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josh_senyak</dc:creator>
  <cp:keywords/>
  <dc:description/>
  <cp:lastModifiedBy>Michael A. Kohn</cp:lastModifiedBy>
  <cp:revision>3</cp:revision>
  <cp:lastPrinted>2018-06-04T19:22:00Z</cp:lastPrinted>
  <dcterms:created xsi:type="dcterms:W3CDTF">2021-07-26T01:55:00Z</dcterms:created>
  <dcterms:modified xsi:type="dcterms:W3CDTF">2021-07-26T03:04:00Z</dcterms:modified>
</cp:coreProperties>
</file>