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77943" w14:textId="117764C8" w:rsidR="00B733B6" w:rsidRPr="00B733B6" w:rsidRDefault="00B733B6" w:rsidP="00B733B6">
      <w:pPr>
        <w:spacing w:line="24" w:lineRule="atLeast"/>
        <w:rPr>
          <w:rFonts w:ascii="Arial" w:hAnsi="Arial" w:cs="Arial"/>
          <w:sz w:val="22"/>
          <w:szCs w:val="22"/>
          <w:lang w:val="en-CA"/>
        </w:rPr>
      </w:pPr>
      <w:r w:rsidRPr="00B733B6">
        <w:rPr>
          <w:rFonts w:ascii="Arial" w:hAnsi="Arial" w:cs="Arial"/>
          <w:sz w:val="22"/>
          <w:szCs w:val="22"/>
          <w:lang w:val="en-CA"/>
        </w:rPr>
        <w:t xml:space="preserve">The table below shows the data from an ideal randomized experiment to compute the average causal effect of antiretroviral therapy 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on death </w:t>
      </w:r>
      <w:r w:rsidRPr="00B733B6">
        <w:rPr>
          <w:rFonts w:ascii="Arial" w:hAnsi="Arial" w:cs="Arial"/>
          <w:i/>
          <w:sz w:val="22"/>
          <w:szCs w:val="22"/>
          <w:lang w:val="en-CA"/>
        </w:rPr>
        <w:t>Y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in subjects infected with HIV. Individuals were classified as treated (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>=1) if they received antiretroviral therapy and as untreated (</w:t>
      </w:r>
      <w:r w:rsidRPr="00B733B6">
        <w:rPr>
          <w:rFonts w:ascii="Arial" w:hAnsi="Arial" w:cs="Arial"/>
          <w:i/>
          <w:sz w:val="22"/>
          <w:szCs w:val="22"/>
          <w:lang w:val="en-CA"/>
        </w:rPr>
        <w:t>A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=0) otherwise. Death during the first 5 years of follow-up is coded as </w:t>
      </w:r>
      <w:r w:rsidRPr="00B733B6">
        <w:rPr>
          <w:rFonts w:ascii="Arial" w:hAnsi="Arial" w:cs="Arial"/>
          <w:i/>
          <w:sz w:val="22"/>
          <w:szCs w:val="22"/>
          <w:lang w:val="en-CA"/>
        </w:rPr>
        <w:t>Y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=1. The variable </w:t>
      </w:r>
      <w:r w:rsidRPr="00B733B6">
        <w:rPr>
          <w:rFonts w:ascii="Arial" w:hAnsi="Arial" w:cs="Arial"/>
          <w:i/>
          <w:sz w:val="22"/>
          <w:szCs w:val="22"/>
          <w:lang w:val="en-CA"/>
        </w:rPr>
        <w:t>L</w:t>
      </w:r>
      <w:r w:rsidRPr="00B733B6">
        <w:rPr>
          <w:rFonts w:ascii="Arial" w:hAnsi="Arial" w:cs="Arial"/>
          <w:sz w:val="22"/>
          <w:szCs w:val="22"/>
          <w:lang w:val="en-CA"/>
        </w:rPr>
        <w:t xml:space="preserve"> represents CD4 cell count (0: low, 1: high).</w:t>
      </w:r>
    </w:p>
    <w:p w14:paraId="26A3A7CE" w14:textId="77777777" w:rsidR="00B733B6" w:rsidRPr="00B733B6" w:rsidRDefault="00B733B6" w:rsidP="00B733B6">
      <w:pPr>
        <w:spacing w:line="24" w:lineRule="atLeast"/>
        <w:rPr>
          <w:rFonts w:ascii="Arial" w:hAnsi="Arial" w:cs="Arial"/>
          <w:sz w:val="22"/>
          <w:szCs w:val="22"/>
          <w:lang w:val="en-CA"/>
        </w:rPr>
      </w:pPr>
      <w:r w:rsidRPr="00B733B6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Classic1"/>
        <w:tblW w:w="6975" w:type="dxa"/>
        <w:jc w:val="center"/>
        <w:tblLook w:val="0000" w:firstRow="0" w:lastRow="0" w:firstColumn="0" w:lastColumn="0" w:noHBand="0" w:noVBand="0"/>
      </w:tblPr>
      <w:tblGrid>
        <w:gridCol w:w="1215"/>
        <w:gridCol w:w="1114"/>
        <w:gridCol w:w="1143"/>
        <w:gridCol w:w="1183"/>
        <w:gridCol w:w="1160"/>
        <w:gridCol w:w="1160"/>
      </w:tblGrid>
      <w:tr w:rsidR="00B733B6" w:rsidRPr="00B733B6" w14:paraId="3F1C6507" w14:textId="77777777" w:rsidTr="0069157D">
        <w:trPr>
          <w:trHeight w:val="366"/>
          <w:jc w:val="center"/>
        </w:trPr>
        <w:tc>
          <w:tcPr>
            <w:tcW w:w="1230" w:type="dxa"/>
            <w:vAlign w:val="center"/>
          </w:tcPr>
          <w:p w14:paraId="6F69409B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gridSpan w:val="2"/>
          </w:tcPr>
          <w:p w14:paraId="33E0720C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200" w:type="dxa"/>
          </w:tcPr>
          <w:p w14:paraId="4483F407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53576D4" w14:textId="77777777" w:rsidR="00B733B6" w:rsidRPr="00B733B6" w:rsidRDefault="00B733B6" w:rsidP="0069157D">
            <w:pPr>
              <w:tabs>
                <w:tab w:val="center" w:pos="1159"/>
                <w:tab w:val="right" w:pos="2319"/>
              </w:tabs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</w:tr>
      <w:tr w:rsidR="00B733B6" w:rsidRPr="00B733B6" w14:paraId="14D532D4" w14:textId="77777777" w:rsidTr="0069157D">
        <w:trPr>
          <w:trHeight w:val="468"/>
          <w:jc w:val="center"/>
        </w:trPr>
        <w:tc>
          <w:tcPr>
            <w:tcW w:w="1230" w:type="dxa"/>
          </w:tcPr>
          <w:p w14:paraId="3F5C985B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5" w:type="dxa"/>
          </w:tcPr>
          <w:p w14:paraId="5E4DBA97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55" w:type="dxa"/>
          </w:tcPr>
          <w:p w14:paraId="66FC236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200" w:type="dxa"/>
          </w:tcPr>
          <w:p w14:paraId="71E6D326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F3F4381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70" w:type="dxa"/>
          </w:tcPr>
          <w:p w14:paraId="790D7883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</w:tr>
      <w:tr w:rsidR="00B733B6" w:rsidRPr="00B733B6" w14:paraId="763B3E84" w14:textId="77777777" w:rsidTr="0069157D">
        <w:trPr>
          <w:trHeight w:val="399"/>
          <w:jc w:val="center"/>
        </w:trPr>
        <w:tc>
          <w:tcPr>
            <w:tcW w:w="1230" w:type="dxa"/>
          </w:tcPr>
          <w:p w14:paraId="520B9E98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</w:t>
            </w:r>
            <w:r w:rsidRPr="00B733B6">
              <w:rPr>
                <w:rFonts w:ascii="Arial" w:hAnsi="Arial" w:cs="Arial"/>
                <w:sz w:val="22"/>
                <w:szCs w:val="22"/>
              </w:rPr>
              <w:t>= 1</w:t>
            </w:r>
          </w:p>
        </w:tc>
        <w:tc>
          <w:tcPr>
            <w:tcW w:w="1125" w:type="dxa"/>
          </w:tcPr>
          <w:p w14:paraId="22D0142C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155" w:type="dxa"/>
          </w:tcPr>
          <w:p w14:paraId="23A2A57E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200" w:type="dxa"/>
          </w:tcPr>
          <w:p w14:paraId="31B38D8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48EA60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  <w:tc>
          <w:tcPr>
            <w:tcW w:w="1170" w:type="dxa"/>
          </w:tcPr>
          <w:p w14:paraId="18545485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</w:tr>
      <w:tr w:rsidR="00B733B6" w:rsidRPr="00B733B6" w14:paraId="7828D4AE" w14:textId="77777777" w:rsidTr="0069157D">
        <w:trPr>
          <w:trHeight w:val="360"/>
          <w:jc w:val="center"/>
        </w:trPr>
        <w:tc>
          <w:tcPr>
            <w:tcW w:w="1230" w:type="dxa"/>
          </w:tcPr>
          <w:p w14:paraId="59DA43BD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 </w:t>
            </w:r>
            <w:r w:rsidRPr="00B733B6">
              <w:rPr>
                <w:rFonts w:ascii="Arial" w:hAnsi="Arial" w:cs="Arial"/>
                <w:sz w:val="22"/>
                <w:szCs w:val="22"/>
              </w:rPr>
              <w:t>= 0</w:t>
            </w:r>
          </w:p>
        </w:tc>
        <w:tc>
          <w:tcPr>
            <w:tcW w:w="1125" w:type="dxa"/>
          </w:tcPr>
          <w:p w14:paraId="2565982E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155" w:type="dxa"/>
          </w:tcPr>
          <w:p w14:paraId="458BF37A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200" w:type="dxa"/>
          </w:tcPr>
          <w:p w14:paraId="25087633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0AB4510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170" w:type="dxa"/>
          </w:tcPr>
          <w:p w14:paraId="55855C0A" w14:textId="77777777" w:rsidR="00B733B6" w:rsidRPr="00B733B6" w:rsidRDefault="00B733B6" w:rsidP="0069157D">
            <w:pPr>
              <w:spacing w:line="24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33B6"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</w:tbl>
    <w:p w14:paraId="25FB06B5" w14:textId="47E94495" w:rsidR="00A6630F" w:rsidRDefault="00A6630F">
      <w:pPr>
        <w:rPr>
          <w:rFonts w:ascii="Arial" w:hAnsi="Arial" w:cs="Arial"/>
          <w:sz w:val="22"/>
          <w:szCs w:val="22"/>
        </w:rPr>
      </w:pPr>
    </w:p>
    <w:p w14:paraId="5AF8E424" w14:textId="1B343988" w:rsidR="001416B1" w:rsidRDefault="001416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Compute </w:t>
      </w:r>
      <w:r w:rsidR="005D51E2">
        <w:rPr>
          <w:rFonts w:ascii="Arial" w:hAnsi="Arial" w:cs="Arial"/>
          <w:sz w:val="22"/>
          <w:szCs w:val="22"/>
        </w:rPr>
        <w:t>the average causal risk effect of treatment on the risk of death. Use the risk difference scale.</w:t>
      </w:r>
    </w:p>
    <w:p w14:paraId="3D8FC8AF" w14:textId="3F4A5329" w:rsidR="00F9643E" w:rsidRDefault="00F9643E">
      <w:pPr>
        <w:rPr>
          <w:rFonts w:ascii="Arial" w:hAnsi="Arial" w:cs="Arial"/>
          <w:sz w:val="22"/>
          <w:szCs w:val="22"/>
        </w:rPr>
      </w:pPr>
    </w:p>
    <w:p w14:paraId="066A6555" w14:textId="3914EBAA" w:rsidR="00F9643E" w:rsidRPr="00F9643E" w:rsidRDefault="00F9643E" w:rsidP="00F9643E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 w:rsidRPr="00F9643E">
        <w:rPr>
          <w:rFonts w:ascii="Arial" w:hAnsi="Arial" w:cs="Arial"/>
          <w:sz w:val="22"/>
          <w:szCs w:val="22"/>
        </w:rPr>
        <w:t xml:space="preserve">Numerator: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=1</w:t>
      </w:r>
      <w:r w:rsidRPr="00F9643E">
        <w:rPr>
          <w:rFonts w:ascii="Arial" w:hAnsi="Arial" w:cs="Arial"/>
          <w:sz w:val="22"/>
          <w:szCs w:val="22"/>
        </w:rPr>
        <w:t xml:space="preserve"> = 1]</w:t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=1</w:t>
      </w:r>
      <w:r w:rsidRPr="00F9643E">
        <w:rPr>
          <w:rFonts w:ascii="Arial" w:hAnsi="Arial" w:cs="Arial"/>
          <w:sz w:val="22"/>
          <w:szCs w:val="22"/>
        </w:rPr>
        <w:t xml:space="preserve"> = 1 | 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]*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 xml:space="preserve">[L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 xml:space="preserve">by the statistical property that a marginal </w:t>
      </w:r>
    </w:p>
    <w:p w14:paraId="6081AA94" w14:textId="4F1FB0E6" w:rsidR="00F9643E" w:rsidRDefault="00F9643E" w:rsidP="00F9643E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 xml:space="preserve">probability is a weighted average of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C518360" w14:textId="777537D9" w:rsidR="00F9643E" w:rsidRPr="00F9643E" w:rsidRDefault="00BE0F1F" w:rsidP="00F9643E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9643E" w:rsidRPr="00F9643E">
        <w:rPr>
          <w:rFonts w:ascii="Arial" w:hAnsi="Arial" w:cs="Arial"/>
          <w:sz w:val="22"/>
          <w:szCs w:val="22"/>
        </w:rPr>
        <w:t>conditional probabilities</w:t>
      </w:r>
    </w:p>
    <w:p w14:paraId="4E29D630" w14:textId="5D002288" w:rsidR="00F9643E" w:rsidRPr="00F9643E" w:rsidRDefault="00F9643E" w:rsidP="00F9643E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 w:rsidRPr="00F9643E">
        <w:rPr>
          <w:rFonts w:ascii="Arial" w:hAnsi="Arial" w:cs="Arial"/>
          <w:sz w:val="22"/>
          <w:szCs w:val="22"/>
        </w:rPr>
        <w:tab/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=1</w:t>
      </w:r>
      <w:r w:rsidRPr="00F9643E">
        <w:rPr>
          <w:rFonts w:ascii="Arial" w:hAnsi="Arial" w:cs="Arial"/>
          <w:sz w:val="22"/>
          <w:szCs w:val="22"/>
        </w:rPr>
        <w:t xml:space="preserve"> = 1 | A = 1, 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]*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 xml:space="preserve">[L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 by conditional exchangeability</w:t>
      </w:r>
    </w:p>
    <w:p w14:paraId="360AC0E3" w14:textId="51320329" w:rsidR="00F9643E" w:rsidRPr="00F9643E" w:rsidRDefault="00F9643E" w:rsidP="00F9643E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 w:rsidRPr="00F9643E">
        <w:rPr>
          <w:rFonts w:ascii="Arial" w:hAnsi="Arial" w:cs="Arial"/>
          <w:sz w:val="22"/>
          <w:szCs w:val="22"/>
        </w:rPr>
        <w:tab/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gramEnd"/>
      <w:r w:rsidRPr="00F9643E">
        <w:rPr>
          <w:rFonts w:ascii="Arial" w:hAnsi="Arial" w:cs="Arial"/>
          <w:sz w:val="22"/>
          <w:szCs w:val="22"/>
        </w:rPr>
        <w:t xml:space="preserve">Y = 1 | A = 1, </w:t>
      </w:r>
      <w:r w:rsidR="00A40DD6">
        <w:rPr>
          <w:rFonts w:ascii="Arial" w:hAnsi="Arial" w:cs="Arial"/>
          <w:sz w:val="22"/>
          <w:szCs w:val="22"/>
        </w:rPr>
        <w:t xml:space="preserve">L </w:t>
      </w:r>
      <w:r w:rsidR="00A40DD6" w:rsidRPr="00F9643E">
        <w:rPr>
          <w:rFonts w:ascii="Arial" w:hAnsi="Arial" w:cs="Arial"/>
          <w:sz w:val="22"/>
          <w:szCs w:val="22"/>
        </w:rPr>
        <w:t xml:space="preserve">= </w:t>
      </w:r>
      <w:r w:rsidR="00A40DD6" w:rsidRPr="00F9643E">
        <w:rPr>
          <w:rFonts w:ascii="Arial" w:hAnsi="Arial" w:cs="Arial"/>
          <w:i/>
          <w:iCs/>
          <w:sz w:val="22"/>
          <w:szCs w:val="22"/>
        </w:rPr>
        <w:t>l</w:t>
      </w:r>
      <w:r w:rsidR="00A40DD6" w:rsidRPr="00F9643E">
        <w:rPr>
          <w:rFonts w:ascii="Arial" w:hAnsi="Arial" w:cs="Arial"/>
          <w:sz w:val="22"/>
          <w:szCs w:val="22"/>
        </w:rPr>
        <w:t>]*</w:t>
      </w:r>
      <w:proofErr w:type="spellStart"/>
      <w:r w:rsidR="00A40DD6" w:rsidRPr="00F9643E">
        <w:rPr>
          <w:rFonts w:ascii="Arial" w:hAnsi="Arial" w:cs="Arial"/>
          <w:sz w:val="22"/>
          <w:szCs w:val="22"/>
        </w:rPr>
        <w:t>Pr</w:t>
      </w:r>
      <w:proofErr w:type="spellEnd"/>
      <w:r w:rsidR="00A40DD6" w:rsidRPr="00F9643E">
        <w:rPr>
          <w:rFonts w:ascii="Arial" w:hAnsi="Arial" w:cs="Arial"/>
          <w:sz w:val="22"/>
          <w:szCs w:val="22"/>
        </w:rPr>
        <w:t xml:space="preserve">[L = </w:t>
      </w:r>
      <w:r w:rsidR="00A40DD6" w:rsidRPr="00F9643E">
        <w:rPr>
          <w:rFonts w:ascii="Arial" w:hAnsi="Arial" w:cs="Arial"/>
          <w:i/>
          <w:iCs/>
          <w:sz w:val="22"/>
          <w:szCs w:val="22"/>
        </w:rPr>
        <w:t>l</w:t>
      </w:r>
      <w:r w:rsidR="00A40DD6" w:rsidRPr="00F9643E">
        <w:rPr>
          <w:rFonts w:ascii="Arial" w:hAnsi="Arial" w:cs="Arial"/>
          <w:sz w:val="22"/>
          <w:szCs w:val="22"/>
        </w:rPr>
        <w:t>]</w:t>
      </w:r>
      <w:r w:rsidRPr="00F9643E">
        <w:rPr>
          <w:rFonts w:ascii="Arial" w:hAnsi="Arial" w:cs="Arial"/>
          <w:sz w:val="22"/>
          <w:szCs w:val="22"/>
        </w:rPr>
        <w:t xml:space="preserve"> by consistency</w:t>
      </w:r>
    </w:p>
    <w:p w14:paraId="2165207E" w14:textId="3769B5A8" w:rsidR="00F9643E" w:rsidRDefault="00F9643E">
      <w:pPr>
        <w:rPr>
          <w:rFonts w:ascii="Arial" w:hAnsi="Arial" w:cs="Arial"/>
          <w:sz w:val="22"/>
          <w:szCs w:val="22"/>
        </w:rPr>
      </w:pPr>
    </w:p>
    <w:p w14:paraId="3F649A12" w14:textId="66CDC456" w:rsidR="00BE0F1F" w:rsidRDefault="00BE0F1F" w:rsidP="00BE0F1F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Denominator</w:t>
      </w:r>
      <w:r w:rsidRPr="00F9643E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F9643E">
        <w:rPr>
          <w:rFonts w:ascii="Arial" w:hAnsi="Arial" w:cs="Arial"/>
          <w:sz w:val="22"/>
          <w:szCs w:val="22"/>
        </w:rPr>
        <w:t xml:space="preserve"> = 1]</w:t>
      </w:r>
      <w:r>
        <w:rPr>
          <w:rFonts w:ascii="Arial" w:hAnsi="Arial" w:cs="Arial"/>
          <w:sz w:val="22"/>
          <w:szCs w:val="22"/>
        </w:rPr>
        <w:t xml:space="preserve"> </w:t>
      </w:r>
      <w:r w:rsidRPr="00F9643E">
        <w:rPr>
          <w:rFonts w:ascii="Arial" w:hAnsi="Arial" w:cs="Arial"/>
          <w:sz w:val="22"/>
          <w:szCs w:val="22"/>
        </w:rPr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F9643E">
        <w:rPr>
          <w:rFonts w:ascii="Arial" w:hAnsi="Arial" w:cs="Arial"/>
          <w:sz w:val="22"/>
          <w:szCs w:val="22"/>
        </w:rPr>
        <w:t xml:space="preserve"> = 1 | 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]*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 xml:space="preserve">[L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 xml:space="preserve">by the statistical property that a </w:t>
      </w:r>
    </w:p>
    <w:p w14:paraId="523F1432" w14:textId="77777777" w:rsidR="00BE0F1F" w:rsidRDefault="00BE0F1F" w:rsidP="00BE0F1F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 xml:space="preserve">marginal probability is a weighted </w:t>
      </w:r>
    </w:p>
    <w:p w14:paraId="34B09D5A" w14:textId="670459D2" w:rsidR="00BE0F1F" w:rsidRPr="00F9643E" w:rsidRDefault="00BE0F1F" w:rsidP="00BE0F1F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643E">
        <w:rPr>
          <w:rFonts w:ascii="Arial" w:hAnsi="Arial" w:cs="Arial"/>
          <w:sz w:val="22"/>
          <w:szCs w:val="22"/>
        </w:rPr>
        <w:t>average of</w:t>
      </w:r>
      <w:r>
        <w:rPr>
          <w:rFonts w:ascii="Arial" w:hAnsi="Arial" w:cs="Arial"/>
          <w:sz w:val="22"/>
          <w:szCs w:val="22"/>
        </w:rPr>
        <w:t xml:space="preserve"> </w:t>
      </w:r>
      <w:r w:rsidRPr="00F9643E">
        <w:rPr>
          <w:rFonts w:ascii="Arial" w:hAnsi="Arial" w:cs="Arial"/>
          <w:sz w:val="22"/>
          <w:szCs w:val="22"/>
        </w:rPr>
        <w:t>conditional probabilities</w:t>
      </w:r>
    </w:p>
    <w:p w14:paraId="769160E1" w14:textId="3AA002B5" w:rsidR="00BE0F1F" w:rsidRPr="00F9643E" w:rsidRDefault="00BE0F1F" w:rsidP="00BE0F1F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 w:rsidRPr="00F9643E">
        <w:rPr>
          <w:rFonts w:ascii="Arial" w:hAnsi="Arial" w:cs="Arial"/>
          <w:sz w:val="22"/>
          <w:szCs w:val="22"/>
        </w:rPr>
        <w:tab/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F9643E">
        <w:rPr>
          <w:rFonts w:ascii="Arial" w:hAnsi="Arial" w:cs="Arial"/>
          <w:sz w:val="22"/>
          <w:szCs w:val="22"/>
        </w:rPr>
        <w:t>Y</w:t>
      </w:r>
      <w:r w:rsidRPr="00F9643E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F9643E">
        <w:rPr>
          <w:rFonts w:ascii="Arial" w:hAnsi="Arial" w:cs="Arial"/>
          <w:sz w:val="22"/>
          <w:szCs w:val="22"/>
          <w:vertAlign w:val="superscript"/>
        </w:rPr>
        <w:t>=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F9643E">
        <w:rPr>
          <w:rFonts w:ascii="Arial" w:hAnsi="Arial" w:cs="Arial"/>
          <w:sz w:val="22"/>
          <w:szCs w:val="22"/>
        </w:rPr>
        <w:t xml:space="preserve"> = 1 | A = </w:t>
      </w:r>
      <w:r>
        <w:rPr>
          <w:rFonts w:ascii="Arial" w:hAnsi="Arial" w:cs="Arial"/>
          <w:sz w:val="22"/>
          <w:szCs w:val="22"/>
        </w:rPr>
        <w:t>0</w:t>
      </w:r>
      <w:r w:rsidRPr="00F9643E">
        <w:rPr>
          <w:rFonts w:ascii="Arial" w:hAnsi="Arial" w:cs="Arial"/>
          <w:sz w:val="22"/>
          <w:szCs w:val="22"/>
        </w:rPr>
        <w:t xml:space="preserve">, 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]*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 xml:space="preserve">[L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 by conditional exchangeability</w:t>
      </w:r>
    </w:p>
    <w:p w14:paraId="423E9A1D" w14:textId="0DEBA935" w:rsidR="00BE0F1F" w:rsidRPr="00F9643E" w:rsidRDefault="00BE0F1F" w:rsidP="00BE0F1F">
      <w:pPr>
        <w:tabs>
          <w:tab w:val="left" w:pos="2340"/>
          <w:tab w:val="left" w:pos="5400"/>
        </w:tabs>
        <w:rPr>
          <w:rFonts w:ascii="Arial" w:hAnsi="Arial" w:cs="Arial"/>
          <w:sz w:val="22"/>
          <w:szCs w:val="22"/>
        </w:rPr>
      </w:pPr>
      <w:r w:rsidRPr="00F9643E">
        <w:rPr>
          <w:rFonts w:ascii="Arial" w:hAnsi="Arial" w:cs="Arial"/>
          <w:sz w:val="22"/>
          <w:szCs w:val="22"/>
        </w:rPr>
        <w:tab/>
        <w:t xml:space="preserve">= </w:t>
      </w:r>
      <w:r w:rsidRPr="00F9643E">
        <w:rPr>
          <w:rFonts w:ascii="Arial" w:hAnsi="Arial" w:cs="Arial"/>
          <w:sz w:val="22"/>
          <w:szCs w:val="22"/>
        </w:rPr>
        <w:sym w:font="Symbol" w:char="F0E5"/>
      </w:r>
      <w:r w:rsidRPr="00F9643E">
        <w:rPr>
          <w:rFonts w:ascii="Arial" w:hAnsi="Arial" w:cs="Arial"/>
          <w:i/>
          <w:iCs/>
          <w:sz w:val="22"/>
          <w:szCs w:val="22"/>
          <w:vertAlign w:val="subscript"/>
        </w:rPr>
        <w:t>l</w:t>
      </w:r>
      <w:r w:rsidRPr="00F964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>[</w:t>
      </w:r>
      <w:proofErr w:type="gramEnd"/>
      <w:r w:rsidRPr="00F9643E">
        <w:rPr>
          <w:rFonts w:ascii="Arial" w:hAnsi="Arial" w:cs="Arial"/>
          <w:sz w:val="22"/>
          <w:szCs w:val="22"/>
        </w:rPr>
        <w:t xml:space="preserve">Y = 1 | A = </w:t>
      </w:r>
      <w:r>
        <w:rPr>
          <w:rFonts w:ascii="Arial" w:hAnsi="Arial" w:cs="Arial"/>
          <w:sz w:val="22"/>
          <w:szCs w:val="22"/>
        </w:rPr>
        <w:t>0</w:t>
      </w:r>
      <w:r w:rsidRPr="00F964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L </w:t>
      </w:r>
      <w:r w:rsidRPr="00F9643E">
        <w:rPr>
          <w:rFonts w:ascii="Arial" w:hAnsi="Arial" w:cs="Arial"/>
          <w:sz w:val="22"/>
          <w:szCs w:val="22"/>
        </w:rPr>
        <w:t xml:space="preserve">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]*</w:t>
      </w:r>
      <w:proofErr w:type="spellStart"/>
      <w:r w:rsidRPr="00F9643E">
        <w:rPr>
          <w:rFonts w:ascii="Arial" w:hAnsi="Arial" w:cs="Arial"/>
          <w:sz w:val="22"/>
          <w:szCs w:val="22"/>
        </w:rPr>
        <w:t>Pr</w:t>
      </w:r>
      <w:proofErr w:type="spellEnd"/>
      <w:r w:rsidRPr="00F9643E">
        <w:rPr>
          <w:rFonts w:ascii="Arial" w:hAnsi="Arial" w:cs="Arial"/>
          <w:sz w:val="22"/>
          <w:szCs w:val="22"/>
        </w:rPr>
        <w:t xml:space="preserve">[L = </w:t>
      </w:r>
      <w:r w:rsidRPr="00F9643E">
        <w:rPr>
          <w:rFonts w:ascii="Arial" w:hAnsi="Arial" w:cs="Arial"/>
          <w:i/>
          <w:iCs/>
          <w:sz w:val="22"/>
          <w:szCs w:val="22"/>
        </w:rPr>
        <w:t>l</w:t>
      </w:r>
      <w:r w:rsidRPr="00F9643E">
        <w:rPr>
          <w:rFonts w:ascii="Arial" w:hAnsi="Arial" w:cs="Arial"/>
          <w:sz w:val="22"/>
          <w:szCs w:val="22"/>
        </w:rPr>
        <w:t>] by consistency</w:t>
      </w:r>
    </w:p>
    <w:p w14:paraId="6D6ABCEE" w14:textId="77777777" w:rsidR="00BE0F1F" w:rsidRDefault="00BE0F1F">
      <w:pPr>
        <w:rPr>
          <w:rFonts w:ascii="Arial" w:hAnsi="Arial" w:cs="Arial"/>
          <w:sz w:val="22"/>
          <w:szCs w:val="22"/>
        </w:rPr>
      </w:pPr>
    </w:p>
    <w:p w14:paraId="7F7CD32F" w14:textId="52611036" w:rsidR="00BE0F1F" w:rsidRPr="00BE0F1F" w:rsidRDefault="00BE0F1F" w:rsidP="00BE0F1F">
      <w:pPr>
        <w:rPr>
          <w:rFonts w:ascii="Arial" w:hAnsi="Arial" w:cs="Arial"/>
          <w:sz w:val="22"/>
          <w:szCs w:val="22"/>
        </w:rPr>
      </w:pPr>
      <w:r w:rsidRPr="00BE0F1F">
        <w:rPr>
          <w:rFonts w:ascii="Arial" w:hAnsi="Arial" w:cs="Arial"/>
          <w:sz w:val="22"/>
          <w:szCs w:val="22"/>
        </w:rPr>
        <w:t xml:space="preserve">The formula to calculate the causal risk </w:t>
      </w:r>
      <w:r w:rsidR="00BF0277">
        <w:rPr>
          <w:rFonts w:ascii="Arial" w:hAnsi="Arial" w:cs="Arial"/>
          <w:sz w:val="22"/>
          <w:szCs w:val="22"/>
        </w:rPr>
        <w:t xml:space="preserve">difference </w:t>
      </w:r>
      <w:r w:rsidRPr="00BE0F1F">
        <w:rPr>
          <w:rFonts w:ascii="Arial" w:hAnsi="Arial" w:cs="Arial"/>
          <w:sz w:val="22"/>
          <w:szCs w:val="22"/>
        </w:rPr>
        <w:t>thus becomes:</w:t>
      </w:r>
    </w:p>
    <w:p w14:paraId="72BEA636" w14:textId="77777777" w:rsidR="00BE0F1F" w:rsidRPr="00BE0F1F" w:rsidRDefault="00BE0F1F" w:rsidP="00BE0F1F">
      <w:pPr>
        <w:rPr>
          <w:rFonts w:ascii="Arial" w:hAnsi="Arial" w:cs="Arial"/>
          <w:sz w:val="22"/>
          <w:szCs w:val="22"/>
        </w:rPr>
      </w:pPr>
    </w:p>
    <w:p w14:paraId="16FB5470" w14:textId="05DDFAA1" w:rsidR="00BE0F1F" w:rsidRPr="00BE0F1F" w:rsidRDefault="00BE0F1F" w:rsidP="00BE0F1F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E0F1F">
        <w:rPr>
          <w:rFonts w:ascii="Arial" w:hAnsi="Arial" w:cs="Arial"/>
          <w:sz w:val="22"/>
          <w:szCs w:val="22"/>
        </w:rPr>
        <w:t>Pr</w:t>
      </w:r>
      <w:proofErr w:type="spellEnd"/>
      <w:r w:rsidRPr="00BE0F1F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BE0F1F">
        <w:rPr>
          <w:rFonts w:ascii="Arial" w:hAnsi="Arial" w:cs="Arial"/>
          <w:sz w:val="22"/>
          <w:szCs w:val="22"/>
        </w:rPr>
        <w:t>Y</w:t>
      </w:r>
      <w:r w:rsidRPr="00BE0F1F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BE0F1F">
        <w:rPr>
          <w:rFonts w:ascii="Arial" w:hAnsi="Arial" w:cs="Arial"/>
          <w:sz w:val="22"/>
          <w:szCs w:val="22"/>
          <w:vertAlign w:val="superscript"/>
        </w:rPr>
        <w:t>=1</w:t>
      </w:r>
      <w:r w:rsidRPr="00BE0F1F">
        <w:rPr>
          <w:rFonts w:ascii="Arial" w:hAnsi="Arial" w:cs="Arial"/>
          <w:sz w:val="22"/>
          <w:szCs w:val="22"/>
        </w:rPr>
        <w:t xml:space="preserve"> = 1] </w:t>
      </w:r>
      <w:r w:rsidR="00BF0277">
        <w:rPr>
          <w:rFonts w:ascii="Arial" w:hAnsi="Arial" w:cs="Arial"/>
          <w:sz w:val="22"/>
          <w:szCs w:val="22"/>
        </w:rPr>
        <w:t>-</w:t>
      </w:r>
      <w:r w:rsidRPr="00BE0F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0F1F">
        <w:rPr>
          <w:rFonts w:ascii="Arial" w:hAnsi="Arial" w:cs="Arial"/>
          <w:sz w:val="22"/>
          <w:szCs w:val="22"/>
        </w:rPr>
        <w:t>Pr</w:t>
      </w:r>
      <w:proofErr w:type="spellEnd"/>
      <w:r w:rsidRPr="00BE0F1F">
        <w:rPr>
          <w:rFonts w:ascii="Arial" w:hAnsi="Arial" w:cs="Arial"/>
          <w:sz w:val="22"/>
          <w:szCs w:val="22"/>
        </w:rPr>
        <w:t>[</w:t>
      </w:r>
      <w:proofErr w:type="spellStart"/>
      <w:r w:rsidRPr="00BE0F1F">
        <w:rPr>
          <w:rFonts w:ascii="Arial" w:hAnsi="Arial" w:cs="Arial"/>
          <w:sz w:val="22"/>
          <w:szCs w:val="22"/>
        </w:rPr>
        <w:t>Y</w:t>
      </w:r>
      <w:r w:rsidRPr="00BE0F1F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BE0F1F">
        <w:rPr>
          <w:rFonts w:ascii="Arial" w:hAnsi="Arial" w:cs="Arial"/>
          <w:sz w:val="22"/>
          <w:szCs w:val="22"/>
          <w:vertAlign w:val="superscript"/>
        </w:rPr>
        <w:t>=0</w:t>
      </w:r>
      <w:r w:rsidRPr="00BE0F1F">
        <w:rPr>
          <w:rFonts w:ascii="Arial" w:hAnsi="Arial" w:cs="Arial"/>
          <w:sz w:val="22"/>
          <w:szCs w:val="22"/>
        </w:rPr>
        <w:t xml:space="preserve"> =1] =</w:t>
      </w:r>
    </w:p>
    <w:p w14:paraId="6E4A1E22" w14:textId="5EEB7A49" w:rsidR="0083203D" w:rsidRDefault="001B12E8" w:rsidP="001751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E0F1F" w:rsidRPr="00BE0F1F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</w:t>
      </w:r>
      <w:proofErr w:type="gramEnd"/>
      <w:r w:rsidR="00BE0F1F" w:rsidRPr="00BE0F1F">
        <w:rPr>
          <w:rFonts w:ascii="Arial" w:hAnsi="Arial" w:cs="Arial"/>
          <w:sz w:val="22"/>
          <w:szCs w:val="22"/>
        </w:rPr>
        <w:t xml:space="preserve">Y=1|A=1, L=1] * 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[L=1]) + (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[Y=1|A=1, L=0] * (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[L=0])</w:t>
      </w:r>
      <w:r>
        <w:rPr>
          <w:rFonts w:ascii="Arial" w:hAnsi="Arial" w:cs="Arial"/>
          <w:sz w:val="22"/>
          <w:szCs w:val="22"/>
        </w:rPr>
        <w:t xml:space="preserve">] - </w:t>
      </w:r>
      <w:proofErr w:type="spellStart"/>
    </w:p>
    <w:p w14:paraId="1D4471FF" w14:textId="29A184A0" w:rsidR="00BE0F1F" w:rsidRPr="00BE0F1F" w:rsidRDefault="001B12E8" w:rsidP="001751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(</w:t>
      </w:r>
      <w:proofErr w:type="spellStart"/>
      <w:proofErr w:type="gram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</w:t>
      </w:r>
      <w:proofErr w:type="gramEnd"/>
      <w:r w:rsidR="00BE0F1F" w:rsidRPr="00BE0F1F">
        <w:rPr>
          <w:rFonts w:ascii="Arial" w:hAnsi="Arial" w:cs="Arial"/>
          <w:sz w:val="22"/>
          <w:szCs w:val="22"/>
        </w:rPr>
        <w:t xml:space="preserve">Y=1|A=0, L=1] * 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[L=1]) + (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[Y=1|A=0, L=0] * (</w:t>
      </w:r>
      <w:proofErr w:type="spellStart"/>
      <w:r w:rsidR="00BE0F1F" w:rsidRPr="00BE0F1F">
        <w:rPr>
          <w:rFonts w:ascii="Arial" w:hAnsi="Arial" w:cs="Arial"/>
          <w:sz w:val="22"/>
          <w:szCs w:val="22"/>
        </w:rPr>
        <w:t>Pr</w:t>
      </w:r>
      <w:proofErr w:type="spellEnd"/>
      <w:r w:rsidR="00BE0F1F" w:rsidRPr="00BE0F1F">
        <w:rPr>
          <w:rFonts w:ascii="Arial" w:hAnsi="Arial" w:cs="Arial"/>
          <w:sz w:val="22"/>
          <w:szCs w:val="22"/>
        </w:rPr>
        <w:t>[L=0])</w:t>
      </w:r>
      <w:r>
        <w:rPr>
          <w:rFonts w:ascii="Arial" w:hAnsi="Arial" w:cs="Arial"/>
          <w:sz w:val="22"/>
          <w:szCs w:val="22"/>
        </w:rPr>
        <w:t>]</w:t>
      </w:r>
    </w:p>
    <w:p w14:paraId="65D6038C" w14:textId="77777777" w:rsidR="00BE0F1F" w:rsidRPr="00BE0F1F" w:rsidRDefault="00BE0F1F" w:rsidP="00BE0F1F">
      <w:pPr>
        <w:rPr>
          <w:rFonts w:ascii="Arial" w:hAnsi="Arial" w:cs="Arial"/>
          <w:sz w:val="22"/>
          <w:szCs w:val="22"/>
        </w:rPr>
      </w:pPr>
    </w:p>
    <w:p w14:paraId="5E530FBD" w14:textId="6C850BA4" w:rsidR="00BE0F1F" w:rsidRDefault="00BE0F1F" w:rsidP="00BE0F1F">
      <w:pPr>
        <w:rPr>
          <w:rFonts w:ascii="Arial" w:hAnsi="Arial" w:cs="Arial"/>
          <w:sz w:val="22"/>
          <w:szCs w:val="22"/>
        </w:rPr>
      </w:pPr>
      <w:r w:rsidRPr="00BE0F1F">
        <w:rPr>
          <w:rFonts w:ascii="Arial" w:hAnsi="Arial" w:cs="Arial"/>
          <w:sz w:val="22"/>
          <w:szCs w:val="22"/>
        </w:rPr>
        <w:t>And with the numbers plugged in:</w:t>
      </w:r>
    </w:p>
    <w:p w14:paraId="471C7256" w14:textId="295B2C7A" w:rsidR="001506EA" w:rsidRDefault="001506EA" w:rsidP="00BE0F1F">
      <w:pPr>
        <w:rPr>
          <w:rFonts w:ascii="Arial" w:hAnsi="Arial" w:cs="Arial"/>
          <w:sz w:val="22"/>
          <w:szCs w:val="22"/>
        </w:rPr>
      </w:pPr>
    </w:p>
    <w:p w14:paraId="798E0A11" w14:textId="39E2E186" w:rsidR="000C699A" w:rsidRDefault="000C699A" w:rsidP="00BE0F1F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BE0F1F">
        <w:rPr>
          <w:rFonts w:ascii="Arial" w:hAnsi="Arial" w:cs="Arial"/>
          <w:sz w:val="22"/>
          <w:szCs w:val="22"/>
        </w:rPr>
        <w:t>Pr</w:t>
      </w:r>
      <w:proofErr w:type="spellEnd"/>
      <w:r w:rsidRPr="00BE0F1F">
        <w:rPr>
          <w:rFonts w:ascii="Arial" w:hAnsi="Arial" w:cs="Arial"/>
          <w:sz w:val="22"/>
          <w:szCs w:val="22"/>
        </w:rPr>
        <w:t>[</w:t>
      </w:r>
      <w:proofErr w:type="spellStart"/>
      <w:proofErr w:type="gramEnd"/>
      <w:r w:rsidRPr="00BE0F1F">
        <w:rPr>
          <w:rFonts w:ascii="Arial" w:hAnsi="Arial" w:cs="Arial"/>
          <w:sz w:val="22"/>
          <w:szCs w:val="22"/>
        </w:rPr>
        <w:t>Y</w:t>
      </w:r>
      <w:r w:rsidRPr="00BE0F1F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BE0F1F">
        <w:rPr>
          <w:rFonts w:ascii="Arial" w:hAnsi="Arial" w:cs="Arial"/>
          <w:sz w:val="22"/>
          <w:szCs w:val="22"/>
          <w:vertAlign w:val="superscript"/>
        </w:rPr>
        <w:t>=1</w:t>
      </w:r>
      <w:r w:rsidRPr="00BE0F1F">
        <w:rPr>
          <w:rFonts w:ascii="Arial" w:hAnsi="Arial" w:cs="Arial"/>
          <w:sz w:val="22"/>
          <w:szCs w:val="22"/>
        </w:rPr>
        <w:t xml:space="preserve"> = 1] </w:t>
      </w:r>
      <w:r>
        <w:rPr>
          <w:rFonts w:ascii="Arial" w:hAnsi="Arial" w:cs="Arial"/>
          <w:sz w:val="22"/>
          <w:szCs w:val="22"/>
        </w:rPr>
        <w:t>-</w:t>
      </w:r>
      <w:r w:rsidRPr="00BE0F1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0F1F">
        <w:rPr>
          <w:rFonts w:ascii="Arial" w:hAnsi="Arial" w:cs="Arial"/>
          <w:sz w:val="22"/>
          <w:szCs w:val="22"/>
        </w:rPr>
        <w:t>Pr</w:t>
      </w:r>
      <w:proofErr w:type="spellEnd"/>
      <w:r w:rsidRPr="00BE0F1F">
        <w:rPr>
          <w:rFonts w:ascii="Arial" w:hAnsi="Arial" w:cs="Arial"/>
          <w:sz w:val="22"/>
          <w:szCs w:val="22"/>
        </w:rPr>
        <w:t>[</w:t>
      </w:r>
      <w:proofErr w:type="spellStart"/>
      <w:r w:rsidRPr="00BE0F1F">
        <w:rPr>
          <w:rFonts w:ascii="Arial" w:hAnsi="Arial" w:cs="Arial"/>
          <w:sz w:val="22"/>
          <w:szCs w:val="22"/>
        </w:rPr>
        <w:t>Y</w:t>
      </w:r>
      <w:r w:rsidRPr="00BE0F1F">
        <w:rPr>
          <w:rFonts w:ascii="Arial" w:hAnsi="Arial" w:cs="Arial"/>
          <w:sz w:val="22"/>
          <w:szCs w:val="22"/>
          <w:vertAlign w:val="superscript"/>
        </w:rPr>
        <w:t>a</w:t>
      </w:r>
      <w:proofErr w:type="spellEnd"/>
      <w:r w:rsidRPr="00BE0F1F">
        <w:rPr>
          <w:rFonts w:ascii="Arial" w:hAnsi="Arial" w:cs="Arial"/>
          <w:sz w:val="22"/>
          <w:szCs w:val="22"/>
          <w:vertAlign w:val="superscript"/>
        </w:rPr>
        <w:t>=0</w:t>
      </w:r>
      <w:r w:rsidRPr="00BE0F1F">
        <w:rPr>
          <w:rFonts w:ascii="Arial" w:hAnsi="Arial" w:cs="Arial"/>
          <w:sz w:val="22"/>
          <w:szCs w:val="22"/>
        </w:rPr>
        <w:t xml:space="preserve"> =1] =</w:t>
      </w:r>
    </w:p>
    <w:p w14:paraId="1F0C12C1" w14:textId="77777777" w:rsidR="002A1DB9" w:rsidRDefault="0017511A" w:rsidP="00BE0F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699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216/</w:t>
      </w:r>
      <w:proofErr w:type="gramStart"/>
      <w:r>
        <w:rPr>
          <w:rFonts w:ascii="Arial" w:hAnsi="Arial" w:cs="Arial"/>
          <w:sz w:val="22"/>
          <w:szCs w:val="22"/>
        </w:rPr>
        <w:t>720)*</w:t>
      </w:r>
      <w:proofErr w:type="gramEnd"/>
      <w:r>
        <w:rPr>
          <w:rFonts w:ascii="Arial" w:hAnsi="Arial" w:cs="Arial"/>
          <w:sz w:val="22"/>
          <w:szCs w:val="22"/>
        </w:rPr>
        <w:t>(800/1000) + (40/100)*(200/1000)] - [(</w:t>
      </w:r>
      <w:r w:rsidR="00DF2A53">
        <w:rPr>
          <w:rFonts w:ascii="Arial" w:hAnsi="Arial" w:cs="Arial"/>
          <w:sz w:val="22"/>
          <w:szCs w:val="22"/>
        </w:rPr>
        <w:t>48/80)*</w:t>
      </w:r>
      <w:r w:rsidR="00DF2A53">
        <w:rPr>
          <w:rFonts w:ascii="Arial" w:hAnsi="Arial" w:cs="Arial"/>
          <w:sz w:val="22"/>
          <w:szCs w:val="22"/>
        </w:rPr>
        <w:t>(800/1000)</w:t>
      </w:r>
      <w:r w:rsidR="00DF2A53">
        <w:rPr>
          <w:rFonts w:ascii="Arial" w:hAnsi="Arial" w:cs="Arial"/>
          <w:sz w:val="22"/>
          <w:szCs w:val="22"/>
        </w:rPr>
        <w:t xml:space="preserve"> + (80/100)*(200/1000)]</w:t>
      </w:r>
      <w:r w:rsidR="002A1DB9">
        <w:rPr>
          <w:rFonts w:ascii="Arial" w:hAnsi="Arial" w:cs="Arial"/>
          <w:sz w:val="22"/>
          <w:szCs w:val="22"/>
        </w:rPr>
        <w:t xml:space="preserve"> = </w:t>
      </w:r>
    </w:p>
    <w:p w14:paraId="78FD4B11" w14:textId="006E24A0" w:rsidR="00F9643E" w:rsidRPr="004D3C37" w:rsidRDefault="002A1DB9">
      <w:pPr>
        <w:rPr>
          <w:rFonts w:ascii="Arial" w:hAnsi="Arial" w:cs="Arial"/>
          <w:b/>
          <w:bCs/>
          <w:sz w:val="22"/>
          <w:szCs w:val="22"/>
        </w:rPr>
      </w:pPr>
      <w:r w:rsidRPr="004D3C37">
        <w:rPr>
          <w:rFonts w:ascii="Arial" w:hAnsi="Arial" w:cs="Arial"/>
          <w:b/>
          <w:bCs/>
          <w:sz w:val="22"/>
          <w:szCs w:val="22"/>
        </w:rPr>
        <w:t>-0.32 over five years</w:t>
      </w:r>
    </w:p>
    <w:sectPr w:rsidR="00F9643E" w:rsidRPr="004D3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8A"/>
    <w:rsid w:val="00001D79"/>
    <w:rsid w:val="000960F2"/>
    <w:rsid w:val="000C699A"/>
    <w:rsid w:val="001416B1"/>
    <w:rsid w:val="0014786F"/>
    <w:rsid w:val="001506EA"/>
    <w:rsid w:val="0017511A"/>
    <w:rsid w:val="001B12E8"/>
    <w:rsid w:val="002A1DB9"/>
    <w:rsid w:val="00300D0D"/>
    <w:rsid w:val="0044733B"/>
    <w:rsid w:val="004528A5"/>
    <w:rsid w:val="004B5DFA"/>
    <w:rsid w:val="004D3C37"/>
    <w:rsid w:val="00584194"/>
    <w:rsid w:val="005B5AC7"/>
    <w:rsid w:val="005D51E2"/>
    <w:rsid w:val="00694C07"/>
    <w:rsid w:val="00701829"/>
    <w:rsid w:val="0077278A"/>
    <w:rsid w:val="0083203D"/>
    <w:rsid w:val="008E6DAE"/>
    <w:rsid w:val="00927B3C"/>
    <w:rsid w:val="00947BFB"/>
    <w:rsid w:val="00A40DD6"/>
    <w:rsid w:val="00A6630F"/>
    <w:rsid w:val="00AA212F"/>
    <w:rsid w:val="00AD732C"/>
    <w:rsid w:val="00B733B6"/>
    <w:rsid w:val="00BE0F1F"/>
    <w:rsid w:val="00BF0277"/>
    <w:rsid w:val="00C30673"/>
    <w:rsid w:val="00C52B1F"/>
    <w:rsid w:val="00D2111D"/>
    <w:rsid w:val="00D23228"/>
    <w:rsid w:val="00D54490"/>
    <w:rsid w:val="00DF2A53"/>
    <w:rsid w:val="00E050F1"/>
    <w:rsid w:val="00ED24F6"/>
    <w:rsid w:val="00F3371F"/>
    <w:rsid w:val="00F41D04"/>
    <w:rsid w:val="00F9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420522"/>
  <w15:chartTrackingRefBased/>
  <w15:docId w15:val="{1489318F-FCD3-0C47-B6C2-E5B71BC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B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B733B6"/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A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Graff</dc:creator>
  <cp:keywords/>
  <dc:description/>
  <cp:lastModifiedBy>Rebecca Graff</cp:lastModifiedBy>
  <cp:revision>24</cp:revision>
  <dcterms:created xsi:type="dcterms:W3CDTF">2021-01-08T05:06:00Z</dcterms:created>
  <dcterms:modified xsi:type="dcterms:W3CDTF">2021-01-08T05:30:00Z</dcterms:modified>
</cp:coreProperties>
</file>