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D55C2" w14:textId="77777777" w:rsidR="009474F8" w:rsidRPr="00D77229" w:rsidRDefault="009474F8" w:rsidP="008050A4">
      <w:pPr>
        <w:rPr>
          <w:b/>
          <w:sz w:val="24"/>
        </w:rPr>
      </w:pPr>
      <w:r w:rsidRPr="00D77229">
        <w:rPr>
          <w:b/>
          <w:sz w:val="24"/>
        </w:rPr>
        <w:t>E</w:t>
      </w:r>
      <w:r>
        <w:rPr>
          <w:b/>
          <w:sz w:val="24"/>
        </w:rPr>
        <w:t>PI</w:t>
      </w:r>
      <w:r w:rsidRPr="00D77229">
        <w:rPr>
          <w:b/>
          <w:sz w:val="24"/>
        </w:rPr>
        <w:t xml:space="preserve"> 203: </w:t>
      </w:r>
      <w:r w:rsidRPr="009567B3">
        <w:rPr>
          <w:b/>
          <w:i/>
          <w:sz w:val="24"/>
        </w:rPr>
        <w:t xml:space="preserve">Epidemiologic Methods </w:t>
      </w:r>
      <w:r w:rsidRPr="009567B3">
        <w:rPr>
          <w:b/>
          <w:i/>
          <w:sz w:val="24"/>
        </w:rPr>
        <w:tab/>
      </w:r>
      <w:r>
        <w:rPr>
          <w:b/>
          <w:sz w:val="24"/>
        </w:rPr>
        <w:tab/>
      </w:r>
      <w:r>
        <w:rPr>
          <w:b/>
          <w:sz w:val="24"/>
        </w:rPr>
        <w:tab/>
      </w:r>
      <w:r w:rsidR="00FF423F">
        <w:rPr>
          <w:b/>
          <w:sz w:val="24"/>
        </w:rPr>
        <w:t xml:space="preserve">                                </w:t>
      </w:r>
      <w:r w:rsidRPr="00D77229">
        <w:rPr>
          <w:b/>
          <w:sz w:val="24"/>
          <w:szCs w:val="24"/>
        </w:rPr>
        <w:t xml:space="preserve">NAME:  </w:t>
      </w:r>
      <w:r>
        <w:rPr>
          <w:b/>
          <w:sz w:val="24"/>
          <w:szCs w:val="24"/>
        </w:rPr>
        <w:t>________________________</w:t>
      </w:r>
    </w:p>
    <w:p w14:paraId="7F3FD807" w14:textId="77777777" w:rsidR="009474F8" w:rsidRPr="00D77229" w:rsidRDefault="009474F8">
      <w:pPr>
        <w:rPr>
          <w:b/>
          <w:sz w:val="24"/>
        </w:rPr>
      </w:pPr>
      <w:r w:rsidRPr="00D77229">
        <w:rPr>
          <w:b/>
          <w:sz w:val="24"/>
        </w:rPr>
        <w:t>Problem Set 10: Confounding and Interaction II</w:t>
      </w:r>
      <w:r w:rsidRPr="00D77229">
        <w:rPr>
          <w:b/>
          <w:sz w:val="24"/>
        </w:rPr>
        <w:tab/>
      </w:r>
      <w:r w:rsidRPr="00D77229">
        <w:rPr>
          <w:b/>
          <w:sz w:val="24"/>
        </w:rPr>
        <w:tab/>
      </w:r>
    </w:p>
    <w:p w14:paraId="374B74A7" w14:textId="77777777" w:rsidR="00A93C3B" w:rsidRPr="00C302E8" w:rsidRDefault="00A93C3B" w:rsidP="008050A4">
      <w:pPr>
        <w:rPr>
          <w:b/>
          <w:sz w:val="16"/>
          <w:szCs w:val="16"/>
        </w:rPr>
      </w:pPr>
    </w:p>
    <w:p w14:paraId="64C706D4" w14:textId="07DB8C36" w:rsidR="009474F8" w:rsidRPr="002418F0" w:rsidRDefault="009474F8" w:rsidP="008050A4">
      <w:pPr>
        <w:rPr>
          <w:b/>
          <w:sz w:val="24"/>
        </w:rPr>
      </w:pPr>
      <w:r w:rsidRPr="002418F0">
        <w:rPr>
          <w:b/>
          <w:sz w:val="24"/>
        </w:rPr>
        <w:t xml:space="preserve">Due: </w:t>
      </w:r>
      <w:r w:rsidR="001E1C87">
        <w:rPr>
          <w:b/>
          <w:i/>
          <w:sz w:val="24"/>
        </w:rPr>
        <w:t>November</w:t>
      </w:r>
      <w:r w:rsidR="00A93C3B">
        <w:rPr>
          <w:b/>
          <w:i/>
          <w:sz w:val="24"/>
        </w:rPr>
        <w:t xml:space="preserve"> </w:t>
      </w:r>
      <w:r w:rsidR="002237EB">
        <w:rPr>
          <w:b/>
          <w:i/>
          <w:sz w:val="24"/>
        </w:rPr>
        <w:t>29</w:t>
      </w:r>
      <w:r w:rsidR="003173B2">
        <w:rPr>
          <w:b/>
          <w:i/>
          <w:sz w:val="24"/>
        </w:rPr>
        <w:t xml:space="preserve">, </w:t>
      </w:r>
      <w:proofErr w:type="gramStart"/>
      <w:r w:rsidR="003173B2">
        <w:rPr>
          <w:b/>
          <w:i/>
          <w:sz w:val="24"/>
        </w:rPr>
        <w:t>202</w:t>
      </w:r>
      <w:r w:rsidR="002237EB">
        <w:rPr>
          <w:b/>
          <w:i/>
          <w:sz w:val="24"/>
        </w:rPr>
        <w:t>2</w:t>
      </w:r>
      <w:proofErr w:type="gramEnd"/>
      <w:r w:rsidR="009C4C2E" w:rsidRPr="002418F0">
        <w:rPr>
          <w:b/>
          <w:i/>
          <w:sz w:val="24"/>
        </w:rPr>
        <w:t xml:space="preserve"> </w:t>
      </w:r>
      <w:r w:rsidRPr="002418F0">
        <w:rPr>
          <w:b/>
          <w:sz w:val="24"/>
        </w:rPr>
        <w:t xml:space="preserve">at 1:30 pm section </w:t>
      </w:r>
    </w:p>
    <w:p w14:paraId="425DDCE4" w14:textId="4887229B" w:rsidR="009474F8" w:rsidRDefault="009474F8">
      <w:pPr>
        <w:rPr>
          <w:b/>
          <w:sz w:val="24"/>
        </w:rPr>
      </w:pPr>
      <w:r w:rsidRPr="002418F0">
        <w:rPr>
          <w:b/>
          <w:sz w:val="24"/>
        </w:rPr>
        <w:t xml:space="preserve">Possible points: </w:t>
      </w:r>
      <w:r w:rsidR="0093755D" w:rsidRPr="002418F0">
        <w:rPr>
          <w:b/>
          <w:sz w:val="24"/>
        </w:rPr>
        <w:t>3</w:t>
      </w:r>
      <w:r w:rsidR="009B04A7">
        <w:rPr>
          <w:b/>
          <w:sz w:val="24"/>
        </w:rPr>
        <w:t>5</w:t>
      </w:r>
      <w:r w:rsidR="00990556" w:rsidRPr="002418F0">
        <w:rPr>
          <w:b/>
          <w:sz w:val="24"/>
        </w:rPr>
        <w:t xml:space="preserve"> </w:t>
      </w:r>
    </w:p>
    <w:p w14:paraId="25EFE38E" w14:textId="77777777" w:rsidR="009C71D5" w:rsidRPr="00CE59F3" w:rsidRDefault="009C71D5" w:rsidP="009C71D5">
      <w:pPr>
        <w:rPr>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0"/>
      </w:tblGrid>
      <w:tr w:rsidR="009C71D5" w14:paraId="27A8B39C" w14:textId="77777777" w:rsidTr="00054433">
        <w:tc>
          <w:tcPr>
            <w:tcW w:w="10710" w:type="dxa"/>
            <w:shd w:val="clear" w:color="auto" w:fill="auto"/>
          </w:tcPr>
          <w:p w14:paraId="7EF9986C" w14:textId="77777777" w:rsidR="009C71D5" w:rsidRPr="009C71D5" w:rsidRDefault="009C71D5" w:rsidP="00E308CE">
            <w:pPr>
              <w:spacing w:before="60"/>
              <w:rPr>
                <w:i/>
                <w:sz w:val="22"/>
                <w:szCs w:val="22"/>
              </w:rPr>
            </w:pPr>
            <w:r w:rsidRPr="009C71D5">
              <w:rPr>
                <w:i/>
                <w:sz w:val="22"/>
                <w:szCs w:val="22"/>
                <w:lang w:val="fr-FR"/>
              </w:rPr>
              <w:t xml:space="preserve">Note:  For the questions </w:t>
            </w:r>
            <w:proofErr w:type="spellStart"/>
            <w:r w:rsidRPr="009C71D5">
              <w:rPr>
                <w:i/>
                <w:sz w:val="22"/>
                <w:szCs w:val="22"/>
                <w:lang w:val="fr-FR"/>
              </w:rPr>
              <w:t>marked</w:t>
            </w:r>
            <w:proofErr w:type="spellEnd"/>
            <w:r w:rsidRPr="009C71D5">
              <w:rPr>
                <w:i/>
                <w:sz w:val="22"/>
                <w:szCs w:val="22"/>
                <w:lang w:val="fr-FR"/>
              </w:rPr>
              <w:t xml:space="preserve"> </w:t>
            </w:r>
            <w:r w:rsidRPr="009C71D5">
              <w:rPr>
                <w:b/>
                <w:i/>
                <w:sz w:val="22"/>
                <w:szCs w:val="22"/>
              </w:rPr>
              <w:t xml:space="preserve">“FOR DISCUSSION IN SECTION ONLY:”, </w:t>
            </w:r>
            <w:r w:rsidRPr="009C71D5">
              <w:rPr>
                <w:i/>
                <w:sz w:val="22"/>
                <w:szCs w:val="22"/>
              </w:rPr>
              <w:t xml:space="preserve">please familiarize yourself with these items before section such that we can have a rewarding discussion.  Also, please be sure to complete all of the required problem set questions. </w:t>
            </w:r>
          </w:p>
          <w:p w14:paraId="48595F45" w14:textId="77777777" w:rsidR="009C71D5" w:rsidRPr="00806F9F" w:rsidRDefault="009C71D5" w:rsidP="00E308CE">
            <w:pPr>
              <w:rPr>
                <w:sz w:val="6"/>
                <w:szCs w:val="6"/>
                <w:lang w:val="fr-FR"/>
              </w:rPr>
            </w:pPr>
          </w:p>
        </w:tc>
      </w:tr>
    </w:tbl>
    <w:p w14:paraId="0DFF1D79" w14:textId="77777777" w:rsidR="009C71D5" w:rsidRPr="00286F73" w:rsidRDefault="009C71D5">
      <w:pPr>
        <w:rPr>
          <w:b/>
          <w:sz w:val="12"/>
          <w:szCs w:val="12"/>
        </w:rPr>
      </w:pPr>
    </w:p>
    <w:p w14:paraId="0F1A6E79" w14:textId="1E217722" w:rsidR="0093755D" w:rsidRPr="001B1E6D" w:rsidRDefault="00076AEC" w:rsidP="00EE1D14">
      <w:pPr>
        <w:tabs>
          <w:tab w:val="left" w:pos="360"/>
        </w:tabs>
        <w:ind w:left="360" w:hanging="360"/>
        <w:rPr>
          <w:b/>
          <w:sz w:val="24"/>
          <w:szCs w:val="24"/>
        </w:rPr>
      </w:pPr>
      <w:r>
        <w:rPr>
          <w:snapToGrid w:val="0"/>
          <w:sz w:val="24"/>
        </w:rPr>
        <w:t>1</w:t>
      </w:r>
      <w:r w:rsidRPr="00D77229">
        <w:rPr>
          <w:snapToGrid w:val="0"/>
          <w:sz w:val="24"/>
        </w:rPr>
        <w:t xml:space="preserve">.  </w:t>
      </w:r>
      <w:r w:rsidR="00EE1D14">
        <w:rPr>
          <w:snapToGrid w:val="0"/>
          <w:sz w:val="24"/>
        </w:rPr>
        <w:tab/>
      </w:r>
      <w:r w:rsidR="0093755D" w:rsidRPr="001B1E6D">
        <w:rPr>
          <w:i/>
          <w:sz w:val="24"/>
          <w:szCs w:val="24"/>
          <w:u w:val="single"/>
        </w:rPr>
        <w:t>PRACTICE QUESTION (please attempt to an</w:t>
      </w:r>
      <w:r w:rsidR="0093755D">
        <w:rPr>
          <w:i/>
          <w:sz w:val="24"/>
          <w:szCs w:val="24"/>
          <w:u w:val="single"/>
        </w:rPr>
        <w:t>swer practice question</w:t>
      </w:r>
      <w:r w:rsidR="0093755D" w:rsidRPr="001B1E6D">
        <w:rPr>
          <w:i/>
          <w:sz w:val="24"/>
          <w:szCs w:val="24"/>
          <w:u w:val="single"/>
        </w:rPr>
        <w:t xml:space="preserve"> 1, but it is not required that you type your answers into this document for the practice question).</w:t>
      </w:r>
      <w:r w:rsidR="0093755D">
        <w:rPr>
          <w:i/>
          <w:sz w:val="24"/>
          <w:szCs w:val="24"/>
          <w:u w:val="single"/>
        </w:rPr>
        <w:t xml:space="preserve"> </w:t>
      </w:r>
    </w:p>
    <w:p w14:paraId="040CBE53" w14:textId="77777777" w:rsidR="0093755D" w:rsidRPr="005B510A" w:rsidRDefault="0093755D" w:rsidP="00EE1D14">
      <w:pPr>
        <w:pStyle w:val="BodyText"/>
        <w:tabs>
          <w:tab w:val="left" w:pos="360"/>
        </w:tabs>
        <w:ind w:left="360" w:hanging="360"/>
        <w:rPr>
          <w:sz w:val="16"/>
          <w:szCs w:val="16"/>
        </w:rPr>
      </w:pPr>
    </w:p>
    <w:p w14:paraId="2564F14E" w14:textId="6BAD488C" w:rsidR="00947757" w:rsidRDefault="0093755D" w:rsidP="00EE1D14">
      <w:pPr>
        <w:pStyle w:val="BodyTextIndent"/>
        <w:tabs>
          <w:tab w:val="left" w:pos="270"/>
          <w:tab w:val="left" w:pos="360"/>
        </w:tabs>
        <w:ind w:hanging="360"/>
        <w:rPr>
          <w:snapToGrid w:val="0"/>
          <w:sz w:val="24"/>
        </w:rPr>
      </w:pPr>
      <w:r>
        <w:rPr>
          <w:snapToGrid w:val="0"/>
          <w:sz w:val="24"/>
        </w:rPr>
        <w:tab/>
      </w:r>
      <w:bookmarkStart w:id="0" w:name="_Hlk56420026"/>
      <w:r w:rsidR="00EE1D14">
        <w:rPr>
          <w:snapToGrid w:val="0"/>
          <w:sz w:val="24"/>
        </w:rPr>
        <w:tab/>
      </w:r>
      <w:r w:rsidR="001E1C87">
        <w:rPr>
          <w:snapToGrid w:val="0"/>
          <w:sz w:val="24"/>
        </w:rPr>
        <w:t xml:space="preserve">When the initial reports became available regarding the efficacy of mRNA vaccines for the prevention of severe COVID-19, vaccine efficacy </w:t>
      </w:r>
      <w:r w:rsidR="00AE5EAB">
        <w:rPr>
          <w:snapToGrid w:val="0"/>
          <w:sz w:val="24"/>
        </w:rPr>
        <w:t>(</w:t>
      </w:r>
      <w:r w:rsidR="001E1C87">
        <w:rPr>
          <w:snapToGrid w:val="0"/>
          <w:sz w:val="24"/>
        </w:rPr>
        <w:t>defined as 1 minus the rate ratio) was reported to be between 90% to 95%.</w:t>
      </w:r>
      <w:r w:rsidR="00B719C1">
        <w:rPr>
          <w:snapToGrid w:val="0"/>
          <w:sz w:val="24"/>
        </w:rPr>
        <w:t xml:space="preserve">  </w:t>
      </w:r>
      <w:r w:rsidR="00AE5EAB">
        <w:rPr>
          <w:snapToGrid w:val="0"/>
          <w:sz w:val="24"/>
        </w:rPr>
        <w:t xml:space="preserve">These studies included a diverse array of participants.  </w:t>
      </w:r>
      <w:r w:rsidR="001E1C87">
        <w:rPr>
          <w:snapToGrid w:val="0"/>
          <w:sz w:val="24"/>
        </w:rPr>
        <w:t>These</w:t>
      </w:r>
      <w:r w:rsidR="00AE5EAB">
        <w:rPr>
          <w:snapToGrid w:val="0"/>
          <w:sz w:val="24"/>
        </w:rPr>
        <w:t xml:space="preserve"> vaccine efficacy</w:t>
      </w:r>
      <w:r w:rsidR="001E1C87">
        <w:rPr>
          <w:snapToGrid w:val="0"/>
          <w:sz w:val="24"/>
        </w:rPr>
        <w:t xml:space="preserve"> values can be considered total effects of the vaccine, as obtained from analysis of all participants in the respective trials.</w:t>
      </w:r>
    </w:p>
    <w:p w14:paraId="45DF0B18" w14:textId="77777777" w:rsidR="00947757" w:rsidRPr="005B510A" w:rsidRDefault="00947757" w:rsidP="00EE1D14">
      <w:pPr>
        <w:pStyle w:val="BodyTextIndent"/>
        <w:tabs>
          <w:tab w:val="left" w:pos="270"/>
          <w:tab w:val="left" w:pos="360"/>
        </w:tabs>
        <w:ind w:hanging="360"/>
        <w:rPr>
          <w:snapToGrid w:val="0"/>
          <w:sz w:val="16"/>
          <w:szCs w:val="16"/>
        </w:rPr>
      </w:pPr>
    </w:p>
    <w:p w14:paraId="3DC62054" w14:textId="77777777" w:rsidR="00BA682F" w:rsidRDefault="00EE1D14" w:rsidP="00BA682F">
      <w:pPr>
        <w:pStyle w:val="BodyTextIndent"/>
        <w:numPr>
          <w:ilvl w:val="0"/>
          <w:numId w:val="23"/>
        </w:numPr>
        <w:tabs>
          <w:tab w:val="left" w:pos="270"/>
          <w:tab w:val="left" w:pos="360"/>
        </w:tabs>
        <w:ind w:left="360"/>
        <w:rPr>
          <w:snapToGrid w:val="0"/>
          <w:sz w:val="24"/>
        </w:rPr>
      </w:pPr>
      <w:r>
        <w:rPr>
          <w:snapToGrid w:val="0"/>
          <w:sz w:val="24"/>
        </w:rPr>
        <w:t xml:space="preserve"> </w:t>
      </w:r>
      <w:r>
        <w:rPr>
          <w:snapToGrid w:val="0"/>
          <w:sz w:val="24"/>
        </w:rPr>
        <w:tab/>
      </w:r>
      <w:r w:rsidR="00B719C1">
        <w:rPr>
          <w:snapToGrid w:val="0"/>
          <w:sz w:val="24"/>
        </w:rPr>
        <w:t>In the realm of interaction, what type of data</w:t>
      </w:r>
      <w:r w:rsidR="00E059F0">
        <w:rPr>
          <w:snapToGrid w:val="0"/>
          <w:sz w:val="24"/>
        </w:rPr>
        <w:t xml:space="preserve"> (or analyses)</w:t>
      </w:r>
      <w:r w:rsidR="00B719C1">
        <w:rPr>
          <w:snapToGrid w:val="0"/>
          <w:sz w:val="24"/>
        </w:rPr>
        <w:t xml:space="preserve"> </w:t>
      </w:r>
      <w:r w:rsidR="00B113FB">
        <w:rPr>
          <w:snapToGrid w:val="0"/>
          <w:sz w:val="24"/>
        </w:rPr>
        <w:t>would</w:t>
      </w:r>
      <w:r w:rsidR="00B719C1">
        <w:rPr>
          <w:snapToGrid w:val="0"/>
          <w:sz w:val="24"/>
        </w:rPr>
        <w:t xml:space="preserve"> most observers (policymakers, healthcare providers, and community residents) </w:t>
      </w:r>
      <w:r w:rsidR="00B113FB">
        <w:rPr>
          <w:snapToGrid w:val="0"/>
          <w:sz w:val="24"/>
        </w:rPr>
        <w:t xml:space="preserve">be </w:t>
      </w:r>
      <w:r w:rsidR="00B719C1">
        <w:rPr>
          <w:snapToGrid w:val="0"/>
          <w:sz w:val="24"/>
        </w:rPr>
        <w:t xml:space="preserve">interested in seeing </w:t>
      </w:r>
      <w:r w:rsidR="00E059F0">
        <w:rPr>
          <w:snapToGrid w:val="0"/>
          <w:sz w:val="24"/>
        </w:rPr>
        <w:t xml:space="preserve">from these </w:t>
      </w:r>
      <w:r w:rsidR="00AE5EAB">
        <w:rPr>
          <w:snapToGrid w:val="0"/>
          <w:sz w:val="24"/>
        </w:rPr>
        <w:t xml:space="preserve">initial vaccine </w:t>
      </w:r>
      <w:r w:rsidR="00E059F0">
        <w:rPr>
          <w:snapToGrid w:val="0"/>
          <w:sz w:val="24"/>
        </w:rPr>
        <w:t>studies</w:t>
      </w:r>
      <w:r w:rsidR="00B719C1">
        <w:rPr>
          <w:snapToGrid w:val="0"/>
          <w:sz w:val="24"/>
        </w:rPr>
        <w:t>?  Depict you</w:t>
      </w:r>
      <w:r w:rsidR="00E059F0">
        <w:rPr>
          <w:snapToGrid w:val="0"/>
          <w:sz w:val="24"/>
        </w:rPr>
        <w:t>r</w:t>
      </w:r>
      <w:r w:rsidR="00B719C1">
        <w:rPr>
          <w:snapToGrid w:val="0"/>
          <w:sz w:val="24"/>
        </w:rPr>
        <w:t xml:space="preserve"> answer in a DAG</w:t>
      </w:r>
      <w:r w:rsidR="005B510A">
        <w:rPr>
          <w:snapToGrid w:val="0"/>
          <w:sz w:val="24"/>
        </w:rPr>
        <w:t>.</w:t>
      </w:r>
    </w:p>
    <w:p w14:paraId="5FB449E7" w14:textId="77777777" w:rsidR="00BA682F" w:rsidRDefault="00BA682F" w:rsidP="00BA682F">
      <w:pPr>
        <w:pStyle w:val="BodyTextIndent"/>
        <w:tabs>
          <w:tab w:val="left" w:pos="270"/>
          <w:tab w:val="left" w:pos="360"/>
        </w:tabs>
        <w:rPr>
          <w:snapToGrid w:val="0"/>
          <w:sz w:val="24"/>
        </w:rPr>
      </w:pPr>
    </w:p>
    <w:p w14:paraId="1D859FF1" w14:textId="6907D512" w:rsidR="00BA682F" w:rsidRPr="00BA682F" w:rsidRDefault="00BA682F" w:rsidP="00BA682F">
      <w:pPr>
        <w:pStyle w:val="BodyTextIndent"/>
        <w:tabs>
          <w:tab w:val="left" w:pos="270"/>
          <w:tab w:val="left" w:pos="360"/>
        </w:tabs>
        <w:rPr>
          <w:rStyle w:val="Hyperlink"/>
          <w:snapToGrid w:val="0"/>
          <w:color w:val="auto"/>
          <w:sz w:val="24"/>
          <w:u w:val="none"/>
        </w:rPr>
      </w:pPr>
      <w:r w:rsidRPr="00BA682F">
        <w:rPr>
          <w:sz w:val="24"/>
          <w:szCs w:val="24"/>
        </w:rPr>
        <w:fldChar w:fldCharType="begin"/>
      </w:r>
      <w:r>
        <w:rPr>
          <w:sz w:val="24"/>
          <w:szCs w:val="24"/>
        </w:rPr>
        <w:instrText>HYPERLINK  \l "Q1a"</w:instrText>
      </w:r>
      <w:r w:rsidRPr="00BA682F">
        <w:rPr>
          <w:sz w:val="24"/>
          <w:szCs w:val="24"/>
        </w:rPr>
      </w:r>
      <w:r w:rsidRPr="00BA682F">
        <w:rPr>
          <w:sz w:val="24"/>
          <w:szCs w:val="24"/>
        </w:rPr>
        <w:fldChar w:fldCharType="separate"/>
      </w:r>
      <w:r w:rsidRPr="00BA682F">
        <w:rPr>
          <w:rStyle w:val="Hyperlink"/>
          <w:sz w:val="24"/>
          <w:szCs w:val="24"/>
        </w:rPr>
        <w:t>Practice question; click to see a</w:t>
      </w:r>
      <w:r w:rsidRPr="00BA682F">
        <w:rPr>
          <w:rStyle w:val="Hyperlink"/>
          <w:sz w:val="24"/>
          <w:szCs w:val="24"/>
        </w:rPr>
        <w:t>n</w:t>
      </w:r>
      <w:r w:rsidRPr="00BA682F">
        <w:rPr>
          <w:rStyle w:val="Hyperlink"/>
          <w:sz w:val="24"/>
          <w:szCs w:val="24"/>
        </w:rPr>
        <w:t>swer</w:t>
      </w:r>
    </w:p>
    <w:p w14:paraId="55AB0903" w14:textId="2A55B0F3" w:rsidR="00BA682F" w:rsidRDefault="00BA682F" w:rsidP="00BA682F">
      <w:pPr>
        <w:pStyle w:val="BodyTextIndent"/>
        <w:tabs>
          <w:tab w:val="left" w:pos="270"/>
          <w:tab w:val="left" w:pos="360"/>
        </w:tabs>
        <w:ind w:left="720"/>
        <w:rPr>
          <w:snapToGrid w:val="0"/>
          <w:sz w:val="24"/>
        </w:rPr>
      </w:pPr>
      <w:r>
        <w:rPr>
          <w:sz w:val="24"/>
          <w:szCs w:val="24"/>
        </w:rPr>
        <w:fldChar w:fldCharType="end"/>
      </w:r>
    </w:p>
    <w:p w14:paraId="543CD1CA" w14:textId="77777777" w:rsidR="00B71577" w:rsidRPr="005B510A" w:rsidRDefault="00B71577" w:rsidP="00EE1D14">
      <w:pPr>
        <w:pStyle w:val="BodyTextIndent"/>
        <w:tabs>
          <w:tab w:val="left" w:pos="360"/>
        </w:tabs>
        <w:ind w:hanging="360"/>
        <w:rPr>
          <w:sz w:val="16"/>
          <w:szCs w:val="16"/>
        </w:rPr>
      </w:pPr>
    </w:p>
    <w:p w14:paraId="3B008858" w14:textId="13575887" w:rsidR="00947757" w:rsidRDefault="00EE1D14" w:rsidP="00EE1D14">
      <w:pPr>
        <w:pStyle w:val="BodyTextIndent"/>
        <w:tabs>
          <w:tab w:val="left" w:pos="360"/>
        </w:tabs>
        <w:ind w:hanging="360"/>
        <w:rPr>
          <w:sz w:val="24"/>
          <w:szCs w:val="24"/>
        </w:rPr>
      </w:pPr>
      <w:r>
        <w:rPr>
          <w:sz w:val="24"/>
          <w:szCs w:val="24"/>
        </w:rPr>
        <w:t>(</w:t>
      </w:r>
      <w:r w:rsidR="00947757">
        <w:rPr>
          <w:sz w:val="24"/>
          <w:szCs w:val="24"/>
        </w:rPr>
        <w:t xml:space="preserve">b) </w:t>
      </w:r>
      <w:r w:rsidR="00286F73">
        <w:rPr>
          <w:sz w:val="24"/>
          <w:szCs w:val="24"/>
        </w:rPr>
        <w:t>Given</w:t>
      </w:r>
      <w:r w:rsidR="005752D3">
        <w:rPr>
          <w:sz w:val="24"/>
          <w:szCs w:val="24"/>
        </w:rPr>
        <w:t xml:space="preserve"> the vaccine efficacy results are valid, d</w:t>
      </w:r>
      <w:r w:rsidR="00947757">
        <w:rPr>
          <w:sz w:val="24"/>
          <w:szCs w:val="24"/>
        </w:rPr>
        <w:t xml:space="preserve">o you anticipate that statistical interaction will be present?  </w:t>
      </w:r>
    </w:p>
    <w:p w14:paraId="18EBDBCF" w14:textId="77777777" w:rsidR="00BA682F" w:rsidRDefault="00BA682F" w:rsidP="00EE1D14">
      <w:pPr>
        <w:pStyle w:val="BodyTextIndent"/>
        <w:tabs>
          <w:tab w:val="left" w:pos="360"/>
        </w:tabs>
        <w:ind w:hanging="360"/>
        <w:rPr>
          <w:sz w:val="24"/>
          <w:szCs w:val="24"/>
        </w:rPr>
      </w:pPr>
    </w:p>
    <w:p w14:paraId="6B348CF0" w14:textId="4FAAF23E" w:rsidR="00B719C1" w:rsidRPr="00C302E8" w:rsidRDefault="00B719C1" w:rsidP="00EE1D14">
      <w:pPr>
        <w:pStyle w:val="BodyTextIndent"/>
        <w:tabs>
          <w:tab w:val="left" w:pos="270"/>
          <w:tab w:val="left" w:pos="360"/>
        </w:tabs>
        <w:ind w:hanging="360"/>
        <w:rPr>
          <w:sz w:val="10"/>
          <w:szCs w:val="10"/>
        </w:rPr>
      </w:pPr>
    </w:p>
    <w:bookmarkEnd w:id="0"/>
    <w:p w14:paraId="0415EB02" w14:textId="169EC37C" w:rsidR="00BA682F" w:rsidRPr="00BA682F" w:rsidRDefault="00BA682F" w:rsidP="00BA682F">
      <w:pPr>
        <w:pStyle w:val="BodyTextIndent"/>
        <w:tabs>
          <w:tab w:val="left" w:pos="270"/>
          <w:tab w:val="left" w:pos="360"/>
        </w:tabs>
        <w:rPr>
          <w:rStyle w:val="Hyperlink"/>
          <w:snapToGrid w:val="0"/>
          <w:color w:val="auto"/>
          <w:sz w:val="24"/>
          <w:u w:val="none"/>
        </w:rPr>
      </w:pPr>
      <w:r w:rsidRPr="00BA682F">
        <w:rPr>
          <w:sz w:val="24"/>
          <w:szCs w:val="24"/>
        </w:rPr>
        <w:fldChar w:fldCharType="begin"/>
      </w:r>
      <w:r>
        <w:rPr>
          <w:sz w:val="24"/>
          <w:szCs w:val="24"/>
        </w:rPr>
        <w:instrText>HYPERLINK  \l "Q1b"</w:instrText>
      </w:r>
      <w:r w:rsidRPr="00BA682F">
        <w:rPr>
          <w:sz w:val="24"/>
          <w:szCs w:val="24"/>
        </w:rPr>
      </w:r>
      <w:r w:rsidRPr="00BA682F">
        <w:rPr>
          <w:sz w:val="24"/>
          <w:szCs w:val="24"/>
        </w:rPr>
        <w:fldChar w:fldCharType="separate"/>
      </w:r>
      <w:r w:rsidRPr="00BA682F">
        <w:rPr>
          <w:rStyle w:val="Hyperlink"/>
          <w:sz w:val="24"/>
          <w:szCs w:val="24"/>
        </w:rPr>
        <w:t>Practice question</w:t>
      </w:r>
      <w:r w:rsidRPr="00BA682F">
        <w:rPr>
          <w:rStyle w:val="Hyperlink"/>
          <w:sz w:val="24"/>
          <w:szCs w:val="24"/>
        </w:rPr>
        <w:t>;</w:t>
      </w:r>
      <w:r w:rsidRPr="00BA682F">
        <w:rPr>
          <w:rStyle w:val="Hyperlink"/>
          <w:sz w:val="24"/>
          <w:szCs w:val="24"/>
        </w:rPr>
        <w:t xml:space="preserve"> click to see answer</w:t>
      </w:r>
    </w:p>
    <w:p w14:paraId="704279AD" w14:textId="77777777" w:rsidR="00694E66" w:rsidRDefault="00BA682F" w:rsidP="00BA682F">
      <w:pPr>
        <w:pStyle w:val="BodyText"/>
        <w:ind w:left="360" w:hanging="360"/>
        <w:rPr>
          <w:szCs w:val="24"/>
        </w:rPr>
      </w:pPr>
      <w:r>
        <w:rPr>
          <w:szCs w:val="24"/>
        </w:rPr>
        <w:fldChar w:fldCharType="end"/>
      </w:r>
    </w:p>
    <w:p w14:paraId="39943056" w14:textId="77777777" w:rsidR="00694E66" w:rsidRDefault="00694E66">
      <w:pPr>
        <w:rPr>
          <w:sz w:val="24"/>
          <w:szCs w:val="24"/>
        </w:rPr>
      </w:pPr>
      <w:r>
        <w:rPr>
          <w:szCs w:val="24"/>
        </w:rPr>
        <w:br w:type="page"/>
      </w:r>
    </w:p>
    <w:p w14:paraId="2E46317D" w14:textId="4142C534" w:rsidR="000D2B98" w:rsidRDefault="00076AEC" w:rsidP="00BA682F">
      <w:pPr>
        <w:pStyle w:val="BodyText"/>
        <w:ind w:left="360" w:hanging="360"/>
        <w:rPr>
          <w:i/>
          <w:szCs w:val="24"/>
          <w:u w:val="single"/>
        </w:rPr>
      </w:pPr>
      <w:r>
        <w:rPr>
          <w:szCs w:val="24"/>
        </w:rPr>
        <w:lastRenderedPageBreak/>
        <w:t>2</w:t>
      </w:r>
      <w:r w:rsidRPr="00D77229">
        <w:rPr>
          <w:szCs w:val="24"/>
        </w:rPr>
        <w:t xml:space="preserve">.  </w:t>
      </w:r>
      <w:r w:rsidR="000D2B98">
        <w:rPr>
          <w:szCs w:val="24"/>
        </w:rPr>
        <w:tab/>
      </w:r>
      <w:r w:rsidR="000D2B98" w:rsidRPr="001B1E6D">
        <w:rPr>
          <w:i/>
          <w:szCs w:val="24"/>
          <w:u w:val="single"/>
        </w:rPr>
        <w:t>PRACTICE QUESTION (please attempt to an</w:t>
      </w:r>
      <w:r w:rsidR="000D2B98">
        <w:rPr>
          <w:i/>
          <w:szCs w:val="24"/>
          <w:u w:val="single"/>
        </w:rPr>
        <w:t>swer practice question</w:t>
      </w:r>
      <w:r w:rsidR="000D2B98" w:rsidRPr="001B1E6D">
        <w:rPr>
          <w:i/>
          <w:szCs w:val="24"/>
          <w:u w:val="single"/>
        </w:rPr>
        <w:t xml:space="preserve"> </w:t>
      </w:r>
      <w:r w:rsidR="000D2B98">
        <w:rPr>
          <w:i/>
          <w:szCs w:val="24"/>
          <w:u w:val="single"/>
        </w:rPr>
        <w:t>2</w:t>
      </w:r>
      <w:r w:rsidR="000D2B98" w:rsidRPr="001B1E6D">
        <w:rPr>
          <w:i/>
          <w:szCs w:val="24"/>
          <w:u w:val="single"/>
        </w:rPr>
        <w:t>, but it is not required that you type your answers into this document for the practice question).</w:t>
      </w:r>
      <w:r w:rsidR="000D2B98">
        <w:rPr>
          <w:i/>
          <w:szCs w:val="24"/>
          <w:u w:val="single"/>
        </w:rPr>
        <w:t xml:space="preserve"> </w:t>
      </w:r>
    </w:p>
    <w:p w14:paraId="55E54361" w14:textId="77777777" w:rsidR="000D2B98" w:rsidRDefault="000D2B98" w:rsidP="00076AEC">
      <w:pPr>
        <w:pStyle w:val="BodyText"/>
        <w:rPr>
          <w:i/>
          <w:szCs w:val="24"/>
          <w:u w:val="single"/>
        </w:rPr>
      </w:pPr>
    </w:p>
    <w:p w14:paraId="5756B834" w14:textId="77777777" w:rsidR="00076AEC" w:rsidRPr="00D77229" w:rsidRDefault="00076AEC" w:rsidP="000D2B98">
      <w:pPr>
        <w:pStyle w:val="BodyText"/>
        <w:ind w:firstLine="360"/>
        <w:rPr>
          <w:szCs w:val="24"/>
        </w:rPr>
      </w:pPr>
      <w:r w:rsidRPr="00D77229">
        <w:rPr>
          <w:szCs w:val="24"/>
        </w:rPr>
        <w:t>Consider the underlined result in the following abstract:</w:t>
      </w:r>
    </w:p>
    <w:p w14:paraId="34E5862C" w14:textId="77777777" w:rsidR="00076AEC" w:rsidRPr="00D77229" w:rsidRDefault="00076AEC" w:rsidP="00076AEC">
      <w:pPr>
        <w:ind w:left="360"/>
        <w:rPr>
          <w:sz w:val="24"/>
          <w:szCs w:val="24"/>
        </w:rPr>
      </w:pPr>
    </w:p>
    <w:p w14:paraId="6459134F" w14:textId="77777777" w:rsidR="00076AEC" w:rsidRPr="00D77229" w:rsidRDefault="00076AEC" w:rsidP="00076AEC">
      <w:pPr>
        <w:ind w:left="360"/>
      </w:pPr>
      <w:r w:rsidRPr="00D77229">
        <w:t xml:space="preserve">OBJECTIVE: </w:t>
      </w:r>
    </w:p>
    <w:p w14:paraId="4846A8EC" w14:textId="77777777" w:rsidR="00076AEC" w:rsidRPr="00D77229" w:rsidRDefault="00076AEC" w:rsidP="00076AEC">
      <w:pPr>
        <w:ind w:left="360"/>
      </w:pPr>
      <w:r w:rsidRPr="00D77229">
        <w:t>To describe the</w:t>
      </w:r>
      <w:r>
        <w:t xml:space="preserve"> influence of </w:t>
      </w:r>
      <w:r w:rsidR="009F2A9C">
        <w:t xml:space="preserve">biologic </w:t>
      </w:r>
      <w:r>
        <w:t xml:space="preserve">sex on the occurrence </w:t>
      </w:r>
      <w:r w:rsidRPr="00D77229">
        <w:t>of traumatic brain injuries (TBIs)</w:t>
      </w:r>
      <w:r w:rsidR="00E418CD">
        <w:t>.</w:t>
      </w:r>
      <w:r w:rsidRPr="00D77229">
        <w:t xml:space="preserve"> </w:t>
      </w:r>
    </w:p>
    <w:p w14:paraId="59CB3CCD" w14:textId="77777777" w:rsidR="00076AEC" w:rsidRPr="00D77229" w:rsidRDefault="00076AEC" w:rsidP="00076AEC">
      <w:pPr>
        <w:ind w:left="360"/>
      </w:pPr>
    </w:p>
    <w:p w14:paraId="64E860DB" w14:textId="77777777" w:rsidR="00076AEC" w:rsidRPr="00D77229" w:rsidRDefault="00076AEC" w:rsidP="00076AEC">
      <w:pPr>
        <w:ind w:left="360"/>
      </w:pPr>
      <w:r w:rsidRPr="00D77229">
        <w:t xml:space="preserve">METHODS: </w:t>
      </w:r>
    </w:p>
    <w:p w14:paraId="41D8B056" w14:textId="77777777" w:rsidR="00076AEC" w:rsidRPr="00D77229" w:rsidRDefault="00076AEC" w:rsidP="00076AEC">
      <w:pPr>
        <w:ind w:left="360"/>
      </w:pPr>
      <w:r w:rsidRPr="00D77229">
        <w:t xml:space="preserve">A secondary analysis was performed on data from the National Hospital Ambulatory Medical Care Survey. </w:t>
      </w:r>
    </w:p>
    <w:p w14:paraId="30F1B9F8" w14:textId="77777777" w:rsidR="00076AEC" w:rsidRPr="00D77229" w:rsidRDefault="00076AEC" w:rsidP="00076AEC">
      <w:pPr>
        <w:ind w:left="360"/>
      </w:pPr>
    </w:p>
    <w:p w14:paraId="44783A0F" w14:textId="77777777" w:rsidR="00076AEC" w:rsidRPr="00D77229" w:rsidRDefault="00076AEC" w:rsidP="00076AEC">
      <w:pPr>
        <w:ind w:left="360"/>
      </w:pPr>
      <w:r w:rsidRPr="00D77229">
        <w:t xml:space="preserve">RESULTS: </w:t>
      </w:r>
    </w:p>
    <w:p w14:paraId="5358188E" w14:textId="77777777" w:rsidR="00076AEC" w:rsidRPr="00D77229" w:rsidRDefault="00076AEC" w:rsidP="00076AEC">
      <w:pPr>
        <w:ind w:left="360"/>
        <w:rPr>
          <w:u w:val="single"/>
        </w:rPr>
      </w:pPr>
      <w:r w:rsidRPr="00D77229">
        <w:t xml:space="preserve">The rate of new TBI treated in </w:t>
      </w:r>
      <w:r w:rsidR="00E418CD">
        <w:t xml:space="preserve">the </w:t>
      </w:r>
      <w:r w:rsidRPr="00D77229">
        <w:t xml:space="preserve">U.S. was 444 per 100,000 person-years (95% CI = 390 to 498).  </w:t>
      </w:r>
      <w:r>
        <w:rPr>
          <w:u w:val="single"/>
        </w:rPr>
        <w:t>Men</w:t>
      </w:r>
      <w:r w:rsidRPr="00D77229">
        <w:rPr>
          <w:u w:val="single"/>
        </w:rPr>
        <w:t xml:space="preserve"> were 1.6 times as likely as </w:t>
      </w:r>
      <w:r>
        <w:rPr>
          <w:u w:val="single"/>
        </w:rPr>
        <w:t>women</w:t>
      </w:r>
      <w:r w:rsidRPr="00D77229">
        <w:rPr>
          <w:u w:val="single"/>
        </w:rPr>
        <w:t xml:space="preserve"> to suffer TBI until the age of 65 years, when the female rate exceeded the male</w:t>
      </w:r>
      <w:r w:rsidRPr="00D77229">
        <w:t>.</w:t>
      </w:r>
    </w:p>
    <w:p w14:paraId="75B2E7E2" w14:textId="77777777" w:rsidR="00076AEC" w:rsidRPr="00D77229" w:rsidRDefault="00076AEC" w:rsidP="00076AEC">
      <w:pPr>
        <w:ind w:left="360"/>
        <w:rPr>
          <w:sz w:val="24"/>
          <w:szCs w:val="24"/>
        </w:rPr>
      </w:pPr>
    </w:p>
    <w:p w14:paraId="6B76C34F" w14:textId="1EAC016A" w:rsidR="00076AEC" w:rsidRDefault="00844E10" w:rsidP="00076AEC">
      <w:pPr>
        <w:ind w:left="360"/>
        <w:rPr>
          <w:sz w:val="24"/>
          <w:szCs w:val="24"/>
        </w:rPr>
      </w:pPr>
      <w:r>
        <w:rPr>
          <w:noProof/>
        </w:rPr>
        <mc:AlternateContent>
          <mc:Choice Requires="wps">
            <w:drawing>
              <wp:anchor distT="0" distB="0" distL="114300" distR="114300" simplePos="0" relativeHeight="251672064" behindDoc="0" locked="0" layoutInCell="1" allowOverlap="1" wp14:anchorId="60C6CD23" wp14:editId="45B89F91">
                <wp:simplePos x="0" y="0"/>
                <wp:positionH relativeFrom="column">
                  <wp:posOffset>272415</wp:posOffset>
                </wp:positionH>
                <wp:positionV relativeFrom="paragraph">
                  <wp:posOffset>1678305</wp:posOffset>
                </wp:positionV>
                <wp:extent cx="394335" cy="2200910"/>
                <wp:effectExtent l="0" t="0" r="0" b="8890"/>
                <wp:wrapNone/>
                <wp:docPr id="11"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2200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D196B" w14:textId="77777777" w:rsidR="002B379C" w:rsidRPr="0013519C" w:rsidRDefault="002B379C" w:rsidP="00076AEC">
                            <w:pPr>
                              <w:jc w:val="center"/>
                            </w:pPr>
                            <w:r w:rsidRPr="0013519C">
                              <w:t>Rate per 100,000 person-years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6CD23" id="_x0000_t202" coordsize="21600,21600" o:spt="202" path="m,l,21600r21600,l21600,xe">
                <v:stroke joinstyle="miter"/>
                <v:path gradientshapeok="t" o:connecttype="rect"/>
              </v:shapetype>
              <v:shape id="Text Box 233" o:spid="_x0000_s1026" type="#_x0000_t202" style="position:absolute;left:0;text-align:left;margin-left:21.45pt;margin-top:132.15pt;width:31.05pt;height:173.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" filled="f" stroked="f">
                <v:textbox style="layout-flow:vertical;mso-layout-flow-alt:bottom-to-top">
                  <w:txbxContent>
                    <w:p w14:paraId="42AD196B" w14:textId="77777777" w:rsidR="002B379C" w:rsidRPr="0013519C" w:rsidRDefault="002B379C" w:rsidP="00076AEC">
                      <w:pPr>
                        <w:jc w:val="center"/>
                      </w:pPr>
                      <w:r w:rsidRPr="0013519C">
                        <w:t>Rate per 100,000 person-years</w:t>
                      </w:r>
                    </w:p>
                  </w:txbxContent>
                </v:textbox>
              </v:shape>
            </w:pict>
          </mc:Fallback>
        </mc:AlternateContent>
      </w:r>
      <w:r w:rsidR="00076AEC" w:rsidRPr="00D77229">
        <w:rPr>
          <w:sz w:val="24"/>
          <w:szCs w:val="24"/>
        </w:rPr>
        <w:t xml:space="preserve">In this abstract, the figure below was interpreted by the authors as indicating that there was </w:t>
      </w:r>
      <w:r w:rsidR="0031569A">
        <w:rPr>
          <w:sz w:val="24"/>
          <w:szCs w:val="24"/>
        </w:rPr>
        <w:t>qualitative</w:t>
      </w:r>
      <w:r w:rsidR="0031569A" w:rsidRPr="00D77229">
        <w:rPr>
          <w:sz w:val="24"/>
          <w:szCs w:val="24"/>
        </w:rPr>
        <w:t xml:space="preserve"> </w:t>
      </w:r>
      <w:r w:rsidR="00076AEC" w:rsidRPr="00D77229">
        <w:rPr>
          <w:sz w:val="24"/>
          <w:szCs w:val="24"/>
        </w:rPr>
        <w:t xml:space="preserve">interaction between age and </w:t>
      </w:r>
      <w:r w:rsidR="00076AEC">
        <w:rPr>
          <w:sz w:val="24"/>
          <w:szCs w:val="24"/>
        </w:rPr>
        <w:t>sex</w:t>
      </w:r>
      <w:r w:rsidR="00076AEC" w:rsidRPr="00D77229">
        <w:rPr>
          <w:sz w:val="24"/>
          <w:szCs w:val="24"/>
        </w:rPr>
        <w:t xml:space="preserve"> in the occurrence of traumatic brain injuries.  Specifically, it was interpreted that men had a greater incidence rate of traumatic brain injury than women, except at ages </w:t>
      </w:r>
      <w:r w:rsidR="00076AEC" w:rsidRPr="00D77229">
        <w:rPr>
          <w:sz w:val="24"/>
          <w:szCs w:val="24"/>
          <w:u w:val="single"/>
        </w:rPr>
        <w:t>&gt;</w:t>
      </w:r>
      <w:r w:rsidR="00076AEC" w:rsidRPr="00D77229">
        <w:rPr>
          <w:sz w:val="24"/>
          <w:szCs w:val="24"/>
        </w:rPr>
        <w:t>65 years when the rate for women was greater.  Assume that indeed there is, in truth, no</w:t>
      </w:r>
      <w:r w:rsidR="0031569A">
        <w:rPr>
          <w:sz w:val="24"/>
          <w:szCs w:val="24"/>
        </w:rPr>
        <w:t xml:space="preserve"> qualitative</w:t>
      </w:r>
      <w:r w:rsidR="00076AEC" w:rsidRPr="00D77229">
        <w:rPr>
          <w:sz w:val="24"/>
          <w:szCs w:val="24"/>
        </w:rPr>
        <w:t xml:space="preserve"> interaction b</w:t>
      </w:r>
      <w:r w:rsidR="00076AEC">
        <w:rPr>
          <w:sz w:val="24"/>
          <w:szCs w:val="24"/>
        </w:rPr>
        <w:t>etween</w:t>
      </w:r>
      <w:r w:rsidR="00076AEC" w:rsidRPr="00D77229">
        <w:rPr>
          <w:sz w:val="24"/>
          <w:szCs w:val="24"/>
        </w:rPr>
        <w:t xml:space="preserve"> </w:t>
      </w:r>
      <w:r w:rsidR="00076AEC">
        <w:rPr>
          <w:sz w:val="24"/>
          <w:szCs w:val="24"/>
        </w:rPr>
        <w:t xml:space="preserve">sex and age in the occurrence of traumatic brain injury.  Assume also that the observed findings </w:t>
      </w:r>
      <w:r w:rsidR="00076AEC" w:rsidRPr="00D77229">
        <w:rPr>
          <w:sz w:val="24"/>
          <w:szCs w:val="24"/>
        </w:rPr>
        <w:t xml:space="preserve">are not the result of chance, selection bias, or </w:t>
      </w:r>
      <w:r w:rsidR="00076AEC">
        <w:rPr>
          <w:sz w:val="24"/>
          <w:szCs w:val="24"/>
        </w:rPr>
        <w:t>mis</w:t>
      </w:r>
      <w:r w:rsidR="00076AEC" w:rsidRPr="00D77229">
        <w:rPr>
          <w:sz w:val="24"/>
          <w:szCs w:val="24"/>
        </w:rPr>
        <w:t xml:space="preserve">measurement </w:t>
      </w:r>
      <w:r w:rsidR="00076AEC">
        <w:rPr>
          <w:sz w:val="24"/>
          <w:szCs w:val="24"/>
        </w:rPr>
        <w:t xml:space="preserve">of </w:t>
      </w:r>
      <w:r w:rsidR="007B03A7">
        <w:rPr>
          <w:sz w:val="24"/>
          <w:szCs w:val="24"/>
        </w:rPr>
        <w:t xml:space="preserve">biologic </w:t>
      </w:r>
      <w:r w:rsidR="00076AEC">
        <w:rPr>
          <w:sz w:val="24"/>
          <w:szCs w:val="24"/>
        </w:rPr>
        <w:t>sex, age, or outcome</w:t>
      </w:r>
      <w:r w:rsidR="00076AEC" w:rsidRPr="00D77229">
        <w:rPr>
          <w:sz w:val="24"/>
          <w:szCs w:val="24"/>
        </w:rPr>
        <w:t>.  What else could be causing the apparent</w:t>
      </w:r>
      <w:r w:rsidR="00130AF1">
        <w:rPr>
          <w:sz w:val="24"/>
          <w:szCs w:val="24"/>
        </w:rPr>
        <w:t xml:space="preserve"> qualitative</w:t>
      </w:r>
      <w:r w:rsidR="00076AEC" w:rsidRPr="00D77229">
        <w:rPr>
          <w:sz w:val="24"/>
          <w:szCs w:val="24"/>
        </w:rPr>
        <w:t xml:space="preserve"> interaction?</w:t>
      </w:r>
      <w:r w:rsidR="00076AEC">
        <w:rPr>
          <w:sz w:val="24"/>
          <w:szCs w:val="24"/>
        </w:rPr>
        <w:t xml:space="preserve"> </w:t>
      </w:r>
      <w:r w:rsidR="0093755D">
        <w:rPr>
          <w:sz w:val="24"/>
          <w:szCs w:val="24"/>
        </w:rPr>
        <w:t xml:space="preserve"> </w:t>
      </w:r>
    </w:p>
    <w:p w14:paraId="462F916E" w14:textId="77777777" w:rsidR="00844E10" w:rsidRPr="00D77229" w:rsidRDefault="008451D0" w:rsidP="00076AEC">
      <w:pPr>
        <w:ind w:left="360"/>
        <w:rPr>
          <w:sz w:val="24"/>
          <w:szCs w:val="24"/>
        </w:rPr>
      </w:pPr>
      <w:r>
        <w:rPr>
          <w:noProof/>
        </w:rPr>
        <mc:AlternateContent>
          <mc:Choice Requires="wps">
            <w:drawing>
              <wp:anchor distT="0" distB="0" distL="114300" distR="114300" simplePos="0" relativeHeight="251671040" behindDoc="0" locked="0" layoutInCell="1" allowOverlap="1" wp14:anchorId="56CE4E13" wp14:editId="439604EC">
                <wp:simplePos x="0" y="0"/>
                <wp:positionH relativeFrom="column">
                  <wp:posOffset>168275</wp:posOffset>
                </wp:positionH>
                <wp:positionV relativeFrom="paragraph">
                  <wp:posOffset>229870</wp:posOffset>
                </wp:positionV>
                <wp:extent cx="6136005" cy="3543300"/>
                <wp:effectExtent l="0" t="0" r="17145" b="19050"/>
                <wp:wrapSquare wrapText="bothSides"/>
                <wp:docPr id="1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3543300"/>
                        </a:xfrm>
                        <a:prstGeom prst="rect">
                          <a:avLst/>
                        </a:prstGeom>
                        <a:solidFill>
                          <a:srgbClr val="FFFFFF"/>
                        </a:solidFill>
                        <a:ln w="9525">
                          <a:solidFill>
                            <a:srgbClr val="000000"/>
                          </a:solidFill>
                          <a:miter lim="800000"/>
                          <a:headEnd/>
                          <a:tailEnd/>
                        </a:ln>
                      </wps:spPr>
                      <wps:txbx>
                        <w:txbxContent>
                          <w:p w14:paraId="0781F5F8" w14:textId="77777777" w:rsidR="002B379C" w:rsidRPr="004D4DC0" w:rsidRDefault="002B379C" w:rsidP="00076AEC">
                            <w:pPr>
                              <w:jc w:val="right"/>
                            </w:pPr>
                            <w:r>
                              <w:rPr>
                                <w:noProof/>
                              </w:rPr>
                              <w:drawing>
                                <wp:inline distT="0" distB="0" distL="0" distR="0" wp14:anchorId="00A74D85" wp14:editId="2D558C7B">
                                  <wp:extent cx="6172200" cy="3409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4581" b="11256"/>
                                          <a:stretch/>
                                        </pic:blipFill>
                                        <pic:spPr bwMode="auto">
                                          <a:xfrm>
                                            <a:off x="0" y="0"/>
                                            <a:ext cx="6176010" cy="341205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E4E13" id="Text Box 230" o:spid="_x0000_s1027" type="#_x0000_t202" style="position:absolute;left:0;text-align:left;margin-left:13.25pt;margin-top:18.1pt;width:483.15pt;height:279pt;z-index:251671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">
                <v:textbox>
                  <w:txbxContent>
                    <w:p w14:paraId="0781F5F8" w14:textId="77777777" w:rsidR="002B379C" w:rsidRPr="004D4DC0" w:rsidRDefault="002B379C" w:rsidP="00076AEC">
                      <w:pPr>
                        <w:jc w:val="right"/>
                      </w:pPr>
                      <w:r>
                        <w:rPr>
                          <w:noProof/>
                        </w:rPr>
                        <w:drawing>
                          <wp:inline distT="0" distB="0" distL="0" distR="0" wp14:anchorId="00A74D85" wp14:editId="2D558C7B">
                            <wp:extent cx="6172200" cy="3409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4581" b="11256"/>
                                    <a:stretch/>
                                  </pic:blipFill>
                                  <pic:spPr bwMode="auto">
                                    <a:xfrm>
                                      <a:off x="0" y="0"/>
                                      <a:ext cx="6176010" cy="341205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
    <w:p w14:paraId="13349160" w14:textId="77777777" w:rsidR="00BA682F" w:rsidRDefault="00076AEC" w:rsidP="00BA682F">
      <w:pPr>
        <w:ind w:left="270"/>
        <w:rPr>
          <w:b/>
        </w:rPr>
      </w:pPr>
      <w:r>
        <w:rPr>
          <w:noProof/>
        </w:rPr>
        <mc:AlternateContent>
          <mc:Choice Requires="wps">
            <w:drawing>
              <wp:anchor distT="0" distB="0" distL="114300" distR="114300" simplePos="0" relativeHeight="251674112" behindDoc="0" locked="0" layoutInCell="1" allowOverlap="1" wp14:anchorId="6D47994A" wp14:editId="6ED097A1">
                <wp:simplePos x="0" y="0"/>
                <wp:positionH relativeFrom="margin">
                  <wp:posOffset>198755</wp:posOffset>
                </wp:positionH>
                <wp:positionV relativeFrom="paragraph">
                  <wp:posOffset>2830830</wp:posOffset>
                </wp:positionV>
                <wp:extent cx="914400" cy="289560"/>
                <wp:effectExtent l="0" t="0" r="0" b="0"/>
                <wp:wrapNone/>
                <wp:docPr id="39"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9560"/>
                        </a:xfrm>
                        <a:prstGeom prst="rect">
                          <a:avLst/>
                        </a:prstGeom>
                        <a:noFill/>
                        <a:ln w="9525">
                          <a:noFill/>
                          <a:miter lim="800000"/>
                          <a:headEnd/>
                          <a:tailEnd/>
                        </a:ln>
                      </wps:spPr>
                      <wps:txbx>
                        <w:txbxContent>
                          <w:p w14:paraId="06290B02" w14:textId="77777777" w:rsidR="002B379C" w:rsidRPr="007C0581" w:rsidRDefault="002B379C" w:rsidP="00076AEC">
                            <w:pPr>
                              <w:rPr>
                                <w:rFonts w:asciiTheme="minorHAnsi" w:hAnsiTheme="minorHAnsi"/>
                              </w:rPr>
                            </w:pPr>
                            <w:r w:rsidRPr="007C0581">
                              <w:rPr>
                                <w:rFonts w:asciiTheme="minorHAnsi" w:hAnsiTheme="minorHAnsi"/>
                              </w:rPr>
                              <w:t>Age, in years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7994A" id="Text Box 286" o:spid="_x0000_s1028" type="#_x0000_t202" style="position:absolute;left:0;text-align:left;margin-left:15.65pt;margin-top:222.9pt;width:1in;height:22.8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" filled="f" stroked="f">
                <v:textbox>
                  <w:txbxContent>
                    <w:p w14:paraId="06290B02" w14:textId="77777777" w:rsidR="002B379C" w:rsidRPr="007C0581" w:rsidRDefault="002B379C" w:rsidP="00076AEC">
                      <w:pPr>
                        <w:rPr>
                          <w:rFonts w:asciiTheme="minorHAnsi" w:hAnsiTheme="minorHAnsi"/>
                        </w:rPr>
                      </w:pPr>
                      <w:r w:rsidRPr="007C0581">
                        <w:rPr>
                          <w:rFonts w:asciiTheme="minorHAnsi" w:hAnsiTheme="minorHAnsi"/>
                        </w:rPr>
                        <w:t>Age, in years</w:t>
                      </w:r>
                    </w:p>
                  </w:txbxContent>
                </v:textbox>
                <w10:wrap anchorx="margin"/>
              </v:shape>
            </w:pict>
          </mc:Fallback>
        </mc:AlternateContent>
      </w:r>
      <w:r w:rsidRPr="00D77229">
        <w:rPr>
          <w:b/>
        </w:rPr>
        <w:t>Figure 1.  Traumatic brain injuries treated in U.S. emergency departments: incidence by age and sex</w:t>
      </w:r>
    </w:p>
    <w:p w14:paraId="0C909979" w14:textId="77777777" w:rsidR="00BA682F" w:rsidRDefault="00BA682F" w:rsidP="00BA682F">
      <w:pPr>
        <w:ind w:left="270"/>
        <w:rPr>
          <w:b/>
        </w:rPr>
      </w:pPr>
    </w:p>
    <w:p w14:paraId="4F072F03" w14:textId="77777777" w:rsidR="00BA682F" w:rsidRDefault="00BA682F" w:rsidP="00BA682F">
      <w:pPr>
        <w:ind w:left="270"/>
        <w:rPr>
          <w:b/>
        </w:rPr>
      </w:pPr>
    </w:p>
    <w:p w14:paraId="61A3671F" w14:textId="6C21A4EB" w:rsidR="00BA682F" w:rsidRPr="00BA682F" w:rsidRDefault="00BA682F" w:rsidP="00BA682F">
      <w:pPr>
        <w:pStyle w:val="BodyTextIndent"/>
        <w:tabs>
          <w:tab w:val="left" w:pos="270"/>
          <w:tab w:val="left" w:pos="360"/>
        </w:tabs>
        <w:rPr>
          <w:rStyle w:val="Hyperlink"/>
          <w:snapToGrid w:val="0"/>
          <w:color w:val="auto"/>
          <w:sz w:val="24"/>
          <w:u w:val="none"/>
        </w:rPr>
      </w:pPr>
      <w:r w:rsidRPr="00BA682F">
        <w:rPr>
          <w:sz w:val="24"/>
          <w:szCs w:val="24"/>
        </w:rPr>
        <w:fldChar w:fldCharType="begin"/>
      </w:r>
      <w:r>
        <w:rPr>
          <w:sz w:val="24"/>
          <w:szCs w:val="24"/>
        </w:rPr>
        <w:instrText>HYPERLINK  \l "Q2"</w:instrText>
      </w:r>
      <w:r w:rsidRPr="00BA682F">
        <w:rPr>
          <w:sz w:val="24"/>
          <w:szCs w:val="24"/>
        </w:rPr>
      </w:r>
      <w:r w:rsidRPr="00BA682F">
        <w:rPr>
          <w:sz w:val="24"/>
          <w:szCs w:val="24"/>
        </w:rPr>
        <w:fldChar w:fldCharType="separate"/>
      </w:r>
      <w:r w:rsidRPr="00BA682F">
        <w:rPr>
          <w:rStyle w:val="Hyperlink"/>
          <w:sz w:val="24"/>
          <w:szCs w:val="24"/>
        </w:rPr>
        <w:t xml:space="preserve">Practice question; click </w:t>
      </w:r>
      <w:r w:rsidRPr="00BA682F">
        <w:rPr>
          <w:rStyle w:val="Hyperlink"/>
          <w:sz w:val="24"/>
          <w:szCs w:val="24"/>
        </w:rPr>
        <w:t>t</w:t>
      </w:r>
      <w:r w:rsidRPr="00BA682F">
        <w:rPr>
          <w:rStyle w:val="Hyperlink"/>
          <w:sz w:val="24"/>
          <w:szCs w:val="24"/>
        </w:rPr>
        <w:t>o see answer</w:t>
      </w:r>
    </w:p>
    <w:p w14:paraId="3CBBDF8D" w14:textId="54B7F2B7" w:rsidR="00076AEC" w:rsidRPr="00BA682F" w:rsidRDefault="00BA682F" w:rsidP="00BA682F">
      <w:pPr>
        <w:ind w:left="270"/>
        <w:rPr>
          <w:b/>
        </w:rPr>
      </w:pPr>
      <w:r>
        <w:rPr>
          <w:sz w:val="24"/>
          <w:szCs w:val="24"/>
        </w:rPr>
        <w:fldChar w:fldCharType="end"/>
      </w:r>
      <w:r w:rsidR="00076AEC">
        <w:rPr>
          <w:noProof/>
        </w:rPr>
        <mc:AlternateContent>
          <mc:Choice Requires="wps">
            <w:drawing>
              <wp:anchor distT="0" distB="0" distL="114300" distR="114300" simplePos="0" relativeHeight="251668992" behindDoc="0" locked="0" layoutInCell="1" allowOverlap="1" wp14:anchorId="632F2B6A" wp14:editId="23A162D7">
                <wp:simplePos x="0" y="0"/>
                <wp:positionH relativeFrom="column">
                  <wp:posOffset>1514475</wp:posOffset>
                </wp:positionH>
                <wp:positionV relativeFrom="paragraph">
                  <wp:posOffset>2942590</wp:posOffset>
                </wp:positionV>
                <wp:extent cx="4000500" cy="457200"/>
                <wp:effectExtent l="0" t="0" r="0" b="0"/>
                <wp:wrapNone/>
                <wp:docPr id="8"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1139ED" w14:textId="77777777" w:rsidR="002B379C" w:rsidRDefault="002B379C" w:rsidP="00076AEC">
                            <w:r>
                              <w:t>65-74                         75-84                       85-94                       95+</w:t>
                            </w:r>
                          </w:p>
                          <w:p w14:paraId="0FE83183" w14:textId="77777777" w:rsidR="002B379C" w:rsidRDefault="002B379C" w:rsidP="00076AEC">
                            <w:r>
                              <w:tab/>
                            </w:r>
                            <w:r>
                              <w:tab/>
                            </w:r>
                            <w:r>
                              <w:tab/>
                            </w:r>
                            <w:r>
                              <w:tab/>
                              <w:t>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F2B6A" id="Text Box 222" o:spid="_x0000_s1029" type="#_x0000_t202" style="position:absolute;left:0;text-align:left;margin-left:119.25pt;margin-top:231.7pt;width:315pt;height:3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" stroked="f">
                <v:textbox>
                  <w:txbxContent>
                    <w:p w14:paraId="601139ED" w14:textId="77777777" w:rsidR="002B379C" w:rsidRDefault="002B379C" w:rsidP="00076AEC">
                      <w:r>
                        <w:t>65-74                         75-84                       85-94                       95+</w:t>
                      </w:r>
                    </w:p>
                    <w:p w14:paraId="0FE83183" w14:textId="77777777" w:rsidR="002B379C" w:rsidRDefault="002B379C" w:rsidP="00076AEC">
                      <w:r>
                        <w:tab/>
                      </w:r>
                      <w:r>
                        <w:tab/>
                      </w:r>
                      <w:r>
                        <w:tab/>
                      </w:r>
                      <w:r>
                        <w:tab/>
                        <w:t>Age</w:t>
                      </w:r>
                    </w:p>
                  </w:txbxContent>
                </v:textbox>
              </v:shape>
            </w:pict>
          </mc:Fallback>
        </mc:AlternateContent>
      </w:r>
    </w:p>
    <w:p w14:paraId="0E7C0170" w14:textId="77777777" w:rsidR="00076AEC" w:rsidRPr="00D77229" w:rsidRDefault="00076AEC" w:rsidP="00076AEC">
      <w:pPr>
        <w:rPr>
          <w:sz w:val="24"/>
        </w:rPr>
      </w:pPr>
    </w:p>
    <w:p w14:paraId="464FEEAB" w14:textId="77777777" w:rsidR="00076AEC" w:rsidRDefault="00076AEC" w:rsidP="00076AEC">
      <w:pPr>
        <w:rPr>
          <w:b/>
          <w:sz w:val="24"/>
        </w:rPr>
      </w:pPr>
      <w:r w:rsidRPr="00D77229">
        <w:rPr>
          <w:sz w:val="24"/>
        </w:rPr>
        <w:br w:type="page"/>
      </w:r>
    </w:p>
    <w:p w14:paraId="0383ECD1" w14:textId="77777777" w:rsidR="009474F8" w:rsidRPr="00D77229" w:rsidRDefault="00076AEC" w:rsidP="00076AEC">
      <w:pPr>
        <w:tabs>
          <w:tab w:val="left" w:pos="360"/>
        </w:tabs>
        <w:rPr>
          <w:sz w:val="24"/>
        </w:rPr>
      </w:pPr>
      <w:r>
        <w:rPr>
          <w:sz w:val="24"/>
        </w:rPr>
        <w:lastRenderedPageBreak/>
        <w:t xml:space="preserve">3.  </w:t>
      </w:r>
      <w:r>
        <w:rPr>
          <w:sz w:val="24"/>
        </w:rPr>
        <w:tab/>
      </w:r>
      <w:r w:rsidR="009474F8" w:rsidRPr="00D77229">
        <w:rPr>
          <w:sz w:val="24"/>
        </w:rPr>
        <w:t xml:space="preserve">Consider the following abstract:  </w:t>
      </w:r>
    </w:p>
    <w:p w14:paraId="7720C778" w14:textId="77777777" w:rsidR="009474F8" w:rsidRPr="00D77229" w:rsidRDefault="009474F8" w:rsidP="00734167">
      <w:pPr>
        <w:pStyle w:val="H2"/>
        <w:tabs>
          <w:tab w:val="num" w:pos="360"/>
        </w:tabs>
        <w:spacing w:before="0" w:after="0"/>
        <w:ind w:left="360"/>
        <w:rPr>
          <w:b w:val="0"/>
          <w:sz w:val="24"/>
        </w:rPr>
      </w:pPr>
    </w:p>
    <w:p w14:paraId="3F91339D" w14:textId="77777777" w:rsidR="009474F8" w:rsidRPr="00A4660F" w:rsidRDefault="009474F8" w:rsidP="00734167">
      <w:pPr>
        <w:pStyle w:val="H2"/>
        <w:tabs>
          <w:tab w:val="num" w:pos="360"/>
        </w:tabs>
        <w:spacing w:before="0" w:after="0"/>
        <w:ind w:left="360" w:hanging="360"/>
        <w:jc w:val="center"/>
        <w:rPr>
          <w:b w:val="0"/>
          <w:sz w:val="22"/>
          <w:szCs w:val="22"/>
        </w:rPr>
      </w:pPr>
      <w:r w:rsidRPr="00D77229">
        <w:rPr>
          <w:b w:val="0"/>
          <w:sz w:val="20"/>
        </w:rPr>
        <w:tab/>
      </w:r>
      <w:r w:rsidRPr="00A4660F">
        <w:rPr>
          <w:b w:val="0"/>
          <w:sz w:val="22"/>
          <w:szCs w:val="22"/>
        </w:rPr>
        <w:t xml:space="preserve">Oral clefts, transforming growth factor alpha gene variants, and maternal smoking: </w:t>
      </w:r>
    </w:p>
    <w:p w14:paraId="4075F2F7" w14:textId="77777777" w:rsidR="009474F8" w:rsidRPr="00A4660F" w:rsidRDefault="009474F8" w:rsidP="00734167">
      <w:pPr>
        <w:pStyle w:val="H2"/>
        <w:tabs>
          <w:tab w:val="num" w:pos="360"/>
        </w:tabs>
        <w:spacing w:before="0" w:after="0"/>
        <w:ind w:left="360" w:hanging="360"/>
        <w:jc w:val="center"/>
        <w:rPr>
          <w:b w:val="0"/>
          <w:sz w:val="22"/>
          <w:szCs w:val="22"/>
        </w:rPr>
      </w:pPr>
      <w:r w:rsidRPr="00A4660F">
        <w:rPr>
          <w:b w:val="0"/>
          <w:sz w:val="22"/>
          <w:szCs w:val="22"/>
        </w:rPr>
        <w:t xml:space="preserve">a population-based case-control study in Denmark   </w:t>
      </w:r>
    </w:p>
    <w:p w14:paraId="07F6BAE9" w14:textId="77777777" w:rsidR="009474F8" w:rsidRPr="00A4660F" w:rsidRDefault="009474F8" w:rsidP="00734167">
      <w:pPr>
        <w:rPr>
          <w:sz w:val="22"/>
          <w:szCs w:val="22"/>
        </w:rPr>
      </w:pPr>
    </w:p>
    <w:p w14:paraId="1F6D3392" w14:textId="0BCF6C21" w:rsidR="009474F8" w:rsidRPr="00A4660F" w:rsidRDefault="009474F8" w:rsidP="00734167">
      <w:pPr>
        <w:tabs>
          <w:tab w:val="num" w:pos="360"/>
        </w:tabs>
        <w:ind w:left="360" w:hanging="360"/>
        <w:rPr>
          <w:sz w:val="22"/>
          <w:szCs w:val="22"/>
        </w:rPr>
      </w:pPr>
      <w:r w:rsidRPr="00A4660F">
        <w:rPr>
          <w:sz w:val="22"/>
          <w:szCs w:val="22"/>
        </w:rPr>
        <w:tab/>
        <w:t>Studies in the United States have indicated that both maternal first trimester</w:t>
      </w:r>
      <w:r w:rsidRPr="00A4660F">
        <w:rPr>
          <w:sz w:val="22"/>
          <w:szCs w:val="22"/>
          <w:vertAlign w:val="superscript"/>
        </w:rPr>
        <w:t xml:space="preserve"> </w:t>
      </w:r>
      <w:r w:rsidRPr="00A4660F">
        <w:rPr>
          <w:sz w:val="22"/>
          <w:szCs w:val="22"/>
        </w:rPr>
        <w:t>smoking and infant transforming growth factor alpha (TGFA) locus genetic mutations</w:t>
      </w:r>
      <w:r w:rsidRPr="00A4660F">
        <w:rPr>
          <w:sz w:val="22"/>
          <w:szCs w:val="22"/>
          <w:vertAlign w:val="superscript"/>
        </w:rPr>
        <w:t xml:space="preserve"> </w:t>
      </w:r>
      <w:r w:rsidRPr="00A4660F">
        <w:rPr>
          <w:sz w:val="22"/>
          <w:szCs w:val="22"/>
        </w:rPr>
        <w:t xml:space="preserve">are associated with </w:t>
      </w:r>
      <w:r w:rsidR="004C26FF">
        <w:rPr>
          <w:sz w:val="22"/>
          <w:szCs w:val="22"/>
        </w:rPr>
        <w:t xml:space="preserve">the clinical condition known as </w:t>
      </w:r>
      <w:r w:rsidRPr="00A4660F">
        <w:rPr>
          <w:sz w:val="22"/>
          <w:szCs w:val="22"/>
        </w:rPr>
        <w:t xml:space="preserve">cleft lip and/or palate (CLP). </w:t>
      </w:r>
      <w:r w:rsidR="00343518">
        <w:rPr>
          <w:sz w:val="22"/>
          <w:szCs w:val="22"/>
        </w:rPr>
        <w:t xml:space="preserve"> </w:t>
      </w:r>
      <w:r w:rsidR="004C26FF">
        <w:rPr>
          <w:sz w:val="22"/>
          <w:szCs w:val="22"/>
        </w:rPr>
        <w:t xml:space="preserve">(Clinical note:  CLP is an example of a birth defect, also known as congenital anomaly or congenital malformation.  These conditions develop during intrauterine life.)  </w:t>
      </w:r>
      <w:r w:rsidRPr="00A4660F">
        <w:rPr>
          <w:sz w:val="22"/>
          <w:szCs w:val="22"/>
        </w:rPr>
        <w:t>In a Danish</w:t>
      </w:r>
      <w:r w:rsidRPr="00A4660F">
        <w:rPr>
          <w:sz w:val="22"/>
          <w:szCs w:val="22"/>
          <w:vertAlign w:val="superscript"/>
        </w:rPr>
        <w:t xml:space="preserve"> </w:t>
      </w:r>
      <w:r w:rsidRPr="00A4660F">
        <w:rPr>
          <w:sz w:val="22"/>
          <w:szCs w:val="22"/>
        </w:rPr>
        <w:t xml:space="preserve">case-control study of CLP, the authors studied the effects of </w:t>
      </w:r>
      <w:r w:rsidR="00343518">
        <w:rPr>
          <w:sz w:val="22"/>
          <w:szCs w:val="22"/>
        </w:rPr>
        <w:t xml:space="preserve">maternal </w:t>
      </w:r>
      <w:r w:rsidRPr="00A4660F">
        <w:rPr>
          <w:sz w:val="22"/>
          <w:szCs w:val="22"/>
        </w:rPr>
        <w:t>smoking and</w:t>
      </w:r>
      <w:r w:rsidRPr="00A4660F">
        <w:rPr>
          <w:sz w:val="22"/>
          <w:szCs w:val="22"/>
          <w:vertAlign w:val="superscript"/>
        </w:rPr>
        <w:t xml:space="preserve"> </w:t>
      </w:r>
      <w:r w:rsidRPr="00A4660F">
        <w:rPr>
          <w:sz w:val="22"/>
          <w:szCs w:val="22"/>
        </w:rPr>
        <w:t xml:space="preserve">TGFA alleles in an ethnically homogeneous setting. </w:t>
      </w:r>
      <w:r w:rsidR="00343518">
        <w:rPr>
          <w:sz w:val="22"/>
          <w:szCs w:val="22"/>
        </w:rPr>
        <w:t xml:space="preserve"> </w:t>
      </w:r>
      <w:r w:rsidRPr="00A4660F">
        <w:rPr>
          <w:sz w:val="22"/>
          <w:szCs w:val="22"/>
        </w:rPr>
        <w:t>Interview information</w:t>
      </w:r>
      <w:r w:rsidRPr="00A4660F">
        <w:rPr>
          <w:sz w:val="22"/>
          <w:szCs w:val="22"/>
          <w:vertAlign w:val="superscript"/>
        </w:rPr>
        <w:t xml:space="preserve"> </w:t>
      </w:r>
      <w:r w:rsidRPr="00A4660F">
        <w:rPr>
          <w:sz w:val="22"/>
          <w:szCs w:val="22"/>
        </w:rPr>
        <w:t xml:space="preserve">was obtained for mothers of 302 CLP cases and for </w:t>
      </w:r>
      <w:r w:rsidR="00C302E8">
        <w:rPr>
          <w:sz w:val="22"/>
          <w:szCs w:val="22"/>
        </w:rPr>
        <w:t>604</w:t>
      </w:r>
      <w:r w:rsidRPr="00A4660F">
        <w:rPr>
          <w:sz w:val="22"/>
          <w:szCs w:val="22"/>
          <w:vertAlign w:val="superscript"/>
        </w:rPr>
        <w:t xml:space="preserve"> </w:t>
      </w:r>
      <w:r w:rsidR="0048708F">
        <w:rPr>
          <w:sz w:val="22"/>
          <w:szCs w:val="22"/>
        </w:rPr>
        <w:t xml:space="preserve">matched </w:t>
      </w:r>
      <w:r w:rsidRPr="00A4660F">
        <w:rPr>
          <w:sz w:val="22"/>
          <w:szCs w:val="22"/>
        </w:rPr>
        <w:t>mothers of no</w:t>
      </w:r>
      <w:r w:rsidR="005250DA" w:rsidRPr="00A4660F">
        <w:rPr>
          <w:sz w:val="22"/>
          <w:szCs w:val="22"/>
        </w:rPr>
        <w:t>r</w:t>
      </w:r>
      <w:r w:rsidRPr="00A4660F">
        <w:rPr>
          <w:sz w:val="22"/>
          <w:szCs w:val="22"/>
        </w:rPr>
        <w:t>mal</w:t>
      </w:r>
      <w:r w:rsidR="00A55845" w:rsidRPr="00A4660F">
        <w:rPr>
          <w:sz w:val="22"/>
          <w:szCs w:val="22"/>
        </w:rPr>
        <w:t xml:space="preserve"> </w:t>
      </w:r>
      <w:r w:rsidRPr="00A4660F">
        <w:rPr>
          <w:sz w:val="22"/>
          <w:szCs w:val="22"/>
        </w:rPr>
        <w:t xml:space="preserve">formed children. </w:t>
      </w:r>
      <w:r w:rsidR="00343518">
        <w:rPr>
          <w:sz w:val="22"/>
          <w:szCs w:val="22"/>
        </w:rPr>
        <w:t xml:space="preserve"> </w:t>
      </w:r>
      <w:r w:rsidRPr="00A4660F">
        <w:rPr>
          <w:sz w:val="22"/>
          <w:szCs w:val="22"/>
        </w:rPr>
        <w:t>Multivariate logistic</w:t>
      </w:r>
      <w:r w:rsidRPr="00A4660F">
        <w:rPr>
          <w:sz w:val="22"/>
          <w:szCs w:val="22"/>
          <w:vertAlign w:val="superscript"/>
        </w:rPr>
        <w:t xml:space="preserve"> </w:t>
      </w:r>
      <w:r w:rsidRPr="00A4660F">
        <w:rPr>
          <w:sz w:val="22"/>
          <w:szCs w:val="22"/>
        </w:rPr>
        <w:t>regression analyses revealed that smoking was associated with a moderately</w:t>
      </w:r>
      <w:r w:rsidRPr="00A4660F">
        <w:rPr>
          <w:sz w:val="22"/>
          <w:szCs w:val="22"/>
          <w:vertAlign w:val="superscript"/>
        </w:rPr>
        <w:t xml:space="preserve"> </w:t>
      </w:r>
      <w:r w:rsidRPr="00A4660F">
        <w:rPr>
          <w:sz w:val="22"/>
          <w:szCs w:val="22"/>
        </w:rPr>
        <w:t>increased risk of CLP (odds ratio = 1.40,</w:t>
      </w:r>
      <w:r w:rsidRPr="00A4660F">
        <w:rPr>
          <w:sz w:val="22"/>
          <w:szCs w:val="22"/>
          <w:vertAlign w:val="superscript"/>
        </w:rPr>
        <w:t xml:space="preserve"> </w:t>
      </w:r>
      <w:r w:rsidRPr="00A4660F">
        <w:rPr>
          <w:sz w:val="22"/>
          <w:szCs w:val="22"/>
        </w:rPr>
        <w:t xml:space="preserve">95% confidence interval </w:t>
      </w:r>
      <w:r w:rsidR="000F520F" w:rsidRPr="00A4660F">
        <w:rPr>
          <w:sz w:val="22"/>
          <w:szCs w:val="22"/>
        </w:rPr>
        <w:t>1.02</w:t>
      </w:r>
      <w:r w:rsidRPr="00A4660F">
        <w:rPr>
          <w:sz w:val="22"/>
          <w:szCs w:val="22"/>
        </w:rPr>
        <w:t>-2.00).  TGFA genotype was not associated</w:t>
      </w:r>
      <w:r w:rsidRPr="00A4660F">
        <w:rPr>
          <w:sz w:val="22"/>
          <w:szCs w:val="22"/>
          <w:vertAlign w:val="superscript"/>
        </w:rPr>
        <w:t xml:space="preserve"> </w:t>
      </w:r>
      <w:r w:rsidRPr="00A4660F">
        <w:rPr>
          <w:sz w:val="22"/>
          <w:szCs w:val="22"/>
        </w:rPr>
        <w:t xml:space="preserve">with CLP. </w:t>
      </w:r>
      <w:r w:rsidR="00343518">
        <w:rPr>
          <w:sz w:val="22"/>
          <w:szCs w:val="22"/>
        </w:rPr>
        <w:t xml:space="preserve"> </w:t>
      </w:r>
      <w:r w:rsidRPr="00A4660F">
        <w:rPr>
          <w:sz w:val="22"/>
          <w:szCs w:val="22"/>
        </w:rPr>
        <w:t>The "rare" TGFA allele occurred in 25% of both cases and controls</w:t>
      </w:r>
      <w:r w:rsidRPr="00A4660F">
        <w:rPr>
          <w:sz w:val="22"/>
          <w:szCs w:val="22"/>
          <w:vertAlign w:val="superscript"/>
        </w:rPr>
        <w:t xml:space="preserve"> </w:t>
      </w:r>
      <w:r w:rsidRPr="00A4660F">
        <w:rPr>
          <w:sz w:val="22"/>
          <w:szCs w:val="22"/>
        </w:rPr>
        <w:t xml:space="preserve">compared with an average of 14% in other white populations. </w:t>
      </w:r>
      <w:r w:rsidR="002063DF">
        <w:rPr>
          <w:sz w:val="22"/>
          <w:szCs w:val="22"/>
        </w:rPr>
        <w:t xml:space="preserve"> </w:t>
      </w:r>
      <w:r w:rsidRPr="00A4660F">
        <w:rPr>
          <w:sz w:val="22"/>
          <w:szCs w:val="22"/>
        </w:rPr>
        <w:t>Furthermore,</w:t>
      </w:r>
      <w:r w:rsidRPr="00A4660F">
        <w:rPr>
          <w:sz w:val="22"/>
          <w:szCs w:val="22"/>
          <w:vertAlign w:val="superscript"/>
        </w:rPr>
        <w:t xml:space="preserve"> </w:t>
      </w:r>
      <w:r w:rsidRPr="00A4660F">
        <w:rPr>
          <w:sz w:val="22"/>
          <w:szCs w:val="22"/>
        </w:rPr>
        <w:t xml:space="preserve">the frequency of CLP in Scandinavia is among the highest in the world. </w:t>
      </w:r>
      <w:r w:rsidRPr="00A4660F">
        <w:rPr>
          <w:sz w:val="22"/>
          <w:szCs w:val="22"/>
          <w:vertAlign w:val="superscript"/>
        </w:rPr>
        <w:t xml:space="preserve"> </w:t>
      </w:r>
      <w:r w:rsidR="00343518">
        <w:rPr>
          <w:sz w:val="22"/>
          <w:szCs w:val="22"/>
          <w:vertAlign w:val="superscript"/>
        </w:rPr>
        <w:t xml:space="preserve"> </w:t>
      </w:r>
      <w:r w:rsidRPr="00A4660F">
        <w:rPr>
          <w:sz w:val="22"/>
          <w:szCs w:val="22"/>
        </w:rPr>
        <w:t>Hence, it is possible that the previously reported association between TGFA</w:t>
      </w:r>
      <w:r w:rsidRPr="00A4660F">
        <w:rPr>
          <w:sz w:val="22"/>
          <w:szCs w:val="22"/>
          <w:vertAlign w:val="superscript"/>
        </w:rPr>
        <w:t xml:space="preserve"> </w:t>
      </w:r>
      <w:r w:rsidRPr="00A4660F">
        <w:rPr>
          <w:sz w:val="22"/>
          <w:szCs w:val="22"/>
        </w:rPr>
        <w:t xml:space="preserve">and CLP </w:t>
      </w:r>
      <w:r w:rsidR="001901D9">
        <w:rPr>
          <w:sz w:val="22"/>
          <w:szCs w:val="22"/>
        </w:rPr>
        <w:t xml:space="preserve">in the United States </w:t>
      </w:r>
      <w:r w:rsidRPr="00A4660F">
        <w:rPr>
          <w:sz w:val="22"/>
          <w:szCs w:val="22"/>
        </w:rPr>
        <w:t xml:space="preserve">can be attributable to confounding by ethnicity. </w:t>
      </w:r>
      <w:r w:rsidR="002116B2" w:rsidRPr="00A4660F">
        <w:rPr>
          <w:sz w:val="22"/>
          <w:szCs w:val="22"/>
        </w:rPr>
        <w:t xml:space="preserve"> </w:t>
      </w:r>
      <w:r w:rsidR="00250AC4" w:rsidRPr="00A4660F">
        <w:rPr>
          <w:sz w:val="22"/>
          <w:szCs w:val="22"/>
        </w:rPr>
        <w:t xml:space="preserve">The role of toxins in the environment as a causal determinant of </w:t>
      </w:r>
      <w:r w:rsidR="00647E02">
        <w:rPr>
          <w:sz w:val="22"/>
          <w:szCs w:val="22"/>
        </w:rPr>
        <w:t xml:space="preserve">TGFA mutations and/or </w:t>
      </w:r>
      <w:r w:rsidR="00250AC4" w:rsidRPr="00A4660F">
        <w:rPr>
          <w:sz w:val="22"/>
          <w:szCs w:val="22"/>
        </w:rPr>
        <w:t xml:space="preserve">CLP could not be </w:t>
      </w:r>
      <w:r w:rsidR="0002020D">
        <w:rPr>
          <w:sz w:val="22"/>
          <w:szCs w:val="22"/>
        </w:rPr>
        <w:t>studied</w:t>
      </w:r>
      <w:r w:rsidR="00E2657B" w:rsidRPr="00A4660F">
        <w:rPr>
          <w:sz w:val="22"/>
          <w:szCs w:val="22"/>
        </w:rPr>
        <w:t>.</w:t>
      </w:r>
    </w:p>
    <w:p w14:paraId="3B6020FC" w14:textId="77777777" w:rsidR="009474F8" w:rsidRPr="00D77229" w:rsidRDefault="009474F8" w:rsidP="00734167">
      <w:pPr>
        <w:tabs>
          <w:tab w:val="num" w:pos="360"/>
        </w:tabs>
        <w:ind w:left="360" w:hanging="360"/>
      </w:pPr>
    </w:p>
    <w:p w14:paraId="71DE3F2E" w14:textId="77777777" w:rsidR="009474F8" w:rsidRPr="00D77229" w:rsidRDefault="009474F8" w:rsidP="00734167">
      <w:pPr>
        <w:tabs>
          <w:tab w:val="num" w:pos="360"/>
        </w:tabs>
        <w:ind w:left="360" w:hanging="360"/>
      </w:pPr>
    </w:p>
    <w:p w14:paraId="762ACD88" w14:textId="1AA4496E" w:rsidR="009474F8" w:rsidRPr="00D77229" w:rsidRDefault="009474F8" w:rsidP="00734167">
      <w:pPr>
        <w:tabs>
          <w:tab w:val="num" w:pos="360"/>
        </w:tabs>
        <w:ind w:left="360" w:hanging="360"/>
        <w:rPr>
          <w:sz w:val="24"/>
        </w:rPr>
      </w:pPr>
      <w:r w:rsidRPr="00D77229">
        <w:rPr>
          <w:sz w:val="24"/>
        </w:rPr>
        <w:t>(a)</w:t>
      </w:r>
      <w:r w:rsidRPr="00D77229">
        <w:rPr>
          <w:sz w:val="24"/>
        </w:rPr>
        <w:tab/>
        <w:t>The authors conclude that the previously reported association between TGFA mutations</w:t>
      </w:r>
      <w:r w:rsidR="00F41DB7">
        <w:rPr>
          <w:sz w:val="24"/>
        </w:rPr>
        <w:t xml:space="preserve"> (the exposure)</w:t>
      </w:r>
      <w:r w:rsidRPr="00D77229">
        <w:rPr>
          <w:sz w:val="24"/>
        </w:rPr>
        <w:t xml:space="preserve"> and cleft lip/palate</w:t>
      </w:r>
      <w:r w:rsidR="00F41DB7">
        <w:rPr>
          <w:sz w:val="24"/>
        </w:rPr>
        <w:t xml:space="preserve"> (the outcome)</w:t>
      </w:r>
      <w:r w:rsidRPr="00D77229">
        <w:rPr>
          <w:sz w:val="24"/>
        </w:rPr>
        <w:t xml:space="preserve"> seen in the U.S. was possibly </w:t>
      </w:r>
      <w:r w:rsidR="00F41DB7">
        <w:rPr>
          <w:sz w:val="24"/>
        </w:rPr>
        <w:t>the result of</w:t>
      </w:r>
      <w:r w:rsidRPr="00D77229">
        <w:rPr>
          <w:sz w:val="24"/>
        </w:rPr>
        <w:t xml:space="preserve"> confounding by ethnicity.  </w:t>
      </w:r>
      <w:r w:rsidR="00DA3684">
        <w:rPr>
          <w:sz w:val="24"/>
        </w:rPr>
        <w:t xml:space="preserve">Ethnicity is defined as </w:t>
      </w:r>
      <w:r w:rsidR="00DA3684" w:rsidRPr="002524CF">
        <w:rPr>
          <w:sz w:val="24"/>
          <w:szCs w:val="24"/>
        </w:rPr>
        <w:t>the state of belonging to a social group that has a common national or cultural tradition</w:t>
      </w:r>
      <w:r w:rsidR="00852C90">
        <w:rPr>
          <w:sz w:val="24"/>
        </w:rPr>
        <w:t>; this, in part, means sharing a common environment and behavioral/lifestyle practices.</w:t>
      </w:r>
      <w:r w:rsidR="00DA3684">
        <w:rPr>
          <w:sz w:val="24"/>
        </w:rPr>
        <w:t xml:space="preserve"> </w:t>
      </w:r>
      <w:r w:rsidR="00DA3684" w:rsidRPr="00D77229">
        <w:rPr>
          <w:sz w:val="24"/>
        </w:rPr>
        <w:t xml:space="preserve"> </w:t>
      </w:r>
      <w:r w:rsidRPr="00D77229">
        <w:rPr>
          <w:sz w:val="24"/>
        </w:rPr>
        <w:t xml:space="preserve">What </w:t>
      </w:r>
      <w:r w:rsidR="00E87DFE">
        <w:rPr>
          <w:sz w:val="24"/>
        </w:rPr>
        <w:t xml:space="preserve">general </w:t>
      </w:r>
      <w:r w:rsidRPr="00D77229">
        <w:rPr>
          <w:sz w:val="24"/>
        </w:rPr>
        <w:t>technique</w:t>
      </w:r>
      <w:r w:rsidR="00E87DFE">
        <w:rPr>
          <w:sz w:val="24"/>
        </w:rPr>
        <w:t>/method</w:t>
      </w:r>
      <w:r w:rsidRPr="00D77229">
        <w:rPr>
          <w:sz w:val="24"/>
        </w:rPr>
        <w:t xml:space="preserve"> did the authors use to attempt to prevent </w:t>
      </w:r>
      <w:r w:rsidR="00844E10">
        <w:rPr>
          <w:sz w:val="24"/>
        </w:rPr>
        <w:t>“</w:t>
      </w:r>
      <w:r w:rsidRPr="00D77229">
        <w:rPr>
          <w:sz w:val="24"/>
        </w:rPr>
        <w:t>confounding by ethnicity</w:t>
      </w:r>
      <w:r w:rsidR="00844E10">
        <w:rPr>
          <w:sz w:val="24"/>
        </w:rPr>
        <w:t>”</w:t>
      </w:r>
      <w:r w:rsidRPr="00D77229">
        <w:rPr>
          <w:sz w:val="24"/>
        </w:rPr>
        <w:t xml:space="preserve"> in their study? </w:t>
      </w:r>
      <w:r w:rsidR="00D20BB6">
        <w:rPr>
          <w:sz w:val="24"/>
        </w:rPr>
        <w:t xml:space="preserve"> </w:t>
      </w:r>
      <w:r w:rsidR="00E87DFE">
        <w:rPr>
          <w:sz w:val="24"/>
        </w:rPr>
        <w:t>Briefly explain how the technique/method was used.</w:t>
      </w:r>
      <w:r>
        <w:rPr>
          <w:sz w:val="24"/>
        </w:rPr>
        <w:t xml:space="preserve">  </w:t>
      </w:r>
      <w:r w:rsidRPr="00D77229">
        <w:rPr>
          <w:sz w:val="24"/>
        </w:rPr>
        <w:t xml:space="preserve">(1 </w:t>
      </w:r>
      <w:proofErr w:type="spellStart"/>
      <w:r w:rsidRPr="00D77229">
        <w:rPr>
          <w:sz w:val="24"/>
        </w:rPr>
        <w:t>pt</w:t>
      </w:r>
      <w:proofErr w:type="spellEnd"/>
      <w:r w:rsidRPr="00D77229">
        <w:rPr>
          <w:sz w:val="24"/>
        </w:rPr>
        <w:t>)</w:t>
      </w:r>
    </w:p>
    <w:p w14:paraId="631BC421" w14:textId="77777777" w:rsidR="009474F8" w:rsidRPr="0029356C" w:rsidRDefault="009474F8" w:rsidP="00734167">
      <w:pPr>
        <w:tabs>
          <w:tab w:val="num" w:pos="360"/>
        </w:tabs>
        <w:ind w:left="360" w:hanging="360"/>
        <w:rPr>
          <w:sz w:val="24"/>
          <w:szCs w:val="24"/>
        </w:rPr>
      </w:pPr>
    </w:p>
    <w:p w14:paraId="6A4B360C" w14:textId="377D6FB5" w:rsidR="00852C90" w:rsidRDefault="009474F8" w:rsidP="00BA682F">
      <w:pPr>
        <w:tabs>
          <w:tab w:val="num" w:pos="360"/>
        </w:tabs>
        <w:ind w:left="360" w:hanging="360"/>
      </w:pPr>
      <w:r w:rsidRPr="00D77229">
        <w:rPr>
          <w:sz w:val="24"/>
          <w:szCs w:val="24"/>
        </w:rPr>
        <w:tab/>
      </w:r>
    </w:p>
    <w:p w14:paraId="35FF96ED" w14:textId="10AE4289" w:rsidR="00AA048B" w:rsidRDefault="009474F8" w:rsidP="00734167">
      <w:pPr>
        <w:numPr>
          <w:ilvl w:val="0"/>
          <w:numId w:val="11"/>
        </w:numPr>
        <w:tabs>
          <w:tab w:val="left" w:pos="360"/>
        </w:tabs>
        <w:ind w:left="360"/>
        <w:rPr>
          <w:sz w:val="24"/>
          <w:szCs w:val="24"/>
        </w:rPr>
      </w:pPr>
      <w:r w:rsidRPr="00D77229">
        <w:rPr>
          <w:sz w:val="24"/>
          <w:szCs w:val="24"/>
        </w:rPr>
        <w:t xml:space="preserve">In this study, the authors matched controls to cases </w:t>
      </w:r>
      <w:r>
        <w:rPr>
          <w:sz w:val="24"/>
          <w:szCs w:val="24"/>
        </w:rPr>
        <w:t xml:space="preserve">(2:1) </w:t>
      </w:r>
      <w:r w:rsidRPr="00D77229">
        <w:rPr>
          <w:sz w:val="24"/>
          <w:szCs w:val="24"/>
        </w:rPr>
        <w:t xml:space="preserve">based on place of birth of the infant (by selecting controls from the same </w:t>
      </w:r>
      <w:r w:rsidR="00887899">
        <w:rPr>
          <w:sz w:val="24"/>
          <w:szCs w:val="24"/>
        </w:rPr>
        <w:t>census tract</w:t>
      </w:r>
      <w:r w:rsidR="00887899" w:rsidRPr="00D77229">
        <w:rPr>
          <w:sz w:val="24"/>
          <w:szCs w:val="24"/>
        </w:rPr>
        <w:t xml:space="preserve"> </w:t>
      </w:r>
      <w:r w:rsidR="00DA0100">
        <w:rPr>
          <w:sz w:val="24"/>
          <w:szCs w:val="24"/>
        </w:rPr>
        <w:t>in</w:t>
      </w:r>
      <w:r w:rsidRPr="00D77229">
        <w:rPr>
          <w:sz w:val="24"/>
          <w:szCs w:val="24"/>
        </w:rPr>
        <w:t xml:space="preserve"> </w:t>
      </w:r>
      <w:r w:rsidR="00E83143">
        <w:rPr>
          <w:sz w:val="24"/>
          <w:szCs w:val="24"/>
        </w:rPr>
        <w:t xml:space="preserve">which </w:t>
      </w:r>
      <w:r w:rsidRPr="00D77229">
        <w:rPr>
          <w:sz w:val="24"/>
          <w:szCs w:val="24"/>
        </w:rPr>
        <w:t>the case mother</w:t>
      </w:r>
      <w:r w:rsidR="00DA0100">
        <w:rPr>
          <w:sz w:val="24"/>
          <w:szCs w:val="24"/>
        </w:rPr>
        <w:t xml:space="preserve"> resided</w:t>
      </w:r>
      <w:r w:rsidRPr="00D77229">
        <w:rPr>
          <w:sz w:val="24"/>
          <w:szCs w:val="24"/>
        </w:rPr>
        <w:t xml:space="preserve">) and </w:t>
      </w:r>
      <w:r>
        <w:rPr>
          <w:sz w:val="24"/>
          <w:szCs w:val="24"/>
        </w:rPr>
        <w:t>date of</w:t>
      </w:r>
      <w:r w:rsidRPr="00D77229">
        <w:rPr>
          <w:sz w:val="24"/>
          <w:szCs w:val="24"/>
        </w:rPr>
        <w:t xml:space="preserve"> birth (</w:t>
      </w:r>
      <w:r>
        <w:rPr>
          <w:sz w:val="24"/>
          <w:szCs w:val="24"/>
        </w:rPr>
        <w:t xml:space="preserve">controls were </w:t>
      </w:r>
      <w:r w:rsidRPr="00D77229">
        <w:rPr>
          <w:sz w:val="24"/>
          <w:szCs w:val="24"/>
        </w:rPr>
        <w:t>the two most proximate</w:t>
      </w:r>
      <w:r w:rsidR="00887899">
        <w:rPr>
          <w:sz w:val="24"/>
          <w:szCs w:val="24"/>
        </w:rPr>
        <w:t xml:space="preserve"> births in time)</w:t>
      </w:r>
      <w:r w:rsidRPr="00D77229">
        <w:rPr>
          <w:sz w:val="24"/>
          <w:szCs w:val="24"/>
        </w:rPr>
        <w:t xml:space="preserve">. </w:t>
      </w:r>
      <w:r>
        <w:rPr>
          <w:sz w:val="24"/>
          <w:szCs w:val="24"/>
        </w:rPr>
        <w:t xml:space="preserve"> </w:t>
      </w:r>
      <w:r w:rsidRPr="00D77229">
        <w:rPr>
          <w:sz w:val="24"/>
          <w:szCs w:val="24"/>
        </w:rPr>
        <w:t xml:space="preserve">Speculate as to why </w:t>
      </w:r>
      <w:r>
        <w:rPr>
          <w:sz w:val="24"/>
          <w:szCs w:val="24"/>
        </w:rPr>
        <w:t xml:space="preserve">date and </w:t>
      </w:r>
      <w:r w:rsidRPr="00D77229">
        <w:rPr>
          <w:sz w:val="24"/>
          <w:szCs w:val="24"/>
        </w:rPr>
        <w:t>place of birth were considered as confounders</w:t>
      </w:r>
      <w:r>
        <w:rPr>
          <w:sz w:val="24"/>
          <w:szCs w:val="24"/>
        </w:rPr>
        <w:t xml:space="preserve"> </w:t>
      </w:r>
      <w:r w:rsidRPr="00D77229">
        <w:rPr>
          <w:sz w:val="24"/>
          <w:szCs w:val="24"/>
        </w:rPr>
        <w:t xml:space="preserve">when evaluating the </w:t>
      </w:r>
      <w:r w:rsidR="00A53131">
        <w:rPr>
          <w:sz w:val="24"/>
          <w:szCs w:val="24"/>
        </w:rPr>
        <w:t>causal role of</w:t>
      </w:r>
      <w:r w:rsidRPr="00D77229">
        <w:rPr>
          <w:sz w:val="24"/>
          <w:szCs w:val="24"/>
        </w:rPr>
        <w:t xml:space="preserve"> </w:t>
      </w:r>
      <w:r w:rsidR="00887899">
        <w:rPr>
          <w:sz w:val="24"/>
          <w:szCs w:val="24"/>
        </w:rPr>
        <w:t>TFGA mutation</w:t>
      </w:r>
      <w:r w:rsidR="000648BE">
        <w:rPr>
          <w:sz w:val="24"/>
          <w:szCs w:val="24"/>
        </w:rPr>
        <w:t xml:space="preserve"> (one of the primary exposures)</w:t>
      </w:r>
      <w:r w:rsidR="00887899">
        <w:rPr>
          <w:sz w:val="24"/>
          <w:szCs w:val="24"/>
        </w:rPr>
        <w:t xml:space="preserve"> </w:t>
      </w:r>
      <w:r>
        <w:rPr>
          <w:sz w:val="24"/>
          <w:szCs w:val="24"/>
        </w:rPr>
        <w:t xml:space="preserve">and </w:t>
      </w:r>
      <w:r w:rsidR="00887899">
        <w:rPr>
          <w:sz w:val="24"/>
          <w:szCs w:val="24"/>
        </w:rPr>
        <w:t xml:space="preserve">the </w:t>
      </w:r>
      <w:r>
        <w:rPr>
          <w:sz w:val="24"/>
          <w:szCs w:val="24"/>
        </w:rPr>
        <w:t xml:space="preserve">outcome of interest </w:t>
      </w:r>
      <w:r w:rsidR="00887899">
        <w:rPr>
          <w:sz w:val="24"/>
          <w:szCs w:val="24"/>
        </w:rPr>
        <w:t>(cleft lip/palate</w:t>
      </w:r>
      <w:r w:rsidR="00A53131">
        <w:rPr>
          <w:sz w:val="24"/>
          <w:szCs w:val="24"/>
        </w:rPr>
        <w:t xml:space="preserve"> -- CLP</w:t>
      </w:r>
      <w:r w:rsidR="00887899">
        <w:rPr>
          <w:sz w:val="24"/>
          <w:szCs w:val="24"/>
        </w:rPr>
        <w:t xml:space="preserve">) </w:t>
      </w:r>
      <w:r>
        <w:rPr>
          <w:sz w:val="24"/>
          <w:szCs w:val="24"/>
        </w:rPr>
        <w:t>in this study</w:t>
      </w:r>
      <w:r w:rsidRPr="00D77229">
        <w:rPr>
          <w:sz w:val="24"/>
          <w:szCs w:val="24"/>
        </w:rPr>
        <w:t xml:space="preserve">. </w:t>
      </w:r>
      <w:r>
        <w:rPr>
          <w:sz w:val="24"/>
          <w:szCs w:val="24"/>
        </w:rPr>
        <w:t xml:space="preserve"> </w:t>
      </w:r>
      <w:r w:rsidR="00A55845">
        <w:rPr>
          <w:sz w:val="24"/>
          <w:szCs w:val="24"/>
        </w:rPr>
        <w:t>(</w:t>
      </w:r>
      <w:r w:rsidR="000648BE">
        <w:rPr>
          <w:sz w:val="24"/>
          <w:szCs w:val="24"/>
        </w:rPr>
        <w:t>2</w:t>
      </w:r>
      <w:r w:rsidR="00A55845">
        <w:rPr>
          <w:sz w:val="24"/>
          <w:szCs w:val="24"/>
        </w:rPr>
        <w:t xml:space="preserve"> pt</w:t>
      </w:r>
      <w:r w:rsidR="00EE1D14">
        <w:rPr>
          <w:sz w:val="24"/>
          <w:szCs w:val="24"/>
        </w:rPr>
        <w:t>s</w:t>
      </w:r>
      <w:r w:rsidR="00A55845">
        <w:rPr>
          <w:sz w:val="24"/>
          <w:szCs w:val="24"/>
        </w:rPr>
        <w:t xml:space="preserve">) </w:t>
      </w:r>
    </w:p>
    <w:p w14:paraId="294DD45F" w14:textId="77777777" w:rsidR="00AA048B" w:rsidRPr="0029356C" w:rsidRDefault="00AA048B" w:rsidP="00AA048B">
      <w:pPr>
        <w:tabs>
          <w:tab w:val="left" w:pos="360"/>
        </w:tabs>
        <w:ind w:left="360"/>
        <w:rPr>
          <w:sz w:val="24"/>
          <w:szCs w:val="24"/>
        </w:rPr>
      </w:pPr>
    </w:p>
    <w:p w14:paraId="4661E4B4" w14:textId="77777777" w:rsidR="003A734E" w:rsidRPr="00647E02" w:rsidRDefault="003A734E">
      <w:pPr>
        <w:pStyle w:val="BodyTextIndent3"/>
        <w:ind w:left="360"/>
      </w:pPr>
    </w:p>
    <w:p w14:paraId="4B911762" w14:textId="77777777" w:rsidR="00171836" w:rsidRPr="00D77229" w:rsidRDefault="00171836" w:rsidP="00DA0100">
      <w:pPr>
        <w:numPr>
          <w:ilvl w:val="0"/>
          <w:numId w:val="11"/>
        </w:numPr>
        <w:tabs>
          <w:tab w:val="num" w:pos="360"/>
        </w:tabs>
        <w:ind w:left="360"/>
        <w:rPr>
          <w:sz w:val="24"/>
          <w:szCs w:val="24"/>
        </w:rPr>
      </w:pPr>
      <w:r>
        <w:rPr>
          <w:sz w:val="24"/>
          <w:szCs w:val="24"/>
        </w:rPr>
        <w:t>Do</w:t>
      </w:r>
      <w:r w:rsidR="007661DF">
        <w:rPr>
          <w:sz w:val="24"/>
          <w:szCs w:val="24"/>
        </w:rPr>
        <w:t xml:space="preserve"> you believe</w:t>
      </w:r>
      <w:r>
        <w:rPr>
          <w:sz w:val="24"/>
          <w:szCs w:val="24"/>
        </w:rPr>
        <w:t xml:space="preserve"> the use of date and place of birth </w:t>
      </w:r>
      <w:r w:rsidR="0002393E">
        <w:rPr>
          <w:sz w:val="24"/>
          <w:szCs w:val="24"/>
        </w:rPr>
        <w:t>completely</w:t>
      </w:r>
      <w:r>
        <w:rPr>
          <w:sz w:val="24"/>
          <w:szCs w:val="24"/>
        </w:rPr>
        <w:t xml:space="preserve"> control</w:t>
      </w:r>
      <w:r w:rsidR="00E54BD2">
        <w:rPr>
          <w:sz w:val="24"/>
          <w:szCs w:val="24"/>
        </w:rPr>
        <w:t>s</w:t>
      </w:r>
      <w:r>
        <w:rPr>
          <w:sz w:val="24"/>
          <w:szCs w:val="24"/>
        </w:rPr>
        <w:t xml:space="preserve"> for the confounding </w:t>
      </w:r>
      <w:r w:rsidR="00A5084A">
        <w:rPr>
          <w:sz w:val="24"/>
          <w:szCs w:val="24"/>
        </w:rPr>
        <w:t xml:space="preserve">that </w:t>
      </w:r>
      <w:r>
        <w:rPr>
          <w:sz w:val="24"/>
          <w:szCs w:val="24"/>
        </w:rPr>
        <w:t xml:space="preserve">the authors intended?  </w:t>
      </w:r>
      <w:r w:rsidR="0002393E">
        <w:rPr>
          <w:sz w:val="24"/>
          <w:szCs w:val="24"/>
        </w:rPr>
        <w:t xml:space="preserve">Explain your answer.  </w:t>
      </w:r>
      <w:r w:rsidRPr="00D77229">
        <w:rPr>
          <w:sz w:val="24"/>
          <w:szCs w:val="24"/>
        </w:rPr>
        <w:t>(</w:t>
      </w:r>
      <w:r w:rsidR="00545DC3">
        <w:rPr>
          <w:sz w:val="24"/>
          <w:szCs w:val="24"/>
        </w:rPr>
        <w:t>1</w:t>
      </w:r>
      <w:r w:rsidRPr="00D77229">
        <w:rPr>
          <w:sz w:val="24"/>
          <w:szCs w:val="24"/>
        </w:rPr>
        <w:t xml:space="preserve"> </w:t>
      </w:r>
      <w:proofErr w:type="spellStart"/>
      <w:r w:rsidRPr="00D77229">
        <w:rPr>
          <w:sz w:val="24"/>
          <w:szCs w:val="24"/>
        </w:rPr>
        <w:t>pt</w:t>
      </w:r>
      <w:proofErr w:type="spellEnd"/>
      <w:r w:rsidRPr="00D77229">
        <w:rPr>
          <w:sz w:val="24"/>
          <w:szCs w:val="24"/>
        </w:rPr>
        <w:t>)</w:t>
      </w:r>
    </w:p>
    <w:p w14:paraId="27EAF2E2" w14:textId="77777777" w:rsidR="00EF4080" w:rsidRPr="0029356C" w:rsidRDefault="00EF4080" w:rsidP="00764236">
      <w:pPr>
        <w:pStyle w:val="BodyTextIndent3"/>
        <w:ind w:left="360"/>
        <w:rPr>
          <w:sz w:val="24"/>
          <w:szCs w:val="24"/>
        </w:rPr>
      </w:pPr>
    </w:p>
    <w:p w14:paraId="39379637" w14:textId="6C6B73D3" w:rsidR="00A23BC2" w:rsidRDefault="00A23BC2" w:rsidP="00AA048B">
      <w:pPr>
        <w:pStyle w:val="BodyTextIndent3"/>
        <w:ind w:left="360" w:hanging="360"/>
        <w:rPr>
          <w:sz w:val="24"/>
          <w:szCs w:val="24"/>
        </w:rPr>
      </w:pPr>
      <w:r>
        <w:rPr>
          <w:sz w:val="24"/>
          <w:szCs w:val="24"/>
        </w:rPr>
        <w:t xml:space="preserve"> </w:t>
      </w:r>
    </w:p>
    <w:p w14:paraId="248A83C4" w14:textId="5670F029" w:rsidR="009474F8" w:rsidRPr="00D77229" w:rsidRDefault="00F55551" w:rsidP="00A23BC2">
      <w:pPr>
        <w:tabs>
          <w:tab w:val="left" w:pos="360"/>
        </w:tabs>
        <w:ind w:left="360" w:hanging="360"/>
        <w:rPr>
          <w:sz w:val="24"/>
        </w:rPr>
      </w:pPr>
      <w:r>
        <w:rPr>
          <w:sz w:val="24"/>
        </w:rPr>
        <w:t>(</w:t>
      </w:r>
      <w:r w:rsidR="005759A7">
        <w:rPr>
          <w:sz w:val="24"/>
        </w:rPr>
        <w:t>d</w:t>
      </w:r>
      <w:r w:rsidR="009474F8" w:rsidRPr="00D77229">
        <w:rPr>
          <w:sz w:val="24"/>
        </w:rPr>
        <w:t xml:space="preserve">) </w:t>
      </w:r>
      <w:r w:rsidR="009474F8" w:rsidRPr="00D77229">
        <w:rPr>
          <w:sz w:val="24"/>
        </w:rPr>
        <w:tab/>
      </w:r>
      <w:r w:rsidR="00A23BC2">
        <w:rPr>
          <w:sz w:val="24"/>
        </w:rPr>
        <w:t xml:space="preserve">What are </w:t>
      </w:r>
      <w:r w:rsidR="009474F8" w:rsidRPr="00D77229">
        <w:rPr>
          <w:sz w:val="24"/>
        </w:rPr>
        <w:t>the merit</w:t>
      </w:r>
      <w:r w:rsidR="009474F8" w:rsidRPr="00A552E2">
        <w:rPr>
          <w:sz w:val="24"/>
          <w:u w:val="single"/>
        </w:rPr>
        <w:t>s</w:t>
      </w:r>
      <w:r w:rsidR="009474F8" w:rsidRPr="00D77229">
        <w:rPr>
          <w:sz w:val="24"/>
        </w:rPr>
        <w:t xml:space="preserve"> </w:t>
      </w:r>
      <w:r w:rsidR="00A552E2">
        <w:rPr>
          <w:sz w:val="24"/>
        </w:rPr>
        <w:t xml:space="preserve">(i.e., more than 1 reason) </w:t>
      </w:r>
      <w:r w:rsidR="009474F8" w:rsidRPr="00D77229">
        <w:rPr>
          <w:sz w:val="24"/>
        </w:rPr>
        <w:t xml:space="preserve">of the use of matching (which the authors performed) versus stratification alone (an alternative strategy used in the analysis phase) to prevent confounding by </w:t>
      </w:r>
      <w:r w:rsidR="009474F8">
        <w:rPr>
          <w:sz w:val="24"/>
        </w:rPr>
        <w:t xml:space="preserve">date and </w:t>
      </w:r>
      <w:r w:rsidR="009474F8" w:rsidRPr="00D77229">
        <w:rPr>
          <w:sz w:val="24"/>
        </w:rPr>
        <w:t>place of birth</w:t>
      </w:r>
      <w:r w:rsidR="00A23BC2">
        <w:rPr>
          <w:sz w:val="24"/>
        </w:rPr>
        <w:t>?</w:t>
      </w:r>
      <w:r w:rsidR="009474F8">
        <w:rPr>
          <w:sz w:val="24"/>
        </w:rPr>
        <w:t xml:space="preserve"> </w:t>
      </w:r>
      <w:r w:rsidR="009474F8" w:rsidRPr="00D77229">
        <w:rPr>
          <w:sz w:val="24"/>
        </w:rPr>
        <w:t xml:space="preserve"> (1 </w:t>
      </w:r>
      <w:proofErr w:type="spellStart"/>
      <w:r w:rsidR="009474F8" w:rsidRPr="00D77229">
        <w:rPr>
          <w:sz w:val="24"/>
        </w:rPr>
        <w:t>pt</w:t>
      </w:r>
      <w:proofErr w:type="spellEnd"/>
      <w:r w:rsidR="009474F8" w:rsidRPr="00D77229">
        <w:rPr>
          <w:sz w:val="24"/>
        </w:rPr>
        <w:t>)</w:t>
      </w:r>
    </w:p>
    <w:p w14:paraId="7EC87B29" w14:textId="77777777" w:rsidR="009474F8" w:rsidRDefault="009474F8" w:rsidP="00BA5103">
      <w:pPr>
        <w:ind w:left="360"/>
        <w:rPr>
          <w:sz w:val="24"/>
          <w:szCs w:val="24"/>
        </w:rPr>
      </w:pPr>
    </w:p>
    <w:p w14:paraId="6C29D837" w14:textId="77777777" w:rsidR="009474F8" w:rsidRPr="00D77229" w:rsidRDefault="009474F8" w:rsidP="00BA5103">
      <w:pPr>
        <w:ind w:left="360"/>
        <w:rPr>
          <w:sz w:val="24"/>
          <w:szCs w:val="24"/>
        </w:rPr>
      </w:pPr>
    </w:p>
    <w:p w14:paraId="1C58ADCB" w14:textId="66258B4E" w:rsidR="009474F8" w:rsidRPr="00D77229" w:rsidRDefault="00514277" w:rsidP="006A5147">
      <w:pPr>
        <w:ind w:left="360" w:hanging="360"/>
        <w:rPr>
          <w:sz w:val="24"/>
          <w:szCs w:val="24"/>
        </w:rPr>
      </w:pPr>
      <w:r>
        <w:rPr>
          <w:sz w:val="24"/>
          <w:szCs w:val="24"/>
        </w:rPr>
        <w:t>(</w:t>
      </w:r>
      <w:r w:rsidR="001A48A8">
        <w:rPr>
          <w:sz w:val="24"/>
          <w:szCs w:val="24"/>
        </w:rPr>
        <w:t>e</w:t>
      </w:r>
      <w:r>
        <w:rPr>
          <w:sz w:val="24"/>
          <w:szCs w:val="24"/>
        </w:rPr>
        <w:t xml:space="preserve">) </w:t>
      </w:r>
      <w:r w:rsidR="006A5147">
        <w:rPr>
          <w:sz w:val="24"/>
          <w:szCs w:val="24"/>
        </w:rPr>
        <w:tab/>
      </w:r>
      <w:r w:rsidR="001A48A8">
        <w:rPr>
          <w:sz w:val="24"/>
          <w:szCs w:val="24"/>
        </w:rPr>
        <w:t>Assume for a moment that</w:t>
      </w:r>
      <w:r w:rsidR="009474F8" w:rsidRPr="00D77229">
        <w:rPr>
          <w:sz w:val="24"/>
          <w:szCs w:val="24"/>
        </w:rPr>
        <w:t xml:space="preserve"> place and time of birth were not </w:t>
      </w:r>
      <w:r w:rsidR="001A48A8">
        <w:rPr>
          <w:sz w:val="24"/>
          <w:szCs w:val="24"/>
        </w:rPr>
        <w:t xml:space="preserve">part of a confounding path from TGFA mutations to CLP but were instead solely causally related to the </w:t>
      </w:r>
      <w:r w:rsidR="009474F8" w:rsidRPr="00D77229">
        <w:rPr>
          <w:sz w:val="24"/>
          <w:szCs w:val="24"/>
        </w:rPr>
        <w:t xml:space="preserve">development of </w:t>
      </w:r>
      <w:r w:rsidR="001A48A8">
        <w:rPr>
          <w:sz w:val="24"/>
          <w:szCs w:val="24"/>
        </w:rPr>
        <w:t>TGFA mutations.</w:t>
      </w:r>
      <w:r w:rsidR="009474F8" w:rsidRPr="00D77229">
        <w:rPr>
          <w:sz w:val="24"/>
          <w:szCs w:val="24"/>
        </w:rPr>
        <w:t xml:space="preserve">  Comment on the downside, if any, of matching on place and time of birth</w:t>
      </w:r>
      <w:r w:rsidR="00A53131">
        <w:rPr>
          <w:sz w:val="24"/>
          <w:szCs w:val="24"/>
        </w:rPr>
        <w:t xml:space="preserve"> when assessing the causal role of TGFA mutations on the development of CLP</w:t>
      </w:r>
      <w:r w:rsidR="009474F8" w:rsidRPr="00D77229">
        <w:rPr>
          <w:sz w:val="24"/>
          <w:szCs w:val="24"/>
        </w:rPr>
        <w:t>.</w:t>
      </w:r>
      <w:r w:rsidR="009474F8">
        <w:rPr>
          <w:sz w:val="24"/>
          <w:szCs w:val="24"/>
        </w:rPr>
        <w:t xml:space="preserve"> </w:t>
      </w:r>
      <w:r w:rsidR="009474F8" w:rsidRPr="00D77229">
        <w:rPr>
          <w:sz w:val="24"/>
          <w:szCs w:val="24"/>
        </w:rPr>
        <w:t xml:space="preserve"> (1 </w:t>
      </w:r>
      <w:proofErr w:type="spellStart"/>
      <w:r w:rsidR="009474F8" w:rsidRPr="00D77229">
        <w:rPr>
          <w:sz w:val="24"/>
          <w:szCs w:val="24"/>
        </w:rPr>
        <w:t>pt</w:t>
      </w:r>
      <w:proofErr w:type="spellEnd"/>
      <w:r w:rsidR="009474F8" w:rsidRPr="00D77229">
        <w:rPr>
          <w:sz w:val="24"/>
          <w:szCs w:val="24"/>
        </w:rPr>
        <w:t>)</w:t>
      </w:r>
    </w:p>
    <w:p w14:paraId="1110094F" w14:textId="77777777" w:rsidR="009474F8" w:rsidRPr="0029356C" w:rsidRDefault="009474F8" w:rsidP="00BA5103">
      <w:pPr>
        <w:ind w:left="360"/>
        <w:rPr>
          <w:sz w:val="24"/>
          <w:szCs w:val="24"/>
        </w:rPr>
      </w:pPr>
    </w:p>
    <w:p w14:paraId="0BDDD5B4" w14:textId="77777777" w:rsidR="009474F8" w:rsidRPr="006E1E69" w:rsidRDefault="009474F8" w:rsidP="00BA5103">
      <w:pPr>
        <w:pStyle w:val="BodyTextIndent2"/>
        <w:ind w:left="360"/>
        <w:rPr>
          <w:sz w:val="16"/>
          <w:szCs w:val="16"/>
        </w:rPr>
      </w:pPr>
    </w:p>
    <w:p w14:paraId="585C0AF1" w14:textId="14CA55FB" w:rsidR="009474F8" w:rsidRDefault="009474F8" w:rsidP="00BA5103">
      <w:pPr>
        <w:pStyle w:val="BodyTextIndent2"/>
        <w:ind w:left="360"/>
        <w:rPr>
          <w:sz w:val="24"/>
          <w:szCs w:val="24"/>
        </w:rPr>
      </w:pPr>
    </w:p>
    <w:p w14:paraId="0E403472" w14:textId="77777777" w:rsidR="009474F8" w:rsidRPr="00434309" w:rsidRDefault="0086154D" w:rsidP="004A78D0">
      <w:pPr>
        <w:pStyle w:val="ListParagraph"/>
        <w:spacing w:line="276" w:lineRule="auto"/>
        <w:rPr>
          <w:sz w:val="24"/>
          <w:szCs w:val="24"/>
        </w:rPr>
      </w:pPr>
      <w:r w:rsidRPr="00434309">
        <w:rPr>
          <w:sz w:val="24"/>
          <w:szCs w:val="24"/>
        </w:rPr>
        <w:br w:type="page"/>
      </w:r>
    </w:p>
    <w:p w14:paraId="5028B907" w14:textId="77777777" w:rsidR="009474F8" w:rsidRPr="003D1F20" w:rsidRDefault="009474F8" w:rsidP="003D1F20">
      <w:pPr>
        <w:pStyle w:val="ListParagraph"/>
        <w:numPr>
          <w:ilvl w:val="0"/>
          <w:numId w:val="20"/>
        </w:numPr>
        <w:ind w:left="360"/>
        <w:rPr>
          <w:sz w:val="24"/>
          <w:szCs w:val="24"/>
        </w:rPr>
      </w:pPr>
      <w:r w:rsidRPr="003D1F20">
        <w:rPr>
          <w:sz w:val="24"/>
          <w:szCs w:val="24"/>
        </w:rPr>
        <w:lastRenderedPageBreak/>
        <w:t>Consider the following abstract.  [Clinical note: Child-Pugh score (A, B, or C) is a staging system for the amount of hepatic</w:t>
      </w:r>
      <w:r w:rsidR="00514277" w:rsidRPr="003D1F20">
        <w:rPr>
          <w:sz w:val="24"/>
          <w:szCs w:val="24"/>
        </w:rPr>
        <w:t xml:space="preserve"> (liver)</w:t>
      </w:r>
      <w:r w:rsidRPr="003D1F20">
        <w:rPr>
          <w:sz w:val="24"/>
          <w:szCs w:val="24"/>
        </w:rPr>
        <w:t xml:space="preserve"> reserve in patients who have liver failure.  The score is obtained by looking at albumin, bilirubin, prothrombin time, hepatic encephalopathy, and ascites.  Class A is least severe; class C is most severe.  Each participant has such a score at the beginning of the trial, noted below.] </w:t>
      </w:r>
    </w:p>
    <w:p w14:paraId="454F238D" w14:textId="77777777" w:rsidR="009474F8" w:rsidRPr="00D77229" w:rsidRDefault="009474F8" w:rsidP="00D34DFB">
      <w:pPr>
        <w:tabs>
          <w:tab w:val="num" w:pos="360"/>
        </w:tabs>
        <w:ind w:left="360" w:hanging="360"/>
        <w:rPr>
          <w:sz w:val="24"/>
          <w:szCs w:val="24"/>
        </w:rPr>
      </w:pPr>
    </w:p>
    <w:p w14:paraId="0813A22E" w14:textId="77777777" w:rsidR="009474F8" w:rsidRPr="00E54BD2" w:rsidRDefault="009474F8" w:rsidP="00846C9E">
      <w:pPr>
        <w:tabs>
          <w:tab w:val="num" w:pos="360"/>
        </w:tabs>
        <w:ind w:left="360"/>
        <w:jc w:val="center"/>
        <w:rPr>
          <w:sz w:val="22"/>
          <w:szCs w:val="22"/>
        </w:rPr>
      </w:pPr>
      <w:r w:rsidRPr="00E54BD2">
        <w:rPr>
          <w:sz w:val="22"/>
          <w:szCs w:val="22"/>
        </w:rPr>
        <w:t xml:space="preserve">Feasibility and potential benefit of maintenance endoscopic variceal ligation in patients with unresectable hepatocellular carcinoma and acute esophageal variceal hemorrhage: a </w:t>
      </w:r>
      <w:r w:rsidR="00B42625">
        <w:rPr>
          <w:sz w:val="22"/>
          <w:szCs w:val="22"/>
        </w:rPr>
        <w:t xml:space="preserve">randomized </w:t>
      </w:r>
      <w:r w:rsidRPr="00E54BD2">
        <w:rPr>
          <w:sz w:val="22"/>
          <w:szCs w:val="22"/>
        </w:rPr>
        <w:t>controlled trial.</w:t>
      </w:r>
    </w:p>
    <w:p w14:paraId="74417CE6" w14:textId="77777777" w:rsidR="009474F8" w:rsidRPr="00E54BD2" w:rsidRDefault="009474F8" w:rsidP="00D34DFB">
      <w:pPr>
        <w:pStyle w:val="Footer"/>
        <w:tabs>
          <w:tab w:val="clear" w:pos="4320"/>
          <w:tab w:val="clear" w:pos="8640"/>
          <w:tab w:val="num" w:pos="360"/>
        </w:tabs>
        <w:ind w:left="360" w:hanging="360"/>
        <w:rPr>
          <w:sz w:val="22"/>
          <w:szCs w:val="22"/>
        </w:rPr>
      </w:pPr>
    </w:p>
    <w:p w14:paraId="0F617A9E" w14:textId="77777777" w:rsidR="009474F8" w:rsidRPr="00E54BD2" w:rsidRDefault="009474F8" w:rsidP="00D34DFB">
      <w:pPr>
        <w:pStyle w:val="BodyTextIndent"/>
        <w:tabs>
          <w:tab w:val="num" w:pos="360"/>
        </w:tabs>
        <w:ind w:hanging="360"/>
        <w:rPr>
          <w:sz w:val="22"/>
          <w:szCs w:val="22"/>
        </w:rPr>
      </w:pPr>
      <w:r w:rsidRPr="00E54BD2">
        <w:rPr>
          <w:sz w:val="22"/>
          <w:szCs w:val="22"/>
        </w:rPr>
        <w:tab/>
        <w:t xml:space="preserve">BACKGROUND: </w:t>
      </w:r>
    </w:p>
    <w:p w14:paraId="29A9CB01" w14:textId="3F81C541" w:rsidR="009474F8" w:rsidRPr="00E54BD2" w:rsidRDefault="009474F8" w:rsidP="00D34DFB">
      <w:pPr>
        <w:pStyle w:val="BodyTextIndent"/>
        <w:tabs>
          <w:tab w:val="num" w:pos="360"/>
        </w:tabs>
        <w:ind w:hanging="360"/>
        <w:rPr>
          <w:sz w:val="22"/>
          <w:szCs w:val="22"/>
        </w:rPr>
      </w:pPr>
      <w:r w:rsidRPr="00E54BD2">
        <w:rPr>
          <w:sz w:val="22"/>
          <w:szCs w:val="22"/>
        </w:rPr>
        <w:tab/>
        <w:t xml:space="preserve">Patients with hepatoma (cancer of the liver) and </w:t>
      </w:r>
      <w:r w:rsidR="004A78D0" w:rsidRPr="00E54BD2">
        <w:rPr>
          <w:sz w:val="22"/>
          <w:szCs w:val="22"/>
        </w:rPr>
        <w:t xml:space="preserve">first-onset </w:t>
      </w:r>
      <w:r w:rsidRPr="00E54BD2">
        <w:rPr>
          <w:sz w:val="22"/>
          <w:szCs w:val="22"/>
        </w:rPr>
        <w:t xml:space="preserve">acute esophageal variceal bleeding </w:t>
      </w:r>
      <w:r w:rsidR="004A78D0" w:rsidRPr="00E54BD2">
        <w:rPr>
          <w:sz w:val="22"/>
          <w:szCs w:val="22"/>
        </w:rPr>
        <w:t xml:space="preserve">(bleeding from enlarged blood </w:t>
      </w:r>
      <w:r w:rsidR="002D79FC" w:rsidRPr="00E54BD2">
        <w:rPr>
          <w:sz w:val="22"/>
          <w:szCs w:val="22"/>
        </w:rPr>
        <w:t>vessels</w:t>
      </w:r>
      <w:r w:rsidR="004A78D0" w:rsidRPr="00E54BD2">
        <w:rPr>
          <w:sz w:val="22"/>
          <w:szCs w:val="22"/>
        </w:rPr>
        <w:t xml:space="preserve"> in the esophagus</w:t>
      </w:r>
      <w:r w:rsidR="00D3516D">
        <w:rPr>
          <w:sz w:val="22"/>
          <w:szCs w:val="22"/>
        </w:rPr>
        <w:t>, which is a known consequence of liver failure</w:t>
      </w:r>
      <w:r w:rsidR="004A78D0" w:rsidRPr="00E54BD2">
        <w:rPr>
          <w:sz w:val="22"/>
          <w:szCs w:val="22"/>
        </w:rPr>
        <w:t xml:space="preserve">) </w:t>
      </w:r>
      <w:r w:rsidRPr="00E54BD2">
        <w:rPr>
          <w:sz w:val="22"/>
          <w:szCs w:val="22"/>
        </w:rPr>
        <w:t xml:space="preserve">have extremely high rates of recurrent bleeding and mortality.  This study evaluates the feasibility and potential benefit of maintenance endoscopic variceal ligation in these patients. </w:t>
      </w:r>
    </w:p>
    <w:p w14:paraId="71DDA367" w14:textId="77777777" w:rsidR="009474F8" w:rsidRPr="00E54BD2" w:rsidRDefault="009474F8" w:rsidP="00D34DFB">
      <w:pPr>
        <w:pStyle w:val="BodyTextIndent"/>
        <w:tabs>
          <w:tab w:val="num" w:pos="360"/>
        </w:tabs>
        <w:ind w:hanging="360"/>
        <w:rPr>
          <w:sz w:val="22"/>
          <w:szCs w:val="22"/>
        </w:rPr>
      </w:pPr>
    </w:p>
    <w:p w14:paraId="5ED28F8A" w14:textId="77777777" w:rsidR="009474F8" w:rsidRPr="00E54BD2" w:rsidRDefault="009474F8" w:rsidP="00D34DFB">
      <w:pPr>
        <w:pStyle w:val="BodyTextIndent"/>
        <w:tabs>
          <w:tab w:val="num" w:pos="360"/>
        </w:tabs>
        <w:ind w:hanging="360"/>
        <w:rPr>
          <w:sz w:val="22"/>
          <w:szCs w:val="22"/>
        </w:rPr>
      </w:pPr>
      <w:r w:rsidRPr="00E54BD2">
        <w:rPr>
          <w:sz w:val="22"/>
          <w:szCs w:val="22"/>
        </w:rPr>
        <w:tab/>
        <w:t xml:space="preserve">METHODS: </w:t>
      </w:r>
    </w:p>
    <w:p w14:paraId="4ED99B57" w14:textId="77777777" w:rsidR="009474F8" w:rsidRPr="00E54BD2" w:rsidRDefault="009474F8" w:rsidP="00D34DFB">
      <w:pPr>
        <w:pStyle w:val="BodyTextIndent"/>
        <w:tabs>
          <w:tab w:val="num" w:pos="360"/>
        </w:tabs>
        <w:ind w:hanging="360"/>
        <w:rPr>
          <w:sz w:val="22"/>
          <w:szCs w:val="22"/>
        </w:rPr>
      </w:pPr>
      <w:r w:rsidRPr="00E54BD2">
        <w:rPr>
          <w:sz w:val="22"/>
          <w:szCs w:val="22"/>
        </w:rPr>
        <w:tab/>
        <w:t xml:space="preserve">Patients with hepatoma and </w:t>
      </w:r>
      <w:r w:rsidR="00D3516D">
        <w:rPr>
          <w:sz w:val="22"/>
          <w:szCs w:val="22"/>
        </w:rPr>
        <w:t xml:space="preserve">first-onset </w:t>
      </w:r>
      <w:r w:rsidRPr="00E54BD2">
        <w:rPr>
          <w:sz w:val="22"/>
          <w:szCs w:val="22"/>
        </w:rPr>
        <w:t>acute esophageal variceal bleeding underwent emergent endoscopic variceal ligation</w:t>
      </w:r>
      <w:r w:rsidR="00D3516D">
        <w:rPr>
          <w:sz w:val="22"/>
          <w:szCs w:val="22"/>
        </w:rPr>
        <w:t xml:space="preserve"> to control bleeding</w:t>
      </w:r>
      <w:r w:rsidRPr="00E54BD2">
        <w:rPr>
          <w:sz w:val="22"/>
          <w:szCs w:val="22"/>
        </w:rPr>
        <w:t xml:space="preserve">.  </w:t>
      </w:r>
      <w:r w:rsidR="004A78D0" w:rsidRPr="00E54BD2">
        <w:rPr>
          <w:sz w:val="22"/>
          <w:szCs w:val="22"/>
        </w:rPr>
        <w:t>After control of bleeding</w:t>
      </w:r>
      <w:r w:rsidRPr="00E54BD2">
        <w:rPr>
          <w:sz w:val="22"/>
          <w:szCs w:val="22"/>
        </w:rPr>
        <w:t>, patients were randomized to undergo esophageal variceal ligation (EVL) on a maintenance schedule (i.e., on a regular schedule) or as necessary (i.e., as demanded by clinical necessity</w:t>
      </w:r>
      <w:r w:rsidR="004A78D0" w:rsidRPr="00E54BD2">
        <w:rPr>
          <w:sz w:val="22"/>
          <w:szCs w:val="22"/>
        </w:rPr>
        <w:t xml:space="preserve"> when the patient bled again</w:t>
      </w:r>
      <w:r w:rsidRPr="00E54BD2">
        <w:rPr>
          <w:sz w:val="22"/>
          <w:szCs w:val="22"/>
        </w:rPr>
        <w:t xml:space="preserve">). </w:t>
      </w:r>
    </w:p>
    <w:p w14:paraId="0D293C43" w14:textId="77777777" w:rsidR="009474F8" w:rsidRPr="00E54BD2" w:rsidRDefault="009474F8" w:rsidP="00D34DFB">
      <w:pPr>
        <w:pStyle w:val="BodyTextIndent"/>
        <w:tabs>
          <w:tab w:val="num" w:pos="360"/>
        </w:tabs>
        <w:ind w:hanging="360"/>
        <w:rPr>
          <w:sz w:val="22"/>
          <w:szCs w:val="22"/>
        </w:rPr>
      </w:pPr>
      <w:r w:rsidRPr="00E54BD2">
        <w:rPr>
          <w:sz w:val="22"/>
          <w:szCs w:val="22"/>
        </w:rPr>
        <w:tab/>
      </w:r>
    </w:p>
    <w:p w14:paraId="01F9A026" w14:textId="77777777" w:rsidR="009474F8" w:rsidRPr="00E54BD2" w:rsidRDefault="009474F8" w:rsidP="00D34DFB">
      <w:pPr>
        <w:pStyle w:val="BodyTextIndent"/>
        <w:tabs>
          <w:tab w:val="num" w:pos="360"/>
        </w:tabs>
        <w:ind w:hanging="360"/>
        <w:rPr>
          <w:sz w:val="22"/>
          <w:szCs w:val="22"/>
        </w:rPr>
      </w:pPr>
      <w:r w:rsidRPr="00E54BD2">
        <w:rPr>
          <w:sz w:val="22"/>
          <w:szCs w:val="22"/>
        </w:rPr>
        <w:tab/>
        <w:t xml:space="preserve">RESULTS: </w:t>
      </w:r>
    </w:p>
    <w:p w14:paraId="6081820F" w14:textId="77777777" w:rsidR="009474F8" w:rsidRPr="00E54BD2" w:rsidRDefault="009474F8" w:rsidP="00D34DFB">
      <w:pPr>
        <w:pStyle w:val="BodyTextIndent"/>
        <w:tabs>
          <w:tab w:val="num" w:pos="360"/>
        </w:tabs>
        <w:ind w:hanging="360"/>
        <w:rPr>
          <w:sz w:val="22"/>
          <w:szCs w:val="22"/>
        </w:rPr>
      </w:pPr>
      <w:r w:rsidRPr="00E54BD2">
        <w:rPr>
          <w:sz w:val="22"/>
          <w:szCs w:val="22"/>
        </w:rPr>
        <w:tab/>
        <w:t xml:space="preserve">Fifty-four patients underwent maintenance EVL (on a regular schedule) and 55 underwent on-demand EVL (as clinically necessary).  Two outcomes -- survival and recurrent bleeding -- were similar (i.e., no statistically significant differences) in both groups.  A subgroup analysis of patients with Child-Pugh's A and B hepatic reserve was performed.  In this subgroup, maintenance ligation reduced the rate of recurrent bleeding compared with on-demand ligation (p = 0.043).  </w:t>
      </w:r>
    </w:p>
    <w:p w14:paraId="63675264" w14:textId="77777777" w:rsidR="009474F8" w:rsidRPr="00E54BD2" w:rsidRDefault="009474F8" w:rsidP="00D34DFB">
      <w:pPr>
        <w:pStyle w:val="BodyTextIndent"/>
        <w:tabs>
          <w:tab w:val="num" w:pos="360"/>
        </w:tabs>
        <w:ind w:hanging="360"/>
        <w:rPr>
          <w:sz w:val="22"/>
          <w:szCs w:val="22"/>
        </w:rPr>
      </w:pPr>
      <w:r w:rsidRPr="00E54BD2">
        <w:rPr>
          <w:sz w:val="22"/>
          <w:szCs w:val="22"/>
        </w:rPr>
        <w:tab/>
      </w:r>
    </w:p>
    <w:p w14:paraId="0DD0A81D" w14:textId="77777777" w:rsidR="009474F8" w:rsidRPr="00E54BD2" w:rsidRDefault="009474F8" w:rsidP="00D34DFB">
      <w:pPr>
        <w:pStyle w:val="BodyTextIndent"/>
        <w:tabs>
          <w:tab w:val="num" w:pos="360"/>
        </w:tabs>
        <w:ind w:hanging="360"/>
        <w:rPr>
          <w:sz w:val="22"/>
          <w:szCs w:val="22"/>
        </w:rPr>
      </w:pPr>
      <w:r w:rsidRPr="00E54BD2">
        <w:rPr>
          <w:sz w:val="22"/>
          <w:szCs w:val="22"/>
        </w:rPr>
        <w:tab/>
        <w:t xml:space="preserve">CONCLUSION: </w:t>
      </w:r>
    </w:p>
    <w:p w14:paraId="18CE1596" w14:textId="77777777" w:rsidR="009474F8" w:rsidRPr="00E54BD2" w:rsidRDefault="009474F8" w:rsidP="00D34DFB">
      <w:pPr>
        <w:pStyle w:val="BodyTextIndent"/>
        <w:tabs>
          <w:tab w:val="num" w:pos="360"/>
        </w:tabs>
        <w:ind w:hanging="360"/>
        <w:rPr>
          <w:sz w:val="22"/>
          <w:szCs w:val="22"/>
        </w:rPr>
      </w:pPr>
      <w:r w:rsidRPr="00E54BD2">
        <w:rPr>
          <w:sz w:val="22"/>
          <w:szCs w:val="22"/>
        </w:rPr>
        <w:tab/>
        <w:t xml:space="preserve">Maintenance ligation in patients with hepatoma and variceal </w:t>
      </w:r>
      <w:r w:rsidR="004A78D0" w:rsidRPr="00E54BD2">
        <w:rPr>
          <w:sz w:val="22"/>
          <w:szCs w:val="22"/>
        </w:rPr>
        <w:t>bleeding</w:t>
      </w:r>
      <w:r w:rsidR="00AD40FD">
        <w:rPr>
          <w:sz w:val="22"/>
          <w:szCs w:val="22"/>
        </w:rPr>
        <w:t xml:space="preserve"> (as compared to on-demand)</w:t>
      </w:r>
      <w:r w:rsidRPr="00E54BD2">
        <w:rPr>
          <w:sz w:val="22"/>
          <w:szCs w:val="22"/>
        </w:rPr>
        <w:t xml:space="preserve"> is more effective at reducing the rate of recurrent bleeding in patients with good hepatic reserve (Child-Pugh Score A or B) than in patients with poor hepatic reserve (Score C).</w:t>
      </w:r>
    </w:p>
    <w:p w14:paraId="351EE60C" w14:textId="77777777" w:rsidR="00E54BD2" w:rsidRPr="00D77229" w:rsidRDefault="00E54BD2" w:rsidP="00D34DFB">
      <w:pPr>
        <w:pStyle w:val="BodyTextIndent"/>
        <w:tabs>
          <w:tab w:val="num" w:pos="360"/>
        </w:tabs>
        <w:ind w:hanging="360"/>
        <w:rPr>
          <w:sz w:val="24"/>
          <w:szCs w:val="24"/>
        </w:rPr>
      </w:pPr>
    </w:p>
    <w:p w14:paraId="7D6C29EE" w14:textId="77777777" w:rsidR="009474F8" w:rsidRPr="00D77229" w:rsidRDefault="009474F8" w:rsidP="00D34DFB">
      <w:pPr>
        <w:pStyle w:val="BodyTextIndent"/>
        <w:tabs>
          <w:tab w:val="num" w:pos="360"/>
        </w:tabs>
        <w:ind w:hanging="360"/>
        <w:rPr>
          <w:sz w:val="24"/>
          <w:szCs w:val="24"/>
        </w:rPr>
      </w:pPr>
    </w:p>
    <w:p w14:paraId="39918BEB" w14:textId="77777777" w:rsidR="009474F8" w:rsidRPr="00D77229" w:rsidRDefault="009474F8" w:rsidP="002510DB">
      <w:pPr>
        <w:pStyle w:val="BodyTextIndent"/>
        <w:tabs>
          <w:tab w:val="left" w:pos="360"/>
        </w:tabs>
        <w:ind w:left="0"/>
        <w:rPr>
          <w:sz w:val="24"/>
          <w:szCs w:val="24"/>
        </w:rPr>
      </w:pPr>
      <w:r w:rsidRPr="00D77229">
        <w:rPr>
          <w:sz w:val="24"/>
          <w:szCs w:val="24"/>
        </w:rPr>
        <w:t>(a)</w:t>
      </w:r>
      <w:r w:rsidRPr="00D77229">
        <w:rPr>
          <w:sz w:val="24"/>
          <w:szCs w:val="24"/>
        </w:rPr>
        <w:tab/>
        <w:t>Which factor was considered as an effect modifier in this study?</w:t>
      </w:r>
      <w:r>
        <w:rPr>
          <w:sz w:val="24"/>
          <w:szCs w:val="24"/>
        </w:rPr>
        <w:t xml:space="preserve"> </w:t>
      </w:r>
      <w:r w:rsidRPr="00D77229">
        <w:rPr>
          <w:sz w:val="24"/>
          <w:szCs w:val="24"/>
        </w:rPr>
        <w:t xml:space="preserve"> (1 </w:t>
      </w:r>
      <w:proofErr w:type="spellStart"/>
      <w:r w:rsidRPr="00D77229">
        <w:rPr>
          <w:sz w:val="24"/>
          <w:szCs w:val="24"/>
        </w:rPr>
        <w:t>pt</w:t>
      </w:r>
      <w:proofErr w:type="spellEnd"/>
      <w:r w:rsidRPr="00D77229">
        <w:rPr>
          <w:sz w:val="24"/>
          <w:szCs w:val="24"/>
        </w:rPr>
        <w:t>)</w:t>
      </w:r>
    </w:p>
    <w:p w14:paraId="1FB184F9" w14:textId="77777777" w:rsidR="009474F8" w:rsidRPr="00D77229" w:rsidRDefault="009474F8" w:rsidP="00D34DFB">
      <w:pPr>
        <w:pStyle w:val="BodyTextIndent"/>
        <w:tabs>
          <w:tab w:val="num" w:pos="360"/>
        </w:tabs>
        <w:ind w:hanging="360"/>
        <w:rPr>
          <w:sz w:val="24"/>
          <w:szCs w:val="24"/>
        </w:rPr>
      </w:pPr>
    </w:p>
    <w:p w14:paraId="231A3E51" w14:textId="77777777" w:rsidR="009474F8" w:rsidRPr="00D77229" w:rsidRDefault="009474F8" w:rsidP="00D34DFB">
      <w:pPr>
        <w:pStyle w:val="BodyTextIndent"/>
        <w:tabs>
          <w:tab w:val="num" w:pos="360"/>
        </w:tabs>
        <w:ind w:hanging="360"/>
        <w:rPr>
          <w:sz w:val="24"/>
          <w:szCs w:val="24"/>
        </w:rPr>
      </w:pPr>
    </w:p>
    <w:p w14:paraId="40D5734E" w14:textId="77777777" w:rsidR="009474F8" w:rsidRPr="00D77229" w:rsidRDefault="009474F8" w:rsidP="002510DB">
      <w:pPr>
        <w:pStyle w:val="BodyTextIndent"/>
        <w:numPr>
          <w:ilvl w:val="0"/>
          <w:numId w:val="13"/>
        </w:numPr>
        <w:tabs>
          <w:tab w:val="clear" w:pos="720"/>
          <w:tab w:val="left" w:pos="360"/>
        </w:tabs>
        <w:ind w:left="360"/>
        <w:rPr>
          <w:sz w:val="24"/>
          <w:szCs w:val="24"/>
        </w:rPr>
      </w:pPr>
      <w:r w:rsidRPr="00D77229">
        <w:rPr>
          <w:sz w:val="24"/>
          <w:szCs w:val="24"/>
        </w:rPr>
        <w:t xml:space="preserve">Does a factor have to be a confounder in order to be an effect modifier? </w:t>
      </w:r>
      <w:r>
        <w:rPr>
          <w:sz w:val="24"/>
          <w:szCs w:val="24"/>
        </w:rPr>
        <w:t xml:space="preserve"> </w:t>
      </w:r>
      <w:r w:rsidRPr="00D77229">
        <w:rPr>
          <w:sz w:val="24"/>
          <w:szCs w:val="24"/>
        </w:rPr>
        <w:t xml:space="preserve">Briefly explain your answer. </w:t>
      </w:r>
      <w:r>
        <w:rPr>
          <w:sz w:val="24"/>
          <w:szCs w:val="24"/>
        </w:rPr>
        <w:t xml:space="preserve"> </w:t>
      </w:r>
      <w:r w:rsidRPr="00D77229">
        <w:rPr>
          <w:sz w:val="24"/>
          <w:szCs w:val="24"/>
        </w:rPr>
        <w:t xml:space="preserve">(1 </w:t>
      </w:r>
      <w:proofErr w:type="spellStart"/>
      <w:r w:rsidRPr="00D77229">
        <w:rPr>
          <w:sz w:val="24"/>
          <w:szCs w:val="24"/>
        </w:rPr>
        <w:t>pt</w:t>
      </w:r>
      <w:proofErr w:type="spellEnd"/>
      <w:r w:rsidRPr="00D77229">
        <w:rPr>
          <w:sz w:val="24"/>
          <w:szCs w:val="24"/>
        </w:rPr>
        <w:t>)</w:t>
      </w:r>
    </w:p>
    <w:p w14:paraId="57B554EC" w14:textId="77777777" w:rsidR="009474F8" w:rsidRPr="00D77229" w:rsidRDefault="009474F8" w:rsidP="00D34DFB">
      <w:pPr>
        <w:pStyle w:val="BodyTextIndent"/>
        <w:tabs>
          <w:tab w:val="num" w:pos="360"/>
        </w:tabs>
        <w:ind w:hanging="360"/>
        <w:rPr>
          <w:sz w:val="24"/>
          <w:szCs w:val="24"/>
        </w:rPr>
      </w:pPr>
    </w:p>
    <w:p w14:paraId="6133D306" w14:textId="77777777" w:rsidR="00BA682F" w:rsidRDefault="00BA682F" w:rsidP="00BA682F">
      <w:pPr>
        <w:pStyle w:val="BodyTextIndent"/>
        <w:tabs>
          <w:tab w:val="left" w:pos="360"/>
        </w:tabs>
        <w:rPr>
          <w:sz w:val="24"/>
          <w:szCs w:val="24"/>
        </w:rPr>
      </w:pPr>
    </w:p>
    <w:p w14:paraId="6E8EBFE2" w14:textId="737817BE" w:rsidR="009474F8" w:rsidRPr="00D77229" w:rsidRDefault="009474F8" w:rsidP="002510DB">
      <w:pPr>
        <w:pStyle w:val="BodyTextIndent"/>
        <w:numPr>
          <w:ilvl w:val="0"/>
          <w:numId w:val="13"/>
        </w:numPr>
        <w:tabs>
          <w:tab w:val="clear" w:pos="720"/>
          <w:tab w:val="left" w:pos="360"/>
        </w:tabs>
        <w:ind w:left="360"/>
        <w:rPr>
          <w:sz w:val="24"/>
          <w:szCs w:val="24"/>
        </w:rPr>
      </w:pPr>
      <w:r w:rsidRPr="00D77229">
        <w:rPr>
          <w:sz w:val="24"/>
          <w:szCs w:val="24"/>
        </w:rPr>
        <w:t>In evaluating the effectiveness of maintenance esophageal variceal ligation (vs. ligation as clinically necessary) in this study, is it possible that</w:t>
      </w:r>
      <w:r>
        <w:rPr>
          <w:sz w:val="24"/>
          <w:szCs w:val="24"/>
        </w:rPr>
        <w:t>, at baseline,</w:t>
      </w:r>
      <w:r w:rsidRPr="00D77229">
        <w:rPr>
          <w:sz w:val="24"/>
          <w:szCs w:val="24"/>
        </w:rPr>
        <w:t xml:space="preserve"> participants</w:t>
      </w:r>
      <w:r w:rsidR="009776E1">
        <w:rPr>
          <w:sz w:val="24"/>
          <w:szCs w:val="24"/>
        </w:rPr>
        <w:t>’</w:t>
      </w:r>
      <w:r w:rsidRPr="00D77229">
        <w:rPr>
          <w:sz w:val="24"/>
          <w:szCs w:val="24"/>
        </w:rPr>
        <w:t xml:space="preserve"> Child-Pugh class score</w:t>
      </w:r>
      <w:r w:rsidR="009776E1">
        <w:rPr>
          <w:sz w:val="24"/>
          <w:szCs w:val="24"/>
        </w:rPr>
        <w:t>s</w:t>
      </w:r>
      <w:r w:rsidRPr="00D77229">
        <w:rPr>
          <w:sz w:val="24"/>
          <w:szCs w:val="24"/>
        </w:rPr>
        <w:t xml:space="preserve"> could be </w:t>
      </w:r>
      <w:r>
        <w:rPr>
          <w:sz w:val="24"/>
          <w:szCs w:val="24"/>
        </w:rPr>
        <w:t xml:space="preserve">statistically </w:t>
      </w:r>
      <w:r w:rsidRPr="00D77229">
        <w:rPr>
          <w:sz w:val="24"/>
          <w:szCs w:val="24"/>
        </w:rPr>
        <w:t xml:space="preserve">associated with the </w:t>
      </w:r>
      <w:r w:rsidR="00650BFB">
        <w:rPr>
          <w:sz w:val="24"/>
          <w:szCs w:val="24"/>
        </w:rPr>
        <w:t xml:space="preserve">group they were </w:t>
      </w:r>
      <w:r w:rsidR="009776E1">
        <w:rPr>
          <w:sz w:val="24"/>
          <w:szCs w:val="24"/>
        </w:rPr>
        <w:t>randomiz</w:t>
      </w:r>
      <w:r w:rsidR="00650BFB">
        <w:rPr>
          <w:sz w:val="24"/>
          <w:szCs w:val="24"/>
        </w:rPr>
        <w:t>ed to</w:t>
      </w:r>
      <w:r w:rsidRPr="00D77229">
        <w:rPr>
          <w:sz w:val="24"/>
          <w:szCs w:val="24"/>
        </w:rPr>
        <w:t xml:space="preserve"> </w:t>
      </w:r>
      <w:r w:rsidR="009776E1">
        <w:rPr>
          <w:sz w:val="24"/>
          <w:szCs w:val="24"/>
        </w:rPr>
        <w:t>(i.e., the two randomiz</w:t>
      </w:r>
      <w:r w:rsidR="00650BFB">
        <w:rPr>
          <w:sz w:val="24"/>
          <w:szCs w:val="24"/>
        </w:rPr>
        <w:t>ed arms ended up with</w:t>
      </w:r>
      <w:r w:rsidR="009776E1">
        <w:rPr>
          <w:sz w:val="24"/>
          <w:szCs w:val="24"/>
        </w:rPr>
        <w:t xml:space="preserve"> different distribution</w:t>
      </w:r>
      <w:r w:rsidR="00650BFB">
        <w:rPr>
          <w:sz w:val="24"/>
          <w:szCs w:val="24"/>
        </w:rPr>
        <w:t>s</w:t>
      </w:r>
      <w:r w:rsidR="009776E1">
        <w:rPr>
          <w:sz w:val="24"/>
          <w:szCs w:val="24"/>
        </w:rPr>
        <w:t xml:space="preserve"> of Child-Pugh </w:t>
      </w:r>
      <w:r w:rsidR="00C90314">
        <w:rPr>
          <w:sz w:val="24"/>
          <w:szCs w:val="24"/>
        </w:rPr>
        <w:t>scores)</w:t>
      </w:r>
      <w:r w:rsidRPr="00D77229">
        <w:rPr>
          <w:sz w:val="24"/>
          <w:szCs w:val="24"/>
        </w:rPr>
        <w:t xml:space="preserve">? </w:t>
      </w:r>
      <w:r>
        <w:rPr>
          <w:sz w:val="24"/>
          <w:szCs w:val="24"/>
        </w:rPr>
        <w:t xml:space="preserve"> </w:t>
      </w:r>
      <w:r w:rsidRPr="00D77229">
        <w:rPr>
          <w:sz w:val="24"/>
          <w:szCs w:val="24"/>
        </w:rPr>
        <w:t>If yes, what would the mechanism be for this?  If no, why not?</w:t>
      </w:r>
      <w:r>
        <w:rPr>
          <w:sz w:val="24"/>
          <w:szCs w:val="24"/>
        </w:rPr>
        <w:t xml:space="preserve"> </w:t>
      </w:r>
      <w:r w:rsidRPr="00D77229">
        <w:rPr>
          <w:sz w:val="24"/>
          <w:szCs w:val="24"/>
        </w:rPr>
        <w:t xml:space="preserve"> (1 </w:t>
      </w:r>
      <w:proofErr w:type="spellStart"/>
      <w:r w:rsidRPr="00D77229">
        <w:rPr>
          <w:sz w:val="24"/>
          <w:szCs w:val="24"/>
        </w:rPr>
        <w:t>pt</w:t>
      </w:r>
      <w:proofErr w:type="spellEnd"/>
      <w:r w:rsidRPr="00D77229">
        <w:rPr>
          <w:sz w:val="24"/>
          <w:szCs w:val="24"/>
        </w:rPr>
        <w:t>)</w:t>
      </w:r>
    </w:p>
    <w:p w14:paraId="756438FC" w14:textId="77777777" w:rsidR="009474F8" w:rsidRPr="00D77229" w:rsidRDefault="009474F8" w:rsidP="00D34DFB">
      <w:pPr>
        <w:pStyle w:val="BodyTextIndent"/>
        <w:tabs>
          <w:tab w:val="num" w:pos="360"/>
        </w:tabs>
        <w:ind w:hanging="360"/>
        <w:rPr>
          <w:sz w:val="24"/>
          <w:szCs w:val="24"/>
        </w:rPr>
      </w:pPr>
    </w:p>
    <w:p w14:paraId="015D8B7E" w14:textId="0386C25B" w:rsidR="009474F8" w:rsidRPr="00D77229" w:rsidRDefault="009474F8" w:rsidP="00D34DFB">
      <w:pPr>
        <w:pStyle w:val="BodyTextIndent"/>
        <w:tabs>
          <w:tab w:val="num" w:pos="360"/>
        </w:tabs>
        <w:ind w:hanging="360"/>
        <w:rPr>
          <w:sz w:val="24"/>
          <w:szCs w:val="24"/>
        </w:rPr>
      </w:pPr>
      <w:r w:rsidRPr="00D77229">
        <w:rPr>
          <w:sz w:val="24"/>
          <w:szCs w:val="24"/>
        </w:rPr>
        <w:tab/>
      </w:r>
    </w:p>
    <w:p w14:paraId="7CBD0975" w14:textId="77777777" w:rsidR="009474F8" w:rsidRPr="00D77229" w:rsidRDefault="009474F8" w:rsidP="002510DB">
      <w:pPr>
        <w:pStyle w:val="BodyTextIndent"/>
        <w:tabs>
          <w:tab w:val="left" w:pos="360"/>
        </w:tabs>
        <w:ind w:left="0"/>
        <w:rPr>
          <w:sz w:val="24"/>
          <w:szCs w:val="24"/>
        </w:rPr>
      </w:pPr>
      <w:r w:rsidRPr="00D77229">
        <w:rPr>
          <w:sz w:val="24"/>
          <w:szCs w:val="24"/>
        </w:rPr>
        <w:t xml:space="preserve">(d) </w:t>
      </w:r>
      <w:r w:rsidRPr="00D77229">
        <w:rPr>
          <w:sz w:val="24"/>
          <w:szCs w:val="24"/>
        </w:rPr>
        <w:tab/>
        <w:t xml:space="preserve">Does the p value of 0.043 refer to a test of interaction? </w:t>
      </w:r>
      <w:r>
        <w:rPr>
          <w:sz w:val="24"/>
          <w:szCs w:val="24"/>
        </w:rPr>
        <w:t xml:space="preserve"> </w:t>
      </w:r>
      <w:r w:rsidRPr="00D77229">
        <w:rPr>
          <w:sz w:val="24"/>
          <w:szCs w:val="24"/>
        </w:rPr>
        <w:t xml:space="preserve">Briefly explain your answer. </w:t>
      </w:r>
      <w:r>
        <w:rPr>
          <w:sz w:val="24"/>
          <w:szCs w:val="24"/>
        </w:rPr>
        <w:t xml:space="preserve"> </w:t>
      </w:r>
      <w:r w:rsidRPr="00D77229">
        <w:rPr>
          <w:sz w:val="24"/>
          <w:szCs w:val="24"/>
        </w:rPr>
        <w:t xml:space="preserve">(1 </w:t>
      </w:r>
      <w:proofErr w:type="spellStart"/>
      <w:r w:rsidRPr="00D77229">
        <w:rPr>
          <w:sz w:val="24"/>
          <w:szCs w:val="24"/>
        </w:rPr>
        <w:t>pt</w:t>
      </w:r>
      <w:proofErr w:type="spellEnd"/>
      <w:r w:rsidRPr="00D77229">
        <w:rPr>
          <w:sz w:val="24"/>
          <w:szCs w:val="24"/>
        </w:rPr>
        <w:t>)</w:t>
      </w:r>
    </w:p>
    <w:p w14:paraId="7B20BF8B" w14:textId="77777777" w:rsidR="009474F8" w:rsidRPr="00D77229" w:rsidRDefault="009474F8" w:rsidP="00D34DFB">
      <w:pPr>
        <w:pStyle w:val="BodyTextIndent"/>
        <w:tabs>
          <w:tab w:val="num" w:pos="360"/>
        </w:tabs>
        <w:ind w:hanging="360"/>
        <w:rPr>
          <w:sz w:val="24"/>
          <w:szCs w:val="24"/>
        </w:rPr>
      </w:pPr>
    </w:p>
    <w:p w14:paraId="445FCB48" w14:textId="5732DE0B" w:rsidR="009474F8" w:rsidRPr="00D77229" w:rsidRDefault="009474F8" w:rsidP="00BA682F">
      <w:pPr>
        <w:pStyle w:val="BodyTextIndent"/>
        <w:tabs>
          <w:tab w:val="num" w:pos="360"/>
        </w:tabs>
        <w:ind w:hanging="360"/>
        <w:rPr>
          <w:sz w:val="24"/>
          <w:szCs w:val="24"/>
        </w:rPr>
      </w:pPr>
      <w:r w:rsidRPr="00D77229">
        <w:rPr>
          <w:sz w:val="24"/>
          <w:szCs w:val="24"/>
        </w:rPr>
        <w:tab/>
      </w:r>
    </w:p>
    <w:p w14:paraId="2C7931FE" w14:textId="599A02C6" w:rsidR="009474F8" w:rsidRPr="00BA682F" w:rsidRDefault="009474F8" w:rsidP="00BA682F">
      <w:pPr>
        <w:pStyle w:val="BodyTextIndent"/>
        <w:tabs>
          <w:tab w:val="left" w:pos="360"/>
        </w:tabs>
        <w:ind w:hanging="360"/>
        <w:rPr>
          <w:sz w:val="24"/>
          <w:szCs w:val="24"/>
        </w:rPr>
      </w:pPr>
      <w:r w:rsidRPr="00D77229">
        <w:rPr>
          <w:sz w:val="24"/>
          <w:szCs w:val="24"/>
        </w:rPr>
        <w:t xml:space="preserve">(e) </w:t>
      </w:r>
      <w:r w:rsidRPr="00D77229">
        <w:rPr>
          <w:sz w:val="24"/>
          <w:szCs w:val="24"/>
        </w:rPr>
        <w:tab/>
        <w:t xml:space="preserve">From the data provided, do you agree with the authors’ </w:t>
      </w:r>
      <w:r w:rsidR="001B4513">
        <w:rPr>
          <w:sz w:val="24"/>
          <w:szCs w:val="24"/>
        </w:rPr>
        <w:t>Conclusion section</w:t>
      </w:r>
      <w:r w:rsidRPr="00D77229">
        <w:rPr>
          <w:sz w:val="24"/>
          <w:szCs w:val="24"/>
        </w:rPr>
        <w:t xml:space="preserve">? </w:t>
      </w:r>
      <w:r>
        <w:rPr>
          <w:sz w:val="24"/>
          <w:szCs w:val="24"/>
        </w:rPr>
        <w:t xml:space="preserve"> </w:t>
      </w:r>
      <w:r w:rsidRPr="00D77229">
        <w:rPr>
          <w:sz w:val="24"/>
          <w:szCs w:val="24"/>
        </w:rPr>
        <w:t xml:space="preserve">Explain your answer. </w:t>
      </w:r>
      <w:r w:rsidR="007D2977">
        <w:rPr>
          <w:sz w:val="24"/>
          <w:szCs w:val="24"/>
        </w:rPr>
        <w:t xml:space="preserve"> </w:t>
      </w:r>
      <w:r w:rsidRPr="00D77229">
        <w:rPr>
          <w:sz w:val="24"/>
          <w:szCs w:val="24"/>
        </w:rPr>
        <w:t xml:space="preserve">(1 </w:t>
      </w:r>
      <w:proofErr w:type="spellStart"/>
      <w:r w:rsidRPr="00D77229">
        <w:rPr>
          <w:sz w:val="24"/>
          <w:szCs w:val="24"/>
        </w:rPr>
        <w:t>pt</w:t>
      </w:r>
      <w:proofErr w:type="spellEnd"/>
      <w:r w:rsidRPr="00D77229">
        <w:rPr>
          <w:sz w:val="24"/>
          <w:szCs w:val="24"/>
        </w:rPr>
        <w:t>)</w:t>
      </w:r>
    </w:p>
    <w:p w14:paraId="407FA9ED" w14:textId="77777777" w:rsidR="009474F8" w:rsidRDefault="009474F8">
      <w:pPr>
        <w:pStyle w:val="BodyTextIndent"/>
        <w:ind w:left="720"/>
      </w:pPr>
      <w:r w:rsidRPr="00D77229">
        <w:t xml:space="preserve">  </w:t>
      </w:r>
    </w:p>
    <w:p w14:paraId="7CA6BBF7" w14:textId="77777777" w:rsidR="009474F8" w:rsidRPr="00D77229" w:rsidRDefault="00805313" w:rsidP="00805313">
      <w:pPr>
        <w:pStyle w:val="BodyTextIndent"/>
      </w:pPr>
      <w:r>
        <w:br w:type="page"/>
      </w:r>
    </w:p>
    <w:p w14:paraId="2385EEE4" w14:textId="77777777" w:rsidR="009474F8" w:rsidRPr="00D77229" w:rsidRDefault="003D1F20" w:rsidP="003D1F20">
      <w:pPr>
        <w:pStyle w:val="BodyTextIndent"/>
        <w:tabs>
          <w:tab w:val="left" w:pos="360"/>
        </w:tabs>
        <w:ind w:left="0"/>
        <w:rPr>
          <w:sz w:val="24"/>
        </w:rPr>
      </w:pPr>
      <w:r>
        <w:rPr>
          <w:sz w:val="24"/>
        </w:rPr>
        <w:lastRenderedPageBreak/>
        <w:t xml:space="preserve">5.  </w:t>
      </w:r>
      <w:r>
        <w:rPr>
          <w:sz w:val="24"/>
        </w:rPr>
        <w:tab/>
      </w:r>
      <w:r w:rsidR="009474F8" w:rsidRPr="00D77229">
        <w:rPr>
          <w:sz w:val="24"/>
        </w:rPr>
        <w:t>Examine the following abstract:</w:t>
      </w:r>
    </w:p>
    <w:p w14:paraId="642A538D" w14:textId="77777777" w:rsidR="009474F8" w:rsidRPr="00D77229" w:rsidRDefault="009474F8" w:rsidP="002510DB">
      <w:pPr>
        <w:pStyle w:val="BodyTextIndent"/>
        <w:ind w:left="0"/>
        <w:rPr>
          <w:sz w:val="24"/>
        </w:rPr>
      </w:pPr>
    </w:p>
    <w:p w14:paraId="46D4474D" w14:textId="77777777" w:rsidR="009474F8" w:rsidRPr="00E54BD2" w:rsidRDefault="009474F8" w:rsidP="002510DB">
      <w:pPr>
        <w:pStyle w:val="BodyText"/>
        <w:ind w:left="360" w:right="576"/>
        <w:jc w:val="center"/>
        <w:rPr>
          <w:sz w:val="22"/>
          <w:szCs w:val="22"/>
        </w:rPr>
      </w:pPr>
      <w:r w:rsidRPr="00E54BD2">
        <w:rPr>
          <w:sz w:val="22"/>
          <w:szCs w:val="22"/>
        </w:rPr>
        <w:t xml:space="preserve">Sex-Based Differences in the Effect of Digoxin for the Treatment of Heart Failure.  </w:t>
      </w:r>
    </w:p>
    <w:p w14:paraId="58C03135" w14:textId="77777777" w:rsidR="009474F8" w:rsidRPr="00E54BD2" w:rsidRDefault="009474F8" w:rsidP="0064328B">
      <w:pPr>
        <w:pStyle w:val="BodyText"/>
        <w:ind w:left="360" w:right="576"/>
        <w:jc w:val="center"/>
        <w:rPr>
          <w:sz w:val="22"/>
          <w:szCs w:val="22"/>
        </w:rPr>
      </w:pPr>
      <w:r w:rsidRPr="00E54BD2">
        <w:rPr>
          <w:i/>
          <w:sz w:val="22"/>
          <w:szCs w:val="22"/>
        </w:rPr>
        <w:t>NEJM 347: 1403, 2002</w:t>
      </w:r>
    </w:p>
    <w:p w14:paraId="602CAF18" w14:textId="77777777" w:rsidR="009474F8" w:rsidRPr="00E54BD2" w:rsidRDefault="009474F8" w:rsidP="002510DB">
      <w:pPr>
        <w:ind w:left="360" w:right="576"/>
        <w:rPr>
          <w:sz w:val="22"/>
          <w:szCs w:val="22"/>
        </w:rPr>
      </w:pPr>
      <w:r w:rsidRPr="00E54BD2">
        <w:rPr>
          <w:sz w:val="22"/>
          <w:szCs w:val="22"/>
        </w:rPr>
        <w:t xml:space="preserve">BACKGROUND: </w:t>
      </w:r>
    </w:p>
    <w:p w14:paraId="2D461AB0" w14:textId="2987E39E" w:rsidR="009474F8" w:rsidRPr="00E54BD2" w:rsidRDefault="009474F8" w:rsidP="002510DB">
      <w:pPr>
        <w:ind w:left="360" w:right="576"/>
        <w:rPr>
          <w:sz w:val="22"/>
          <w:szCs w:val="22"/>
          <w:vertAlign w:val="superscript"/>
        </w:rPr>
      </w:pPr>
      <w:r w:rsidRPr="00E54BD2">
        <w:rPr>
          <w:sz w:val="22"/>
          <w:szCs w:val="22"/>
        </w:rPr>
        <w:t>The Digitalis Investigation Group trial reported</w:t>
      </w:r>
      <w:r w:rsidRPr="00E54BD2">
        <w:rPr>
          <w:sz w:val="22"/>
          <w:szCs w:val="22"/>
          <w:vertAlign w:val="superscript"/>
        </w:rPr>
        <w:t xml:space="preserve"> </w:t>
      </w:r>
      <w:r w:rsidRPr="00E54BD2">
        <w:rPr>
          <w:sz w:val="22"/>
          <w:szCs w:val="22"/>
        </w:rPr>
        <w:t>that treatment with digoxin did not decrease overall mortality</w:t>
      </w:r>
      <w:r w:rsidRPr="00E54BD2">
        <w:rPr>
          <w:sz w:val="22"/>
          <w:szCs w:val="22"/>
          <w:vertAlign w:val="superscript"/>
        </w:rPr>
        <w:t xml:space="preserve"> </w:t>
      </w:r>
      <w:r w:rsidRPr="00E54BD2">
        <w:rPr>
          <w:sz w:val="22"/>
          <w:szCs w:val="22"/>
        </w:rPr>
        <w:t>among patients with heart failure and depressed left ventricular</w:t>
      </w:r>
      <w:r w:rsidRPr="00E54BD2">
        <w:rPr>
          <w:sz w:val="22"/>
          <w:szCs w:val="22"/>
          <w:vertAlign w:val="superscript"/>
        </w:rPr>
        <w:t xml:space="preserve"> </w:t>
      </w:r>
      <w:r w:rsidRPr="00E54BD2">
        <w:rPr>
          <w:sz w:val="22"/>
          <w:szCs w:val="22"/>
        </w:rPr>
        <w:t>systolic function.</w:t>
      </w:r>
      <w:r w:rsidRPr="00E54BD2">
        <w:rPr>
          <w:sz w:val="22"/>
          <w:szCs w:val="22"/>
          <w:vertAlign w:val="superscript"/>
        </w:rPr>
        <w:t xml:space="preserve"> </w:t>
      </w:r>
      <w:r w:rsidR="007912BA">
        <w:rPr>
          <w:sz w:val="22"/>
          <w:szCs w:val="22"/>
          <w:vertAlign w:val="superscript"/>
        </w:rPr>
        <w:t xml:space="preserve"> </w:t>
      </w:r>
      <w:r w:rsidRPr="00E54BD2">
        <w:rPr>
          <w:sz w:val="22"/>
          <w:szCs w:val="22"/>
        </w:rPr>
        <w:t>Even though the epidemiologic features, causes, and prognosis</w:t>
      </w:r>
      <w:r w:rsidRPr="00E54BD2">
        <w:rPr>
          <w:sz w:val="22"/>
          <w:szCs w:val="22"/>
          <w:vertAlign w:val="superscript"/>
        </w:rPr>
        <w:t xml:space="preserve"> </w:t>
      </w:r>
      <w:r w:rsidRPr="00E54BD2">
        <w:rPr>
          <w:sz w:val="22"/>
          <w:szCs w:val="22"/>
        </w:rPr>
        <w:t>of heart failure vary between men and women, sex-based differences</w:t>
      </w:r>
      <w:r w:rsidRPr="00E54BD2">
        <w:rPr>
          <w:sz w:val="22"/>
          <w:szCs w:val="22"/>
          <w:vertAlign w:val="superscript"/>
        </w:rPr>
        <w:t xml:space="preserve"> </w:t>
      </w:r>
      <w:r w:rsidRPr="00E54BD2">
        <w:rPr>
          <w:sz w:val="22"/>
          <w:szCs w:val="22"/>
        </w:rPr>
        <w:t>in the effect of digoxin were not evaluated.</w:t>
      </w:r>
      <w:r w:rsidRPr="00E54BD2">
        <w:rPr>
          <w:sz w:val="22"/>
          <w:szCs w:val="22"/>
          <w:vertAlign w:val="superscript"/>
        </w:rPr>
        <w:t xml:space="preserve"> </w:t>
      </w:r>
    </w:p>
    <w:p w14:paraId="757AAC26" w14:textId="77777777" w:rsidR="009474F8" w:rsidRPr="00E54BD2" w:rsidRDefault="009474F8" w:rsidP="002510DB">
      <w:pPr>
        <w:ind w:left="360" w:right="576"/>
        <w:rPr>
          <w:sz w:val="22"/>
          <w:szCs w:val="22"/>
        </w:rPr>
      </w:pPr>
    </w:p>
    <w:p w14:paraId="7E2B2251" w14:textId="77777777" w:rsidR="009474F8" w:rsidRPr="00E54BD2" w:rsidRDefault="009474F8" w:rsidP="002510DB">
      <w:pPr>
        <w:ind w:left="360" w:right="576"/>
        <w:rPr>
          <w:sz w:val="22"/>
          <w:szCs w:val="22"/>
        </w:rPr>
      </w:pPr>
      <w:r w:rsidRPr="00E54BD2">
        <w:rPr>
          <w:sz w:val="22"/>
          <w:szCs w:val="22"/>
        </w:rPr>
        <w:t xml:space="preserve">METHODS: </w:t>
      </w:r>
    </w:p>
    <w:p w14:paraId="57D068A6" w14:textId="77777777" w:rsidR="009474F8" w:rsidRPr="00E54BD2" w:rsidRDefault="009474F8" w:rsidP="002510DB">
      <w:pPr>
        <w:ind w:left="360" w:right="576"/>
        <w:rPr>
          <w:sz w:val="22"/>
          <w:szCs w:val="22"/>
        </w:rPr>
      </w:pPr>
      <w:r w:rsidRPr="00E54BD2">
        <w:rPr>
          <w:sz w:val="22"/>
          <w:szCs w:val="22"/>
        </w:rPr>
        <w:t>We conducted a post hoc subgroup analysis to assess</w:t>
      </w:r>
      <w:r w:rsidRPr="00E54BD2">
        <w:rPr>
          <w:sz w:val="22"/>
          <w:szCs w:val="22"/>
          <w:vertAlign w:val="superscript"/>
        </w:rPr>
        <w:t xml:space="preserve"> </w:t>
      </w:r>
      <w:r w:rsidRPr="00E54BD2">
        <w:rPr>
          <w:sz w:val="22"/>
          <w:szCs w:val="22"/>
        </w:rPr>
        <w:t>whether there were sex-based differences in the effect of digoxin</w:t>
      </w:r>
      <w:r w:rsidRPr="00E54BD2">
        <w:rPr>
          <w:sz w:val="22"/>
          <w:szCs w:val="22"/>
          <w:vertAlign w:val="superscript"/>
        </w:rPr>
        <w:t xml:space="preserve"> </w:t>
      </w:r>
      <w:r w:rsidRPr="00E54BD2">
        <w:rPr>
          <w:sz w:val="22"/>
          <w:szCs w:val="22"/>
        </w:rPr>
        <w:t>therapy among the 6800 patients in the Digitalis Investigation</w:t>
      </w:r>
      <w:r w:rsidRPr="00E54BD2">
        <w:rPr>
          <w:sz w:val="22"/>
          <w:szCs w:val="22"/>
          <w:vertAlign w:val="superscript"/>
        </w:rPr>
        <w:t xml:space="preserve"> </w:t>
      </w:r>
      <w:r w:rsidRPr="00E54BD2">
        <w:rPr>
          <w:sz w:val="22"/>
          <w:szCs w:val="22"/>
        </w:rPr>
        <w:t>Group study.  The presence of an interaction between sex and</w:t>
      </w:r>
      <w:r w:rsidRPr="00E54BD2">
        <w:rPr>
          <w:sz w:val="22"/>
          <w:szCs w:val="22"/>
          <w:vertAlign w:val="superscript"/>
        </w:rPr>
        <w:t xml:space="preserve"> </w:t>
      </w:r>
      <w:r w:rsidRPr="00E54BD2">
        <w:rPr>
          <w:sz w:val="22"/>
          <w:szCs w:val="22"/>
        </w:rPr>
        <w:t>digoxin therapy with respect to the primary end point of death</w:t>
      </w:r>
      <w:r w:rsidRPr="00E54BD2">
        <w:rPr>
          <w:sz w:val="22"/>
          <w:szCs w:val="22"/>
          <w:vertAlign w:val="superscript"/>
        </w:rPr>
        <w:t xml:space="preserve"> </w:t>
      </w:r>
      <w:r w:rsidRPr="00E54BD2">
        <w:rPr>
          <w:sz w:val="22"/>
          <w:szCs w:val="22"/>
        </w:rPr>
        <w:t>from any cause was evaluated with the use of Mantel–Haenszel</w:t>
      </w:r>
      <w:r w:rsidRPr="00E54BD2">
        <w:rPr>
          <w:sz w:val="22"/>
          <w:szCs w:val="22"/>
          <w:vertAlign w:val="superscript"/>
        </w:rPr>
        <w:t xml:space="preserve"> </w:t>
      </w:r>
      <w:r w:rsidRPr="00E54BD2">
        <w:rPr>
          <w:sz w:val="22"/>
          <w:szCs w:val="22"/>
        </w:rPr>
        <w:t>tests of heterogeneity.</w:t>
      </w:r>
      <w:r w:rsidRPr="00E54BD2">
        <w:rPr>
          <w:sz w:val="22"/>
          <w:szCs w:val="22"/>
          <w:vertAlign w:val="superscript"/>
        </w:rPr>
        <w:t xml:space="preserve"> </w:t>
      </w:r>
    </w:p>
    <w:p w14:paraId="714B7F72" w14:textId="77777777" w:rsidR="009474F8" w:rsidRPr="00E54BD2" w:rsidRDefault="009474F8" w:rsidP="002510DB">
      <w:pPr>
        <w:ind w:left="360" w:right="576"/>
        <w:rPr>
          <w:sz w:val="22"/>
          <w:szCs w:val="22"/>
        </w:rPr>
      </w:pPr>
    </w:p>
    <w:p w14:paraId="78651BC4" w14:textId="77777777" w:rsidR="009474F8" w:rsidRPr="00E54BD2" w:rsidRDefault="009474F8" w:rsidP="002510DB">
      <w:pPr>
        <w:ind w:left="360" w:right="576"/>
        <w:rPr>
          <w:sz w:val="22"/>
          <w:szCs w:val="22"/>
        </w:rPr>
      </w:pPr>
      <w:r w:rsidRPr="00E54BD2">
        <w:rPr>
          <w:sz w:val="22"/>
          <w:szCs w:val="22"/>
        </w:rPr>
        <w:t xml:space="preserve">RESULTS: </w:t>
      </w:r>
    </w:p>
    <w:p w14:paraId="59E72902" w14:textId="72A69EE2" w:rsidR="009474F8" w:rsidRPr="00E54BD2" w:rsidRDefault="009474F8" w:rsidP="002510DB">
      <w:pPr>
        <w:ind w:left="360" w:right="576"/>
        <w:rPr>
          <w:sz w:val="22"/>
          <w:szCs w:val="22"/>
          <w:vertAlign w:val="superscript"/>
        </w:rPr>
      </w:pPr>
      <w:r w:rsidRPr="00E54BD2">
        <w:rPr>
          <w:sz w:val="22"/>
          <w:szCs w:val="22"/>
        </w:rPr>
        <w:t>There was an absolute difference of 5.8 percent (95</w:t>
      </w:r>
      <w:r w:rsidRPr="00E54BD2">
        <w:rPr>
          <w:sz w:val="22"/>
          <w:szCs w:val="22"/>
          <w:vertAlign w:val="superscript"/>
        </w:rPr>
        <w:t xml:space="preserve"> </w:t>
      </w:r>
      <w:r w:rsidRPr="00E54BD2">
        <w:rPr>
          <w:sz w:val="22"/>
          <w:szCs w:val="22"/>
        </w:rPr>
        <w:t>percent confidence interval, 0.5 to 11.1) between men and women</w:t>
      </w:r>
      <w:r w:rsidRPr="00E54BD2">
        <w:rPr>
          <w:sz w:val="22"/>
          <w:szCs w:val="22"/>
          <w:vertAlign w:val="superscript"/>
        </w:rPr>
        <w:t xml:space="preserve"> </w:t>
      </w:r>
      <w:r w:rsidRPr="00E54BD2">
        <w:rPr>
          <w:sz w:val="22"/>
          <w:szCs w:val="22"/>
        </w:rPr>
        <w:t>in the effect of digoxin on the risk of death from any cause</w:t>
      </w:r>
      <w:r w:rsidRPr="00E54BD2">
        <w:rPr>
          <w:sz w:val="22"/>
          <w:szCs w:val="22"/>
          <w:vertAlign w:val="superscript"/>
        </w:rPr>
        <w:t xml:space="preserve"> </w:t>
      </w:r>
      <w:r w:rsidRPr="00E54BD2">
        <w:rPr>
          <w:sz w:val="22"/>
          <w:szCs w:val="22"/>
        </w:rPr>
        <w:t xml:space="preserve">(P=0.034 for the interaction). </w:t>
      </w:r>
      <w:r w:rsidR="007F5F85">
        <w:rPr>
          <w:sz w:val="22"/>
          <w:szCs w:val="22"/>
        </w:rPr>
        <w:t xml:space="preserve"> </w:t>
      </w:r>
      <w:r w:rsidRPr="00E54BD2">
        <w:rPr>
          <w:sz w:val="22"/>
          <w:szCs w:val="22"/>
        </w:rPr>
        <w:t>Specifically, women who were</w:t>
      </w:r>
      <w:r w:rsidRPr="00E54BD2">
        <w:rPr>
          <w:sz w:val="22"/>
          <w:szCs w:val="22"/>
          <w:vertAlign w:val="superscript"/>
        </w:rPr>
        <w:t xml:space="preserve"> </w:t>
      </w:r>
      <w:r w:rsidRPr="00E54BD2">
        <w:rPr>
          <w:sz w:val="22"/>
          <w:szCs w:val="22"/>
        </w:rPr>
        <w:t>randomly assigned to digoxin had a higher risk (at 37 months) of death than</w:t>
      </w:r>
      <w:r w:rsidRPr="00E54BD2">
        <w:rPr>
          <w:sz w:val="22"/>
          <w:szCs w:val="22"/>
          <w:vertAlign w:val="superscript"/>
        </w:rPr>
        <w:t xml:space="preserve"> </w:t>
      </w:r>
      <w:r w:rsidRPr="00E54BD2">
        <w:rPr>
          <w:sz w:val="22"/>
          <w:szCs w:val="22"/>
        </w:rPr>
        <w:t>women who were randomly assigned to placebo (33.1 percent vs.</w:t>
      </w:r>
      <w:r w:rsidRPr="00E54BD2">
        <w:rPr>
          <w:sz w:val="22"/>
          <w:szCs w:val="22"/>
          <w:vertAlign w:val="superscript"/>
        </w:rPr>
        <w:t xml:space="preserve"> </w:t>
      </w:r>
      <w:r w:rsidRPr="00E54BD2">
        <w:rPr>
          <w:sz w:val="22"/>
          <w:szCs w:val="22"/>
        </w:rPr>
        <w:t>28.9 percent; absolute difference, 4.2 percent, 95 percent confidence</w:t>
      </w:r>
      <w:r w:rsidRPr="00E54BD2">
        <w:rPr>
          <w:sz w:val="22"/>
          <w:szCs w:val="22"/>
          <w:vertAlign w:val="superscript"/>
        </w:rPr>
        <w:t xml:space="preserve"> </w:t>
      </w:r>
      <w:r w:rsidRPr="00E54BD2">
        <w:rPr>
          <w:sz w:val="22"/>
          <w:szCs w:val="22"/>
        </w:rPr>
        <w:t>interval, –0.5 to 8.8).  In contrast, the risk of death</w:t>
      </w:r>
      <w:r w:rsidRPr="00E54BD2">
        <w:rPr>
          <w:sz w:val="22"/>
          <w:szCs w:val="22"/>
          <w:vertAlign w:val="superscript"/>
        </w:rPr>
        <w:t xml:space="preserve"> </w:t>
      </w:r>
      <w:r w:rsidRPr="00E54BD2">
        <w:rPr>
          <w:sz w:val="22"/>
          <w:szCs w:val="22"/>
        </w:rPr>
        <w:t>was similar among men randomly assigned to digoxin and men randomly</w:t>
      </w:r>
      <w:r w:rsidRPr="00E54BD2">
        <w:rPr>
          <w:sz w:val="22"/>
          <w:szCs w:val="22"/>
          <w:vertAlign w:val="superscript"/>
        </w:rPr>
        <w:t xml:space="preserve"> </w:t>
      </w:r>
      <w:r w:rsidRPr="00E54BD2">
        <w:rPr>
          <w:sz w:val="22"/>
          <w:szCs w:val="22"/>
        </w:rPr>
        <w:t>assigned to placebo (35.2 percent vs. 36.9 percent; absolute</w:t>
      </w:r>
      <w:r w:rsidRPr="00E54BD2">
        <w:rPr>
          <w:sz w:val="22"/>
          <w:szCs w:val="22"/>
          <w:vertAlign w:val="superscript"/>
        </w:rPr>
        <w:t xml:space="preserve"> </w:t>
      </w:r>
      <w:r w:rsidRPr="00E54BD2">
        <w:rPr>
          <w:sz w:val="22"/>
          <w:szCs w:val="22"/>
        </w:rPr>
        <w:t>difference, –1.6 percent; 95 percent confidence interval,</w:t>
      </w:r>
      <w:r w:rsidRPr="00E54BD2">
        <w:rPr>
          <w:sz w:val="22"/>
          <w:szCs w:val="22"/>
          <w:vertAlign w:val="superscript"/>
        </w:rPr>
        <w:t xml:space="preserve"> </w:t>
      </w:r>
      <w:r w:rsidRPr="00E54BD2">
        <w:rPr>
          <w:sz w:val="22"/>
          <w:szCs w:val="22"/>
        </w:rPr>
        <w:t xml:space="preserve">–4.2 to 1.0).  In </w:t>
      </w:r>
      <w:r w:rsidR="002F7735">
        <w:rPr>
          <w:sz w:val="22"/>
          <w:szCs w:val="22"/>
        </w:rPr>
        <w:t xml:space="preserve">a regression </w:t>
      </w:r>
      <w:r w:rsidRPr="00E54BD2">
        <w:rPr>
          <w:sz w:val="22"/>
          <w:szCs w:val="22"/>
        </w:rPr>
        <w:t>analysis, digoxin was</w:t>
      </w:r>
      <w:r w:rsidRPr="00E54BD2">
        <w:rPr>
          <w:sz w:val="22"/>
          <w:szCs w:val="22"/>
          <w:vertAlign w:val="superscript"/>
        </w:rPr>
        <w:t xml:space="preserve"> </w:t>
      </w:r>
      <w:r w:rsidRPr="00E54BD2">
        <w:rPr>
          <w:sz w:val="22"/>
          <w:szCs w:val="22"/>
        </w:rPr>
        <w:t>associated with a significantly higher rate of death among women</w:t>
      </w:r>
      <w:r w:rsidRPr="00E54BD2">
        <w:rPr>
          <w:sz w:val="22"/>
          <w:szCs w:val="22"/>
          <w:vertAlign w:val="superscript"/>
        </w:rPr>
        <w:t xml:space="preserve"> </w:t>
      </w:r>
      <w:r w:rsidRPr="00E54BD2">
        <w:rPr>
          <w:sz w:val="22"/>
          <w:szCs w:val="22"/>
        </w:rPr>
        <w:t>(hazard ratio for the comparison with placebo, 1.23;</w:t>
      </w:r>
      <w:r w:rsidRPr="00E54BD2">
        <w:rPr>
          <w:sz w:val="22"/>
          <w:szCs w:val="22"/>
          <w:vertAlign w:val="superscript"/>
        </w:rPr>
        <w:t xml:space="preserve"> </w:t>
      </w:r>
      <w:r w:rsidRPr="00E54BD2">
        <w:rPr>
          <w:sz w:val="22"/>
          <w:szCs w:val="22"/>
        </w:rPr>
        <w:t>95 percent confidence interval, 1.02 to 1.47), but it had no</w:t>
      </w:r>
      <w:r w:rsidRPr="00E54BD2">
        <w:rPr>
          <w:sz w:val="22"/>
          <w:szCs w:val="22"/>
          <w:vertAlign w:val="superscript"/>
        </w:rPr>
        <w:t xml:space="preserve"> </w:t>
      </w:r>
      <w:r w:rsidRPr="00E54BD2">
        <w:rPr>
          <w:sz w:val="22"/>
          <w:szCs w:val="22"/>
        </w:rPr>
        <w:t>significant effect among men (hazard ratio, 0.93; 95</w:t>
      </w:r>
      <w:r w:rsidRPr="00E54BD2">
        <w:rPr>
          <w:sz w:val="22"/>
          <w:szCs w:val="22"/>
          <w:vertAlign w:val="superscript"/>
        </w:rPr>
        <w:t xml:space="preserve"> </w:t>
      </w:r>
      <w:r w:rsidRPr="00E54BD2">
        <w:rPr>
          <w:sz w:val="22"/>
          <w:szCs w:val="22"/>
        </w:rPr>
        <w:t>percent confidence interval, 0.85 to 1.02; P=0.014 for the interaction).</w:t>
      </w:r>
      <w:r w:rsidRPr="00E54BD2">
        <w:rPr>
          <w:sz w:val="22"/>
          <w:szCs w:val="22"/>
          <w:vertAlign w:val="superscript"/>
        </w:rPr>
        <w:t xml:space="preserve"> </w:t>
      </w:r>
    </w:p>
    <w:p w14:paraId="141D26D8" w14:textId="77777777" w:rsidR="009474F8" w:rsidRPr="00E54BD2" w:rsidRDefault="009474F8" w:rsidP="002510DB">
      <w:pPr>
        <w:ind w:left="360" w:right="576"/>
        <w:rPr>
          <w:sz w:val="22"/>
          <w:szCs w:val="22"/>
        </w:rPr>
      </w:pPr>
    </w:p>
    <w:p w14:paraId="3D67DC46" w14:textId="77777777" w:rsidR="009474F8" w:rsidRPr="00E54BD2" w:rsidRDefault="009474F8" w:rsidP="002510DB">
      <w:pPr>
        <w:pStyle w:val="BodyTextIndent"/>
        <w:ind w:right="576"/>
        <w:rPr>
          <w:sz w:val="22"/>
          <w:szCs w:val="22"/>
        </w:rPr>
      </w:pPr>
      <w:r w:rsidRPr="00E54BD2">
        <w:rPr>
          <w:sz w:val="22"/>
          <w:szCs w:val="22"/>
        </w:rPr>
        <w:t>CONCLUSION:</w:t>
      </w:r>
    </w:p>
    <w:p w14:paraId="547A3EEC" w14:textId="77777777" w:rsidR="009474F8" w:rsidRPr="00E54BD2" w:rsidRDefault="009474F8" w:rsidP="002510DB">
      <w:pPr>
        <w:pStyle w:val="BodyTextIndent"/>
        <w:ind w:right="576"/>
        <w:rPr>
          <w:sz w:val="22"/>
          <w:szCs w:val="22"/>
        </w:rPr>
      </w:pPr>
      <w:r w:rsidRPr="00E54BD2">
        <w:rPr>
          <w:sz w:val="22"/>
          <w:szCs w:val="22"/>
        </w:rPr>
        <w:t>The effect of digoxin therapy differs between men</w:t>
      </w:r>
      <w:r w:rsidRPr="00E54BD2">
        <w:rPr>
          <w:sz w:val="22"/>
          <w:szCs w:val="22"/>
          <w:vertAlign w:val="superscript"/>
        </w:rPr>
        <w:t xml:space="preserve"> </w:t>
      </w:r>
      <w:r w:rsidRPr="00E54BD2">
        <w:rPr>
          <w:sz w:val="22"/>
          <w:szCs w:val="22"/>
        </w:rPr>
        <w:t>and women. Digoxin therapy is associated with an increased risk</w:t>
      </w:r>
      <w:r w:rsidRPr="00E54BD2">
        <w:rPr>
          <w:sz w:val="22"/>
          <w:szCs w:val="22"/>
          <w:vertAlign w:val="superscript"/>
        </w:rPr>
        <w:t xml:space="preserve"> </w:t>
      </w:r>
      <w:r w:rsidRPr="00E54BD2">
        <w:rPr>
          <w:sz w:val="22"/>
          <w:szCs w:val="22"/>
        </w:rPr>
        <w:t>of death from any cause among women, but not men, with heart</w:t>
      </w:r>
      <w:r w:rsidRPr="00E54BD2">
        <w:rPr>
          <w:sz w:val="22"/>
          <w:szCs w:val="22"/>
          <w:vertAlign w:val="superscript"/>
        </w:rPr>
        <w:t xml:space="preserve"> </w:t>
      </w:r>
      <w:r w:rsidRPr="00E54BD2">
        <w:rPr>
          <w:sz w:val="22"/>
          <w:szCs w:val="22"/>
        </w:rPr>
        <w:t>failure and depressed left ventricular systolic function.</w:t>
      </w:r>
    </w:p>
    <w:p w14:paraId="70CCC73D" w14:textId="77777777" w:rsidR="009474F8" w:rsidRPr="00D77229" w:rsidRDefault="009474F8" w:rsidP="002510DB">
      <w:pPr>
        <w:pStyle w:val="BodyTextIndent"/>
        <w:ind w:right="576"/>
      </w:pPr>
    </w:p>
    <w:p w14:paraId="7B045163" w14:textId="77777777" w:rsidR="009474F8" w:rsidRPr="00D77229" w:rsidRDefault="009474F8" w:rsidP="002510DB">
      <w:pPr>
        <w:pStyle w:val="BodyTextIndent"/>
        <w:ind w:right="576"/>
        <w:rPr>
          <w:sz w:val="24"/>
          <w:szCs w:val="24"/>
        </w:rPr>
      </w:pPr>
      <w:r w:rsidRPr="00D77229">
        <w:rPr>
          <w:sz w:val="24"/>
          <w:szCs w:val="24"/>
        </w:rPr>
        <w:t xml:space="preserve">Note: The manuscript was authored by individuals who were not affiliated with the original Digitalis Investigation Group study.  Instead, the authors received a public use dataset for free and conducted the analysis.  </w:t>
      </w:r>
    </w:p>
    <w:p w14:paraId="6FB34842" w14:textId="77777777" w:rsidR="009474F8" w:rsidRDefault="009474F8" w:rsidP="002510DB">
      <w:pPr>
        <w:pStyle w:val="BodyTextIndent"/>
        <w:rPr>
          <w:sz w:val="24"/>
        </w:rPr>
      </w:pPr>
    </w:p>
    <w:p w14:paraId="4BE81193" w14:textId="77777777" w:rsidR="00E54BD2" w:rsidRPr="00D77229" w:rsidRDefault="00E54BD2" w:rsidP="002510DB">
      <w:pPr>
        <w:pStyle w:val="BodyTextIndent"/>
        <w:rPr>
          <w:sz w:val="24"/>
        </w:rPr>
      </w:pPr>
    </w:p>
    <w:p w14:paraId="20F70926" w14:textId="77777777" w:rsidR="009474F8" w:rsidRDefault="009474F8" w:rsidP="002510DB">
      <w:pPr>
        <w:pStyle w:val="BodyTextIndent"/>
        <w:tabs>
          <w:tab w:val="left" w:pos="360"/>
        </w:tabs>
        <w:ind w:hanging="360"/>
        <w:rPr>
          <w:sz w:val="24"/>
          <w:szCs w:val="24"/>
        </w:rPr>
      </w:pPr>
      <w:r w:rsidRPr="00D77229">
        <w:rPr>
          <w:sz w:val="24"/>
          <w:szCs w:val="24"/>
        </w:rPr>
        <w:t>(a)</w:t>
      </w:r>
      <w:r w:rsidRPr="00D77229">
        <w:rPr>
          <w:sz w:val="24"/>
          <w:szCs w:val="24"/>
        </w:rPr>
        <w:tab/>
        <w:t xml:space="preserve">Based on the data provided, </w:t>
      </w:r>
      <w:r>
        <w:rPr>
          <w:sz w:val="24"/>
          <w:szCs w:val="24"/>
        </w:rPr>
        <w:t xml:space="preserve">present the data for interaction using the preferred tabular format described in </w:t>
      </w:r>
      <w:r w:rsidR="008854C0">
        <w:rPr>
          <w:sz w:val="24"/>
          <w:szCs w:val="24"/>
        </w:rPr>
        <w:t xml:space="preserve">lecture </w:t>
      </w:r>
      <w:r>
        <w:rPr>
          <w:sz w:val="24"/>
          <w:szCs w:val="24"/>
        </w:rPr>
        <w:t xml:space="preserve">which </w:t>
      </w:r>
      <w:r w:rsidR="00FE6E7C">
        <w:rPr>
          <w:sz w:val="24"/>
          <w:szCs w:val="24"/>
        </w:rPr>
        <w:t xml:space="preserve">includes </w:t>
      </w:r>
      <w:r>
        <w:rPr>
          <w:sz w:val="24"/>
          <w:szCs w:val="24"/>
        </w:rPr>
        <w:t xml:space="preserve">description of the joint effect of both </w:t>
      </w:r>
      <w:r w:rsidR="008854C0">
        <w:rPr>
          <w:sz w:val="24"/>
          <w:szCs w:val="24"/>
        </w:rPr>
        <w:t xml:space="preserve">exposures </w:t>
      </w:r>
      <w:r>
        <w:rPr>
          <w:sz w:val="24"/>
          <w:szCs w:val="24"/>
        </w:rPr>
        <w:t xml:space="preserve">with one reference category.  </w:t>
      </w:r>
      <w:r w:rsidR="00CA5061">
        <w:rPr>
          <w:sz w:val="24"/>
          <w:szCs w:val="24"/>
        </w:rPr>
        <w:t xml:space="preserve">Show as many of the table elements and footnotes as you can.  </w:t>
      </w:r>
      <w:r w:rsidR="00113323">
        <w:rPr>
          <w:sz w:val="24"/>
          <w:szCs w:val="24"/>
        </w:rPr>
        <w:t>Consider men as the reference category for sex</w:t>
      </w:r>
      <w:r w:rsidR="00A81541">
        <w:rPr>
          <w:sz w:val="24"/>
          <w:szCs w:val="24"/>
        </w:rPr>
        <w:t xml:space="preserve"> (which would </w:t>
      </w:r>
      <w:r w:rsidR="00650BFB">
        <w:rPr>
          <w:sz w:val="24"/>
          <w:szCs w:val="24"/>
        </w:rPr>
        <w:t xml:space="preserve">have </w:t>
      </w:r>
      <w:r w:rsidR="00A81541">
        <w:rPr>
          <w:sz w:val="24"/>
          <w:szCs w:val="24"/>
        </w:rPr>
        <w:t>be</w:t>
      </w:r>
      <w:r w:rsidR="00650BFB">
        <w:rPr>
          <w:sz w:val="24"/>
          <w:szCs w:val="24"/>
        </w:rPr>
        <w:t>en</w:t>
      </w:r>
      <w:r w:rsidR="00A81541">
        <w:rPr>
          <w:sz w:val="24"/>
          <w:szCs w:val="24"/>
        </w:rPr>
        <w:t xml:space="preserve"> better </w:t>
      </w:r>
      <w:r w:rsidR="00E3360E">
        <w:rPr>
          <w:sz w:val="24"/>
          <w:szCs w:val="24"/>
        </w:rPr>
        <w:t>termed biologic sex</w:t>
      </w:r>
      <w:r w:rsidR="00650BFB">
        <w:rPr>
          <w:sz w:val="24"/>
          <w:szCs w:val="24"/>
        </w:rPr>
        <w:t>,</w:t>
      </w:r>
      <w:r w:rsidR="00A81541">
        <w:rPr>
          <w:sz w:val="24"/>
          <w:szCs w:val="24"/>
        </w:rPr>
        <w:t xml:space="preserve"> but we will use sex since the original authors referred to </w:t>
      </w:r>
      <w:r w:rsidR="00650BFB">
        <w:rPr>
          <w:sz w:val="24"/>
          <w:szCs w:val="24"/>
        </w:rPr>
        <w:t xml:space="preserve">the variable as </w:t>
      </w:r>
      <w:r w:rsidR="00A81541">
        <w:rPr>
          <w:sz w:val="24"/>
          <w:szCs w:val="24"/>
        </w:rPr>
        <w:t>sex</w:t>
      </w:r>
      <w:proofErr w:type="gramStart"/>
      <w:r w:rsidR="00A81541">
        <w:rPr>
          <w:sz w:val="24"/>
          <w:szCs w:val="24"/>
        </w:rPr>
        <w:t>)</w:t>
      </w:r>
      <w:r w:rsidR="00113323">
        <w:rPr>
          <w:sz w:val="24"/>
          <w:szCs w:val="24"/>
        </w:rPr>
        <w:t>, and</w:t>
      </w:r>
      <w:proofErr w:type="gramEnd"/>
      <w:r w:rsidR="00113323">
        <w:rPr>
          <w:sz w:val="24"/>
          <w:szCs w:val="24"/>
        </w:rPr>
        <w:t xml:space="preserve"> consider “</w:t>
      </w:r>
      <w:r w:rsidR="007D6B89">
        <w:rPr>
          <w:sz w:val="24"/>
          <w:szCs w:val="24"/>
        </w:rPr>
        <w:t>placebo</w:t>
      </w:r>
      <w:r w:rsidR="00113323">
        <w:rPr>
          <w:sz w:val="24"/>
          <w:szCs w:val="24"/>
        </w:rPr>
        <w:t xml:space="preserve">” use as the reference category for use of digoxin.  </w:t>
      </w:r>
      <w:r w:rsidR="007D6B89">
        <w:rPr>
          <w:sz w:val="24"/>
          <w:szCs w:val="24"/>
        </w:rPr>
        <w:t xml:space="preserve">Assume that your major interest is in </w:t>
      </w:r>
      <w:r w:rsidR="0003608C">
        <w:rPr>
          <w:sz w:val="24"/>
          <w:szCs w:val="24"/>
        </w:rPr>
        <w:t xml:space="preserve">additive scale </w:t>
      </w:r>
      <w:r w:rsidR="007D6B89">
        <w:rPr>
          <w:sz w:val="24"/>
          <w:szCs w:val="24"/>
        </w:rPr>
        <w:t xml:space="preserve">interaction.  </w:t>
      </w:r>
      <w:r>
        <w:rPr>
          <w:sz w:val="24"/>
          <w:szCs w:val="24"/>
        </w:rPr>
        <w:t>Note:  not all elements of the table can be completed given the data provided; therefore, provide whatever elements you can.  (3 pts)</w:t>
      </w:r>
    </w:p>
    <w:p w14:paraId="4026BAFD" w14:textId="77777777" w:rsidR="009474F8" w:rsidRDefault="009474F8" w:rsidP="002510DB">
      <w:pPr>
        <w:pStyle w:val="BodyTextIndent"/>
        <w:tabs>
          <w:tab w:val="left" w:pos="360"/>
        </w:tabs>
        <w:ind w:hanging="360"/>
        <w:rPr>
          <w:sz w:val="24"/>
          <w:szCs w:val="24"/>
        </w:rPr>
      </w:pPr>
    </w:p>
    <w:p w14:paraId="112AC05E" w14:textId="77777777" w:rsidR="00FF2F51" w:rsidRDefault="00FF2F51" w:rsidP="002510DB">
      <w:pPr>
        <w:pStyle w:val="BodyTextIndent"/>
        <w:tabs>
          <w:tab w:val="left" w:pos="360"/>
        </w:tabs>
        <w:ind w:hanging="360"/>
        <w:rPr>
          <w:sz w:val="24"/>
          <w:szCs w:val="24"/>
        </w:rPr>
      </w:pPr>
    </w:p>
    <w:p w14:paraId="30229B15" w14:textId="77777777" w:rsidR="009474F8" w:rsidRDefault="009474F8" w:rsidP="002510DB">
      <w:pPr>
        <w:pStyle w:val="BodyTextIndent"/>
        <w:tabs>
          <w:tab w:val="left" w:pos="360"/>
        </w:tabs>
        <w:ind w:hanging="360"/>
        <w:rPr>
          <w:sz w:val="24"/>
          <w:szCs w:val="24"/>
        </w:rPr>
      </w:pPr>
      <w:r w:rsidRPr="00D77229">
        <w:rPr>
          <w:sz w:val="24"/>
          <w:szCs w:val="24"/>
        </w:rPr>
        <w:t>(b)</w:t>
      </w:r>
      <w:r w:rsidRPr="00D77229">
        <w:rPr>
          <w:sz w:val="24"/>
          <w:szCs w:val="24"/>
        </w:rPr>
        <w:tab/>
      </w:r>
      <w:r>
        <w:rPr>
          <w:sz w:val="24"/>
          <w:szCs w:val="24"/>
        </w:rPr>
        <w:t xml:space="preserve">Calculate the metric by which to evaluate the presence of additive interaction.  Is additive interaction </w:t>
      </w:r>
      <w:r w:rsidR="001A4598">
        <w:rPr>
          <w:sz w:val="24"/>
          <w:szCs w:val="24"/>
        </w:rPr>
        <w:t>statistically significant</w:t>
      </w:r>
      <w:r>
        <w:rPr>
          <w:sz w:val="24"/>
          <w:szCs w:val="24"/>
        </w:rPr>
        <w:t xml:space="preserve">?  If so, is it sub- or super-additive?  (1 </w:t>
      </w:r>
      <w:proofErr w:type="spellStart"/>
      <w:r>
        <w:rPr>
          <w:sz w:val="24"/>
          <w:szCs w:val="24"/>
        </w:rPr>
        <w:t>pt</w:t>
      </w:r>
      <w:proofErr w:type="spellEnd"/>
      <w:r>
        <w:rPr>
          <w:sz w:val="24"/>
          <w:szCs w:val="24"/>
        </w:rPr>
        <w:t xml:space="preserve">)  </w:t>
      </w:r>
    </w:p>
    <w:p w14:paraId="3AA452AA" w14:textId="77777777" w:rsidR="009474F8" w:rsidRDefault="009474F8" w:rsidP="002510DB">
      <w:pPr>
        <w:pStyle w:val="BodyTextIndent"/>
        <w:tabs>
          <w:tab w:val="left" w:pos="360"/>
        </w:tabs>
        <w:ind w:hanging="360"/>
        <w:rPr>
          <w:sz w:val="24"/>
          <w:szCs w:val="24"/>
        </w:rPr>
      </w:pPr>
    </w:p>
    <w:p w14:paraId="31B3EAF9" w14:textId="77777777" w:rsidR="009474F8" w:rsidRDefault="009474F8" w:rsidP="002510DB">
      <w:pPr>
        <w:pStyle w:val="BodyTextIndent"/>
        <w:tabs>
          <w:tab w:val="left" w:pos="360"/>
        </w:tabs>
        <w:ind w:hanging="360"/>
        <w:rPr>
          <w:sz w:val="24"/>
          <w:szCs w:val="24"/>
        </w:rPr>
      </w:pPr>
    </w:p>
    <w:p w14:paraId="5E4A0F4C" w14:textId="77777777" w:rsidR="009474F8" w:rsidRDefault="009474F8" w:rsidP="002510DB">
      <w:pPr>
        <w:pStyle w:val="BodyTextIndent"/>
        <w:tabs>
          <w:tab w:val="left" w:pos="360"/>
        </w:tabs>
        <w:ind w:hanging="360"/>
        <w:rPr>
          <w:sz w:val="24"/>
          <w:szCs w:val="24"/>
        </w:rPr>
      </w:pPr>
    </w:p>
    <w:p w14:paraId="5A39C354" w14:textId="6E69F2BC" w:rsidR="009474F8" w:rsidRDefault="00F2516B" w:rsidP="00917991">
      <w:pPr>
        <w:pStyle w:val="BodyTextIndent"/>
        <w:tabs>
          <w:tab w:val="left" w:pos="360"/>
        </w:tabs>
        <w:ind w:hanging="360"/>
        <w:rPr>
          <w:sz w:val="24"/>
          <w:szCs w:val="24"/>
        </w:rPr>
      </w:pPr>
      <w:r>
        <w:rPr>
          <w:sz w:val="24"/>
          <w:szCs w:val="24"/>
        </w:rPr>
        <w:br w:type="page"/>
      </w:r>
      <w:r w:rsidR="009474F8" w:rsidRPr="00917991">
        <w:rPr>
          <w:sz w:val="24"/>
          <w:szCs w:val="24"/>
        </w:rPr>
        <w:lastRenderedPageBreak/>
        <w:t>(c</w:t>
      </w:r>
      <w:r w:rsidR="009474F8">
        <w:rPr>
          <w:sz w:val="24"/>
          <w:szCs w:val="24"/>
        </w:rPr>
        <w:t>) Calculate the metric by which to evaluate the presence of multiplicative interaction.  I</w:t>
      </w:r>
      <w:r w:rsidR="00AB75BB">
        <w:rPr>
          <w:sz w:val="24"/>
          <w:szCs w:val="24"/>
        </w:rPr>
        <w:t>s the direction</w:t>
      </w:r>
      <w:r w:rsidR="009474F8">
        <w:rPr>
          <w:sz w:val="24"/>
          <w:szCs w:val="24"/>
        </w:rPr>
        <w:t xml:space="preserve"> sub- or super-multiplicative?  (1 </w:t>
      </w:r>
      <w:proofErr w:type="spellStart"/>
      <w:r w:rsidR="009474F8">
        <w:rPr>
          <w:sz w:val="24"/>
          <w:szCs w:val="24"/>
        </w:rPr>
        <w:t>pt</w:t>
      </w:r>
      <w:proofErr w:type="spellEnd"/>
      <w:r w:rsidR="009474F8">
        <w:rPr>
          <w:sz w:val="24"/>
          <w:szCs w:val="24"/>
        </w:rPr>
        <w:t>)</w:t>
      </w:r>
    </w:p>
    <w:p w14:paraId="75075CDB" w14:textId="77777777" w:rsidR="009474F8" w:rsidRDefault="009474F8" w:rsidP="00917991">
      <w:pPr>
        <w:pStyle w:val="BodyTextIndent"/>
        <w:tabs>
          <w:tab w:val="left" w:pos="360"/>
        </w:tabs>
        <w:ind w:hanging="360"/>
        <w:rPr>
          <w:sz w:val="24"/>
          <w:szCs w:val="24"/>
        </w:rPr>
      </w:pPr>
    </w:p>
    <w:p w14:paraId="15A28272" w14:textId="77777777" w:rsidR="009474F8" w:rsidRDefault="009474F8" w:rsidP="00917991">
      <w:pPr>
        <w:pStyle w:val="BodyTextIndent"/>
        <w:tabs>
          <w:tab w:val="left" w:pos="360"/>
        </w:tabs>
        <w:ind w:hanging="360"/>
        <w:rPr>
          <w:sz w:val="24"/>
          <w:szCs w:val="24"/>
        </w:rPr>
      </w:pPr>
    </w:p>
    <w:p w14:paraId="167309C9" w14:textId="7C984EC0" w:rsidR="009474F8" w:rsidRPr="00D77229" w:rsidRDefault="009474F8" w:rsidP="00917991">
      <w:pPr>
        <w:pStyle w:val="BodyTextIndent"/>
        <w:tabs>
          <w:tab w:val="left" w:pos="360"/>
        </w:tabs>
        <w:ind w:hanging="360"/>
        <w:rPr>
          <w:sz w:val="24"/>
          <w:szCs w:val="24"/>
        </w:rPr>
      </w:pPr>
      <w:r w:rsidRPr="00D9452C">
        <w:rPr>
          <w:sz w:val="24"/>
          <w:szCs w:val="24"/>
        </w:rPr>
        <w:t>(d) When reporting interaction, is it preferable to do what was performed in the digoxin study or what was done in the variceal bleeding study (</w:t>
      </w:r>
      <w:r w:rsidR="003D1F20" w:rsidRPr="00D9452C">
        <w:rPr>
          <w:sz w:val="24"/>
          <w:szCs w:val="24"/>
        </w:rPr>
        <w:t>in question 4</w:t>
      </w:r>
      <w:r w:rsidRPr="00D9452C">
        <w:rPr>
          <w:sz w:val="24"/>
          <w:szCs w:val="24"/>
        </w:rPr>
        <w:t>)?</w:t>
      </w:r>
      <w:r>
        <w:rPr>
          <w:sz w:val="24"/>
          <w:szCs w:val="24"/>
        </w:rPr>
        <w:t xml:space="preserve"> </w:t>
      </w:r>
      <w:r w:rsidRPr="00D77229">
        <w:rPr>
          <w:sz w:val="24"/>
          <w:szCs w:val="24"/>
        </w:rPr>
        <w:t xml:space="preserve"> </w:t>
      </w:r>
      <w:r w:rsidR="002B379C">
        <w:rPr>
          <w:sz w:val="24"/>
          <w:szCs w:val="24"/>
        </w:rPr>
        <w:t xml:space="preserve">Explain your answer. </w:t>
      </w:r>
      <w:r w:rsidR="00EF4080">
        <w:rPr>
          <w:sz w:val="24"/>
          <w:szCs w:val="24"/>
        </w:rPr>
        <w:t xml:space="preserve"> </w:t>
      </w:r>
      <w:r w:rsidRPr="00D77229">
        <w:rPr>
          <w:sz w:val="24"/>
          <w:szCs w:val="24"/>
        </w:rPr>
        <w:t xml:space="preserve">(1 </w:t>
      </w:r>
      <w:proofErr w:type="spellStart"/>
      <w:r w:rsidRPr="00D77229">
        <w:rPr>
          <w:sz w:val="24"/>
          <w:szCs w:val="24"/>
        </w:rPr>
        <w:t>pt</w:t>
      </w:r>
      <w:proofErr w:type="spellEnd"/>
      <w:r w:rsidRPr="00D77229">
        <w:rPr>
          <w:sz w:val="24"/>
          <w:szCs w:val="24"/>
        </w:rPr>
        <w:t>)</w:t>
      </w:r>
    </w:p>
    <w:p w14:paraId="564B2A9A" w14:textId="77777777" w:rsidR="009474F8" w:rsidRPr="00D77229" w:rsidRDefault="009474F8" w:rsidP="002510DB">
      <w:pPr>
        <w:pStyle w:val="BodyTextIndent"/>
        <w:tabs>
          <w:tab w:val="num" w:pos="360"/>
        </w:tabs>
        <w:ind w:hanging="360"/>
        <w:rPr>
          <w:sz w:val="24"/>
          <w:szCs w:val="24"/>
        </w:rPr>
      </w:pPr>
    </w:p>
    <w:p w14:paraId="62073CB5" w14:textId="77777777" w:rsidR="009474F8" w:rsidRDefault="009474F8" w:rsidP="002510DB">
      <w:pPr>
        <w:pStyle w:val="BodyTextIndent"/>
        <w:tabs>
          <w:tab w:val="num" w:pos="360"/>
        </w:tabs>
        <w:ind w:hanging="360"/>
        <w:rPr>
          <w:sz w:val="24"/>
          <w:szCs w:val="24"/>
        </w:rPr>
      </w:pPr>
    </w:p>
    <w:p w14:paraId="4AB0CCC9" w14:textId="77777777" w:rsidR="009474F8" w:rsidRDefault="009474F8" w:rsidP="002510DB">
      <w:pPr>
        <w:pStyle w:val="BodyTextIndent"/>
        <w:tabs>
          <w:tab w:val="num" w:pos="360"/>
        </w:tabs>
        <w:ind w:hanging="360"/>
        <w:rPr>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9567B3" w14:paraId="0AAE3333" w14:textId="77777777" w:rsidTr="00782D4F">
        <w:tc>
          <w:tcPr>
            <w:tcW w:w="10795" w:type="dxa"/>
            <w:shd w:val="clear" w:color="auto" w:fill="auto"/>
          </w:tcPr>
          <w:p w14:paraId="7BAD1D79" w14:textId="77777777" w:rsidR="009567B3" w:rsidRPr="00220384" w:rsidRDefault="009567B3" w:rsidP="00220384">
            <w:pPr>
              <w:spacing w:before="120"/>
              <w:rPr>
                <w:sz w:val="24"/>
                <w:szCs w:val="24"/>
              </w:rPr>
            </w:pPr>
            <w:r w:rsidRPr="00220384">
              <w:rPr>
                <w:sz w:val="24"/>
                <w:szCs w:val="24"/>
              </w:rPr>
              <w:t xml:space="preserve">(e) </w:t>
            </w:r>
            <w:r w:rsidRPr="00220384">
              <w:rPr>
                <w:b/>
                <w:sz w:val="24"/>
                <w:szCs w:val="24"/>
              </w:rPr>
              <w:t>FOR DISCUSSION IN SECTION ONLY:</w:t>
            </w:r>
          </w:p>
          <w:p w14:paraId="3B509EB9" w14:textId="77777777" w:rsidR="009567B3" w:rsidRPr="00220384" w:rsidRDefault="009567B3" w:rsidP="00220384">
            <w:pPr>
              <w:pStyle w:val="BodyTextIndent"/>
              <w:tabs>
                <w:tab w:val="num" w:pos="360"/>
              </w:tabs>
              <w:ind w:hanging="360"/>
              <w:rPr>
                <w:sz w:val="24"/>
                <w:szCs w:val="24"/>
              </w:rPr>
            </w:pPr>
            <w:r w:rsidRPr="00220384">
              <w:rPr>
                <w:sz w:val="24"/>
                <w:szCs w:val="24"/>
              </w:rPr>
              <w:tab/>
              <w:t xml:space="preserve">The authors showed data for both additive and multiplicative interaction.  In this article, which of the following </w:t>
            </w:r>
            <w:r w:rsidR="00575300">
              <w:rPr>
                <w:sz w:val="24"/>
                <w:szCs w:val="24"/>
              </w:rPr>
              <w:t xml:space="preserve">forms of interaction </w:t>
            </w:r>
            <w:r w:rsidRPr="00220384">
              <w:rPr>
                <w:sz w:val="24"/>
                <w:szCs w:val="24"/>
              </w:rPr>
              <w:t xml:space="preserve">do you believe </w:t>
            </w:r>
            <w:r w:rsidR="00575300">
              <w:rPr>
                <w:sz w:val="24"/>
                <w:szCs w:val="24"/>
              </w:rPr>
              <w:t>is</w:t>
            </w:r>
            <w:r w:rsidRPr="00220384">
              <w:rPr>
                <w:sz w:val="24"/>
                <w:szCs w:val="24"/>
              </w:rPr>
              <w:t xml:space="preserve"> relevant and addressable: statistical, mechanistic, public health, or biologic/physical interaction?  More than one answer may be correct. </w:t>
            </w:r>
          </w:p>
          <w:p w14:paraId="4E0E03A2" w14:textId="77777777" w:rsidR="009567B3" w:rsidRPr="00220384" w:rsidRDefault="009567B3" w:rsidP="00694E66">
            <w:pPr>
              <w:pStyle w:val="BodyTextIndent"/>
              <w:tabs>
                <w:tab w:val="num" w:pos="360"/>
              </w:tabs>
              <w:rPr>
                <w:sz w:val="24"/>
                <w:szCs w:val="24"/>
              </w:rPr>
            </w:pPr>
          </w:p>
        </w:tc>
      </w:tr>
    </w:tbl>
    <w:p w14:paraId="57EEDABB" w14:textId="77777777" w:rsidR="00782D4F" w:rsidRDefault="00782D4F" w:rsidP="002510DB">
      <w:pPr>
        <w:pStyle w:val="BodyTextIndent"/>
        <w:tabs>
          <w:tab w:val="num" w:pos="360"/>
        </w:tabs>
        <w:ind w:hanging="360"/>
        <w:rPr>
          <w:sz w:val="24"/>
          <w:szCs w:val="24"/>
        </w:rPr>
      </w:pPr>
    </w:p>
    <w:p w14:paraId="014A2269" w14:textId="77777777" w:rsidR="00782D4F" w:rsidRDefault="00782D4F">
      <w:pPr>
        <w:rPr>
          <w:sz w:val="24"/>
          <w:szCs w:val="24"/>
        </w:rPr>
      </w:pPr>
      <w:r>
        <w:rPr>
          <w:sz w:val="24"/>
          <w:szCs w:val="24"/>
        </w:rPr>
        <w:br w:type="page"/>
      </w:r>
    </w:p>
    <w:p w14:paraId="1416CDE5" w14:textId="77777777" w:rsidR="009474F8" w:rsidRPr="00D77229" w:rsidRDefault="009474F8" w:rsidP="002510DB">
      <w:pPr>
        <w:pStyle w:val="BodyTextIndent"/>
        <w:tabs>
          <w:tab w:val="num" w:pos="360"/>
        </w:tabs>
        <w:ind w:hanging="360"/>
        <w:rPr>
          <w:sz w:val="24"/>
          <w:szCs w:val="24"/>
        </w:rPr>
      </w:pPr>
    </w:p>
    <w:p w14:paraId="49E58310" w14:textId="5D4DF59D" w:rsidR="009474F8" w:rsidRDefault="003D1F20" w:rsidP="003D1F20">
      <w:pPr>
        <w:pStyle w:val="BodyTextIndent"/>
        <w:tabs>
          <w:tab w:val="left" w:pos="360"/>
        </w:tabs>
        <w:ind w:hanging="360"/>
        <w:rPr>
          <w:sz w:val="24"/>
        </w:rPr>
      </w:pPr>
      <w:r>
        <w:rPr>
          <w:sz w:val="24"/>
        </w:rPr>
        <w:t xml:space="preserve">6. </w:t>
      </w:r>
      <w:r>
        <w:rPr>
          <w:sz w:val="24"/>
        </w:rPr>
        <w:tab/>
      </w:r>
      <w:r w:rsidR="009474F8">
        <w:rPr>
          <w:sz w:val="24"/>
        </w:rPr>
        <w:t>Consider the following DAG</w:t>
      </w:r>
      <w:r w:rsidR="00C3579B">
        <w:rPr>
          <w:sz w:val="24"/>
        </w:rPr>
        <w:t xml:space="preserve"> depicting a study of a particular therapy for its prevention of early mortality in the general population</w:t>
      </w:r>
      <w:r w:rsidR="009474F8">
        <w:rPr>
          <w:sz w:val="24"/>
        </w:rPr>
        <w:t xml:space="preserve">.  </w:t>
      </w:r>
      <w:r w:rsidR="009F6C91">
        <w:rPr>
          <w:sz w:val="24"/>
        </w:rPr>
        <w:t xml:space="preserve">Like all </w:t>
      </w:r>
      <w:r w:rsidR="00303405">
        <w:rPr>
          <w:sz w:val="24"/>
        </w:rPr>
        <w:t xml:space="preserve">“causal </w:t>
      </w:r>
      <w:r w:rsidR="009474F8">
        <w:rPr>
          <w:sz w:val="24"/>
        </w:rPr>
        <w:t>DAG</w:t>
      </w:r>
      <w:r w:rsidR="009F6C91">
        <w:rPr>
          <w:sz w:val="24"/>
        </w:rPr>
        <w:t>s</w:t>
      </w:r>
      <w:r w:rsidR="00303405">
        <w:rPr>
          <w:sz w:val="24"/>
        </w:rPr>
        <w:t>”</w:t>
      </w:r>
      <w:r w:rsidR="009F6C91">
        <w:rPr>
          <w:sz w:val="24"/>
        </w:rPr>
        <w:t xml:space="preserve"> used in causal inference</w:t>
      </w:r>
      <w:r w:rsidR="00303405">
        <w:rPr>
          <w:sz w:val="24"/>
        </w:rPr>
        <w:t xml:space="preserve"> </w:t>
      </w:r>
      <w:r w:rsidR="00E75FD4">
        <w:rPr>
          <w:sz w:val="24"/>
        </w:rPr>
        <w:t>research</w:t>
      </w:r>
      <w:r w:rsidR="009474F8">
        <w:rPr>
          <w:sz w:val="24"/>
        </w:rPr>
        <w:t>, all directed edges depict causal relationships</w:t>
      </w:r>
      <w:r w:rsidR="002D33D8">
        <w:rPr>
          <w:sz w:val="24"/>
        </w:rPr>
        <w:t>, absence of an edge means no direct relationship,</w:t>
      </w:r>
      <w:r w:rsidR="009474F8">
        <w:rPr>
          <w:sz w:val="24"/>
        </w:rPr>
        <w:t xml:space="preserve"> and all common causes (for any two variables</w:t>
      </w:r>
      <w:r w:rsidR="00303405">
        <w:rPr>
          <w:sz w:val="24"/>
        </w:rPr>
        <w:t xml:space="preserve"> on the DAG</w:t>
      </w:r>
      <w:r w:rsidR="009474F8">
        <w:rPr>
          <w:sz w:val="24"/>
        </w:rPr>
        <w:t>) are shown.  The exposure under study is “therapy actually used”</w:t>
      </w:r>
      <w:r w:rsidR="002B7544">
        <w:rPr>
          <w:sz w:val="24"/>
        </w:rPr>
        <w:t>,</w:t>
      </w:r>
      <w:r w:rsidR="009474F8">
        <w:rPr>
          <w:sz w:val="24"/>
        </w:rPr>
        <w:t xml:space="preserve"> and the outcome is </w:t>
      </w:r>
      <w:r w:rsidR="00C3579B">
        <w:rPr>
          <w:sz w:val="24"/>
        </w:rPr>
        <w:t>all-cause mortality</w:t>
      </w:r>
      <w:r w:rsidR="009474F8">
        <w:rPr>
          <w:sz w:val="24"/>
        </w:rPr>
        <w:t xml:space="preserve">.  </w:t>
      </w:r>
    </w:p>
    <w:p w14:paraId="04E1DCFD" w14:textId="0419B10D" w:rsidR="009474F8" w:rsidRDefault="009474F8" w:rsidP="00D82ED2">
      <w:pPr>
        <w:pStyle w:val="BodyTextIndent"/>
        <w:ind w:left="0"/>
        <w:rPr>
          <w:sz w:val="24"/>
        </w:rPr>
      </w:pPr>
    </w:p>
    <w:p w14:paraId="68A9EE1A" w14:textId="452DF126" w:rsidR="00C3579B" w:rsidRDefault="00C3579B" w:rsidP="00D82ED2">
      <w:pPr>
        <w:pStyle w:val="BodyTextIndent"/>
        <w:ind w:left="0"/>
        <w:rPr>
          <w:sz w:val="24"/>
        </w:rPr>
      </w:pPr>
      <w:r>
        <w:rPr>
          <w:noProof/>
        </w:rPr>
        <mc:AlternateContent>
          <mc:Choice Requires="wps">
            <w:drawing>
              <wp:anchor distT="0" distB="0" distL="114300" distR="114300" simplePos="0" relativeHeight="251639296" behindDoc="0" locked="0" layoutInCell="1" allowOverlap="1" wp14:anchorId="462D4BAB" wp14:editId="054EEBB9">
                <wp:simplePos x="0" y="0"/>
                <wp:positionH relativeFrom="column">
                  <wp:posOffset>1828800</wp:posOffset>
                </wp:positionH>
                <wp:positionV relativeFrom="paragraph">
                  <wp:posOffset>159385</wp:posOffset>
                </wp:positionV>
                <wp:extent cx="1371600" cy="342900"/>
                <wp:effectExtent l="0" t="0" r="0" b="0"/>
                <wp:wrapNone/>
                <wp:docPr id="24"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7FF5A0" w14:textId="66663EEA" w:rsidR="002B379C" w:rsidRDefault="002B7544">
                            <w:r>
                              <w:t>General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D4BAB" id="Text Box 299" o:spid="_x0000_s1030" type="#_x0000_t202" style="position:absolute;margin-left:2in;margin-top:12.55pt;width:108pt;height:2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" stroked="f">
                <v:textbox>
                  <w:txbxContent>
                    <w:p w14:paraId="0F7FF5A0" w14:textId="66663EEA" w:rsidR="002B379C" w:rsidRDefault="002B7544">
                      <w:r>
                        <w:t>General health</w:t>
                      </w:r>
                    </w:p>
                  </w:txbxContent>
                </v:textbox>
              </v:shape>
            </w:pict>
          </mc:Fallback>
        </mc:AlternateContent>
      </w:r>
    </w:p>
    <w:p w14:paraId="15CBC996" w14:textId="1E3A9B75" w:rsidR="00C3579B" w:rsidRDefault="00C3579B" w:rsidP="00D82ED2">
      <w:pPr>
        <w:pStyle w:val="BodyTextIndent"/>
        <w:ind w:left="0"/>
        <w:rPr>
          <w:sz w:val="24"/>
        </w:rPr>
      </w:pPr>
      <w:r>
        <w:rPr>
          <w:noProof/>
        </w:rPr>
        <mc:AlternateContent>
          <mc:Choice Requires="wps">
            <w:drawing>
              <wp:anchor distT="0" distB="0" distL="114300" distR="114300" simplePos="0" relativeHeight="251640320" behindDoc="0" locked="0" layoutInCell="1" allowOverlap="1" wp14:anchorId="284E24C6" wp14:editId="22138931">
                <wp:simplePos x="0" y="0"/>
                <wp:positionH relativeFrom="column">
                  <wp:posOffset>2867025</wp:posOffset>
                </wp:positionH>
                <wp:positionV relativeFrom="paragraph">
                  <wp:posOffset>109220</wp:posOffset>
                </wp:positionV>
                <wp:extent cx="2305050" cy="533400"/>
                <wp:effectExtent l="0" t="0" r="76200" b="76200"/>
                <wp:wrapNone/>
                <wp:docPr id="22"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533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46FCF" id="Line 300"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8.6pt" to="407.25pt,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">
                <v:stroke endarrow="block"/>
              </v:line>
            </w:pict>
          </mc:Fallback>
        </mc:AlternateContent>
      </w:r>
    </w:p>
    <w:p w14:paraId="67E77B5F" w14:textId="61A3C324" w:rsidR="009474F8" w:rsidRDefault="00C3579B" w:rsidP="00D82ED2">
      <w:pPr>
        <w:pStyle w:val="BodyTextIndent"/>
        <w:ind w:left="0"/>
        <w:rPr>
          <w:sz w:val="24"/>
        </w:rPr>
      </w:pPr>
      <w:r>
        <w:rPr>
          <w:noProof/>
        </w:rPr>
        <mc:AlternateContent>
          <mc:Choice Requires="wps">
            <w:drawing>
              <wp:anchor distT="0" distB="0" distL="114300" distR="114300" simplePos="0" relativeHeight="251641344" behindDoc="0" locked="0" layoutInCell="1" allowOverlap="1" wp14:anchorId="2DBFDF27" wp14:editId="111ED468">
                <wp:simplePos x="0" y="0"/>
                <wp:positionH relativeFrom="column">
                  <wp:posOffset>2286001</wp:posOffset>
                </wp:positionH>
                <wp:positionV relativeFrom="paragraph">
                  <wp:posOffset>76836</wp:posOffset>
                </wp:positionV>
                <wp:extent cx="628650" cy="323850"/>
                <wp:effectExtent l="0" t="0" r="76200" b="57150"/>
                <wp:wrapNone/>
                <wp:docPr id="23"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5D6FF" id="Line 301"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6.05pt" to="229.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">
                <v:stroke endarrow="block"/>
              </v:line>
            </w:pict>
          </mc:Fallback>
        </mc:AlternateContent>
      </w:r>
    </w:p>
    <w:p w14:paraId="3674E4D2" w14:textId="426E5834" w:rsidR="009474F8" w:rsidRDefault="009474F8" w:rsidP="00D82ED2">
      <w:pPr>
        <w:pStyle w:val="BodyTextIndent"/>
        <w:ind w:left="0"/>
        <w:rPr>
          <w:sz w:val="24"/>
        </w:rPr>
      </w:pPr>
    </w:p>
    <w:p w14:paraId="3D7B290D" w14:textId="77777777" w:rsidR="009474F8" w:rsidRDefault="00122ACD" w:rsidP="00D82ED2">
      <w:pPr>
        <w:pStyle w:val="BodyTextIndent"/>
        <w:ind w:left="0"/>
        <w:rPr>
          <w:sz w:val="24"/>
        </w:rPr>
      </w:pPr>
      <w:r>
        <w:rPr>
          <w:noProof/>
        </w:rPr>
        <mc:AlternateContent>
          <mc:Choice Requires="wps">
            <w:drawing>
              <wp:anchor distT="0" distB="0" distL="114300" distR="114300" simplePos="0" relativeHeight="251631104" behindDoc="0" locked="0" layoutInCell="1" allowOverlap="1" wp14:anchorId="7B79CA09" wp14:editId="5723A84C">
                <wp:simplePos x="0" y="0"/>
                <wp:positionH relativeFrom="column">
                  <wp:posOffset>910616</wp:posOffset>
                </wp:positionH>
                <wp:positionV relativeFrom="paragraph">
                  <wp:posOffset>94234</wp:posOffset>
                </wp:positionV>
                <wp:extent cx="1089965" cy="342900"/>
                <wp:effectExtent l="0" t="0" r="0" b="0"/>
                <wp:wrapNone/>
                <wp:docPr id="19"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96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1C17E" w14:textId="77777777" w:rsidR="002B379C" w:rsidRDefault="002B379C">
                            <w:r>
                              <w:t>Assigned therapy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9CA09" id="Text Box 291" o:spid="_x0000_s1031" type="#_x0000_t202" style="position:absolute;margin-left:71.7pt;margin-top:7.4pt;width:85.8pt;height:27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" stroked="f">
                <v:textbox>
                  <w:txbxContent>
                    <w:p w14:paraId="59C1C17E" w14:textId="77777777" w:rsidR="002B379C" w:rsidRDefault="002B379C">
                      <w:r>
                        <w:t>Assigned therapy</w:t>
                      </w:r>
                    </w:p>
                  </w:txbxContent>
                </v:textbox>
              </v:shape>
            </w:pict>
          </mc:Fallback>
        </mc:AlternateContent>
      </w:r>
      <w:r w:rsidR="00092184">
        <w:rPr>
          <w:noProof/>
        </w:rPr>
        <mc:AlternateContent>
          <mc:Choice Requires="wps">
            <w:drawing>
              <wp:anchor distT="0" distB="0" distL="114300" distR="114300" simplePos="0" relativeHeight="251630080" behindDoc="0" locked="0" layoutInCell="1" allowOverlap="1" wp14:anchorId="243B780C" wp14:editId="0DFC3FD5">
                <wp:simplePos x="0" y="0"/>
                <wp:positionH relativeFrom="column">
                  <wp:posOffset>2657475</wp:posOffset>
                </wp:positionH>
                <wp:positionV relativeFrom="paragraph">
                  <wp:posOffset>130810</wp:posOffset>
                </wp:positionV>
                <wp:extent cx="1371600" cy="624840"/>
                <wp:effectExtent l="0" t="0" r="0" b="3810"/>
                <wp:wrapNone/>
                <wp:docPr id="21"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24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B43D91" w14:textId="77777777" w:rsidR="002B379C" w:rsidRDefault="002B379C">
                            <w:r>
                              <w:t>Therapy actually used (i.e., accounting for adherence)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B780C" id="Text Box 290" o:spid="_x0000_s1032" type="#_x0000_t202" style="position:absolute;margin-left:209.25pt;margin-top:10.3pt;width:108pt;height:49.2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" stroked="f">
                <v:textbox>
                  <w:txbxContent>
                    <w:p w14:paraId="30B43D91" w14:textId="77777777" w:rsidR="002B379C" w:rsidRDefault="002B379C">
                      <w:r>
                        <w:t>Therapy actually used (i.e., accounting for adherence)</w:t>
                      </w:r>
                    </w:p>
                  </w:txbxContent>
                </v:textbox>
              </v:shape>
            </w:pict>
          </mc:Fallback>
        </mc:AlternateContent>
      </w:r>
      <w:r w:rsidR="00092184">
        <w:rPr>
          <w:noProof/>
        </w:rPr>
        <mc:AlternateContent>
          <mc:Choice Requires="wps">
            <w:drawing>
              <wp:anchor distT="0" distB="0" distL="114300" distR="114300" simplePos="0" relativeHeight="251632128" behindDoc="0" locked="0" layoutInCell="1" allowOverlap="1" wp14:anchorId="7B154192" wp14:editId="21298827">
                <wp:simplePos x="0" y="0"/>
                <wp:positionH relativeFrom="column">
                  <wp:posOffset>5057775</wp:posOffset>
                </wp:positionH>
                <wp:positionV relativeFrom="paragraph">
                  <wp:posOffset>130810</wp:posOffset>
                </wp:positionV>
                <wp:extent cx="1371600" cy="342900"/>
                <wp:effectExtent l="0" t="0" r="0" b="0"/>
                <wp:wrapNone/>
                <wp:docPr id="20"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BF3C6A" w14:textId="77777777" w:rsidR="002B379C" w:rsidRDefault="002B379C">
                            <w:r>
                              <w:t>Survival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54192" id="Text Box 292" o:spid="_x0000_s1033" type="#_x0000_t202" style="position:absolute;margin-left:398.25pt;margin-top:10.3pt;width:108pt;height:2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" stroked="f">
                <v:textbox>
                  <w:txbxContent>
                    <w:p w14:paraId="6ABF3C6A" w14:textId="77777777" w:rsidR="002B379C" w:rsidRDefault="002B379C">
                      <w:r>
                        <w:t>Survival</w:t>
                      </w:r>
                    </w:p>
                  </w:txbxContent>
                </v:textbox>
              </v:shape>
            </w:pict>
          </mc:Fallback>
        </mc:AlternateContent>
      </w:r>
    </w:p>
    <w:p w14:paraId="38E2AC9E" w14:textId="77777777" w:rsidR="009474F8" w:rsidRDefault="00092184" w:rsidP="00D82ED2">
      <w:pPr>
        <w:pStyle w:val="BodyTextIndent"/>
        <w:ind w:left="0"/>
        <w:rPr>
          <w:sz w:val="24"/>
        </w:rPr>
      </w:pPr>
      <w:r>
        <w:rPr>
          <w:noProof/>
        </w:rPr>
        <mc:AlternateContent>
          <mc:Choice Requires="wps">
            <w:drawing>
              <wp:anchor distT="0" distB="0" distL="114300" distR="114300" simplePos="0" relativeHeight="251638272" behindDoc="0" locked="0" layoutInCell="1" allowOverlap="1" wp14:anchorId="7805BFFE" wp14:editId="4605B34C">
                <wp:simplePos x="0" y="0"/>
                <wp:positionH relativeFrom="column">
                  <wp:posOffset>4257675</wp:posOffset>
                </wp:positionH>
                <wp:positionV relativeFrom="paragraph">
                  <wp:posOffset>63500</wp:posOffset>
                </wp:positionV>
                <wp:extent cx="457200" cy="342900"/>
                <wp:effectExtent l="0" t="0" r="0" b="0"/>
                <wp:wrapNone/>
                <wp:docPr id="1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D18EA" w14:textId="77777777" w:rsidR="002B379C" w:rsidRPr="00090F44" w:rsidRDefault="002B379C" w:rsidP="004475D2">
                            <w:pPr>
                              <w:rPr>
                                <w:sz w:val="24"/>
                                <w:szCs w:val="24"/>
                              </w:rPr>
                            </w:pPr>
                            <w:r w:rsidRPr="00090F44">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5BFFE" id="Text Box 298" o:spid="_x0000_s1034" type="#_x0000_t202" style="position:absolute;margin-left:335.25pt;margin-top:5pt;width:36pt;height:27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" filled="f" stroked="f">
                <v:textbox>
                  <w:txbxContent>
                    <w:p w14:paraId="00AD18EA" w14:textId="77777777" w:rsidR="002B379C" w:rsidRPr="00090F44" w:rsidRDefault="002B379C" w:rsidP="004475D2">
                      <w:pPr>
                        <w:rPr>
                          <w:sz w:val="24"/>
                          <w:szCs w:val="24"/>
                        </w:rPr>
                      </w:pPr>
                      <w:r w:rsidRPr="00090F44">
                        <w:rPr>
                          <w:sz w:val="24"/>
                          <w:szCs w:val="24"/>
                        </w:rPr>
                        <w:t>?</w:t>
                      </w:r>
                    </w:p>
                  </w:txbxContent>
                </v:textbox>
              </v:shape>
            </w:pict>
          </mc:Fallback>
        </mc:AlternateContent>
      </w:r>
      <w:r>
        <w:rPr>
          <w:noProof/>
        </w:rPr>
        <mc:AlternateContent>
          <mc:Choice Requires="wps">
            <w:drawing>
              <wp:anchor distT="4294967294" distB="4294967294" distL="114300" distR="114300" simplePos="0" relativeHeight="251637248" behindDoc="0" locked="0" layoutInCell="1" allowOverlap="1" wp14:anchorId="0D835635" wp14:editId="5CC9EFA3">
                <wp:simplePos x="0" y="0"/>
                <wp:positionH relativeFrom="column">
                  <wp:posOffset>4029075</wp:posOffset>
                </wp:positionH>
                <wp:positionV relativeFrom="paragraph">
                  <wp:posOffset>62229</wp:posOffset>
                </wp:positionV>
                <wp:extent cx="914400" cy="0"/>
                <wp:effectExtent l="0" t="76200" r="19050" b="95250"/>
                <wp:wrapNone/>
                <wp:docPr id="17"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9D96E" id="Line 297" o:spid="_x0000_s1026" style="position:absolute;z-index:251637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7.25pt,4.9pt" to="389.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">
                <v:stroke dashstyle="dash" endarrow="block"/>
              </v:line>
            </w:pict>
          </mc:Fallback>
        </mc:AlternateContent>
      </w:r>
      <w:r>
        <w:rPr>
          <w:noProof/>
        </w:rPr>
        <mc:AlternateContent>
          <mc:Choice Requires="wps">
            <w:drawing>
              <wp:anchor distT="4294967294" distB="4294967294" distL="114300" distR="114300" simplePos="0" relativeHeight="251634176" behindDoc="0" locked="0" layoutInCell="1" allowOverlap="1" wp14:anchorId="3F7487E8" wp14:editId="49FB2DE9">
                <wp:simplePos x="0" y="0"/>
                <wp:positionH relativeFrom="column">
                  <wp:posOffset>1971675</wp:posOffset>
                </wp:positionH>
                <wp:positionV relativeFrom="paragraph">
                  <wp:posOffset>62229</wp:posOffset>
                </wp:positionV>
                <wp:extent cx="685800" cy="0"/>
                <wp:effectExtent l="0" t="76200" r="19050" b="95250"/>
                <wp:wrapNone/>
                <wp:docPr id="16"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0CDBC" id="Line 294" o:spid="_x0000_s1026" style="position:absolute;z-index:251634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25pt,4.9pt" to="209.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">
                <v:stroke endarrow="block"/>
              </v:line>
            </w:pict>
          </mc:Fallback>
        </mc:AlternateContent>
      </w:r>
    </w:p>
    <w:p w14:paraId="6B04FB84" w14:textId="7BF8C01A" w:rsidR="009474F8" w:rsidRDefault="00092184" w:rsidP="00D82ED2">
      <w:pPr>
        <w:pStyle w:val="BodyTextIndent"/>
        <w:ind w:left="0"/>
        <w:rPr>
          <w:sz w:val="24"/>
        </w:rPr>
      </w:pPr>
      <w:r>
        <w:rPr>
          <w:noProof/>
        </w:rPr>
        <mc:AlternateContent>
          <mc:Choice Requires="wps">
            <w:drawing>
              <wp:anchor distT="0" distB="0" distL="114300" distR="114300" simplePos="0" relativeHeight="251635200" behindDoc="0" locked="0" layoutInCell="1" allowOverlap="1" wp14:anchorId="1F965777" wp14:editId="14719167">
                <wp:simplePos x="0" y="0"/>
                <wp:positionH relativeFrom="column">
                  <wp:posOffset>2867025</wp:posOffset>
                </wp:positionH>
                <wp:positionV relativeFrom="paragraph">
                  <wp:posOffset>23495</wp:posOffset>
                </wp:positionV>
                <wp:extent cx="2301240" cy="762000"/>
                <wp:effectExtent l="0" t="38100" r="60960" b="19050"/>
                <wp:wrapNone/>
                <wp:docPr id="14"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01240" cy="762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82387" id="Line 295" o:spid="_x0000_s1026" style="position:absolute;flip:y;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1.85pt" to="406.95pt,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">
                <v:stroke endarrow="block"/>
              </v:line>
            </w:pict>
          </mc:Fallback>
        </mc:AlternateContent>
      </w:r>
    </w:p>
    <w:p w14:paraId="3931FA27" w14:textId="6BD24037" w:rsidR="009474F8" w:rsidRDefault="00C3579B" w:rsidP="00D82ED2">
      <w:pPr>
        <w:pStyle w:val="BodyTextIndent"/>
        <w:ind w:left="0"/>
        <w:rPr>
          <w:sz w:val="24"/>
        </w:rPr>
      </w:pPr>
      <w:r>
        <w:rPr>
          <w:noProof/>
        </w:rPr>
        <mc:AlternateContent>
          <mc:Choice Requires="wps">
            <w:drawing>
              <wp:anchor distT="0" distB="0" distL="114300" distR="114300" simplePos="0" relativeHeight="251636224" behindDoc="0" locked="0" layoutInCell="1" allowOverlap="1" wp14:anchorId="34AB8649" wp14:editId="082ACDF4">
                <wp:simplePos x="0" y="0"/>
                <wp:positionH relativeFrom="column">
                  <wp:posOffset>2552700</wp:posOffset>
                </wp:positionH>
                <wp:positionV relativeFrom="paragraph">
                  <wp:posOffset>133985</wp:posOffset>
                </wp:positionV>
                <wp:extent cx="400050" cy="342900"/>
                <wp:effectExtent l="0" t="38100" r="57150" b="19050"/>
                <wp:wrapNone/>
                <wp:docPr id="15"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66D88" id="Line 296" o:spid="_x0000_s1026" style="position:absolute;flip:y;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pt,10.55pt" to="232.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">
                <v:stroke endarrow="block"/>
              </v:line>
            </w:pict>
          </mc:Fallback>
        </mc:AlternateContent>
      </w:r>
    </w:p>
    <w:p w14:paraId="4D56861B" w14:textId="55F31870" w:rsidR="009474F8" w:rsidRDefault="009474F8" w:rsidP="00D82ED2">
      <w:pPr>
        <w:pStyle w:val="BodyTextIndent"/>
        <w:ind w:left="0"/>
        <w:rPr>
          <w:sz w:val="24"/>
        </w:rPr>
      </w:pPr>
    </w:p>
    <w:p w14:paraId="1B67A28F" w14:textId="7BF68094" w:rsidR="00C3579B" w:rsidRDefault="00C3579B" w:rsidP="00D82ED2">
      <w:pPr>
        <w:pStyle w:val="BodyTextIndent"/>
        <w:ind w:left="0"/>
        <w:rPr>
          <w:sz w:val="24"/>
        </w:rPr>
      </w:pPr>
      <w:r>
        <w:rPr>
          <w:noProof/>
        </w:rPr>
        <mc:AlternateContent>
          <mc:Choice Requires="wps">
            <w:drawing>
              <wp:anchor distT="0" distB="0" distL="114300" distR="114300" simplePos="0" relativeHeight="251633152" behindDoc="0" locked="0" layoutInCell="1" allowOverlap="1" wp14:anchorId="6F330BAA" wp14:editId="442C72DB">
                <wp:simplePos x="0" y="0"/>
                <wp:positionH relativeFrom="column">
                  <wp:posOffset>1752600</wp:posOffset>
                </wp:positionH>
                <wp:positionV relativeFrom="paragraph">
                  <wp:posOffset>130810</wp:posOffset>
                </wp:positionV>
                <wp:extent cx="1371600" cy="342900"/>
                <wp:effectExtent l="0" t="0" r="0" b="0"/>
                <wp:wrapNone/>
                <wp:docPr id="1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7EE3B8" w14:textId="77777777" w:rsidR="002B379C" w:rsidRDefault="002B379C">
                            <w:r>
                              <w:t>Personality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30BAA" id="Text Box 293" o:spid="_x0000_s1035" type="#_x0000_t202" style="position:absolute;margin-left:138pt;margin-top:10.3pt;width:108pt;height:27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" stroked="f">
                <v:textbox>
                  <w:txbxContent>
                    <w:p w14:paraId="4E7EE3B8" w14:textId="77777777" w:rsidR="002B379C" w:rsidRDefault="002B379C">
                      <w:r>
                        <w:t>Personality type</w:t>
                      </w:r>
                    </w:p>
                  </w:txbxContent>
                </v:textbox>
              </v:shape>
            </w:pict>
          </mc:Fallback>
        </mc:AlternateContent>
      </w:r>
    </w:p>
    <w:p w14:paraId="1C21F5B5" w14:textId="170E624C" w:rsidR="00C3579B" w:rsidRDefault="00C3579B" w:rsidP="00D82ED2">
      <w:pPr>
        <w:pStyle w:val="BodyTextIndent"/>
        <w:ind w:left="0"/>
        <w:rPr>
          <w:sz w:val="24"/>
        </w:rPr>
      </w:pPr>
    </w:p>
    <w:p w14:paraId="580A4ED8" w14:textId="77777777" w:rsidR="00C3579B" w:rsidRDefault="00C3579B" w:rsidP="00D82ED2">
      <w:pPr>
        <w:pStyle w:val="BodyTextIndent"/>
        <w:ind w:left="0"/>
        <w:rPr>
          <w:sz w:val="24"/>
        </w:rPr>
      </w:pPr>
    </w:p>
    <w:p w14:paraId="0B638EC8" w14:textId="77777777" w:rsidR="009474F8" w:rsidRDefault="009474F8" w:rsidP="00584C55">
      <w:pPr>
        <w:pStyle w:val="BodyTextIndent"/>
        <w:tabs>
          <w:tab w:val="left" w:pos="360"/>
        </w:tabs>
        <w:ind w:hanging="360"/>
        <w:rPr>
          <w:sz w:val="24"/>
        </w:rPr>
      </w:pPr>
    </w:p>
    <w:p w14:paraId="05694163" w14:textId="77777777" w:rsidR="009474F8" w:rsidRDefault="009474F8" w:rsidP="00584C55">
      <w:pPr>
        <w:pStyle w:val="BodyTextIndent"/>
        <w:tabs>
          <w:tab w:val="left" w:pos="360"/>
        </w:tabs>
        <w:ind w:hanging="360"/>
        <w:rPr>
          <w:sz w:val="24"/>
        </w:rPr>
      </w:pPr>
      <w:r>
        <w:rPr>
          <w:sz w:val="24"/>
        </w:rPr>
        <w:t>(a)</w:t>
      </w:r>
      <w:r>
        <w:rPr>
          <w:sz w:val="24"/>
        </w:rPr>
        <w:tab/>
        <w:t>If the goal is to estimate the causal effect of “therapy actually used” on survival</w:t>
      </w:r>
      <w:r w:rsidR="009F6C91">
        <w:rPr>
          <w:sz w:val="24"/>
        </w:rPr>
        <w:t xml:space="preserve"> (which is a typical goal of research)</w:t>
      </w:r>
      <w:r>
        <w:rPr>
          <w:sz w:val="24"/>
        </w:rPr>
        <w:t xml:space="preserve">, what type of variable is “assigned therapy”?  In other words, what term is used to describe “assigned therapy”?  (1 </w:t>
      </w:r>
      <w:proofErr w:type="spellStart"/>
      <w:r>
        <w:rPr>
          <w:sz w:val="24"/>
        </w:rPr>
        <w:t>pt</w:t>
      </w:r>
      <w:proofErr w:type="spellEnd"/>
      <w:r>
        <w:rPr>
          <w:sz w:val="24"/>
        </w:rPr>
        <w:t>)</w:t>
      </w:r>
    </w:p>
    <w:p w14:paraId="31FE2551" w14:textId="77777777" w:rsidR="009474F8" w:rsidRDefault="009474F8" w:rsidP="0040407F">
      <w:pPr>
        <w:pStyle w:val="BodyTextIndent"/>
        <w:rPr>
          <w:sz w:val="24"/>
        </w:rPr>
      </w:pPr>
    </w:p>
    <w:p w14:paraId="27D690EB" w14:textId="77777777" w:rsidR="009474F8" w:rsidRDefault="009474F8" w:rsidP="00584C55">
      <w:pPr>
        <w:pStyle w:val="BodyTextIndent"/>
        <w:rPr>
          <w:sz w:val="24"/>
        </w:rPr>
      </w:pPr>
    </w:p>
    <w:p w14:paraId="6D824928" w14:textId="77777777" w:rsidR="009474F8" w:rsidRDefault="009474F8" w:rsidP="00584C55">
      <w:pPr>
        <w:pStyle w:val="BodyTextIndent"/>
        <w:tabs>
          <w:tab w:val="left" w:pos="360"/>
        </w:tabs>
        <w:ind w:hanging="360"/>
        <w:rPr>
          <w:sz w:val="24"/>
        </w:rPr>
      </w:pPr>
      <w:r>
        <w:rPr>
          <w:sz w:val="24"/>
        </w:rPr>
        <w:t>(b)</w:t>
      </w:r>
      <w:r>
        <w:rPr>
          <w:sz w:val="24"/>
        </w:rPr>
        <w:tab/>
        <w:t xml:space="preserve">Of the different types of study designs </w:t>
      </w:r>
      <w:r w:rsidR="00B654C4">
        <w:rPr>
          <w:sz w:val="24"/>
        </w:rPr>
        <w:t>used in clinical research</w:t>
      </w:r>
      <w:r>
        <w:rPr>
          <w:sz w:val="24"/>
        </w:rPr>
        <w:t xml:space="preserve">, what type of study design do you believe is most likely being depicted in the DAG?  Explain your answer.  (1 </w:t>
      </w:r>
      <w:proofErr w:type="spellStart"/>
      <w:r>
        <w:rPr>
          <w:sz w:val="24"/>
        </w:rPr>
        <w:t>pt</w:t>
      </w:r>
      <w:proofErr w:type="spellEnd"/>
      <w:r>
        <w:rPr>
          <w:sz w:val="24"/>
        </w:rPr>
        <w:t>)</w:t>
      </w:r>
    </w:p>
    <w:p w14:paraId="3A3D6FCE" w14:textId="77777777" w:rsidR="009474F8" w:rsidRDefault="009474F8" w:rsidP="00584C55">
      <w:pPr>
        <w:pStyle w:val="BodyTextIndent"/>
        <w:tabs>
          <w:tab w:val="left" w:pos="360"/>
        </w:tabs>
        <w:ind w:hanging="360"/>
        <w:rPr>
          <w:sz w:val="24"/>
        </w:rPr>
      </w:pPr>
    </w:p>
    <w:p w14:paraId="5A7FA070" w14:textId="77777777" w:rsidR="009474F8" w:rsidRDefault="009474F8" w:rsidP="00584C55">
      <w:pPr>
        <w:pStyle w:val="BodyTextIndent"/>
        <w:tabs>
          <w:tab w:val="left" w:pos="360"/>
        </w:tabs>
        <w:rPr>
          <w:sz w:val="24"/>
        </w:rPr>
      </w:pPr>
    </w:p>
    <w:p w14:paraId="10278DC5" w14:textId="77777777" w:rsidR="009474F8" w:rsidRDefault="009474F8" w:rsidP="00D82ED2">
      <w:pPr>
        <w:pStyle w:val="BodyTextIndent"/>
        <w:ind w:left="0"/>
        <w:rPr>
          <w:sz w:val="24"/>
        </w:rPr>
      </w:pPr>
      <w:r>
        <w:rPr>
          <w:sz w:val="24"/>
        </w:rPr>
        <w:br w:type="page"/>
      </w:r>
    </w:p>
    <w:p w14:paraId="58768406" w14:textId="4F8F047C" w:rsidR="009474F8" w:rsidRPr="00D77229" w:rsidRDefault="009474F8" w:rsidP="003D1F20">
      <w:pPr>
        <w:pStyle w:val="BodyTextIndent"/>
        <w:numPr>
          <w:ilvl w:val="0"/>
          <w:numId w:val="21"/>
        </w:numPr>
        <w:ind w:left="360"/>
        <w:rPr>
          <w:sz w:val="24"/>
        </w:rPr>
      </w:pPr>
      <w:r w:rsidRPr="00D77229">
        <w:rPr>
          <w:sz w:val="24"/>
        </w:rPr>
        <w:lastRenderedPageBreak/>
        <w:t xml:space="preserve">One day while evaluating the </w:t>
      </w:r>
      <w:r w:rsidR="004C6CFE">
        <w:rPr>
          <w:sz w:val="24"/>
        </w:rPr>
        <w:t>use</w:t>
      </w:r>
      <w:r w:rsidRPr="00D77229">
        <w:rPr>
          <w:sz w:val="24"/>
        </w:rPr>
        <w:t xml:space="preserve"> of various “statins” (drugs that are conventionally used to treat high cholesterol) in a large administrative database, your research assistant </w:t>
      </w:r>
      <w:r>
        <w:rPr>
          <w:sz w:val="24"/>
        </w:rPr>
        <w:t xml:space="preserve">investigates </w:t>
      </w:r>
      <w:r w:rsidRPr="00D77229">
        <w:rPr>
          <w:sz w:val="24"/>
        </w:rPr>
        <w:t>whether statin use has any effect on the development of malignancies.  He performs the analysis and finds that the risk ratio</w:t>
      </w:r>
      <w:r>
        <w:rPr>
          <w:sz w:val="24"/>
        </w:rPr>
        <w:t xml:space="preserve"> (</w:t>
      </w:r>
      <w:proofErr w:type="gramStart"/>
      <w:r w:rsidR="00B810F6">
        <w:rPr>
          <w:sz w:val="24"/>
        </w:rPr>
        <w:t>8</w:t>
      </w:r>
      <w:r>
        <w:rPr>
          <w:sz w:val="24"/>
        </w:rPr>
        <w:t xml:space="preserve"> year</w:t>
      </w:r>
      <w:proofErr w:type="gramEnd"/>
      <w:r>
        <w:rPr>
          <w:sz w:val="24"/>
        </w:rPr>
        <w:t xml:space="preserve"> duration)</w:t>
      </w:r>
      <w:r w:rsidRPr="00D77229">
        <w:rPr>
          <w:sz w:val="24"/>
        </w:rPr>
        <w:t xml:space="preserve"> for breast cancer associated with </w:t>
      </w:r>
      <w:r w:rsidR="005A6A6D">
        <w:rPr>
          <w:sz w:val="24"/>
        </w:rPr>
        <w:t xml:space="preserve">new onset of </w:t>
      </w:r>
      <w:r w:rsidRPr="00D77229">
        <w:rPr>
          <w:sz w:val="24"/>
        </w:rPr>
        <w:t>statin use</w:t>
      </w:r>
      <w:r w:rsidR="00C5394B">
        <w:rPr>
          <w:sz w:val="24"/>
        </w:rPr>
        <w:t xml:space="preserve"> (compared to no statin use as the reference group)</w:t>
      </w:r>
      <w:r w:rsidRPr="00D77229">
        <w:rPr>
          <w:sz w:val="24"/>
        </w:rPr>
        <w:t xml:space="preserve"> is 0.6</w:t>
      </w:r>
      <w:r>
        <w:rPr>
          <w:sz w:val="24"/>
        </w:rPr>
        <w:t>5</w:t>
      </w:r>
      <w:r w:rsidRPr="00D77229">
        <w:rPr>
          <w:sz w:val="24"/>
        </w:rPr>
        <w:t xml:space="preserve"> (95% CI: 0.3</w:t>
      </w:r>
      <w:r>
        <w:rPr>
          <w:sz w:val="24"/>
        </w:rPr>
        <w:t>7</w:t>
      </w:r>
      <w:r w:rsidRPr="00D77229">
        <w:rPr>
          <w:sz w:val="24"/>
        </w:rPr>
        <w:t xml:space="preserve"> to 1.1</w:t>
      </w:r>
      <w:r>
        <w:rPr>
          <w:sz w:val="24"/>
        </w:rPr>
        <w:t>5</w:t>
      </w:r>
      <w:r w:rsidRPr="00D77229">
        <w:rPr>
          <w:sz w:val="24"/>
        </w:rPr>
        <w:t>; p = 0.1</w:t>
      </w:r>
      <w:r>
        <w:rPr>
          <w:sz w:val="24"/>
        </w:rPr>
        <w:t>4</w:t>
      </w:r>
      <w:r w:rsidRPr="00D77229">
        <w:rPr>
          <w:sz w:val="24"/>
        </w:rPr>
        <w:t>).  Before going to lunch, he does one more analysis asking whether there is perhaps effect-measure modification by pre- versus post-menopausal status.  He performs a test of homogeneity between a stratum limited to pre-menopausal women and a stratum limited to post-menopausal women and finds again that the p value is “not significant”.  Concluding that “nothing is happening” between statins and breast cancer, he goes to lunch and leaves you with the following tables:</w:t>
      </w:r>
    </w:p>
    <w:p w14:paraId="55B3C2A1" w14:textId="77777777" w:rsidR="009474F8" w:rsidRPr="00D77229" w:rsidRDefault="009474F8">
      <w:pPr>
        <w:pStyle w:val="BodyTextIndent"/>
        <w:ind w:left="0"/>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494"/>
        <w:gridCol w:w="1890"/>
      </w:tblGrid>
      <w:tr w:rsidR="009474F8" w:rsidRPr="00D77229" w14:paraId="34323E7B" w14:textId="77777777">
        <w:trPr>
          <w:jc w:val="center"/>
        </w:trPr>
        <w:tc>
          <w:tcPr>
            <w:tcW w:w="4950" w:type="dxa"/>
            <w:gridSpan w:val="3"/>
          </w:tcPr>
          <w:p w14:paraId="6C3E7C44" w14:textId="77777777" w:rsidR="009474F8" w:rsidRPr="00D77229" w:rsidRDefault="009474F8">
            <w:pPr>
              <w:pStyle w:val="BodyTextIndent"/>
              <w:ind w:left="0"/>
              <w:jc w:val="center"/>
              <w:rPr>
                <w:sz w:val="24"/>
                <w:szCs w:val="24"/>
              </w:rPr>
            </w:pPr>
            <w:r w:rsidRPr="00D77229">
              <w:rPr>
                <w:sz w:val="24"/>
                <w:szCs w:val="24"/>
              </w:rPr>
              <w:t>All Women</w:t>
            </w:r>
          </w:p>
        </w:tc>
      </w:tr>
      <w:tr w:rsidR="009474F8" w:rsidRPr="00D77229" w14:paraId="500B0AED" w14:textId="77777777">
        <w:trPr>
          <w:jc w:val="center"/>
        </w:trPr>
        <w:tc>
          <w:tcPr>
            <w:tcW w:w="1566" w:type="dxa"/>
          </w:tcPr>
          <w:p w14:paraId="0693BF3E" w14:textId="77777777" w:rsidR="009474F8" w:rsidRPr="00D77229" w:rsidRDefault="009474F8">
            <w:pPr>
              <w:pStyle w:val="BodyTextIndent"/>
              <w:ind w:left="0"/>
              <w:rPr>
                <w:sz w:val="24"/>
                <w:szCs w:val="24"/>
              </w:rPr>
            </w:pPr>
          </w:p>
        </w:tc>
        <w:tc>
          <w:tcPr>
            <w:tcW w:w="1494" w:type="dxa"/>
          </w:tcPr>
          <w:p w14:paraId="6D1C56BB" w14:textId="77777777" w:rsidR="009474F8" w:rsidRPr="00D77229" w:rsidRDefault="009474F8">
            <w:pPr>
              <w:pStyle w:val="BodyTextIndent"/>
              <w:ind w:left="0"/>
              <w:jc w:val="center"/>
              <w:rPr>
                <w:sz w:val="24"/>
                <w:szCs w:val="24"/>
              </w:rPr>
            </w:pPr>
            <w:r w:rsidRPr="00D77229">
              <w:rPr>
                <w:sz w:val="24"/>
                <w:szCs w:val="24"/>
              </w:rPr>
              <w:t>Breast Cancer</w:t>
            </w:r>
          </w:p>
        </w:tc>
        <w:tc>
          <w:tcPr>
            <w:tcW w:w="1890" w:type="dxa"/>
          </w:tcPr>
          <w:p w14:paraId="73384063" w14:textId="77777777" w:rsidR="009474F8" w:rsidRPr="00D77229" w:rsidRDefault="009474F8">
            <w:pPr>
              <w:pStyle w:val="BodyTextIndent"/>
              <w:ind w:left="0"/>
              <w:jc w:val="center"/>
              <w:rPr>
                <w:sz w:val="24"/>
                <w:szCs w:val="24"/>
              </w:rPr>
            </w:pPr>
            <w:r w:rsidRPr="00D77229">
              <w:rPr>
                <w:sz w:val="24"/>
                <w:szCs w:val="24"/>
              </w:rPr>
              <w:t>No Breast Cancer</w:t>
            </w:r>
          </w:p>
        </w:tc>
      </w:tr>
      <w:tr w:rsidR="009474F8" w:rsidRPr="00D77229" w14:paraId="733AD3A7" w14:textId="77777777">
        <w:trPr>
          <w:jc w:val="center"/>
        </w:trPr>
        <w:tc>
          <w:tcPr>
            <w:tcW w:w="1566" w:type="dxa"/>
          </w:tcPr>
          <w:p w14:paraId="52AF14C4" w14:textId="77777777" w:rsidR="009474F8" w:rsidRPr="00D77229" w:rsidRDefault="009474F8">
            <w:pPr>
              <w:pStyle w:val="BodyTextIndent"/>
              <w:ind w:left="0"/>
              <w:rPr>
                <w:sz w:val="24"/>
                <w:szCs w:val="24"/>
              </w:rPr>
            </w:pPr>
            <w:r w:rsidRPr="00D77229">
              <w:rPr>
                <w:sz w:val="24"/>
                <w:szCs w:val="24"/>
              </w:rPr>
              <w:t>Statins</w:t>
            </w:r>
          </w:p>
        </w:tc>
        <w:tc>
          <w:tcPr>
            <w:tcW w:w="1494" w:type="dxa"/>
          </w:tcPr>
          <w:p w14:paraId="21BC87E9" w14:textId="77777777" w:rsidR="009474F8" w:rsidRPr="00D77229" w:rsidRDefault="009474F8">
            <w:pPr>
              <w:pStyle w:val="BodyTextIndent"/>
              <w:ind w:left="0"/>
              <w:jc w:val="center"/>
              <w:rPr>
                <w:sz w:val="24"/>
                <w:szCs w:val="24"/>
              </w:rPr>
            </w:pPr>
            <w:r w:rsidRPr="00D77229">
              <w:rPr>
                <w:sz w:val="24"/>
                <w:szCs w:val="24"/>
              </w:rPr>
              <w:t>19</w:t>
            </w:r>
          </w:p>
        </w:tc>
        <w:tc>
          <w:tcPr>
            <w:tcW w:w="1890" w:type="dxa"/>
          </w:tcPr>
          <w:p w14:paraId="58B6ADEA" w14:textId="77777777" w:rsidR="009474F8" w:rsidRPr="00D77229" w:rsidRDefault="009474F8">
            <w:pPr>
              <w:pStyle w:val="BodyTextIndent"/>
              <w:ind w:left="0"/>
              <w:jc w:val="center"/>
              <w:rPr>
                <w:sz w:val="24"/>
                <w:szCs w:val="24"/>
              </w:rPr>
            </w:pPr>
            <w:r w:rsidRPr="00D77229">
              <w:rPr>
                <w:sz w:val="24"/>
                <w:szCs w:val="24"/>
              </w:rPr>
              <w:t>1393</w:t>
            </w:r>
          </w:p>
        </w:tc>
      </w:tr>
      <w:tr w:rsidR="009474F8" w:rsidRPr="00D77229" w14:paraId="7C926E9A" w14:textId="77777777">
        <w:trPr>
          <w:jc w:val="center"/>
        </w:trPr>
        <w:tc>
          <w:tcPr>
            <w:tcW w:w="1566" w:type="dxa"/>
          </w:tcPr>
          <w:p w14:paraId="32D6B238" w14:textId="77777777" w:rsidR="009474F8" w:rsidRPr="00D77229" w:rsidRDefault="009474F8">
            <w:pPr>
              <w:pStyle w:val="BodyTextIndent"/>
              <w:ind w:left="0"/>
              <w:rPr>
                <w:sz w:val="24"/>
                <w:szCs w:val="24"/>
              </w:rPr>
            </w:pPr>
            <w:r w:rsidRPr="00D77229">
              <w:rPr>
                <w:sz w:val="24"/>
                <w:szCs w:val="24"/>
              </w:rPr>
              <w:t>No statins</w:t>
            </w:r>
          </w:p>
        </w:tc>
        <w:tc>
          <w:tcPr>
            <w:tcW w:w="1494" w:type="dxa"/>
          </w:tcPr>
          <w:p w14:paraId="717FCE41" w14:textId="77777777" w:rsidR="009474F8" w:rsidRPr="00D77229" w:rsidRDefault="009474F8">
            <w:pPr>
              <w:pStyle w:val="BodyTextIndent"/>
              <w:ind w:left="0"/>
              <w:jc w:val="center"/>
              <w:rPr>
                <w:sz w:val="24"/>
                <w:szCs w:val="24"/>
              </w:rPr>
            </w:pPr>
            <w:r w:rsidRPr="00D77229">
              <w:rPr>
                <w:sz w:val="24"/>
                <w:szCs w:val="24"/>
              </w:rPr>
              <w:t>29</w:t>
            </w:r>
          </w:p>
        </w:tc>
        <w:tc>
          <w:tcPr>
            <w:tcW w:w="1890" w:type="dxa"/>
          </w:tcPr>
          <w:p w14:paraId="4F18917E" w14:textId="77777777" w:rsidR="009474F8" w:rsidRPr="00D77229" w:rsidRDefault="009474F8">
            <w:pPr>
              <w:pStyle w:val="BodyTextIndent"/>
              <w:ind w:left="0"/>
              <w:jc w:val="center"/>
              <w:rPr>
                <w:sz w:val="24"/>
                <w:szCs w:val="24"/>
              </w:rPr>
            </w:pPr>
            <w:r w:rsidRPr="00D77229">
              <w:rPr>
                <w:sz w:val="24"/>
                <w:szCs w:val="24"/>
              </w:rPr>
              <w:t>1376</w:t>
            </w:r>
          </w:p>
        </w:tc>
      </w:tr>
    </w:tbl>
    <w:p w14:paraId="18AA165D" w14:textId="77777777" w:rsidR="009474F8" w:rsidRPr="00D77229" w:rsidRDefault="009474F8" w:rsidP="0041524B">
      <w:pPr>
        <w:pStyle w:val="BodyTextIndent"/>
        <w:ind w:left="0"/>
        <w:rPr>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530"/>
        <w:gridCol w:w="1530"/>
        <w:gridCol w:w="634"/>
        <w:gridCol w:w="1452"/>
        <w:gridCol w:w="1351"/>
        <w:gridCol w:w="1351"/>
      </w:tblGrid>
      <w:tr w:rsidR="009474F8" w:rsidRPr="00D77229" w14:paraId="53FDA346" w14:textId="77777777" w:rsidTr="00180419">
        <w:tc>
          <w:tcPr>
            <w:tcW w:w="4320" w:type="dxa"/>
            <w:gridSpan w:val="3"/>
          </w:tcPr>
          <w:p w14:paraId="5028B08C" w14:textId="77777777" w:rsidR="009474F8" w:rsidRPr="00D77229" w:rsidRDefault="009474F8">
            <w:pPr>
              <w:pStyle w:val="BodyTextIndent"/>
              <w:ind w:left="0"/>
              <w:jc w:val="center"/>
              <w:rPr>
                <w:sz w:val="24"/>
                <w:szCs w:val="24"/>
              </w:rPr>
            </w:pPr>
            <w:r w:rsidRPr="00D77229">
              <w:rPr>
                <w:sz w:val="24"/>
              </w:rPr>
              <w:t>Pre-Menopausal</w:t>
            </w:r>
          </w:p>
        </w:tc>
        <w:tc>
          <w:tcPr>
            <w:tcW w:w="634" w:type="dxa"/>
            <w:tcBorders>
              <w:top w:val="nil"/>
              <w:bottom w:val="nil"/>
            </w:tcBorders>
          </w:tcPr>
          <w:p w14:paraId="4409BEA1" w14:textId="77777777" w:rsidR="009474F8" w:rsidRPr="00D77229" w:rsidRDefault="009474F8">
            <w:pPr>
              <w:pStyle w:val="BodyTextIndent"/>
              <w:ind w:left="0"/>
              <w:rPr>
                <w:sz w:val="24"/>
              </w:rPr>
            </w:pPr>
          </w:p>
        </w:tc>
        <w:tc>
          <w:tcPr>
            <w:tcW w:w="4154" w:type="dxa"/>
            <w:gridSpan w:val="3"/>
          </w:tcPr>
          <w:p w14:paraId="44E3032D" w14:textId="77777777" w:rsidR="009474F8" w:rsidRPr="00D77229" w:rsidRDefault="009474F8">
            <w:pPr>
              <w:pStyle w:val="BodyTextIndent"/>
              <w:ind w:left="0"/>
              <w:jc w:val="center"/>
              <w:rPr>
                <w:sz w:val="24"/>
                <w:szCs w:val="24"/>
              </w:rPr>
            </w:pPr>
            <w:r w:rsidRPr="00D77229">
              <w:rPr>
                <w:sz w:val="24"/>
              </w:rPr>
              <w:t>Post-Menopausal</w:t>
            </w:r>
          </w:p>
        </w:tc>
      </w:tr>
      <w:tr w:rsidR="009474F8" w:rsidRPr="00D77229" w14:paraId="6263B7C1" w14:textId="77777777" w:rsidTr="00180419">
        <w:tc>
          <w:tcPr>
            <w:tcW w:w="1260" w:type="dxa"/>
          </w:tcPr>
          <w:p w14:paraId="446D8AAC" w14:textId="77777777" w:rsidR="009474F8" w:rsidRPr="00D77229" w:rsidRDefault="009474F8">
            <w:pPr>
              <w:pStyle w:val="BodyTextIndent"/>
              <w:ind w:left="0"/>
              <w:rPr>
                <w:sz w:val="24"/>
              </w:rPr>
            </w:pPr>
          </w:p>
        </w:tc>
        <w:tc>
          <w:tcPr>
            <w:tcW w:w="1530" w:type="dxa"/>
          </w:tcPr>
          <w:p w14:paraId="396DC4F2" w14:textId="77777777" w:rsidR="009474F8" w:rsidRPr="00D77229" w:rsidRDefault="009474F8">
            <w:pPr>
              <w:pStyle w:val="BodyTextIndent"/>
              <w:ind w:left="0"/>
              <w:jc w:val="center"/>
              <w:rPr>
                <w:sz w:val="24"/>
                <w:szCs w:val="24"/>
              </w:rPr>
            </w:pPr>
            <w:r w:rsidRPr="00D77229">
              <w:rPr>
                <w:sz w:val="24"/>
                <w:szCs w:val="24"/>
              </w:rPr>
              <w:t>Breast Cancer</w:t>
            </w:r>
          </w:p>
        </w:tc>
        <w:tc>
          <w:tcPr>
            <w:tcW w:w="1530" w:type="dxa"/>
          </w:tcPr>
          <w:p w14:paraId="4329574C" w14:textId="77777777" w:rsidR="009474F8" w:rsidRPr="00D77229" w:rsidRDefault="009474F8">
            <w:pPr>
              <w:pStyle w:val="BodyTextIndent"/>
              <w:ind w:left="0"/>
              <w:jc w:val="center"/>
              <w:rPr>
                <w:sz w:val="24"/>
                <w:szCs w:val="24"/>
              </w:rPr>
            </w:pPr>
            <w:r w:rsidRPr="00D77229">
              <w:rPr>
                <w:sz w:val="24"/>
                <w:szCs w:val="24"/>
              </w:rPr>
              <w:t>No Breast Cancer</w:t>
            </w:r>
          </w:p>
        </w:tc>
        <w:tc>
          <w:tcPr>
            <w:tcW w:w="634" w:type="dxa"/>
            <w:tcBorders>
              <w:top w:val="nil"/>
              <w:bottom w:val="nil"/>
            </w:tcBorders>
          </w:tcPr>
          <w:p w14:paraId="2406E138" w14:textId="77777777" w:rsidR="009474F8" w:rsidRPr="00D77229" w:rsidRDefault="009474F8">
            <w:pPr>
              <w:pStyle w:val="BodyTextIndent"/>
              <w:ind w:left="0"/>
              <w:rPr>
                <w:sz w:val="24"/>
              </w:rPr>
            </w:pPr>
          </w:p>
        </w:tc>
        <w:tc>
          <w:tcPr>
            <w:tcW w:w="1452" w:type="dxa"/>
          </w:tcPr>
          <w:p w14:paraId="36FAD652" w14:textId="77777777" w:rsidR="009474F8" w:rsidRPr="00D77229" w:rsidRDefault="009474F8">
            <w:pPr>
              <w:pStyle w:val="BodyTextIndent"/>
              <w:ind w:left="0"/>
              <w:rPr>
                <w:sz w:val="24"/>
              </w:rPr>
            </w:pPr>
          </w:p>
        </w:tc>
        <w:tc>
          <w:tcPr>
            <w:tcW w:w="1351" w:type="dxa"/>
          </w:tcPr>
          <w:p w14:paraId="4FFCCB60" w14:textId="77777777" w:rsidR="009474F8" w:rsidRPr="00D77229" w:rsidRDefault="009474F8">
            <w:pPr>
              <w:pStyle w:val="BodyTextIndent"/>
              <w:ind w:left="0"/>
              <w:jc w:val="center"/>
              <w:rPr>
                <w:sz w:val="24"/>
                <w:szCs w:val="24"/>
              </w:rPr>
            </w:pPr>
            <w:r w:rsidRPr="00D77229">
              <w:rPr>
                <w:sz w:val="24"/>
                <w:szCs w:val="24"/>
              </w:rPr>
              <w:t>Breast Cancer</w:t>
            </w:r>
          </w:p>
        </w:tc>
        <w:tc>
          <w:tcPr>
            <w:tcW w:w="1351" w:type="dxa"/>
          </w:tcPr>
          <w:p w14:paraId="3012F592" w14:textId="77777777" w:rsidR="009474F8" w:rsidRPr="00D77229" w:rsidRDefault="009474F8">
            <w:pPr>
              <w:pStyle w:val="BodyTextIndent"/>
              <w:ind w:left="0"/>
              <w:jc w:val="center"/>
              <w:rPr>
                <w:sz w:val="24"/>
                <w:szCs w:val="24"/>
              </w:rPr>
            </w:pPr>
            <w:r w:rsidRPr="00D77229">
              <w:rPr>
                <w:sz w:val="24"/>
                <w:szCs w:val="24"/>
              </w:rPr>
              <w:t>No Breast Cancer</w:t>
            </w:r>
          </w:p>
        </w:tc>
      </w:tr>
      <w:tr w:rsidR="009474F8" w:rsidRPr="00D77229" w14:paraId="499325CA" w14:textId="77777777" w:rsidTr="00180419">
        <w:tc>
          <w:tcPr>
            <w:tcW w:w="1260" w:type="dxa"/>
          </w:tcPr>
          <w:p w14:paraId="268D5F86" w14:textId="77777777" w:rsidR="009474F8" w:rsidRPr="00D77229" w:rsidRDefault="009474F8">
            <w:pPr>
              <w:pStyle w:val="BodyTextIndent"/>
              <w:ind w:left="0"/>
              <w:rPr>
                <w:sz w:val="24"/>
                <w:szCs w:val="24"/>
              </w:rPr>
            </w:pPr>
            <w:r w:rsidRPr="00D77229">
              <w:rPr>
                <w:sz w:val="24"/>
                <w:szCs w:val="24"/>
              </w:rPr>
              <w:t>Statins</w:t>
            </w:r>
          </w:p>
        </w:tc>
        <w:tc>
          <w:tcPr>
            <w:tcW w:w="1530" w:type="dxa"/>
          </w:tcPr>
          <w:p w14:paraId="18966D8D" w14:textId="77777777" w:rsidR="009474F8" w:rsidRPr="00D77229" w:rsidRDefault="009474F8">
            <w:pPr>
              <w:pStyle w:val="BodyTextIndent"/>
              <w:ind w:left="0"/>
              <w:jc w:val="center"/>
              <w:rPr>
                <w:sz w:val="24"/>
              </w:rPr>
            </w:pPr>
            <w:r w:rsidRPr="00D77229">
              <w:rPr>
                <w:sz w:val="24"/>
              </w:rPr>
              <w:t>8</w:t>
            </w:r>
          </w:p>
        </w:tc>
        <w:tc>
          <w:tcPr>
            <w:tcW w:w="1530" w:type="dxa"/>
          </w:tcPr>
          <w:p w14:paraId="5DF573D7" w14:textId="77777777" w:rsidR="009474F8" w:rsidRPr="00D77229" w:rsidRDefault="009474F8">
            <w:pPr>
              <w:pStyle w:val="BodyTextIndent"/>
              <w:ind w:left="0"/>
              <w:jc w:val="center"/>
              <w:rPr>
                <w:sz w:val="24"/>
              </w:rPr>
            </w:pPr>
            <w:r w:rsidRPr="00D77229">
              <w:rPr>
                <w:sz w:val="24"/>
              </w:rPr>
              <w:t>205</w:t>
            </w:r>
          </w:p>
        </w:tc>
        <w:tc>
          <w:tcPr>
            <w:tcW w:w="634" w:type="dxa"/>
            <w:tcBorders>
              <w:top w:val="nil"/>
              <w:bottom w:val="nil"/>
            </w:tcBorders>
          </w:tcPr>
          <w:p w14:paraId="2C69F319" w14:textId="77777777" w:rsidR="009474F8" w:rsidRPr="00D77229" w:rsidRDefault="009474F8">
            <w:pPr>
              <w:pStyle w:val="BodyTextIndent"/>
              <w:ind w:left="0"/>
              <w:rPr>
                <w:sz w:val="24"/>
                <w:szCs w:val="24"/>
              </w:rPr>
            </w:pPr>
          </w:p>
        </w:tc>
        <w:tc>
          <w:tcPr>
            <w:tcW w:w="1452" w:type="dxa"/>
          </w:tcPr>
          <w:p w14:paraId="779FC073" w14:textId="77777777" w:rsidR="009474F8" w:rsidRPr="00D77229" w:rsidRDefault="009474F8">
            <w:pPr>
              <w:pStyle w:val="BodyTextIndent"/>
              <w:ind w:left="0"/>
              <w:rPr>
                <w:sz w:val="24"/>
                <w:szCs w:val="24"/>
              </w:rPr>
            </w:pPr>
            <w:r w:rsidRPr="00D77229">
              <w:rPr>
                <w:sz w:val="24"/>
                <w:szCs w:val="24"/>
              </w:rPr>
              <w:t>Statins</w:t>
            </w:r>
          </w:p>
        </w:tc>
        <w:tc>
          <w:tcPr>
            <w:tcW w:w="1351" w:type="dxa"/>
          </w:tcPr>
          <w:p w14:paraId="46A6E8B9" w14:textId="77777777" w:rsidR="009474F8" w:rsidRPr="00D77229" w:rsidRDefault="009474F8">
            <w:pPr>
              <w:pStyle w:val="BodyTextIndent"/>
              <w:ind w:left="0"/>
              <w:jc w:val="center"/>
              <w:rPr>
                <w:sz w:val="24"/>
              </w:rPr>
            </w:pPr>
            <w:r w:rsidRPr="00D77229">
              <w:rPr>
                <w:sz w:val="24"/>
              </w:rPr>
              <w:t>11</w:t>
            </w:r>
          </w:p>
        </w:tc>
        <w:tc>
          <w:tcPr>
            <w:tcW w:w="1351" w:type="dxa"/>
          </w:tcPr>
          <w:p w14:paraId="0C3ADF3F" w14:textId="77777777" w:rsidR="009474F8" w:rsidRPr="00D77229" w:rsidRDefault="009474F8">
            <w:pPr>
              <w:pStyle w:val="BodyTextIndent"/>
              <w:ind w:left="0"/>
              <w:jc w:val="center"/>
              <w:rPr>
                <w:sz w:val="24"/>
              </w:rPr>
            </w:pPr>
            <w:r w:rsidRPr="00D77229">
              <w:rPr>
                <w:sz w:val="24"/>
              </w:rPr>
              <w:t>1188</w:t>
            </w:r>
          </w:p>
        </w:tc>
      </w:tr>
      <w:tr w:rsidR="009474F8" w:rsidRPr="00D77229" w14:paraId="4F832428" w14:textId="77777777" w:rsidTr="00180419">
        <w:tc>
          <w:tcPr>
            <w:tcW w:w="1260" w:type="dxa"/>
          </w:tcPr>
          <w:p w14:paraId="2D1D8F2D" w14:textId="77777777" w:rsidR="009474F8" w:rsidRPr="00D77229" w:rsidRDefault="009474F8">
            <w:pPr>
              <w:pStyle w:val="BodyTextIndent"/>
              <w:ind w:left="0"/>
              <w:rPr>
                <w:sz w:val="24"/>
                <w:szCs w:val="24"/>
              </w:rPr>
            </w:pPr>
            <w:r w:rsidRPr="00D77229">
              <w:rPr>
                <w:sz w:val="24"/>
                <w:szCs w:val="24"/>
              </w:rPr>
              <w:t>No statins</w:t>
            </w:r>
          </w:p>
        </w:tc>
        <w:tc>
          <w:tcPr>
            <w:tcW w:w="1530" w:type="dxa"/>
          </w:tcPr>
          <w:p w14:paraId="620A6E30" w14:textId="77777777" w:rsidR="009474F8" w:rsidRPr="00D77229" w:rsidRDefault="009474F8">
            <w:pPr>
              <w:pStyle w:val="BodyTextIndent"/>
              <w:ind w:left="0"/>
              <w:jc w:val="center"/>
              <w:rPr>
                <w:sz w:val="24"/>
              </w:rPr>
            </w:pPr>
            <w:r w:rsidRPr="00D77229">
              <w:rPr>
                <w:sz w:val="24"/>
              </w:rPr>
              <w:t>5</w:t>
            </w:r>
          </w:p>
        </w:tc>
        <w:tc>
          <w:tcPr>
            <w:tcW w:w="1530" w:type="dxa"/>
          </w:tcPr>
          <w:p w14:paraId="45321429" w14:textId="77777777" w:rsidR="009474F8" w:rsidRPr="00D77229" w:rsidRDefault="009474F8">
            <w:pPr>
              <w:pStyle w:val="BodyTextIndent"/>
              <w:ind w:left="0"/>
              <w:jc w:val="center"/>
              <w:rPr>
                <w:sz w:val="24"/>
              </w:rPr>
            </w:pPr>
            <w:r w:rsidRPr="00D77229">
              <w:rPr>
                <w:sz w:val="24"/>
              </w:rPr>
              <w:t>200</w:t>
            </w:r>
          </w:p>
        </w:tc>
        <w:tc>
          <w:tcPr>
            <w:tcW w:w="634" w:type="dxa"/>
            <w:tcBorders>
              <w:top w:val="nil"/>
              <w:bottom w:val="nil"/>
            </w:tcBorders>
          </w:tcPr>
          <w:p w14:paraId="2D3C31E0" w14:textId="77777777" w:rsidR="009474F8" w:rsidRPr="00D77229" w:rsidRDefault="009474F8">
            <w:pPr>
              <w:pStyle w:val="BodyTextIndent"/>
              <w:ind w:left="0"/>
              <w:rPr>
                <w:sz w:val="24"/>
                <w:szCs w:val="24"/>
              </w:rPr>
            </w:pPr>
          </w:p>
        </w:tc>
        <w:tc>
          <w:tcPr>
            <w:tcW w:w="1452" w:type="dxa"/>
          </w:tcPr>
          <w:p w14:paraId="79523510" w14:textId="77777777" w:rsidR="009474F8" w:rsidRPr="00D77229" w:rsidRDefault="009474F8">
            <w:pPr>
              <w:pStyle w:val="BodyTextIndent"/>
              <w:ind w:left="0"/>
              <w:rPr>
                <w:sz w:val="24"/>
                <w:szCs w:val="24"/>
              </w:rPr>
            </w:pPr>
            <w:r w:rsidRPr="00D77229">
              <w:rPr>
                <w:sz w:val="24"/>
                <w:szCs w:val="24"/>
              </w:rPr>
              <w:t>No statins</w:t>
            </w:r>
          </w:p>
        </w:tc>
        <w:tc>
          <w:tcPr>
            <w:tcW w:w="1351" w:type="dxa"/>
          </w:tcPr>
          <w:p w14:paraId="61CAAD15" w14:textId="77777777" w:rsidR="009474F8" w:rsidRPr="00D77229" w:rsidRDefault="009474F8">
            <w:pPr>
              <w:pStyle w:val="BodyTextIndent"/>
              <w:ind w:left="0"/>
              <w:jc w:val="center"/>
              <w:rPr>
                <w:sz w:val="24"/>
              </w:rPr>
            </w:pPr>
            <w:r w:rsidRPr="00D77229">
              <w:rPr>
                <w:sz w:val="24"/>
              </w:rPr>
              <w:t>24</w:t>
            </w:r>
          </w:p>
        </w:tc>
        <w:tc>
          <w:tcPr>
            <w:tcW w:w="1351" w:type="dxa"/>
          </w:tcPr>
          <w:p w14:paraId="375EEBA7" w14:textId="77777777" w:rsidR="009474F8" w:rsidRPr="00D77229" w:rsidRDefault="009474F8">
            <w:pPr>
              <w:pStyle w:val="BodyTextIndent"/>
              <w:ind w:left="0"/>
              <w:jc w:val="center"/>
              <w:rPr>
                <w:sz w:val="24"/>
              </w:rPr>
            </w:pPr>
            <w:r w:rsidRPr="00D77229">
              <w:rPr>
                <w:sz w:val="24"/>
              </w:rPr>
              <w:t>1176</w:t>
            </w:r>
          </w:p>
        </w:tc>
      </w:tr>
    </w:tbl>
    <w:p w14:paraId="750EFF19" w14:textId="77777777" w:rsidR="009474F8" w:rsidRPr="00D77229" w:rsidRDefault="009474F8" w:rsidP="0041524B">
      <w:pPr>
        <w:pStyle w:val="BodyTextIndent"/>
        <w:ind w:left="0"/>
        <w:rPr>
          <w:sz w:val="24"/>
        </w:rPr>
      </w:pPr>
    </w:p>
    <w:p w14:paraId="5B5D69DA" w14:textId="77777777" w:rsidR="009474F8" w:rsidRPr="00D77229" w:rsidRDefault="009474F8">
      <w:pPr>
        <w:pStyle w:val="BodyTextIndent"/>
        <w:rPr>
          <w:sz w:val="24"/>
        </w:rPr>
      </w:pPr>
      <w:r w:rsidRPr="00D77229">
        <w:rPr>
          <w:sz w:val="24"/>
        </w:rPr>
        <w:t>You don’t have the actual data</w:t>
      </w:r>
      <w:r>
        <w:rPr>
          <w:sz w:val="24"/>
        </w:rPr>
        <w:t xml:space="preserve"> </w:t>
      </w:r>
      <w:r w:rsidRPr="00D77229">
        <w:rPr>
          <w:sz w:val="24"/>
        </w:rPr>
        <w:t xml:space="preserve">file (you’ve delegated all of this to your assistant), but you decide to check the accuracy of your assistant’s work.  </w:t>
      </w:r>
      <w:r w:rsidR="00E526BC">
        <w:rPr>
          <w:sz w:val="24"/>
        </w:rPr>
        <w:t xml:space="preserve">Assume all patients in the analysis have complete and equal follow-up with no competing events. </w:t>
      </w:r>
    </w:p>
    <w:p w14:paraId="46F56426" w14:textId="77777777" w:rsidR="009474F8" w:rsidRPr="00D77229" w:rsidRDefault="009474F8">
      <w:pPr>
        <w:pStyle w:val="BodyTextIndent"/>
        <w:rPr>
          <w:sz w:val="24"/>
        </w:rPr>
      </w:pPr>
    </w:p>
    <w:p w14:paraId="4F0FD381" w14:textId="77777777" w:rsidR="009474F8" w:rsidRPr="00D77229" w:rsidRDefault="009474F8" w:rsidP="00180419">
      <w:pPr>
        <w:pStyle w:val="BodyTextIndent"/>
        <w:ind w:hanging="360"/>
        <w:rPr>
          <w:sz w:val="24"/>
        </w:rPr>
      </w:pPr>
      <w:r w:rsidRPr="00D77229">
        <w:rPr>
          <w:sz w:val="24"/>
        </w:rPr>
        <w:t xml:space="preserve">(a) </w:t>
      </w:r>
      <w:r w:rsidRPr="00D77229">
        <w:rPr>
          <w:sz w:val="24"/>
        </w:rPr>
        <w:tab/>
        <w:t xml:space="preserve">Determine the stratum-specific risk ratios and the p value of the test of homogeneity comparing the </w:t>
      </w:r>
      <w:r>
        <w:rPr>
          <w:sz w:val="24"/>
        </w:rPr>
        <w:t xml:space="preserve">multiplicative </w:t>
      </w:r>
      <w:r w:rsidRPr="00D77229">
        <w:rPr>
          <w:sz w:val="24"/>
        </w:rPr>
        <w:t xml:space="preserve">measures of association (in this case, the risk ratios).  </w:t>
      </w:r>
      <w:r w:rsidR="000B41D1">
        <w:rPr>
          <w:sz w:val="24"/>
        </w:rPr>
        <w:t xml:space="preserve">Show your calculations/Stata code and output.  </w:t>
      </w:r>
      <w:r w:rsidRPr="00D77229">
        <w:rPr>
          <w:sz w:val="24"/>
        </w:rPr>
        <w:t>(3 pts)</w:t>
      </w:r>
    </w:p>
    <w:p w14:paraId="2D31E391" w14:textId="77777777" w:rsidR="009474F8" w:rsidRPr="00AF33D5" w:rsidRDefault="009474F8">
      <w:pPr>
        <w:pStyle w:val="BodyTextIndent"/>
        <w:rPr>
          <w:sz w:val="24"/>
          <w:szCs w:val="24"/>
        </w:rPr>
      </w:pPr>
    </w:p>
    <w:p w14:paraId="6DF3F422" w14:textId="626BAFF0" w:rsidR="009474F8" w:rsidRPr="00D77229" w:rsidRDefault="009474F8" w:rsidP="00180419">
      <w:pPr>
        <w:pStyle w:val="BodyTextIndent"/>
        <w:tabs>
          <w:tab w:val="left" w:pos="360"/>
        </w:tabs>
        <w:ind w:hanging="360"/>
        <w:rPr>
          <w:sz w:val="24"/>
        </w:rPr>
      </w:pPr>
      <w:r w:rsidRPr="00D77229">
        <w:rPr>
          <w:i/>
          <w:sz w:val="24"/>
        </w:rPr>
        <w:tab/>
        <w:t xml:space="preserve">Hint: </w:t>
      </w:r>
      <w:r w:rsidRPr="00D77229">
        <w:rPr>
          <w:sz w:val="24"/>
        </w:rPr>
        <w:t>you can per</w:t>
      </w:r>
      <w:r w:rsidR="0035655B">
        <w:rPr>
          <w:sz w:val="24"/>
        </w:rPr>
        <w:t>form these calculations in Stata by creating a dataset in Stata</w:t>
      </w:r>
      <w:r w:rsidRPr="00D77229">
        <w:rPr>
          <w:sz w:val="24"/>
        </w:rPr>
        <w:t xml:space="preserve"> using the information contained in the cells of the </w:t>
      </w:r>
      <w:proofErr w:type="gramStart"/>
      <w:r w:rsidRPr="00D77229">
        <w:rPr>
          <w:sz w:val="24"/>
        </w:rPr>
        <w:t>two menopause</w:t>
      </w:r>
      <w:proofErr w:type="gramEnd"/>
      <w:r w:rsidRPr="00D77229">
        <w:rPr>
          <w:sz w:val="24"/>
        </w:rPr>
        <w:t xml:space="preserve"> status-specific strata.  Do this by considering that there are three variables here that can be coded 0 or 1 (</w:t>
      </w:r>
      <w:r w:rsidR="00253266">
        <w:rPr>
          <w:sz w:val="24"/>
        </w:rPr>
        <w:t xml:space="preserve">=no or =yes) for </w:t>
      </w:r>
      <w:r w:rsidRPr="00D77229">
        <w:rPr>
          <w:sz w:val="24"/>
        </w:rPr>
        <w:t xml:space="preserve">statin use, breast cancer, </w:t>
      </w:r>
      <w:proofErr w:type="gramStart"/>
      <w:r w:rsidRPr="00D77229">
        <w:rPr>
          <w:sz w:val="24"/>
        </w:rPr>
        <w:t>pre vs. post-menopausal</w:t>
      </w:r>
      <w:proofErr w:type="gramEnd"/>
      <w:r w:rsidRPr="00D77229">
        <w:rPr>
          <w:sz w:val="24"/>
        </w:rPr>
        <w:t xml:space="preserve"> status.  Thus, there are 8 possible sets of values that a given person could have.  These 8 possible sets of values are actually the 8 cells contained in the two stratum-specific tables.  By going</w:t>
      </w:r>
      <w:r w:rsidR="0035655B">
        <w:rPr>
          <w:sz w:val="24"/>
        </w:rPr>
        <w:t xml:space="preserve"> into the Data Editor in Stata</w:t>
      </w:r>
      <w:r w:rsidRPr="00D77229">
        <w:rPr>
          <w:sz w:val="24"/>
        </w:rPr>
        <w:t xml:space="preserve"> (click on the Data Editor icon in the row of icons), one can enter these 8 possible sets of values (e.g., 111, 110, 101, 001, </w:t>
      </w:r>
      <w:r w:rsidR="00CB5F0F" w:rsidRPr="00D77229">
        <w:rPr>
          <w:sz w:val="24"/>
        </w:rPr>
        <w:t>etc.</w:t>
      </w:r>
      <w:r w:rsidRPr="00D77229">
        <w:rPr>
          <w:sz w:val="24"/>
        </w:rPr>
        <w:t>) by making 8 rows where each row has 3 variables.  Then, use a 4</w:t>
      </w:r>
      <w:r w:rsidRPr="00D77229">
        <w:rPr>
          <w:sz w:val="24"/>
          <w:vertAlign w:val="superscript"/>
        </w:rPr>
        <w:t>th</w:t>
      </w:r>
      <w:r w:rsidRPr="00D77229">
        <w:rPr>
          <w:sz w:val="24"/>
        </w:rPr>
        <w:t xml:space="preserve"> variable to place the number of persons who possess that particular set of the first three variables. </w:t>
      </w:r>
      <w:r w:rsidR="0035655B">
        <w:rPr>
          <w:sz w:val="24"/>
        </w:rPr>
        <w:t xml:space="preserve"> You can then perform </w:t>
      </w:r>
      <w:r w:rsidR="005A6A6D">
        <w:rPr>
          <w:sz w:val="24"/>
        </w:rPr>
        <w:t xml:space="preserve">many </w:t>
      </w:r>
      <w:r w:rsidR="0035655B">
        <w:rPr>
          <w:sz w:val="24"/>
        </w:rPr>
        <w:t>Stata</w:t>
      </w:r>
      <w:r w:rsidRPr="00D77229">
        <w:rPr>
          <w:sz w:val="24"/>
        </w:rPr>
        <w:t xml:space="preserve"> commands with this dataset if you remember to add</w:t>
      </w:r>
      <w:r>
        <w:rPr>
          <w:sz w:val="24"/>
        </w:rPr>
        <w:t xml:space="preserve"> “</w:t>
      </w:r>
      <w:r w:rsidRPr="006A6F7C">
        <w:rPr>
          <w:rFonts w:ascii="Courier New" w:hAnsi="Courier New" w:cs="Courier New"/>
        </w:rPr>
        <w:t>[</w:t>
      </w:r>
      <w:proofErr w:type="spellStart"/>
      <w:r w:rsidRPr="006A6F7C">
        <w:rPr>
          <w:rFonts w:ascii="Courier New" w:hAnsi="Courier New" w:cs="Courier New"/>
        </w:rPr>
        <w:t>freq</w:t>
      </w:r>
      <w:proofErr w:type="spellEnd"/>
      <w:r w:rsidRPr="006A6F7C">
        <w:rPr>
          <w:rFonts w:ascii="Courier New" w:hAnsi="Courier New" w:cs="Courier New"/>
        </w:rPr>
        <w:t>=</w:t>
      </w:r>
      <w:proofErr w:type="spellStart"/>
      <w:r w:rsidRPr="006A6F7C">
        <w:rPr>
          <w:rFonts w:ascii="Courier New" w:hAnsi="Courier New" w:cs="Courier New"/>
        </w:rPr>
        <w:t>varname</w:t>
      </w:r>
      <w:proofErr w:type="spellEnd"/>
      <w:r w:rsidRPr="006A6F7C">
        <w:rPr>
          <w:rFonts w:ascii="Courier New" w:hAnsi="Courier New" w:cs="Courier New"/>
        </w:rPr>
        <w:t>]</w:t>
      </w:r>
      <w:r w:rsidRPr="00D77229">
        <w:rPr>
          <w:sz w:val="24"/>
        </w:rPr>
        <w:t xml:space="preserve">” where </w:t>
      </w:r>
      <w:proofErr w:type="spellStart"/>
      <w:r w:rsidRPr="00D77229">
        <w:rPr>
          <w:sz w:val="24"/>
        </w:rPr>
        <w:t>varname</w:t>
      </w:r>
      <w:proofErr w:type="spellEnd"/>
      <w:r w:rsidRPr="00D77229">
        <w:rPr>
          <w:sz w:val="24"/>
        </w:rPr>
        <w:t xml:space="preserve"> is the variable that holds the number of persons who possess that particular set of first three variables.  If you don’t change any variab</w:t>
      </w:r>
      <w:r w:rsidR="0035655B">
        <w:rPr>
          <w:sz w:val="24"/>
        </w:rPr>
        <w:t>le names and just use what Stata</w:t>
      </w:r>
      <w:r w:rsidRPr="00D77229">
        <w:rPr>
          <w:sz w:val="24"/>
        </w:rPr>
        <w:t xml:space="preserve"> defaults to, you would write </w:t>
      </w:r>
      <w:r w:rsidRPr="006A6F7C">
        <w:rPr>
          <w:rFonts w:ascii="Courier New" w:hAnsi="Courier New" w:cs="Courier New"/>
        </w:rPr>
        <w:t>[</w:t>
      </w:r>
      <w:proofErr w:type="spellStart"/>
      <w:r w:rsidRPr="006A6F7C">
        <w:rPr>
          <w:rFonts w:ascii="Courier New" w:hAnsi="Courier New" w:cs="Courier New"/>
        </w:rPr>
        <w:t>freq</w:t>
      </w:r>
      <w:proofErr w:type="spellEnd"/>
      <w:r w:rsidRPr="006A6F7C">
        <w:rPr>
          <w:rFonts w:ascii="Courier New" w:hAnsi="Courier New" w:cs="Courier New"/>
        </w:rPr>
        <w:t>=var4].</w:t>
      </w:r>
      <w:r w:rsidRPr="00D77229">
        <w:rPr>
          <w:sz w:val="24"/>
        </w:rPr>
        <w:t xml:space="preserve">  This process is known as using frequency weights.  For example, the command to look at the crude association between an exposure variable and an outcome variable would look like:  </w:t>
      </w:r>
    </w:p>
    <w:p w14:paraId="42E9C0FA" w14:textId="77777777" w:rsidR="009474F8" w:rsidRPr="00EF4080" w:rsidRDefault="009474F8" w:rsidP="00180419">
      <w:pPr>
        <w:pStyle w:val="BodyTextIndent"/>
        <w:tabs>
          <w:tab w:val="left" w:pos="360"/>
        </w:tabs>
        <w:ind w:hanging="360"/>
        <w:rPr>
          <w:sz w:val="10"/>
          <w:szCs w:val="10"/>
        </w:rPr>
      </w:pPr>
    </w:p>
    <w:p w14:paraId="1C9CFDC8" w14:textId="77777777" w:rsidR="009474F8" w:rsidRPr="006A6F7C" w:rsidRDefault="009474F8" w:rsidP="00180419">
      <w:pPr>
        <w:pStyle w:val="BodyTextIndent"/>
        <w:tabs>
          <w:tab w:val="left" w:pos="360"/>
        </w:tabs>
        <w:rPr>
          <w:rFonts w:ascii="Courier New" w:hAnsi="Courier New" w:cs="Courier New"/>
        </w:rPr>
      </w:pPr>
      <w:r w:rsidRPr="006A6F7C">
        <w:rPr>
          <w:rFonts w:ascii="Courier New" w:hAnsi="Courier New" w:cs="Courier New"/>
        </w:rPr>
        <w:t xml:space="preserve">cs </w:t>
      </w:r>
      <w:proofErr w:type="spellStart"/>
      <w:r w:rsidRPr="006A6F7C">
        <w:rPr>
          <w:rFonts w:ascii="Courier New" w:hAnsi="Courier New" w:cs="Courier New"/>
        </w:rPr>
        <w:t>outcome_variable</w:t>
      </w:r>
      <w:proofErr w:type="spellEnd"/>
      <w:r w:rsidRPr="006A6F7C">
        <w:rPr>
          <w:rFonts w:ascii="Courier New" w:hAnsi="Courier New" w:cs="Courier New"/>
        </w:rPr>
        <w:t xml:space="preserve"> </w:t>
      </w:r>
      <w:proofErr w:type="spellStart"/>
      <w:r w:rsidRPr="006A6F7C">
        <w:rPr>
          <w:rFonts w:ascii="Courier New" w:hAnsi="Courier New" w:cs="Courier New"/>
        </w:rPr>
        <w:t>exposure_variable</w:t>
      </w:r>
      <w:proofErr w:type="spellEnd"/>
      <w:r w:rsidRPr="006A6F7C">
        <w:rPr>
          <w:rFonts w:ascii="Courier New" w:hAnsi="Courier New" w:cs="Courier New"/>
        </w:rPr>
        <w:t xml:space="preserve"> [</w:t>
      </w:r>
      <w:proofErr w:type="spellStart"/>
      <w:r w:rsidRPr="006A6F7C">
        <w:rPr>
          <w:rFonts w:ascii="Courier New" w:hAnsi="Courier New" w:cs="Courier New"/>
        </w:rPr>
        <w:t>freq</w:t>
      </w:r>
      <w:proofErr w:type="spellEnd"/>
      <w:r w:rsidRPr="006A6F7C">
        <w:rPr>
          <w:rFonts w:ascii="Courier New" w:hAnsi="Courier New" w:cs="Courier New"/>
        </w:rPr>
        <w:t xml:space="preserve">= </w:t>
      </w:r>
      <w:proofErr w:type="spellStart"/>
      <w:r w:rsidRPr="006A6F7C">
        <w:rPr>
          <w:rFonts w:ascii="Courier New" w:hAnsi="Courier New" w:cs="Courier New"/>
        </w:rPr>
        <w:t>frequency_variable</w:t>
      </w:r>
      <w:proofErr w:type="spellEnd"/>
      <w:r w:rsidRPr="006A6F7C">
        <w:rPr>
          <w:rFonts w:ascii="Courier New" w:hAnsi="Courier New" w:cs="Courier New"/>
        </w:rPr>
        <w:t>]</w:t>
      </w:r>
    </w:p>
    <w:p w14:paraId="4DC095A8" w14:textId="570B2318" w:rsidR="009474F8" w:rsidRPr="00AF33D5" w:rsidRDefault="009474F8" w:rsidP="00180419">
      <w:pPr>
        <w:pStyle w:val="BodyTextIndent"/>
        <w:tabs>
          <w:tab w:val="left" w:pos="360"/>
        </w:tabs>
        <w:rPr>
          <w:sz w:val="24"/>
          <w:szCs w:val="24"/>
        </w:rPr>
      </w:pPr>
    </w:p>
    <w:p w14:paraId="310309BA" w14:textId="77777777" w:rsidR="003E72BC" w:rsidRDefault="003E72BC" w:rsidP="00180419">
      <w:pPr>
        <w:pStyle w:val="BodyTextIndent"/>
        <w:tabs>
          <w:tab w:val="left" w:pos="360"/>
        </w:tabs>
        <w:rPr>
          <w:sz w:val="24"/>
          <w:szCs w:val="24"/>
        </w:rPr>
      </w:pPr>
      <w:r w:rsidRPr="00EF4080">
        <w:rPr>
          <w:sz w:val="24"/>
          <w:szCs w:val="24"/>
        </w:rPr>
        <w:t xml:space="preserve">You can also </w:t>
      </w:r>
      <w:r>
        <w:rPr>
          <w:sz w:val="24"/>
          <w:szCs w:val="24"/>
        </w:rPr>
        <w:t>create a full dataset, with one row per person, by using the command:</w:t>
      </w:r>
    </w:p>
    <w:p w14:paraId="614E25A9" w14:textId="2A76F789" w:rsidR="003E72BC" w:rsidRPr="00EF4080" w:rsidRDefault="003E72BC" w:rsidP="00180419">
      <w:pPr>
        <w:pStyle w:val="BodyTextIndent"/>
        <w:tabs>
          <w:tab w:val="left" w:pos="360"/>
        </w:tabs>
        <w:rPr>
          <w:sz w:val="24"/>
          <w:szCs w:val="24"/>
        </w:rPr>
      </w:pPr>
      <w:r>
        <w:rPr>
          <w:sz w:val="24"/>
          <w:szCs w:val="24"/>
        </w:rPr>
        <w:t xml:space="preserve"> “</w:t>
      </w:r>
      <w:proofErr w:type="gramStart"/>
      <w:r>
        <w:rPr>
          <w:sz w:val="24"/>
          <w:szCs w:val="24"/>
        </w:rPr>
        <w:t>expand</w:t>
      </w:r>
      <w:proofErr w:type="gramEnd"/>
      <w:r>
        <w:rPr>
          <w:sz w:val="24"/>
          <w:szCs w:val="24"/>
        </w:rPr>
        <w:t xml:space="preserve"> </w:t>
      </w:r>
      <w:proofErr w:type="spellStart"/>
      <w:r>
        <w:rPr>
          <w:sz w:val="24"/>
          <w:szCs w:val="24"/>
        </w:rPr>
        <w:t>frequency_variable</w:t>
      </w:r>
      <w:proofErr w:type="spellEnd"/>
      <w:r>
        <w:rPr>
          <w:sz w:val="24"/>
          <w:szCs w:val="24"/>
        </w:rPr>
        <w:t xml:space="preserve">”.  This expands the data from 8 rows to the total N in the study sample. </w:t>
      </w:r>
    </w:p>
    <w:p w14:paraId="703A2A1E" w14:textId="77777777" w:rsidR="00141C4D" w:rsidRDefault="00141C4D">
      <w:pPr>
        <w:rPr>
          <w:sz w:val="24"/>
          <w:szCs w:val="24"/>
          <w:u w:val="single"/>
        </w:rPr>
      </w:pPr>
      <w:r>
        <w:rPr>
          <w:sz w:val="24"/>
          <w:szCs w:val="24"/>
          <w:u w:val="single"/>
        </w:rPr>
        <w:br w:type="page"/>
      </w:r>
    </w:p>
    <w:p w14:paraId="51351AC5" w14:textId="4575E0BD" w:rsidR="002B4A86" w:rsidRDefault="009474F8" w:rsidP="00180419">
      <w:pPr>
        <w:pStyle w:val="BodyTextIndent"/>
        <w:tabs>
          <w:tab w:val="left" w:pos="360"/>
        </w:tabs>
        <w:ind w:hanging="360"/>
        <w:rPr>
          <w:sz w:val="24"/>
        </w:rPr>
      </w:pPr>
      <w:r w:rsidRPr="00D77229">
        <w:rPr>
          <w:sz w:val="24"/>
          <w:szCs w:val="24"/>
        </w:rPr>
        <w:lastRenderedPageBreak/>
        <w:t xml:space="preserve">(b) </w:t>
      </w:r>
      <w:r w:rsidRPr="00D77229">
        <w:rPr>
          <w:sz w:val="24"/>
          <w:szCs w:val="24"/>
        </w:rPr>
        <w:tab/>
      </w:r>
      <w:r w:rsidR="002B4A86" w:rsidRPr="00D77229">
        <w:rPr>
          <w:sz w:val="24"/>
        </w:rPr>
        <w:t xml:space="preserve">Determine the p value of the test of homogeneity </w:t>
      </w:r>
      <w:r w:rsidR="00B86749">
        <w:rPr>
          <w:sz w:val="24"/>
        </w:rPr>
        <w:t>for</w:t>
      </w:r>
      <w:r w:rsidR="00B86749" w:rsidRPr="00D77229">
        <w:rPr>
          <w:sz w:val="24"/>
        </w:rPr>
        <w:t xml:space="preserve"> </w:t>
      </w:r>
      <w:r w:rsidR="002B4A86" w:rsidRPr="00D77229">
        <w:rPr>
          <w:sz w:val="24"/>
        </w:rPr>
        <w:t xml:space="preserve">the </w:t>
      </w:r>
      <w:r w:rsidR="002B4A86">
        <w:rPr>
          <w:sz w:val="24"/>
        </w:rPr>
        <w:t xml:space="preserve">additive </w:t>
      </w:r>
      <w:r w:rsidR="002B4A86" w:rsidRPr="00D77229">
        <w:rPr>
          <w:sz w:val="24"/>
        </w:rPr>
        <w:t xml:space="preserve">measure of association (in this case, the risk </w:t>
      </w:r>
      <w:r w:rsidR="002B4A86">
        <w:rPr>
          <w:sz w:val="24"/>
        </w:rPr>
        <w:t>difference</w:t>
      </w:r>
      <w:r w:rsidR="002B4A86" w:rsidRPr="00D77229">
        <w:rPr>
          <w:sz w:val="24"/>
        </w:rPr>
        <w:t>).</w:t>
      </w:r>
      <w:r w:rsidR="002B4A86">
        <w:rPr>
          <w:sz w:val="24"/>
        </w:rPr>
        <w:t xml:space="preserve"> </w:t>
      </w:r>
      <w:r w:rsidR="00253266">
        <w:rPr>
          <w:sz w:val="24"/>
        </w:rPr>
        <w:t xml:space="preserve"> </w:t>
      </w:r>
      <w:r w:rsidR="000B41D1">
        <w:rPr>
          <w:sz w:val="24"/>
        </w:rPr>
        <w:t xml:space="preserve">Show your calculations/Stata code and output. </w:t>
      </w:r>
      <w:r w:rsidR="002B4A86">
        <w:rPr>
          <w:sz w:val="24"/>
        </w:rPr>
        <w:t>(3 pts)</w:t>
      </w:r>
    </w:p>
    <w:p w14:paraId="7D50D42D" w14:textId="77777777" w:rsidR="002B4A86" w:rsidRDefault="002B4A86" w:rsidP="00180419">
      <w:pPr>
        <w:pStyle w:val="BodyTextIndent"/>
        <w:tabs>
          <w:tab w:val="left" w:pos="360"/>
        </w:tabs>
        <w:ind w:hanging="360"/>
        <w:rPr>
          <w:sz w:val="24"/>
          <w:szCs w:val="24"/>
        </w:rPr>
      </w:pPr>
    </w:p>
    <w:p w14:paraId="3C4D4FCC" w14:textId="09211EF7" w:rsidR="00F335EF" w:rsidRDefault="00F335EF" w:rsidP="0034607A">
      <w:pPr>
        <w:pStyle w:val="BodyTextIndent"/>
        <w:tabs>
          <w:tab w:val="left" w:pos="720"/>
        </w:tabs>
        <w:rPr>
          <w:rFonts w:ascii="Courier New" w:hAnsi="Courier New" w:cs="Courier New"/>
          <w:sz w:val="24"/>
          <w:szCs w:val="24"/>
          <w:lang w:val="en"/>
        </w:rPr>
      </w:pPr>
    </w:p>
    <w:p w14:paraId="56AD8C92" w14:textId="77777777" w:rsidR="00AF33D5" w:rsidRPr="00AF33D5" w:rsidRDefault="00AF33D5" w:rsidP="0034607A">
      <w:pPr>
        <w:pStyle w:val="BodyTextIndent"/>
        <w:tabs>
          <w:tab w:val="left" w:pos="720"/>
        </w:tabs>
        <w:rPr>
          <w:rFonts w:ascii="Courier New" w:hAnsi="Courier New" w:cs="Courier New"/>
          <w:sz w:val="24"/>
          <w:szCs w:val="24"/>
          <w:lang w:val="en"/>
        </w:rPr>
      </w:pPr>
    </w:p>
    <w:p w14:paraId="7CFB0B17" w14:textId="7F27FC95" w:rsidR="009474F8" w:rsidRPr="00D77229" w:rsidRDefault="002B4A86" w:rsidP="00180419">
      <w:pPr>
        <w:pStyle w:val="BodyTextIndent"/>
        <w:tabs>
          <w:tab w:val="left" w:pos="360"/>
        </w:tabs>
        <w:ind w:hanging="360"/>
        <w:rPr>
          <w:sz w:val="24"/>
          <w:szCs w:val="24"/>
        </w:rPr>
      </w:pPr>
      <w:r>
        <w:rPr>
          <w:sz w:val="24"/>
          <w:szCs w:val="24"/>
        </w:rPr>
        <w:t>(</w:t>
      </w:r>
      <w:r w:rsidR="00A8772E">
        <w:rPr>
          <w:sz w:val="24"/>
          <w:szCs w:val="24"/>
        </w:rPr>
        <w:t>c</w:t>
      </w:r>
      <w:r>
        <w:rPr>
          <w:sz w:val="24"/>
          <w:szCs w:val="24"/>
        </w:rPr>
        <w:t xml:space="preserve">) </w:t>
      </w:r>
      <w:r w:rsidR="00A93C3B">
        <w:rPr>
          <w:sz w:val="24"/>
          <w:szCs w:val="24"/>
        </w:rPr>
        <w:t xml:space="preserve"> </w:t>
      </w:r>
      <w:r w:rsidR="009474F8" w:rsidRPr="00D77229">
        <w:rPr>
          <w:sz w:val="24"/>
          <w:szCs w:val="24"/>
        </w:rPr>
        <w:t xml:space="preserve">What are your conclusions regarding </w:t>
      </w:r>
      <w:r w:rsidR="0075171D">
        <w:rPr>
          <w:sz w:val="24"/>
          <w:szCs w:val="24"/>
        </w:rPr>
        <w:t xml:space="preserve">the role </w:t>
      </w:r>
      <w:r w:rsidR="00546323">
        <w:rPr>
          <w:sz w:val="24"/>
          <w:szCs w:val="24"/>
        </w:rPr>
        <w:t xml:space="preserve">of </w:t>
      </w:r>
      <w:r w:rsidR="0075171D">
        <w:rPr>
          <w:sz w:val="24"/>
          <w:szCs w:val="24"/>
        </w:rPr>
        <w:t>statins in the occurrence of</w:t>
      </w:r>
      <w:r w:rsidR="009474F8" w:rsidRPr="00D77229">
        <w:rPr>
          <w:sz w:val="24"/>
          <w:szCs w:val="24"/>
        </w:rPr>
        <w:t xml:space="preserve"> breast cancer?</w:t>
      </w:r>
      <w:r w:rsidR="009474F8">
        <w:rPr>
          <w:sz w:val="24"/>
          <w:szCs w:val="24"/>
        </w:rPr>
        <w:t xml:space="preserve"> </w:t>
      </w:r>
      <w:r w:rsidR="009474F8" w:rsidRPr="00D77229">
        <w:rPr>
          <w:sz w:val="24"/>
          <w:szCs w:val="24"/>
        </w:rPr>
        <w:t xml:space="preserve"> (1 </w:t>
      </w:r>
      <w:proofErr w:type="spellStart"/>
      <w:r w:rsidR="009474F8" w:rsidRPr="00D77229">
        <w:rPr>
          <w:sz w:val="24"/>
          <w:szCs w:val="24"/>
        </w:rPr>
        <w:t>pt</w:t>
      </w:r>
      <w:proofErr w:type="spellEnd"/>
      <w:r w:rsidR="009474F8" w:rsidRPr="00D77229">
        <w:rPr>
          <w:sz w:val="24"/>
          <w:szCs w:val="24"/>
        </w:rPr>
        <w:t>)</w:t>
      </w:r>
    </w:p>
    <w:p w14:paraId="01096085" w14:textId="7A714017" w:rsidR="00076AEC" w:rsidRDefault="00076AEC" w:rsidP="00076AEC">
      <w:pPr>
        <w:pStyle w:val="BodyTextIndent"/>
        <w:tabs>
          <w:tab w:val="left" w:pos="360"/>
        </w:tabs>
        <w:ind w:hanging="360"/>
        <w:rPr>
          <w:sz w:val="24"/>
        </w:rPr>
      </w:pPr>
    </w:p>
    <w:p w14:paraId="5CF169D7" w14:textId="77777777" w:rsidR="00694E66" w:rsidRDefault="00694E66">
      <w:pPr>
        <w:rPr>
          <w:sz w:val="24"/>
        </w:rPr>
      </w:pPr>
      <w:r>
        <w:rPr>
          <w:sz w:val="24"/>
        </w:rPr>
        <w:br w:type="page"/>
      </w:r>
    </w:p>
    <w:p w14:paraId="5FC8732E" w14:textId="61DC568E" w:rsidR="009474F8" w:rsidRDefault="009474F8" w:rsidP="00F335EF">
      <w:pPr>
        <w:tabs>
          <w:tab w:val="left" w:pos="360"/>
        </w:tabs>
        <w:ind w:left="360" w:hanging="360"/>
        <w:rPr>
          <w:sz w:val="24"/>
        </w:rPr>
      </w:pPr>
      <w:r>
        <w:rPr>
          <w:sz w:val="24"/>
        </w:rPr>
        <w:lastRenderedPageBreak/>
        <w:t>8</w:t>
      </w:r>
      <w:r w:rsidRPr="00D77229">
        <w:rPr>
          <w:sz w:val="24"/>
        </w:rPr>
        <w:t xml:space="preserve">.  </w:t>
      </w:r>
      <w:r>
        <w:rPr>
          <w:sz w:val="24"/>
        </w:rPr>
        <w:t>Your colleague is studying the influence of childhood education on the occurrence of diabetes in children.  He sends you his DAG, encoded in the following text:</w:t>
      </w:r>
    </w:p>
    <w:p w14:paraId="27F793A4" w14:textId="77777777" w:rsidR="009474F8" w:rsidRDefault="009474F8" w:rsidP="00180419">
      <w:pPr>
        <w:tabs>
          <w:tab w:val="left" w:pos="360"/>
        </w:tabs>
        <w:ind w:left="360" w:hanging="360"/>
        <w:rPr>
          <w:sz w:val="24"/>
        </w:rPr>
      </w:pPr>
    </w:p>
    <w:p w14:paraId="5FE7B70B" w14:textId="77777777" w:rsidR="009474F8" w:rsidRDefault="009474F8" w:rsidP="00272B6D">
      <w:pPr>
        <w:tabs>
          <w:tab w:val="left" w:pos="360"/>
        </w:tabs>
        <w:ind w:left="360"/>
      </w:pPr>
      <w:proofErr w:type="spellStart"/>
      <w:r>
        <w:t>Child's_diabetes_status</w:t>
      </w:r>
      <w:proofErr w:type="spellEnd"/>
      <w:r>
        <w:t xml:space="preserve"> O @1.000,0.004</w:t>
      </w:r>
    </w:p>
    <w:p w14:paraId="5766113D" w14:textId="77777777" w:rsidR="009474F8" w:rsidRDefault="009474F8" w:rsidP="00272B6D">
      <w:pPr>
        <w:tabs>
          <w:tab w:val="left" w:pos="360"/>
        </w:tabs>
        <w:ind w:left="360"/>
      </w:pPr>
      <w:proofErr w:type="spellStart"/>
      <w:r>
        <w:t>Child's_education</w:t>
      </w:r>
      <w:proofErr w:type="spellEnd"/>
      <w:r>
        <w:t xml:space="preserve"> E @0.330,0.003</w:t>
      </w:r>
    </w:p>
    <w:p w14:paraId="01B02EC0" w14:textId="77777777" w:rsidR="009474F8" w:rsidRDefault="009474F8" w:rsidP="00272B6D">
      <w:pPr>
        <w:tabs>
          <w:tab w:val="left" w:pos="360"/>
        </w:tabs>
        <w:ind w:left="360"/>
      </w:pPr>
      <w:proofErr w:type="spellStart"/>
      <w:r>
        <w:t>Family_income_in_childhood</w:t>
      </w:r>
      <w:proofErr w:type="spellEnd"/>
      <w:r>
        <w:t xml:space="preserve"> 1 @0.076,-0.062</w:t>
      </w:r>
    </w:p>
    <w:p w14:paraId="5EFE2A34" w14:textId="77777777" w:rsidR="009474F8" w:rsidRDefault="009474F8" w:rsidP="00272B6D">
      <w:pPr>
        <w:tabs>
          <w:tab w:val="left" w:pos="360"/>
        </w:tabs>
        <w:ind w:left="360"/>
      </w:pPr>
      <w:proofErr w:type="spellStart"/>
      <w:r>
        <w:t>Mother's_diabetes_status</w:t>
      </w:r>
      <w:proofErr w:type="spellEnd"/>
      <w:r>
        <w:t xml:space="preserve"> 1 @0.454,-0.039</w:t>
      </w:r>
    </w:p>
    <w:p w14:paraId="57A5FE69" w14:textId="77777777" w:rsidR="009474F8" w:rsidRDefault="009474F8" w:rsidP="00272B6D">
      <w:pPr>
        <w:tabs>
          <w:tab w:val="left" w:pos="360"/>
        </w:tabs>
        <w:ind w:left="360"/>
      </w:pPr>
      <w:proofErr w:type="spellStart"/>
      <w:r>
        <w:t>Mother's_genetic_background</w:t>
      </w:r>
      <w:proofErr w:type="spellEnd"/>
      <w:r>
        <w:t xml:space="preserve"> 1 @0.851,-0.063</w:t>
      </w:r>
    </w:p>
    <w:p w14:paraId="161DD3BF" w14:textId="77777777" w:rsidR="009474F8" w:rsidRDefault="009474F8" w:rsidP="00272B6D">
      <w:pPr>
        <w:tabs>
          <w:tab w:val="left" w:pos="360"/>
        </w:tabs>
        <w:ind w:left="360"/>
      </w:pPr>
    </w:p>
    <w:p w14:paraId="1150F273" w14:textId="77777777" w:rsidR="009474F8" w:rsidRDefault="009474F8" w:rsidP="00272B6D">
      <w:pPr>
        <w:tabs>
          <w:tab w:val="left" w:pos="360"/>
        </w:tabs>
        <w:ind w:left="360"/>
      </w:pPr>
      <w:proofErr w:type="spellStart"/>
      <w:r>
        <w:t>Child's_education</w:t>
      </w:r>
      <w:proofErr w:type="spellEnd"/>
      <w:r>
        <w:t xml:space="preserve"> </w:t>
      </w:r>
      <w:proofErr w:type="spellStart"/>
      <w:r>
        <w:t>Child's_diabetes_status</w:t>
      </w:r>
      <w:proofErr w:type="spellEnd"/>
    </w:p>
    <w:p w14:paraId="6971D1C2" w14:textId="77777777" w:rsidR="009474F8" w:rsidRDefault="009474F8" w:rsidP="00272B6D">
      <w:pPr>
        <w:tabs>
          <w:tab w:val="left" w:pos="360"/>
        </w:tabs>
        <w:ind w:left="360"/>
      </w:pPr>
      <w:proofErr w:type="spellStart"/>
      <w:r>
        <w:t>Family_income_in_childhood</w:t>
      </w:r>
      <w:proofErr w:type="spellEnd"/>
      <w:r>
        <w:t xml:space="preserve"> </w:t>
      </w:r>
      <w:proofErr w:type="spellStart"/>
      <w:r>
        <w:t>Child's_education</w:t>
      </w:r>
      <w:proofErr w:type="spellEnd"/>
      <w:r>
        <w:t xml:space="preserve"> </w:t>
      </w:r>
      <w:proofErr w:type="spellStart"/>
      <w:r>
        <w:t>Mother's_diabetes_status</w:t>
      </w:r>
      <w:proofErr w:type="spellEnd"/>
    </w:p>
    <w:p w14:paraId="4E88F138" w14:textId="77777777" w:rsidR="009474F8" w:rsidRDefault="009474F8" w:rsidP="00272B6D">
      <w:pPr>
        <w:tabs>
          <w:tab w:val="left" w:pos="360"/>
        </w:tabs>
        <w:ind w:left="360"/>
      </w:pPr>
      <w:proofErr w:type="spellStart"/>
      <w:r>
        <w:t>Mother's_genetic_background</w:t>
      </w:r>
      <w:proofErr w:type="spellEnd"/>
      <w:r>
        <w:t xml:space="preserve"> </w:t>
      </w:r>
      <w:proofErr w:type="spellStart"/>
      <w:r>
        <w:t>Mother's_diabetes_status</w:t>
      </w:r>
      <w:proofErr w:type="spellEnd"/>
      <w:r>
        <w:t xml:space="preserve"> </w:t>
      </w:r>
      <w:proofErr w:type="spellStart"/>
      <w:r>
        <w:t>Child's_diabetes_status</w:t>
      </w:r>
      <w:proofErr w:type="spellEnd"/>
    </w:p>
    <w:p w14:paraId="769AC0D7" w14:textId="77777777" w:rsidR="009474F8" w:rsidRDefault="009474F8" w:rsidP="002840C6">
      <w:pPr>
        <w:tabs>
          <w:tab w:val="left" w:pos="360"/>
        </w:tabs>
        <w:ind w:left="360"/>
      </w:pPr>
    </w:p>
    <w:p w14:paraId="29E4ED98" w14:textId="77777777" w:rsidR="009474F8" w:rsidRDefault="009474F8" w:rsidP="007E7E05">
      <w:pPr>
        <w:tabs>
          <w:tab w:val="left" w:pos="360"/>
        </w:tabs>
        <w:ind w:left="360"/>
      </w:pPr>
    </w:p>
    <w:p w14:paraId="4E7BB2DD" w14:textId="4934F370" w:rsidR="009474F8" w:rsidRDefault="009474F8" w:rsidP="00BD339C">
      <w:pPr>
        <w:tabs>
          <w:tab w:val="left" w:pos="360"/>
        </w:tabs>
        <w:ind w:left="360" w:hanging="360"/>
        <w:rPr>
          <w:sz w:val="24"/>
        </w:rPr>
      </w:pPr>
      <w:r>
        <w:rPr>
          <w:sz w:val="24"/>
        </w:rPr>
        <w:t>(a)</w:t>
      </w:r>
      <w:r>
        <w:rPr>
          <w:sz w:val="24"/>
        </w:rPr>
        <w:tab/>
        <w:t xml:space="preserve">Create the DAG in </w:t>
      </w:r>
      <w:r w:rsidR="002721F3">
        <w:rPr>
          <w:sz w:val="24"/>
        </w:rPr>
        <w:t>DAGitty</w:t>
      </w:r>
      <w:r>
        <w:rPr>
          <w:sz w:val="24"/>
        </w:rPr>
        <w:t xml:space="preserve">.net by inserting (copying and pasting) the above text in the Model </w:t>
      </w:r>
      <w:r w:rsidR="003A2AD7">
        <w:rPr>
          <w:sz w:val="24"/>
        </w:rPr>
        <w:t>Code</w:t>
      </w:r>
      <w:r>
        <w:rPr>
          <w:sz w:val="24"/>
        </w:rPr>
        <w:t xml:space="preserve"> window (right hand </w:t>
      </w:r>
      <w:r w:rsidR="003A2AD7">
        <w:rPr>
          <w:sz w:val="24"/>
        </w:rPr>
        <w:t>column</w:t>
      </w:r>
      <w:r>
        <w:rPr>
          <w:sz w:val="24"/>
        </w:rPr>
        <w:t xml:space="preserve"> of screen) and then clicking “Update DAG”.  Your colleague </w:t>
      </w:r>
      <w:r w:rsidR="00B10E54">
        <w:rPr>
          <w:sz w:val="24"/>
        </w:rPr>
        <w:t xml:space="preserve">also </w:t>
      </w:r>
      <w:r>
        <w:rPr>
          <w:sz w:val="24"/>
        </w:rPr>
        <w:t xml:space="preserve">mentions that mother’s genetic background is theorized, but it has not been measured.  Alter the DAG by depicting that “mother’s genetic background” was not measured (i.e., it is unobserved).  Instructions can be found in the “How to” menu.  At this point, show your DAG by pasting it into your answer document or by printing and attaching a separate page.  Also show your model text data by copying and pasting it into your answer document.  (1 </w:t>
      </w:r>
      <w:proofErr w:type="spellStart"/>
      <w:r>
        <w:rPr>
          <w:sz w:val="24"/>
        </w:rPr>
        <w:t>pt</w:t>
      </w:r>
      <w:proofErr w:type="spellEnd"/>
      <w:r>
        <w:rPr>
          <w:sz w:val="24"/>
        </w:rPr>
        <w:t>)</w:t>
      </w:r>
    </w:p>
    <w:p w14:paraId="7A89AF88" w14:textId="4969AAFB" w:rsidR="009474F8" w:rsidRDefault="009474F8" w:rsidP="007E7E05">
      <w:pPr>
        <w:tabs>
          <w:tab w:val="left" w:pos="360"/>
        </w:tabs>
        <w:ind w:left="360"/>
        <w:rPr>
          <w:sz w:val="24"/>
        </w:rPr>
      </w:pPr>
    </w:p>
    <w:p w14:paraId="75D13965" w14:textId="77777777" w:rsidR="00694E66" w:rsidRDefault="00694E66" w:rsidP="007E7E05">
      <w:pPr>
        <w:tabs>
          <w:tab w:val="left" w:pos="360"/>
        </w:tabs>
        <w:ind w:left="360"/>
        <w:rPr>
          <w:sz w:val="24"/>
        </w:rPr>
      </w:pPr>
    </w:p>
    <w:p w14:paraId="769C46C4" w14:textId="77777777" w:rsidR="009474F8" w:rsidRDefault="009474F8" w:rsidP="00BD339C">
      <w:pPr>
        <w:tabs>
          <w:tab w:val="left" w:pos="360"/>
        </w:tabs>
        <w:ind w:left="360" w:hanging="360"/>
        <w:rPr>
          <w:sz w:val="24"/>
        </w:rPr>
      </w:pPr>
      <w:r>
        <w:rPr>
          <w:sz w:val="24"/>
        </w:rPr>
        <w:t>(b)</w:t>
      </w:r>
      <w:r>
        <w:rPr>
          <w:sz w:val="24"/>
        </w:rPr>
        <w:tab/>
        <w:t xml:space="preserve">Your colleague is studying the causal </w:t>
      </w:r>
      <w:r w:rsidR="001D77EB">
        <w:rPr>
          <w:sz w:val="24"/>
        </w:rPr>
        <w:t xml:space="preserve">relationship </w:t>
      </w:r>
      <w:r>
        <w:rPr>
          <w:sz w:val="24"/>
        </w:rPr>
        <w:t xml:space="preserve">between childhood education and diabetes with a case-control study (cases = children with incident diabetes; controls = </w:t>
      </w:r>
      <w:r w:rsidR="003A2AD7">
        <w:rPr>
          <w:sz w:val="24"/>
        </w:rPr>
        <w:t xml:space="preserve">risk set of </w:t>
      </w:r>
      <w:r>
        <w:rPr>
          <w:sz w:val="24"/>
        </w:rPr>
        <w:t xml:space="preserve">children </w:t>
      </w:r>
      <w:r w:rsidR="003A2AD7">
        <w:rPr>
          <w:sz w:val="24"/>
        </w:rPr>
        <w:t xml:space="preserve">at risk for </w:t>
      </w:r>
      <w:r>
        <w:rPr>
          <w:sz w:val="24"/>
        </w:rPr>
        <w:t>diabetes</w:t>
      </w:r>
      <w:r w:rsidR="003A2AD7">
        <w:rPr>
          <w:sz w:val="24"/>
        </w:rPr>
        <w:t xml:space="preserve"> via incidence density sampling</w:t>
      </w:r>
      <w:r>
        <w:rPr>
          <w:sz w:val="24"/>
        </w:rPr>
        <w:t xml:space="preserve">).  He now reminds you that during recruitment, he matched on mother’s diabetes status because mother’s diabetes was associated with childhood education and the child’s diabetes status in prior work he had done.  </w:t>
      </w:r>
      <w:r w:rsidR="001D77EB">
        <w:rPr>
          <w:sz w:val="24"/>
        </w:rPr>
        <w:t>(Because he matched on mother’s diabetes status, he also controlled for it in his analysis</w:t>
      </w:r>
      <w:r w:rsidR="007F2C05">
        <w:rPr>
          <w:sz w:val="24"/>
        </w:rPr>
        <w:t xml:space="preserve"> with conditional logistic regression</w:t>
      </w:r>
      <w:r w:rsidR="001D77EB">
        <w:rPr>
          <w:sz w:val="24"/>
        </w:rPr>
        <w:t xml:space="preserve">.)  </w:t>
      </w:r>
      <w:r>
        <w:rPr>
          <w:sz w:val="24"/>
        </w:rPr>
        <w:t>Matching</w:t>
      </w:r>
      <w:r w:rsidR="007F2C05">
        <w:rPr>
          <w:sz w:val="24"/>
        </w:rPr>
        <w:t xml:space="preserve"> and subsequent statistical control through regression</w:t>
      </w:r>
      <w:r>
        <w:rPr>
          <w:sz w:val="24"/>
        </w:rPr>
        <w:t xml:space="preserve"> is a form of </w:t>
      </w:r>
      <w:proofErr w:type="gramStart"/>
      <w:r>
        <w:rPr>
          <w:sz w:val="24"/>
        </w:rPr>
        <w:t>adjustment, and</w:t>
      </w:r>
      <w:proofErr w:type="gramEnd"/>
      <w:r>
        <w:rPr>
          <w:sz w:val="24"/>
        </w:rPr>
        <w:t xml:space="preserve"> adjusting for a variable can be depicted in dagitty.net; (instructions can be found under the “How to” menu).  </w:t>
      </w:r>
      <w:r w:rsidR="007F2C05">
        <w:rPr>
          <w:sz w:val="24"/>
        </w:rPr>
        <w:t xml:space="preserve">Assume </w:t>
      </w:r>
      <w:r>
        <w:rPr>
          <w:sz w:val="24"/>
        </w:rPr>
        <w:t>that you agree with the original DAG that has been created (and that mother’s genetic background is unobserved</w:t>
      </w:r>
      <w:r w:rsidR="009F5928">
        <w:rPr>
          <w:sz w:val="24"/>
        </w:rPr>
        <w:t xml:space="preserve"> as noted in part (a)</w:t>
      </w:r>
      <w:r>
        <w:rPr>
          <w:sz w:val="24"/>
        </w:rPr>
        <w:t>), do you agree with this matching?  If not, is there anything you can do to rescue his study and estimate the causal relationship between education and child’s diabetes?  Substantiate your answer by showing output</w:t>
      </w:r>
      <w:r w:rsidR="00824996">
        <w:rPr>
          <w:sz w:val="24"/>
        </w:rPr>
        <w:t>/advice</w:t>
      </w:r>
      <w:r>
        <w:rPr>
          <w:sz w:val="24"/>
        </w:rPr>
        <w:t xml:space="preserve"> from </w:t>
      </w:r>
      <w:r w:rsidR="002721F3">
        <w:rPr>
          <w:sz w:val="24"/>
        </w:rPr>
        <w:t>DAGitty</w:t>
      </w:r>
      <w:r>
        <w:rPr>
          <w:sz w:val="24"/>
        </w:rPr>
        <w:t>.net.  (2 pts)</w:t>
      </w:r>
    </w:p>
    <w:p w14:paraId="6453BF3E" w14:textId="77777777" w:rsidR="009474F8" w:rsidRPr="00AF33D5" w:rsidRDefault="009474F8" w:rsidP="00DB54F0">
      <w:pPr>
        <w:tabs>
          <w:tab w:val="left" w:pos="360"/>
        </w:tabs>
        <w:rPr>
          <w:sz w:val="24"/>
          <w:szCs w:val="24"/>
        </w:rPr>
      </w:pPr>
    </w:p>
    <w:p w14:paraId="365A7142" w14:textId="77777777" w:rsidR="00694E66" w:rsidRDefault="00694E66">
      <w:pPr>
        <w:rPr>
          <w:sz w:val="24"/>
          <w:szCs w:val="24"/>
        </w:rPr>
      </w:pPr>
      <w:r>
        <w:rPr>
          <w:sz w:val="24"/>
          <w:szCs w:val="24"/>
        </w:rPr>
        <w:br w:type="page"/>
      </w:r>
    </w:p>
    <w:p w14:paraId="44C89B7D" w14:textId="3476384B" w:rsidR="009474F8" w:rsidRDefault="009474F8" w:rsidP="00F335EF">
      <w:pPr>
        <w:tabs>
          <w:tab w:val="left" w:pos="360"/>
        </w:tabs>
        <w:autoSpaceDE w:val="0"/>
        <w:autoSpaceDN w:val="0"/>
        <w:adjustRightInd w:val="0"/>
        <w:ind w:left="360" w:hanging="360"/>
        <w:rPr>
          <w:sz w:val="24"/>
          <w:szCs w:val="24"/>
        </w:rPr>
      </w:pPr>
      <w:r>
        <w:rPr>
          <w:sz w:val="24"/>
          <w:szCs w:val="24"/>
        </w:rPr>
        <w:lastRenderedPageBreak/>
        <w:t>9</w:t>
      </w:r>
      <w:r w:rsidRPr="00D77229">
        <w:rPr>
          <w:sz w:val="24"/>
          <w:szCs w:val="24"/>
        </w:rPr>
        <w:t xml:space="preserve">.  </w:t>
      </w:r>
      <w:r w:rsidR="00F335EF">
        <w:rPr>
          <w:sz w:val="24"/>
          <w:szCs w:val="24"/>
        </w:rPr>
        <w:tab/>
      </w:r>
      <w:r w:rsidRPr="00D77229">
        <w:rPr>
          <w:sz w:val="24"/>
          <w:szCs w:val="24"/>
        </w:rPr>
        <w:t xml:space="preserve">In the last Journal Club article by </w:t>
      </w:r>
      <w:proofErr w:type="spellStart"/>
      <w:r w:rsidRPr="002A7843">
        <w:rPr>
          <w:sz w:val="24"/>
          <w:szCs w:val="24"/>
        </w:rPr>
        <w:t>Rookus</w:t>
      </w:r>
      <w:proofErr w:type="spellEnd"/>
      <w:r w:rsidRPr="002A7843">
        <w:rPr>
          <w:sz w:val="24"/>
          <w:szCs w:val="24"/>
        </w:rPr>
        <w:t xml:space="preserve"> et al</w:t>
      </w:r>
      <w:r w:rsidRPr="00D77229">
        <w:rPr>
          <w:i/>
          <w:sz w:val="24"/>
          <w:szCs w:val="24"/>
        </w:rPr>
        <w:t>.</w:t>
      </w:r>
      <w:r w:rsidRPr="00D77229">
        <w:rPr>
          <w:sz w:val="24"/>
          <w:szCs w:val="24"/>
        </w:rPr>
        <w:t xml:space="preserve"> (Induced abortion and risk for….</w:t>
      </w:r>
      <w:r w:rsidRPr="00D77229">
        <w:rPr>
          <w:i/>
          <w:iCs/>
          <w:sz w:val="24"/>
          <w:szCs w:val="24"/>
        </w:rPr>
        <w:t>JNCI</w:t>
      </w:r>
      <w:r w:rsidRPr="00D77229">
        <w:rPr>
          <w:i/>
          <w:sz w:val="24"/>
          <w:szCs w:val="24"/>
        </w:rPr>
        <w:t xml:space="preserve"> </w:t>
      </w:r>
      <w:r w:rsidRPr="00BD339C">
        <w:rPr>
          <w:sz w:val="24"/>
          <w:szCs w:val="24"/>
        </w:rPr>
        <w:t xml:space="preserve">23:1759, 1996), </w:t>
      </w:r>
      <w:r>
        <w:rPr>
          <w:sz w:val="24"/>
          <w:szCs w:val="24"/>
        </w:rPr>
        <w:t>consider the following:</w:t>
      </w:r>
    </w:p>
    <w:p w14:paraId="5F01E06E" w14:textId="77777777" w:rsidR="009474F8" w:rsidRDefault="009474F8" w:rsidP="006F21F2">
      <w:pPr>
        <w:tabs>
          <w:tab w:val="left" w:pos="360"/>
        </w:tabs>
        <w:autoSpaceDE w:val="0"/>
        <w:autoSpaceDN w:val="0"/>
        <w:adjustRightInd w:val="0"/>
        <w:ind w:left="360"/>
        <w:rPr>
          <w:sz w:val="24"/>
          <w:szCs w:val="24"/>
        </w:rPr>
      </w:pPr>
    </w:p>
    <w:p w14:paraId="660BBA85" w14:textId="77777777" w:rsidR="009474F8" w:rsidRDefault="009474F8" w:rsidP="006F21F2">
      <w:pPr>
        <w:tabs>
          <w:tab w:val="left" w:pos="360"/>
        </w:tabs>
        <w:autoSpaceDE w:val="0"/>
        <w:autoSpaceDN w:val="0"/>
        <w:adjustRightInd w:val="0"/>
        <w:ind w:left="360" w:hanging="360"/>
        <w:rPr>
          <w:sz w:val="24"/>
          <w:szCs w:val="24"/>
        </w:rPr>
      </w:pPr>
      <w:r>
        <w:rPr>
          <w:sz w:val="24"/>
          <w:szCs w:val="24"/>
        </w:rPr>
        <w:t>(a)  T</w:t>
      </w:r>
      <w:r w:rsidRPr="00BD339C">
        <w:rPr>
          <w:sz w:val="24"/>
          <w:szCs w:val="24"/>
        </w:rPr>
        <w:t xml:space="preserve">he main methodological point that the authors attempted to prove </w:t>
      </w:r>
      <w:r w:rsidR="009068D1">
        <w:rPr>
          <w:sz w:val="24"/>
          <w:szCs w:val="24"/>
        </w:rPr>
        <w:t xml:space="preserve">(i.e., the purpose of the paper) </w:t>
      </w:r>
      <w:r w:rsidRPr="00BD339C">
        <w:rPr>
          <w:sz w:val="24"/>
          <w:szCs w:val="24"/>
        </w:rPr>
        <w:t>was</w:t>
      </w:r>
      <w:r w:rsidRPr="00D77229">
        <w:rPr>
          <w:sz w:val="24"/>
          <w:szCs w:val="24"/>
        </w:rPr>
        <w:t xml:space="preserve"> </w:t>
      </w:r>
      <w:r w:rsidR="006D019E">
        <w:rPr>
          <w:sz w:val="24"/>
          <w:szCs w:val="24"/>
        </w:rPr>
        <w:t xml:space="preserve">regarding differential misclassification of exposure.  Their point was </w:t>
      </w:r>
      <w:r w:rsidRPr="00D77229">
        <w:rPr>
          <w:sz w:val="24"/>
          <w:szCs w:val="24"/>
        </w:rPr>
        <w:t xml:space="preserve">bolstered by a statistical test of interaction.  Describe the </w:t>
      </w:r>
      <w:r>
        <w:rPr>
          <w:sz w:val="24"/>
          <w:szCs w:val="24"/>
        </w:rPr>
        <w:t xml:space="preserve">numerical </w:t>
      </w:r>
      <w:r w:rsidRPr="00D77229">
        <w:rPr>
          <w:sz w:val="24"/>
          <w:szCs w:val="24"/>
        </w:rPr>
        <w:t>data</w:t>
      </w:r>
      <w:r w:rsidR="00E17857">
        <w:rPr>
          <w:sz w:val="24"/>
          <w:szCs w:val="24"/>
        </w:rPr>
        <w:t xml:space="preserve"> (i.e., measure(s) of association) </w:t>
      </w:r>
      <w:r w:rsidRPr="00D77229">
        <w:rPr>
          <w:sz w:val="24"/>
          <w:szCs w:val="24"/>
        </w:rPr>
        <w:t>that the authors used to make their point and the accompanying statistical test of interaction in a few clear sentences.  In particular, make sure to explain</w:t>
      </w:r>
      <w:r>
        <w:rPr>
          <w:sz w:val="24"/>
          <w:szCs w:val="24"/>
        </w:rPr>
        <w:t xml:space="preserve"> in detail, in one or more clear </w:t>
      </w:r>
      <w:r w:rsidR="000C3E22">
        <w:rPr>
          <w:sz w:val="24"/>
          <w:szCs w:val="24"/>
        </w:rPr>
        <w:t xml:space="preserve">and informative </w:t>
      </w:r>
      <w:r>
        <w:rPr>
          <w:sz w:val="24"/>
          <w:szCs w:val="24"/>
        </w:rPr>
        <w:t>sentences,</w:t>
      </w:r>
      <w:r w:rsidRPr="00D77229">
        <w:rPr>
          <w:sz w:val="24"/>
          <w:szCs w:val="24"/>
        </w:rPr>
        <w:t xml:space="preserve"> the </w:t>
      </w:r>
      <w:r>
        <w:rPr>
          <w:sz w:val="24"/>
          <w:szCs w:val="24"/>
        </w:rPr>
        <w:t xml:space="preserve">numerical </w:t>
      </w:r>
      <w:r w:rsidRPr="00D77229">
        <w:rPr>
          <w:sz w:val="24"/>
          <w:szCs w:val="24"/>
        </w:rPr>
        <w:t xml:space="preserve">meaning/interpretation of the statistical test of interaction. </w:t>
      </w:r>
      <w:r>
        <w:rPr>
          <w:sz w:val="24"/>
          <w:szCs w:val="24"/>
        </w:rPr>
        <w:t xml:space="preserve"> </w:t>
      </w:r>
      <w:r w:rsidRPr="00D77229">
        <w:rPr>
          <w:sz w:val="24"/>
          <w:szCs w:val="24"/>
        </w:rPr>
        <w:t xml:space="preserve">(2 pts)  </w:t>
      </w:r>
    </w:p>
    <w:p w14:paraId="6AFF62FF" w14:textId="633288A8" w:rsidR="009474F8" w:rsidRDefault="009474F8" w:rsidP="006F21F2">
      <w:pPr>
        <w:tabs>
          <w:tab w:val="left" w:pos="360"/>
        </w:tabs>
        <w:autoSpaceDE w:val="0"/>
        <w:autoSpaceDN w:val="0"/>
        <w:adjustRightInd w:val="0"/>
        <w:ind w:left="360"/>
        <w:rPr>
          <w:sz w:val="24"/>
          <w:szCs w:val="24"/>
        </w:rPr>
      </w:pPr>
    </w:p>
    <w:p w14:paraId="24B185E0" w14:textId="77777777" w:rsidR="00694E66" w:rsidRDefault="00694E66" w:rsidP="006F21F2">
      <w:pPr>
        <w:tabs>
          <w:tab w:val="left" w:pos="360"/>
        </w:tabs>
        <w:autoSpaceDE w:val="0"/>
        <w:autoSpaceDN w:val="0"/>
        <w:adjustRightInd w:val="0"/>
        <w:ind w:left="360"/>
        <w:rPr>
          <w:sz w:val="24"/>
          <w:szCs w:val="24"/>
        </w:rPr>
      </w:pPr>
    </w:p>
    <w:p w14:paraId="196BEF80" w14:textId="77777777" w:rsidR="00E308CE" w:rsidRDefault="009474F8" w:rsidP="006F21F2">
      <w:pPr>
        <w:tabs>
          <w:tab w:val="left" w:pos="360"/>
        </w:tabs>
        <w:autoSpaceDE w:val="0"/>
        <w:autoSpaceDN w:val="0"/>
        <w:adjustRightInd w:val="0"/>
        <w:ind w:left="360" w:hanging="360"/>
        <w:rPr>
          <w:sz w:val="24"/>
          <w:szCs w:val="24"/>
        </w:rPr>
      </w:pPr>
      <w:r>
        <w:rPr>
          <w:sz w:val="24"/>
          <w:szCs w:val="24"/>
        </w:rPr>
        <w:t xml:space="preserve">(b)  What </w:t>
      </w:r>
      <w:r w:rsidR="00E17857">
        <w:rPr>
          <w:sz w:val="24"/>
          <w:szCs w:val="24"/>
        </w:rPr>
        <w:t xml:space="preserve">type of </w:t>
      </w:r>
      <w:r>
        <w:rPr>
          <w:sz w:val="24"/>
          <w:szCs w:val="24"/>
        </w:rPr>
        <w:t xml:space="preserve">scale was used to </w:t>
      </w:r>
      <w:r w:rsidR="00E17857">
        <w:rPr>
          <w:sz w:val="24"/>
          <w:szCs w:val="24"/>
        </w:rPr>
        <w:t xml:space="preserve">assess </w:t>
      </w:r>
      <w:r>
        <w:rPr>
          <w:sz w:val="24"/>
          <w:szCs w:val="24"/>
        </w:rPr>
        <w:t xml:space="preserve">interaction in this study?  </w:t>
      </w:r>
      <w:r w:rsidR="00F2516B">
        <w:rPr>
          <w:sz w:val="24"/>
          <w:szCs w:val="24"/>
        </w:rPr>
        <w:t>What</w:t>
      </w:r>
      <w:r>
        <w:rPr>
          <w:sz w:val="24"/>
          <w:szCs w:val="24"/>
        </w:rPr>
        <w:t xml:space="preserve"> alternative scale </w:t>
      </w:r>
      <w:r w:rsidR="00E17857">
        <w:rPr>
          <w:sz w:val="24"/>
          <w:szCs w:val="24"/>
        </w:rPr>
        <w:t xml:space="preserve">(the type </w:t>
      </w:r>
      <w:r w:rsidR="00E17857" w:rsidRPr="00AB6803">
        <w:rPr>
          <w:sz w:val="24"/>
          <w:szCs w:val="24"/>
          <w:u w:val="single"/>
        </w:rPr>
        <w:t>not</w:t>
      </w:r>
      <w:r w:rsidR="00E17857">
        <w:rPr>
          <w:sz w:val="24"/>
          <w:szCs w:val="24"/>
        </w:rPr>
        <w:t xml:space="preserve"> used in this study) </w:t>
      </w:r>
      <w:r w:rsidR="00F2516B">
        <w:rPr>
          <w:sz w:val="24"/>
          <w:szCs w:val="24"/>
        </w:rPr>
        <w:t xml:space="preserve">to assess interaction could </w:t>
      </w:r>
      <w:r>
        <w:rPr>
          <w:sz w:val="24"/>
          <w:szCs w:val="24"/>
        </w:rPr>
        <w:t>also have been investigated?  Explain your answer</w:t>
      </w:r>
      <w:r w:rsidR="00646CEC">
        <w:rPr>
          <w:sz w:val="24"/>
          <w:szCs w:val="24"/>
        </w:rPr>
        <w:t xml:space="preserve"> including how, in general, the</w:t>
      </w:r>
      <w:r w:rsidR="003065FC">
        <w:rPr>
          <w:sz w:val="24"/>
          <w:szCs w:val="24"/>
        </w:rPr>
        <w:t xml:space="preserve"> alternative scale interaction could have been investigated</w:t>
      </w:r>
      <w:r>
        <w:rPr>
          <w:sz w:val="24"/>
          <w:szCs w:val="24"/>
        </w:rPr>
        <w:t>.  (2 pts)</w:t>
      </w:r>
      <w:r w:rsidR="00076F5E">
        <w:rPr>
          <w:sz w:val="24"/>
          <w:szCs w:val="24"/>
        </w:rPr>
        <w:t xml:space="preserve">  </w:t>
      </w:r>
    </w:p>
    <w:p w14:paraId="5CCFCFF3" w14:textId="77777777" w:rsidR="009474F8" w:rsidRDefault="00E308CE" w:rsidP="006F21F2">
      <w:pPr>
        <w:tabs>
          <w:tab w:val="left" w:pos="360"/>
        </w:tabs>
        <w:autoSpaceDE w:val="0"/>
        <w:autoSpaceDN w:val="0"/>
        <w:adjustRightInd w:val="0"/>
        <w:ind w:left="360" w:hanging="360"/>
        <w:rPr>
          <w:sz w:val="24"/>
          <w:szCs w:val="24"/>
        </w:rPr>
      </w:pPr>
      <w:r>
        <w:rPr>
          <w:sz w:val="24"/>
          <w:szCs w:val="24"/>
        </w:rPr>
        <w:tab/>
      </w:r>
      <w:r w:rsidR="00076F5E">
        <w:rPr>
          <w:sz w:val="24"/>
          <w:szCs w:val="24"/>
        </w:rPr>
        <w:t xml:space="preserve"> </w:t>
      </w:r>
    </w:p>
    <w:p w14:paraId="44B73B8E" w14:textId="77777777" w:rsidR="00AF33D5" w:rsidRPr="00294E8E" w:rsidRDefault="00AF33D5" w:rsidP="006F21F2">
      <w:pPr>
        <w:tabs>
          <w:tab w:val="left" w:pos="360"/>
        </w:tabs>
        <w:autoSpaceDE w:val="0"/>
        <w:autoSpaceDN w:val="0"/>
        <w:adjustRightInd w:val="0"/>
        <w:ind w:left="360" w:hanging="360"/>
        <w:rPr>
          <w:sz w:val="24"/>
          <w:szCs w:val="24"/>
          <w:lang w:val="it-IT"/>
        </w:rPr>
      </w:pPr>
    </w:p>
    <w:tbl>
      <w:tblPr>
        <w:tblW w:w="1068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7"/>
      </w:tblGrid>
      <w:tr w:rsidR="009567B3" w14:paraId="55103D94" w14:textId="77777777" w:rsidTr="00782D4F">
        <w:tc>
          <w:tcPr>
            <w:tcW w:w="10687" w:type="dxa"/>
            <w:shd w:val="clear" w:color="auto" w:fill="auto"/>
          </w:tcPr>
          <w:p w14:paraId="7436D59F" w14:textId="118A1E61" w:rsidR="009567B3" w:rsidRPr="00220384" w:rsidRDefault="009567B3" w:rsidP="00220384">
            <w:pPr>
              <w:tabs>
                <w:tab w:val="left" w:pos="360"/>
              </w:tabs>
              <w:autoSpaceDE w:val="0"/>
              <w:autoSpaceDN w:val="0"/>
              <w:adjustRightInd w:val="0"/>
              <w:spacing w:before="120"/>
              <w:ind w:left="360" w:hanging="360"/>
              <w:rPr>
                <w:sz w:val="24"/>
                <w:szCs w:val="24"/>
              </w:rPr>
            </w:pPr>
            <w:r w:rsidRPr="00220384">
              <w:rPr>
                <w:sz w:val="24"/>
                <w:szCs w:val="24"/>
              </w:rPr>
              <w:t>(</w:t>
            </w:r>
            <w:r w:rsidR="006664F8">
              <w:rPr>
                <w:sz w:val="24"/>
                <w:szCs w:val="24"/>
              </w:rPr>
              <w:t>c</w:t>
            </w:r>
            <w:r w:rsidRPr="00220384">
              <w:rPr>
                <w:sz w:val="24"/>
                <w:szCs w:val="24"/>
              </w:rPr>
              <w:t xml:space="preserve">) </w:t>
            </w:r>
            <w:r w:rsidRPr="00220384">
              <w:rPr>
                <w:b/>
                <w:sz w:val="24"/>
                <w:szCs w:val="24"/>
              </w:rPr>
              <w:t>FOR DISCUSSION IN SECTION ONLY:</w:t>
            </w:r>
          </w:p>
          <w:p w14:paraId="1D0E3BA3" w14:textId="20D33F5D" w:rsidR="009567B3" w:rsidRPr="00220384" w:rsidRDefault="009567B3" w:rsidP="00220384">
            <w:pPr>
              <w:tabs>
                <w:tab w:val="left" w:pos="360"/>
              </w:tabs>
              <w:autoSpaceDE w:val="0"/>
              <w:autoSpaceDN w:val="0"/>
              <w:adjustRightInd w:val="0"/>
              <w:ind w:left="360"/>
              <w:rPr>
                <w:sz w:val="24"/>
                <w:szCs w:val="24"/>
              </w:rPr>
            </w:pPr>
            <w:r w:rsidRPr="00220384">
              <w:rPr>
                <w:sz w:val="24"/>
                <w:szCs w:val="24"/>
              </w:rPr>
              <w:t xml:space="preserve">Assuming the authors had intended to demonstrate a specific concept of interaction, do you think they were interested in statistical interaction, mechanistic interaction, public health interaction, or biologic interaction?  Explain your answer.   </w:t>
            </w:r>
          </w:p>
          <w:p w14:paraId="4612A9FE" w14:textId="77777777" w:rsidR="009567B3" w:rsidRPr="00220384" w:rsidRDefault="009567B3" w:rsidP="00220384">
            <w:pPr>
              <w:tabs>
                <w:tab w:val="left" w:pos="360"/>
              </w:tabs>
              <w:autoSpaceDE w:val="0"/>
              <w:autoSpaceDN w:val="0"/>
              <w:adjustRightInd w:val="0"/>
              <w:rPr>
                <w:sz w:val="24"/>
                <w:szCs w:val="24"/>
              </w:rPr>
            </w:pPr>
          </w:p>
        </w:tc>
      </w:tr>
    </w:tbl>
    <w:p w14:paraId="6B173B78" w14:textId="77777777" w:rsidR="009474F8" w:rsidRPr="00D77229" w:rsidRDefault="009474F8" w:rsidP="009334CF">
      <w:pPr>
        <w:autoSpaceDE w:val="0"/>
        <w:autoSpaceDN w:val="0"/>
        <w:adjustRightInd w:val="0"/>
        <w:rPr>
          <w:sz w:val="24"/>
          <w:szCs w:val="24"/>
        </w:rPr>
      </w:pPr>
    </w:p>
    <w:p w14:paraId="7551493A" w14:textId="77777777" w:rsidR="009474F8" w:rsidRPr="00D77229" w:rsidRDefault="009474F8" w:rsidP="009334CF">
      <w:pPr>
        <w:autoSpaceDE w:val="0"/>
        <w:autoSpaceDN w:val="0"/>
        <w:adjustRightInd w:val="0"/>
        <w:rPr>
          <w:sz w:val="24"/>
          <w:szCs w:val="24"/>
        </w:rPr>
      </w:pPr>
    </w:p>
    <w:p w14:paraId="4A731FCB" w14:textId="77777777" w:rsidR="009474F8" w:rsidRPr="00D77229" w:rsidRDefault="009474F8" w:rsidP="009334CF">
      <w:pPr>
        <w:autoSpaceDE w:val="0"/>
        <w:autoSpaceDN w:val="0"/>
        <w:adjustRightInd w:val="0"/>
        <w:rPr>
          <w:sz w:val="24"/>
          <w:szCs w:val="24"/>
        </w:rPr>
      </w:pPr>
    </w:p>
    <w:p w14:paraId="3D9793FA" w14:textId="30AAE4D2" w:rsidR="000B3DE1" w:rsidRDefault="000B3DE1" w:rsidP="000B3DE1">
      <w:pPr>
        <w:tabs>
          <w:tab w:val="left" w:pos="360"/>
        </w:tabs>
        <w:rPr>
          <w:sz w:val="24"/>
          <w:szCs w:val="24"/>
        </w:rPr>
      </w:pPr>
      <w:r>
        <w:rPr>
          <w:sz w:val="24"/>
          <w:szCs w:val="24"/>
        </w:rPr>
        <w:t xml:space="preserve"> </w:t>
      </w:r>
    </w:p>
    <w:p w14:paraId="7DC9B56C" w14:textId="1D6D9E96" w:rsidR="009474F8" w:rsidRDefault="009474F8" w:rsidP="006A7161">
      <w:pPr>
        <w:ind w:left="360"/>
        <w:rPr>
          <w:sz w:val="24"/>
          <w:szCs w:val="24"/>
        </w:rPr>
      </w:pPr>
      <w:r>
        <w:rPr>
          <w:sz w:val="24"/>
          <w:szCs w:val="24"/>
        </w:rPr>
        <w:br w:type="page"/>
      </w:r>
    </w:p>
    <w:p w14:paraId="3E41EB1E" w14:textId="4767CF4C" w:rsidR="009474F8" w:rsidRPr="00D77229" w:rsidRDefault="009474F8" w:rsidP="00106192">
      <w:pPr>
        <w:tabs>
          <w:tab w:val="left" w:pos="360"/>
        </w:tabs>
        <w:autoSpaceDE w:val="0"/>
        <w:autoSpaceDN w:val="0"/>
        <w:adjustRightInd w:val="0"/>
        <w:ind w:left="360" w:hanging="360"/>
        <w:rPr>
          <w:sz w:val="24"/>
          <w:szCs w:val="24"/>
        </w:rPr>
      </w:pPr>
      <w:r w:rsidRPr="00D77229">
        <w:rPr>
          <w:sz w:val="24"/>
          <w:szCs w:val="24"/>
        </w:rPr>
        <w:lastRenderedPageBreak/>
        <w:t>1</w:t>
      </w:r>
      <w:r w:rsidR="000B3DE1">
        <w:rPr>
          <w:sz w:val="24"/>
          <w:szCs w:val="24"/>
        </w:rPr>
        <w:t>0</w:t>
      </w:r>
      <w:r w:rsidRPr="00D77229">
        <w:rPr>
          <w:sz w:val="24"/>
          <w:szCs w:val="24"/>
        </w:rPr>
        <w:t xml:space="preserve">. Please address the following questions from the </w:t>
      </w:r>
      <w:r w:rsidRPr="00D77229">
        <w:rPr>
          <w:i/>
          <w:sz w:val="24"/>
          <w:szCs w:val="24"/>
        </w:rPr>
        <w:t>Nitz et al.</w:t>
      </w:r>
      <w:r w:rsidRPr="00D77229">
        <w:rPr>
          <w:sz w:val="24"/>
          <w:szCs w:val="24"/>
        </w:rPr>
        <w:t xml:space="preserve"> Journal Club article (to be discussed </w:t>
      </w:r>
      <w:r>
        <w:rPr>
          <w:sz w:val="24"/>
          <w:szCs w:val="24"/>
        </w:rPr>
        <w:t>this week</w:t>
      </w:r>
      <w:r w:rsidRPr="00D77229">
        <w:rPr>
          <w:sz w:val="24"/>
          <w:szCs w:val="24"/>
        </w:rPr>
        <w:t>):</w:t>
      </w:r>
    </w:p>
    <w:p w14:paraId="34D8790F" w14:textId="77777777" w:rsidR="002237EB" w:rsidRPr="002C1C49" w:rsidRDefault="002237EB" w:rsidP="00D4349C">
      <w:pPr>
        <w:tabs>
          <w:tab w:val="left" w:pos="360"/>
        </w:tabs>
        <w:autoSpaceDE w:val="0"/>
        <w:autoSpaceDN w:val="0"/>
        <w:adjustRightInd w:val="0"/>
        <w:ind w:left="360" w:hanging="360"/>
        <w:rPr>
          <w:sz w:val="10"/>
          <w:szCs w:val="10"/>
        </w:rPr>
      </w:pPr>
    </w:p>
    <w:p w14:paraId="6425A693" w14:textId="22FBE6F8" w:rsidR="009474F8" w:rsidRPr="00D77229" w:rsidRDefault="009474F8" w:rsidP="00D4349C">
      <w:pPr>
        <w:tabs>
          <w:tab w:val="left" w:pos="360"/>
        </w:tabs>
        <w:autoSpaceDE w:val="0"/>
        <w:autoSpaceDN w:val="0"/>
        <w:adjustRightInd w:val="0"/>
        <w:ind w:left="360" w:hanging="360"/>
        <w:rPr>
          <w:sz w:val="24"/>
          <w:szCs w:val="24"/>
        </w:rPr>
      </w:pPr>
      <w:r w:rsidRPr="00D77229">
        <w:rPr>
          <w:sz w:val="24"/>
          <w:szCs w:val="24"/>
        </w:rPr>
        <w:t xml:space="preserve">(a) </w:t>
      </w:r>
      <w:r w:rsidRPr="00D77229">
        <w:rPr>
          <w:sz w:val="24"/>
          <w:szCs w:val="24"/>
        </w:rPr>
        <w:tab/>
        <w:t xml:space="preserve">While non-differential </w:t>
      </w:r>
      <w:r w:rsidR="00722C7A">
        <w:rPr>
          <w:sz w:val="24"/>
          <w:szCs w:val="24"/>
        </w:rPr>
        <w:t xml:space="preserve">independent </w:t>
      </w:r>
      <w:r w:rsidRPr="00D77229">
        <w:rPr>
          <w:sz w:val="24"/>
          <w:szCs w:val="24"/>
        </w:rPr>
        <w:t xml:space="preserve">misclassification is the most likely type of misclassification of exposure that occurred, it will </w:t>
      </w:r>
      <w:r w:rsidR="007C66E0">
        <w:rPr>
          <w:sz w:val="24"/>
          <w:szCs w:val="24"/>
        </w:rPr>
        <w:t xml:space="preserve">typically </w:t>
      </w:r>
      <w:r w:rsidRPr="00D77229">
        <w:rPr>
          <w:sz w:val="24"/>
          <w:szCs w:val="24"/>
        </w:rPr>
        <w:t>le</w:t>
      </w:r>
      <w:r w:rsidR="004C24FB">
        <w:rPr>
          <w:sz w:val="24"/>
          <w:szCs w:val="24"/>
        </w:rPr>
        <w:t xml:space="preserve">ad </w:t>
      </w:r>
      <w:r w:rsidRPr="00D77229">
        <w:rPr>
          <w:sz w:val="24"/>
          <w:szCs w:val="24"/>
        </w:rPr>
        <w:t xml:space="preserve">to an attenuation of the measure of association and thus cannot explain the </w:t>
      </w:r>
      <w:r w:rsidR="00D11A78">
        <w:rPr>
          <w:sz w:val="24"/>
          <w:szCs w:val="24"/>
        </w:rPr>
        <w:t xml:space="preserve">association between </w:t>
      </w:r>
      <w:r w:rsidR="00D11A78" w:rsidRPr="00D11A78">
        <w:rPr>
          <w:sz w:val="24"/>
          <w:szCs w:val="24"/>
        </w:rPr>
        <w:t>Prostaglandin E Synthase 2 (</w:t>
      </w:r>
      <w:r w:rsidR="00D11A78" w:rsidRPr="00D11A78">
        <w:rPr>
          <w:i/>
          <w:iCs/>
          <w:sz w:val="24"/>
          <w:szCs w:val="24"/>
        </w:rPr>
        <w:t>PTGES2</w:t>
      </w:r>
      <w:r w:rsidR="00D11A78" w:rsidRPr="00D11A78">
        <w:rPr>
          <w:sz w:val="24"/>
          <w:szCs w:val="24"/>
        </w:rPr>
        <w:t>) Arg298His polymorphis</w:t>
      </w:r>
      <w:r w:rsidR="00D11A78">
        <w:rPr>
          <w:sz w:val="24"/>
          <w:szCs w:val="24"/>
        </w:rPr>
        <w:t xml:space="preserve">m and type 2 diabetes </w:t>
      </w:r>
      <w:r w:rsidRPr="00D77229">
        <w:rPr>
          <w:sz w:val="24"/>
          <w:szCs w:val="24"/>
        </w:rPr>
        <w:t>that was observed by the authors</w:t>
      </w:r>
      <w:r w:rsidR="00D11A78">
        <w:rPr>
          <w:sz w:val="24"/>
          <w:szCs w:val="24"/>
        </w:rPr>
        <w:t>, if indeed an association truly does not exist</w:t>
      </w:r>
      <w:r w:rsidRPr="00D77229">
        <w:rPr>
          <w:sz w:val="24"/>
          <w:szCs w:val="24"/>
        </w:rPr>
        <w:t xml:space="preserve">. </w:t>
      </w:r>
      <w:r>
        <w:rPr>
          <w:sz w:val="24"/>
          <w:szCs w:val="24"/>
        </w:rPr>
        <w:t xml:space="preserve"> </w:t>
      </w:r>
      <w:r w:rsidRPr="00D77229">
        <w:rPr>
          <w:sz w:val="24"/>
          <w:szCs w:val="24"/>
        </w:rPr>
        <w:t xml:space="preserve">Can you think of a plausible way that </w:t>
      </w:r>
      <w:r w:rsidRPr="00D11A78">
        <w:rPr>
          <w:sz w:val="24"/>
          <w:szCs w:val="24"/>
          <w:u w:val="single"/>
        </w:rPr>
        <w:t>differential</w:t>
      </w:r>
      <w:r w:rsidRPr="00D77229">
        <w:rPr>
          <w:sz w:val="24"/>
          <w:szCs w:val="24"/>
        </w:rPr>
        <w:t xml:space="preserve"> </w:t>
      </w:r>
      <w:r w:rsidR="00722C7A">
        <w:rPr>
          <w:sz w:val="24"/>
          <w:szCs w:val="24"/>
        </w:rPr>
        <w:t xml:space="preserve">independent </w:t>
      </w:r>
      <w:r w:rsidRPr="00D77229">
        <w:rPr>
          <w:sz w:val="24"/>
          <w:szCs w:val="24"/>
        </w:rPr>
        <w:t>misclassification of exposure could have occurred, and what do you want to look for in the Methods section to help you evaluate whether this may have occurred?</w:t>
      </w:r>
      <w:r>
        <w:rPr>
          <w:sz w:val="24"/>
          <w:szCs w:val="24"/>
        </w:rPr>
        <w:t xml:space="preserve"> </w:t>
      </w:r>
      <w:r w:rsidRPr="00D77229">
        <w:rPr>
          <w:sz w:val="24"/>
          <w:szCs w:val="24"/>
        </w:rPr>
        <w:t xml:space="preserve"> (1 </w:t>
      </w:r>
      <w:proofErr w:type="spellStart"/>
      <w:r w:rsidRPr="00D77229">
        <w:rPr>
          <w:sz w:val="24"/>
          <w:szCs w:val="24"/>
        </w:rPr>
        <w:t>pt</w:t>
      </w:r>
      <w:proofErr w:type="spellEnd"/>
      <w:r w:rsidRPr="00D77229">
        <w:rPr>
          <w:sz w:val="24"/>
          <w:szCs w:val="24"/>
        </w:rPr>
        <w:t>)</w:t>
      </w:r>
    </w:p>
    <w:p w14:paraId="13742F66" w14:textId="29A6A65F" w:rsidR="009474F8" w:rsidRPr="002C1C49" w:rsidRDefault="009474F8" w:rsidP="00D4349C">
      <w:pPr>
        <w:tabs>
          <w:tab w:val="left" w:pos="360"/>
        </w:tabs>
        <w:autoSpaceDE w:val="0"/>
        <w:autoSpaceDN w:val="0"/>
        <w:adjustRightInd w:val="0"/>
        <w:ind w:left="360" w:hanging="360"/>
        <w:rPr>
          <w:sz w:val="10"/>
          <w:szCs w:val="10"/>
        </w:rPr>
      </w:pPr>
    </w:p>
    <w:p w14:paraId="47F1809F" w14:textId="6416A4C7" w:rsidR="00D11A78" w:rsidRDefault="00D11A78" w:rsidP="002C1C49">
      <w:pPr>
        <w:tabs>
          <w:tab w:val="left" w:pos="360"/>
        </w:tabs>
        <w:autoSpaceDE w:val="0"/>
        <w:autoSpaceDN w:val="0"/>
        <w:adjustRightInd w:val="0"/>
        <w:rPr>
          <w:sz w:val="24"/>
          <w:szCs w:val="24"/>
        </w:rPr>
      </w:pPr>
    </w:p>
    <w:p w14:paraId="53BC4F31" w14:textId="77777777" w:rsidR="002C1C49" w:rsidRPr="002C1C49" w:rsidRDefault="002C1C49" w:rsidP="002C1C49">
      <w:pPr>
        <w:tabs>
          <w:tab w:val="left" w:pos="360"/>
        </w:tabs>
        <w:autoSpaceDE w:val="0"/>
        <w:autoSpaceDN w:val="0"/>
        <w:adjustRightInd w:val="0"/>
        <w:rPr>
          <w:sz w:val="10"/>
          <w:szCs w:val="10"/>
        </w:rPr>
      </w:pPr>
    </w:p>
    <w:p w14:paraId="19BC6F0C" w14:textId="51397DBA" w:rsidR="009474F8" w:rsidRPr="00D77229" w:rsidRDefault="009474F8" w:rsidP="00D4349C">
      <w:pPr>
        <w:tabs>
          <w:tab w:val="left" w:pos="360"/>
        </w:tabs>
        <w:autoSpaceDE w:val="0"/>
        <w:autoSpaceDN w:val="0"/>
        <w:adjustRightInd w:val="0"/>
        <w:ind w:left="360" w:hanging="360"/>
        <w:rPr>
          <w:sz w:val="24"/>
          <w:szCs w:val="24"/>
        </w:rPr>
      </w:pPr>
      <w:r w:rsidRPr="00D77229">
        <w:rPr>
          <w:sz w:val="24"/>
          <w:szCs w:val="24"/>
        </w:rPr>
        <w:t xml:space="preserve">(b) </w:t>
      </w:r>
      <w:r w:rsidRPr="00D77229">
        <w:rPr>
          <w:sz w:val="24"/>
          <w:szCs w:val="24"/>
        </w:rPr>
        <w:tab/>
        <w:t xml:space="preserve">Type I statistical error due to multiple statistical comparisons is a common concern in </w:t>
      </w:r>
      <w:r w:rsidR="00C2625E">
        <w:rPr>
          <w:sz w:val="24"/>
          <w:szCs w:val="24"/>
        </w:rPr>
        <w:t xml:space="preserve">some </w:t>
      </w:r>
      <w:r w:rsidRPr="00D77229">
        <w:rPr>
          <w:sz w:val="24"/>
          <w:szCs w:val="24"/>
        </w:rPr>
        <w:t>gene association studies</w:t>
      </w:r>
      <w:r w:rsidR="00364270">
        <w:rPr>
          <w:sz w:val="24"/>
          <w:szCs w:val="24"/>
        </w:rPr>
        <w:t xml:space="preserve"> (i.e., in which </w:t>
      </w:r>
      <w:r w:rsidR="00C2625E">
        <w:rPr>
          <w:sz w:val="24"/>
          <w:szCs w:val="24"/>
        </w:rPr>
        <w:t>many</w:t>
      </w:r>
      <w:r w:rsidR="00364270">
        <w:rPr>
          <w:sz w:val="24"/>
          <w:szCs w:val="24"/>
        </w:rPr>
        <w:t xml:space="preserve"> genetic polymorphisms (the exposure) are related to some health outcome)</w:t>
      </w:r>
      <w:r w:rsidRPr="00D77229">
        <w:rPr>
          <w:sz w:val="24"/>
          <w:szCs w:val="24"/>
        </w:rPr>
        <w:t>.  Are you concerned about this in the present study?  What have the authors done to convince you one way or another?</w:t>
      </w:r>
      <w:r>
        <w:rPr>
          <w:sz w:val="24"/>
          <w:szCs w:val="24"/>
        </w:rPr>
        <w:t xml:space="preserve"> </w:t>
      </w:r>
      <w:r w:rsidRPr="00D77229">
        <w:rPr>
          <w:sz w:val="24"/>
          <w:szCs w:val="24"/>
        </w:rPr>
        <w:t xml:space="preserve"> (1 </w:t>
      </w:r>
      <w:proofErr w:type="spellStart"/>
      <w:r w:rsidRPr="00D77229">
        <w:rPr>
          <w:sz w:val="24"/>
          <w:szCs w:val="24"/>
        </w:rPr>
        <w:t>pt</w:t>
      </w:r>
      <w:proofErr w:type="spellEnd"/>
      <w:r w:rsidRPr="00D77229">
        <w:rPr>
          <w:sz w:val="24"/>
          <w:szCs w:val="24"/>
        </w:rPr>
        <w:t>)</w:t>
      </w:r>
    </w:p>
    <w:p w14:paraId="6CFCD947" w14:textId="77777777" w:rsidR="009474F8" w:rsidRPr="002C1C49" w:rsidRDefault="009474F8" w:rsidP="00D4349C">
      <w:pPr>
        <w:tabs>
          <w:tab w:val="left" w:pos="360"/>
        </w:tabs>
        <w:autoSpaceDE w:val="0"/>
        <w:autoSpaceDN w:val="0"/>
        <w:adjustRightInd w:val="0"/>
        <w:ind w:left="360" w:hanging="360"/>
        <w:rPr>
          <w:sz w:val="10"/>
          <w:szCs w:val="10"/>
        </w:rPr>
      </w:pPr>
    </w:p>
    <w:p w14:paraId="26FF854E" w14:textId="0BF63F6C" w:rsidR="009474F8" w:rsidRPr="00BA682F" w:rsidRDefault="00BA682F" w:rsidP="00BA682F">
      <w:pPr>
        <w:rPr>
          <w:sz w:val="24"/>
          <w:szCs w:val="24"/>
        </w:rPr>
      </w:pPr>
      <w:r>
        <w:rPr>
          <w:sz w:val="24"/>
          <w:szCs w:val="24"/>
        </w:rPr>
        <w:br w:type="page"/>
      </w:r>
      <w:r w:rsidRPr="00720D5B">
        <w:rPr>
          <w:b/>
          <w:sz w:val="24"/>
          <w:szCs w:val="24"/>
        </w:rPr>
        <w:lastRenderedPageBreak/>
        <w:t>ANSWERS TO PRACTICE QUESTIONS 1 and 2:</w:t>
      </w:r>
    </w:p>
    <w:p w14:paraId="0FCABF99" w14:textId="7024FA04" w:rsidR="00BA682F" w:rsidRDefault="00BA682F" w:rsidP="008500C5">
      <w:pPr>
        <w:tabs>
          <w:tab w:val="left" w:pos="360"/>
        </w:tabs>
        <w:autoSpaceDE w:val="0"/>
        <w:autoSpaceDN w:val="0"/>
        <w:adjustRightInd w:val="0"/>
        <w:ind w:left="360" w:right="576"/>
        <w:rPr>
          <w:b/>
          <w:sz w:val="24"/>
          <w:szCs w:val="24"/>
        </w:rPr>
      </w:pPr>
    </w:p>
    <w:p w14:paraId="3938271B" w14:textId="77777777" w:rsidR="00BA682F" w:rsidRPr="00BA682F" w:rsidRDefault="00BA682F" w:rsidP="00BA682F">
      <w:pPr>
        <w:pStyle w:val="BodyTextIndent"/>
        <w:tabs>
          <w:tab w:val="left" w:pos="270"/>
          <w:tab w:val="left" w:pos="360"/>
        </w:tabs>
        <w:ind w:hanging="360"/>
        <w:rPr>
          <w:snapToGrid w:val="0"/>
          <w:sz w:val="24"/>
        </w:rPr>
      </w:pPr>
      <w:r w:rsidRPr="00BA682F">
        <w:rPr>
          <w:snapToGrid w:val="0"/>
          <w:sz w:val="24"/>
        </w:rPr>
        <w:t>1.</w:t>
      </w:r>
    </w:p>
    <w:p w14:paraId="411826AC" w14:textId="1A9A3808" w:rsidR="00BA682F" w:rsidRDefault="00BA682F" w:rsidP="00BA682F">
      <w:pPr>
        <w:pStyle w:val="BodyTextIndent"/>
        <w:tabs>
          <w:tab w:val="left" w:pos="270"/>
          <w:tab w:val="left" w:pos="360"/>
        </w:tabs>
        <w:ind w:hanging="360"/>
        <w:rPr>
          <w:snapToGrid w:val="0"/>
          <w:sz w:val="24"/>
        </w:rPr>
      </w:pPr>
      <w:bookmarkStart w:id="1" w:name="Q1a"/>
      <w:bookmarkEnd w:id="1"/>
      <w:r w:rsidRPr="00BA682F">
        <w:rPr>
          <w:snapToGrid w:val="0"/>
          <w:sz w:val="24"/>
        </w:rPr>
        <w:t>(a)</w:t>
      </w:r>
      <w:r w:rsidRPr="00BA682F">
        <w:rPr>
          <w:snapToGrid w:val="0"/>
          <w:sz w:val="24"/>
        </w:rPr>
        <w:tab/>
        <w:t xml:space="preserve"> </w:t>
      </w:r>
      <w:r w:rsidRPr="00BA682F">
        <w:rPr>
          <w:snapToGrid w:val="0"/>
          <w:sz w:val="24"/>
        </w:rPr>
        <w:tab/>
      </w:r>
      <w:r w:rsidRPr="00B719C1">
        <w:rPr>
          <w:snapToGrid w:val="0"/>
          <w:sz w:val="24"/>
          <w:u w:val="single"/>
        </w:rPr>
        <w:t>Answer:</w:t>
      </w:r>
      <w:r w:rsidRPr="00B719C1">
        <w:rPr>
          <w:snapToGrid w:val="0"/>
          <w:sz w:val="24"/>
        </w:rPr>
        <w:t xml:space="preserve"> </w:t>
      </w:r>
      <w:r>
        <w:rPr>
          <w:snapToGrid w:val="0"/>
          <w:sz w:val="24"/>
        </w:rPr>
        <w:t xml:space="preserve"> After seeing that the total effect of the vaccines in preventing severe COVID-19 was highly successful, the next question is in whom did the vaccines work well.  Unless there were no COVID-19 events in the vaccine group (efficacy of 100%), we cannot be sure that all sub-groups of individuals experienced this same high efficacy (90% to 95%).  Specifically, in the realm of interaction, observers are most interested in vaccine efficacy in those persons who are at highest risk of severe COVID-19 (such as the elderly and those with other co-morbid conditions, such as cardiovascular disease, diabetes, asthma, etc.).  </w:t>
      </w:r>
    </w:p>
    <w:p w14:paraId="56906255" w14:textId="77777777" w:rsidR="00BA682F" w:rsidRPr="005B510A" w:rsidRDefault="00BA682F" w:rsidP="00BA682F">
      <w:pPr>
        <w:pStyle w:val="BodyTextIndent"/>
        <w:tabs>
          <w:tab w:val="left" w:pos="360"/>
        </w:tabs>
        <w:ind w:hanging="360"/>
        <w:rPr>
          <w:sz w:val="16"/>
          <w:szCs w:val="16"/>
        </w:rPr>
      </w:pPr>
    </w:p>
    <w:p w14:paraId="7C194C83" w14:textId="77777777" w:rsidR="00BA682F" w:rsidRDefault="00BA682F" w:rsidP="00BA682F">
      <w:pPr>
        <w:pStyle w:val="BodyTextIndent"/>
        <w:tabs>
          <w:tab w:val="left" w:pos="360"/>
        </w:tabs>
        <w:ind w:hanging="360"/>
        <w:rPr>
          <w:noProof/>
        </w:rPr>
      </w:pPr>
      <w:r>
        <w:rPr>
          <w:sz w:val="24"/>
          <w:szCs w:val="24"/>
        </w:rPr>
        <w:tab/>
        <w:t>The DAG might look like this:</w:t>
      </w:r>
      <w:r w:rsidRPr="007B03A7">
        <w:rPr>
          <w:noProof/>
        </w:rPr>
        <w:t xml:space="preserve"> </w:t>
      </w:r>
    </w:p>
    <w:p w14:paraId="71994488" w14:textId="77777777" w:rsidR="00BA682F" w:rsidRDefault="00BA682F" w:rsidP="00BA682F">
      <w:pPr>
        <w:pStyle w:val="BodyTextIndent"/>
        <w:tabs>
          <w:tab w:val="left" w:pos="360"/>
        </w:tabs>
        <w:ind w:hanging="360"/>
        <w:rPr>
          <w:sz w:val="24"/>
          <w:szCs w:val="24"/>
        </w:rPr>
      </w:pPr>
      <w:r w:rsidRPr="00026B70">
        <w:rPr>
          <w:noProof/>
          <w:sz w:val="24"/>
          <w:szCs w:val="24"/>
        </w:rPr>
        <mc:AlternateContent>
          <mc:Choice Requires="wps">
            <w:drawing>
              <wp:anchor distT="0" distB="0" distL="114300" distR="114300" simplePos="0" relativeHeight="251732480" behindDoc="0" locked="0" layoutInCell="1" allowOverlap="1" wp14:anchorId="125D7025" wp14:editId="25A3E4BB">
                <wp:simplePos x="0" y="0"/>
                <wp:positionH relativeFrom="column">
                  <wp:posOffset>736600</wp:posOffset>
                </wp:positionH>
                <wp:positionV relativeFrom="paragraph">
                  <wp:posOffset>7620</wp:posOffset>
                </wp:positionV>
                <wp:extent cx="1958975" cy="1403985"/>
                <wp:effectExtent l="0" t="0" r="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1403985"/>
                        </a:xfrm>
                        <a:prstGeom prst="rect">
                          <a:avLst/>
                        </a:prstGeom>
                        <a:noFill/>
                        <a:ln w="9525">
                          <a:noFill/>
                          <a:miter lim="800000"/>
                          <a:headEnd/>
                          <a:tailEnd/>
                        </a:ln>
                      </wps:spPr>
                      <wps:txbx>
                        <w:txbxContent>
                          <w:p w14:paraId="7ADA4CB1" w14:textId="77777777" w:rsidR="00BA682F" w:rsidRDefault="00BA682F" w:rsidP="00BA682F">
                            <w:r>
                              <w:t xml:space="preserve"> Chronic co-morbid conditions (e.g., heart and lung; diabetes,   </w:t>
                            </w:r>
                          </w:p>
                          <w:p w14:paraId="23BD1325" w14:textId="77777777" w:rsidR="00BA682F" w:rsidRDefault="00BA682F" w:rsidP="00BA682F">
                            <w:r>
                              <w:t xml:space="preserve">         asthma, etc.)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5D7025" id="Text Box 2" o:spid="_x0000_s1036" type="#_x0000_t202" style="position:absolute;left:0;text-align:left;margin-left:58pt;margin-top:.6pt;width:154.25pt;height:110.55pt;z-index:251732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" filled="f" stroked="f">
                <v:textbox style="mso-fit-shape-to-text:t">
                  <w:txbxContent>
                    <w:p w14:paraId="7ADA4CB1" w14:textId="77777777" w:rsidR="00BA682F" w:rsidRDefault="00BA682F" w:rsidP="00BA682F">
                      <w:r>
                        <w:t xml:space="preserve"> Chronic co-morbid conditions (e.g., heart and lung; diabetes,   </w:t>
                      </w:r>
                    </w:p>
                    <w:p w14:paraId="23BD1325" w14:textId="77777777" w:rsidR="00BA682F" w:rsidRDefault="00BA682F" w:rsidP="00BA682F">
                      <w:r>
                        <w:t xml:space="preserve">         asthma, etc.)</w:t>
                      </w:r>
                    </w:p>
                  </w:txbxContent>
                </v:textbox>
              </v:shape>
            </w:pict>
          </mc:Fallback>
        </mc:AlternateContent>
      </w:r>
      <w:r w:rsidRPr="00026B70">
        <w:rPr>
          <w:noProof/>
          <w:sz w:val="24"/>
          <w:szCs w:val="24"/>
        </w:rPr>
        <mc:AlternateContent>
          <mc:Choice Requires="wps">
            <w:drawing>
              <wp:anchor distT="0" distB="0" distL="114300" distR="114300" simplePos="0" relativeHeight="251726336" behindDoc="0" locked="0" layoutInCell="1" allowOverlap="1" wp14:anchorId="1B8A90A2" wp14:editId="2DDB6142">
                <wp:simplePos x="0" y="0"/>
                <wp:positionH relativeFrom="column">
                  <wp:posOffset>2542032</wp:posOffset>
                </wp:positionH>
                <wp:positionV relativeFrom="paragraph">
                  <wp:posOffset>6731</wp:posOffset>
                </wp:positionV>
                <wp:extent cx="1200150" cy="290271"/>
                <wp:effectExtent l="0" t="0" r="0" b="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90271"/>
                        </a:xfrm>
                        <a:prstGeom prst="rect">
                          <a:avLst/>
                        </a:prstGeom>
                        <a:noFill/>
                        <a:ln w="9525">
                          <a:noFill/>
                          <a:miter lim="800000"/>
                          <a:headEnd/>
                          <a:tailEnd/>
                        </a:ln>
                      </wps:spPr>
                      <wps:txbx>
                        <w:txbxContent>
                          <w:p w14:paraId="7CAFD550" w14:textId="77777777" w:rsidR="00BA682F" w:rsidRDefault="00BA682F" w:rsidP="00BA682F">
                            <w:r>
                              <w:t xml:space="preserve"> Chronologic 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A90A2" id="_x0000_s1037" type="#_x0000_t202" style="position:absolute;left:0;text-align:left;margin-left:200.15pt;margin-top:.55pt;width:94.5pt;height:22.8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" filled="f" stroked="f">
                <v:textbox>
                  <w:txbxContent>
                    <w:p w14:paraId="7CAFD550" w14:textId="77777777" w:rsidR="00BA682F" w:rsidRDefault="00BA682F" w:rsidP="00BA682F">
                      <w:r>
                        <w:t xml:space="preserve"> Chronologic age</w:t>
                      </w:r>
                    </w:p>
                  </w:txbxContent>
                </v:textbox>
              </v:shape>
            </w:pict>
          </mc:Fallback>
        </mc:AlternateContent>
      </w:r>
    </w:p>
    <w:p w14:paraId="1FE71ADB" w14:textId="77777777" w:rsidR="00BA682F" w:rsidRDefault="00BA682F" w:rsidP="00BA682F">
      <w:pPr>
        <w:pStyle w:val="BodyTextIndent"/>
        <w:tabs>
          <w:tab w:val="left" w:pos="360"/>
        </w:tabs>
        <w:ind w:hanging="360"/>
        <w:rPr>
          <w:sz w:val="24"/>
          <w:szCs w:val="24"/>
        </w:rPr>
      </w:pPr>
      <w:r>
        <w:rPr>
          <w:noProof/>
          <w:sz w:val="24"/>
          <w:szCs w:val="24"/>
        </w:rPr>
        <mc:AlternateContent>
          <mc:Choice Requires="wps">
            <w:drawing>
              <wp:anchor distT="0" distB="0" distL="114300" distR="114300" simplePos="0" relativeHeight="251728384" behindDoc="0" locked="0" layoutInCell="1" allowOverlap="1" wp14:anchorId="542EE29D" wp14:editId="25B87F5F">
                <wp:simplePos x="0" y="0"/>
                <wp:positionH relativeFrom="column">
                  <wp:posOffset>3171825</wp:posOffset>
                </wp:positionH>
                <wp:positionV relativeFrom="paragraph">
                  <wp:posOffset>166370</wp:posOffset>
                </wp:positionV>
                <wp:extent cx="400050" cy="285750"/>
                <wp:effectExtent l="0" t="0" r="76200" b="57150"/>
                <wp:wrapNone/>
                <wp:docPr id="45" name="Straight Arrow Connector 45"/>
                <wp:cNvGraphicFramePr/>
                <a:graphic xmlns:a="http://schemas.openxmlformats.org/drawingml/2006/main">
                  <a:graphicData uri="http://schemas.microsoft.com/office/word/2010/wordprocessingShape">
                    <wps:wsp>
                      <wps:cNvCnPr/>
                      <wps:spPr>
                        <a:xfrm>
                          <a:off x="0" y="0"/>
                          <a:ext cx="400050" cy="2857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3711A30E" id="_x0000_t32" coordsize="21600,21600" o:spt="32" o:oned="t" path="m,l21600,21600e" filled="f">
                <v:path arrowok="t" fillok="f" o:connecttype="none"/>
                <o:lock v:ext="edit" shapetype="t"/>
              </v:shapetype>
              <v:shape id="Straight Arrow Connector 45" o:spid="_x0000_s1026" type="#_x0000_t32" style="position:absolute;margin-left:249.75pt;margin-top:13.1pt;width:31.5pt;height:22.5pt;z-index:251728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" strokecolor="black [3213]">
                <v:stroke endarrow="open"/>
              </v:shape>
            </w:pict>
          </mc:Fallback>
        </mc:AlternateContent>
      </w:r>
    </w:p>
    <w:p w14:paraId="7FFE0A5D" w14:textId="77777777" w:rsidR="00BA682F" w:rsidRDefault="00BA682F" w:rsidP="00BA682F">
      <w:pPr>
        <w:pStyle w:val="BodyTextIndent"/>
        <w:tabs>
          <w:tab w:val="left" w:pos="360"/>
        </w:tabs>
        <w:ind w:hanging="360"/>
        <w:rPr>
          <w:sz w:val="24"/>
          <w:szCs w:val="24"/>
        </w:rPr>
      </w:pPr>
      <w:r>
        <w:rPr>
          <w:noProof/>
          <w:sz w:val="24"/>
          <w:szCs w:val="24"/>
        </w:rPr>
        <mc:AlternateContent>
          <mc:Choice Requires="wps">
            <w:drawing>
              <wp:anchor distT="0" distB="0" distL="114300" distR="114300" simplePos="0" relativeHeight="251731456" behindDoc="0" locked="0" layoutInCell="1" allowOverlap="1" wp14:anchorId="31FB2D4A" wp14:editId="0C053831">
                <wp:simplePos x="0" y="0"/>
                <wp:positionH relativeFrom="column">
                  <wp:posOffset>2486025</wp:posOffset>
                </wp:positionH>
                <wp:positionV relativeFrom="paragraph">
                  <wp:posOffset>27305</wp:posOffset>
                </wp:positionV>
                <wp:extent cx="876300" cy="285750"/>
                <wp:effectExtent l="0" t="0" r="76200" b="76200"/>
                <wp:wrapNone/>
                <wp:docPr id="46" name="Straight Arrow Connector 46"/>
                <wp:cNvGraphicFramePr/>
                <a:graphic xmlns:a="http://schemas.openxmlformats.org/drawingml/2006/main">
                  <a:graphicData uri="http://schemas.microsoft.com/office/word/2010/wordprocessingShape">
                    <wps:wsp>
                      <wps:cNvCnPr/>
                      <wps:spPr>
                        <a:xfrm>
                          <a:off x="0" y="0"/>
                          <a:ext cx="876300" cy="2857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253DB9" id="Straight Arrow Connector 46" o:spid="_x0000_s1026" type="#_x0000_t32" style="position:absolute;margin-left:195.75pt;margin-top:2.15pt;width:69pt;height:22.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" strokecolor="black [3213]">
                <v:stroke endarrow="open"/>
              </v:shape>
            </w:pict>
          </mc:Fallback>
        </mc:AlternateContent>
      </w:r>
    </w:p>
    <w:p w14:paraId="4FE08493" w14:textId="77777777" w:rsidR="00BA682F" w:rsidRDefault="00BA682F" w:rsidP="00BA682F">
      <w:pPr>
        <w:pStyle w:val="BodyTextIndent"/>
        <w:tabs>
          <w:tab w:val="left" w:pos="360"/>
        </w:tabs>
        <w:ind w:hanging="360"/>
        <w:rPr>
          <w:sz w:val="24"/>
          <w:szCs w:val="24"/>
        </w:rPr>
      </w:pPr>
      <w:r w:rsidRPr="00026B70">
        <w:rPr>
          <w:noProof/>
          <w:sz w:val="24"/>
          <w:szCs w:val="24"/>
        </w:rPr>
        <mc:AlternateContent>
          <mc:Choice Requires="wps">
            <w:drawing>
              <wp:anchor distT="0" distB="0" distL="114300" distR="114300" simplePos="0" relativeHeight="251725312" behindDoc="0" locked="0" layoutInCell="1" allowOverlap="1" wp14:anchorId="3F496E24" wp14:editId="7F1339B6">
                <wp:simplePos x="0" y="0"/>
                <wp:positionH relativeFrom="column">
                  <wp:posOffset>1242848</wp:posOffset>
                </wp:positionH>
                <wp:positionV relativeFrom="paragraph">
                  <wp:posOffset>125806</wp:posOffset>
                </wp:positionV>
                <wp:extent cx="981075" cy="1403985"/>
                <wp:effectExtent l="0" t="0" r="0" b="127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403985"/>
                        </a:xfrm>
                        <a:prstGeom prst="rect">
                          <a:avLst/>
                        </a:prstGeom>
                        <a:noFill/>
                        <a:ln w="9525">
                          <a:noFill/>
                          <a:miter lim="800000"/>
                          <a:headEnd/>
                          <a:tailEnd/>
                        </a:ln>
                      </wps:spPr>
                      <wps:txbx>
                        <w:txbxContent>
                          <w:p w14:paraId="470B8ADA" w14:textId="77777777" w:rsidR="00BA682F" w:rsidRDefault="00BA682F" w:rsidP="00BA682F">
                            <w:r>
                              <w:t>Vaccine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496E24" id="_x0000_s1038" type="#_x0000_t202" style="position:absolute;left:0;text-align:left;margin-left:97.85pt;margin-top:9.9pt;width:77.25pt;height:110.55pt;z-index:251725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" filled="f" stroked="f">
                <v:textbox style="mso-fit-shape-to-text:t">
                  <w:txbxContent>
                    <w:p w14:paraId="470B8ADA" w14:textId="77777777" w:rsidR="00BA682F" w:rsidRDefault="00BA682F" w:rsidP="00BA682F">
                      <w:r>
                        <w:t>Vaccine</w:t>
                      </w:r>
                    </w:p>
                  </w:txbxContent>
                </v:textbox>
              </v:shape>
            </w:pict>
          </mc:Fallback>
        </mc:AlternateContent>
      </w:r>
      <w:r w:rsidRPr="00026B70">
        <w:rPr>
          <w:noProof/>
          <w:sz w:val="24"/>
          <w:szCs w:val="24"/>
        </w:rPr>
        <mc:AlternateContent>
          <mc:Choice Requires="wps">
            <w:drawing>
              <wp:anchor distT="0" distB="0" distL="114300" distR="114300" simplePos="0" relativeHeight="251727360" behindDoc="0" locked="0" layoutInCell="1" allowOverlap="1" wp14:anchorId="1F99E4C5" wp14:editId="6DEA1189">
                <wp:simplePos x="0" y="0"/>
                <wp:positionH relativeFrom="column">
                  <wp:posOffset>3476625</wp:posOffset>
                </wp:positionH>
                <wp:positionV relativeFrom="paragraph">
                  <wp:posOffset>100330</wp:posOffset>
                </wp:positionV>
                <wp:extent cx="1200150" cy="1403985"/>
                <wp:effectExtent l="0" t="0" r="0" b="127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03985"/>
                        </a:xfrm>
                        <a:prstGeom prst="rect">
                          <a:avLst/>
                        </a:prstGeom>
                        <a:noFill/>
                        <a:ln w="9525">
                          <a:noFill/>
                          <a:miter lim="800000"/>
                          <a:headEnd/>
                          <a:tailEnd/>
                        </a:ln>
                      </wps:spPr>
                      <wps:txbx>
                        <w:txbxContent>
                          <w:p w14:paraId="7DCE5258" w14:textId="77777777" w:rsidR="00BA682F" w:rsidRDefault="00BA682F" w:rsidP="00BA682F">
                            <w:r>
                              <w:t>Severe COVID-19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99E4C5" id="_x0000_s1039" type="#_x0000_t202" style="position:absolute;left:0;text-align:left;margin-left:273.75pt;margin-top:7.9pt;width:94.5pt;height:110.55pt;z-index:251727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" filled="f" stroked="f">
                <v:textbox style="mso-fit-shape-to-text:t">
                  <w:txbxContent>
                    <w:p w14:paraId="7DCE5258" w14:textId="77777777" w:rsidR="00BA682F" w:rsidRDefault="00BA682F" w:rsidP="00BA682F">
                      <w:r>
                        <w:t>Severe COVID-19</w:t>
                      </w:r>
                    </w:p>
                  </w:txbxContent>
                </v:textbox>
              </v:shape>
            </w:pict>
          </mc:Fallback>
        </mc:AlternateContent>
      </w:r>
    </w:p>
    <w:p w14:paraId="734ADFBB" w14:textId="77777777" w:rsidR="00BA682F" w:rsidRDefault="00BA682F" w:rsidP="00BA682F">
      <w:pPr>
        <w:pStyle w:val="BodyTextIndent"/>
        <w:tabs>
          <w:tab w:val="left" w:pos="360"/>
        </w:tabs>
        <w:ind w:hanging="360"/>
        <w:rPr>
          <w:sz w:val="24"/>
          <w:szCs w:val="24"/>
        </w:rPr>
      </w:pPr>
      <w:r w:rsidRPr="00026B70">
        <w:rPr>
          <w:noProof/>
          <w:sz w:val="24"/>
          <w:szCs w:val="24"/>
        </w:rPr>
        <mc:AlternateContent>
          <mc:Choice Requires="wps">
            <w:drawing>
              <wp:anchor distT="0" distB="0" distL="114300" distR="114300" simplePos="0" relativeHeight="251730432" behindDoc="0" locked="0" layoutInCell="1" allowOverlap="1" wp14:anchorId="47AFA8E9" wp14:editId="38EFBB1A">
                <wp:simplePos x="0" y="0"/>
                <wp:positionH relativeFrom="column">
                  <wp:posOffset>2543175</wp:posOffset>
                </wp:positionH>
                <wp:positionV relativeFrom="paragraph">
                  <wp:posOffset>109855</wp:posOffset>
                </wp:positionV>
                <wp:extent cx="457200" cy="1403985"/>
                <wp:effectExtent l="0" t="0" r="0" b="127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3985"/>
                        </a:xfrm>
                        <a:prstGeom prst="rect">
                          <a:avLst/>
                        </a:prstGeom>
                        <a:noFill/>
                        <a:ln w="9525">
                          <a:noFill/>
                          <a:miter lim="800000"/>
                          <a:headEnd/>
                          <a:tailEnd/>
                        </a:ln>
                      </wps:spPr>
                      <wps:txbx>
                        <w:txbxContent>
                          <w:p w14:paraId="1D64C590" w14:textId="77777777" w:rsidR="00BA682F" w:rsidRDefault="00BA682F" w:rsidP="00BA682F">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AFA8E9" id="_x0000_s1040" type="#_x0000_t202" style="position:absolute;left:0;text-align:left;margin-left:200.25pt;margin-top:8.65pt;width:36pt;height:110.55pt;z-index:251730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" filled="f" stroked="f">
                <v:textbox style="mso-fit-shape-to-text:t">
                  <w:txbxContent>
                    <w:p w14:paraId="1D64C590" w14:textId="77777777" w:rsidR="00BA682F" w:rsidRDefault="00BA682F" w:rsidP="00BA682F">
                      <w:r>
                        <w:t>?</w:t>
                      </w:r>
                    </w:p>
                  </w:txbxContent>
                </v:textbox>
              </v:shape>
            </w:pict>
          </mc:Fallback>
        </mc:AlternateContent>
      </w:r>
      <w:r>
        <w:rPr>
          <w:noProof/>
          <w:sz w:val="24"/>
          <w:szCs w:val="24"/>
        </w:rPr>
        <mc:AlternateContent>
          <mc:Choice Requires="wps">
            <w:drawing>
              <wp:anchor distT="0" distB="0" distL="114300" distR="114300" simplePos="0" relativeHeight="251729408" behindDoc="0" locked="0" layoutInCell="1" allowOverlap="1" wp14:anchorId="5FE9A0B8" wp14:editId="20C7AF9A">
                <wp:simplePos x="0" y="0"/>
                <wp:positionH relativeFrom="column">
                  <wp:posOffset>1885950</wp:posOffset>
                </wp:positionH>
                <wp:positionV relativeFrom="paragraph">
                  <wp:posOffset>88265</wp:posOffset>
                </wp:positionV>
                <wp:extent cx="1590675" cy="0"/>
                <wp:effectExtent l="0" t="76200" r="28575" b="114300"/>
                <wp:wrapNone/>
                <wp:docPr id="50" name="Straight Arrow Connector 50"/>
                <wp:cNvGraphicFramePr/>
                <a:graphic xmlns:a="http://schemas.openxmlformats.org/drawingml/2006/main">
                  <a:graphicData uri="http://schemas.microsoft.com/office/word/2010/wordprocessingShape">
                    <wps:wsp>
                      <wps:cNvCnPr/>
                      <wps:spPr>
                        <a:xfrm>
                          <a:off x="0" y="0"/>
                          <a:ext cx="1590675" cy="0"/>
                        </a:xfrm>
                        <a:prstGeom prst="straightConnector1">
                          <a:avLst/>
                        </a:prstGeom>
                        <a:ln w="12700">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3FD312" id="Straight Arrow Connector 50" o:spid="_x0000_s1026" type="#_x0000_t32" style="position:absolute;margin-left:148.5pt;margin-top:6.95pt;width:125.25pt;height:0;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" strokecolor="black [3213]" strokeweight="1pt">
                <v:stroke dashstyle="dash" endarrow="open"/>
              </v:shape>
            </w:pict>
          </mc:Fallback>
        </mc:AlternateContent>
      </w:r>
    </w:p>
    <w:p w14:paraId="1A75EB18" w14:textId="77777777" w:rsidR="00BA682F" w:rsidRDefault="00BA682F" w:rsidP="00BA682F">
      <w:pPr>
        <w:pStyle w:val="BodyTextIndent"/>
        <w:tabs>
          <w:tab w:val="left" w:pos="360"/>
        </w:tabs>
        <w:ind w:hanging="360"/>
        <w:rPr>
          <w:sz w:val="24"/>
          <w:szCs w:val="24"/>
        </w:rPr>
      </w:pPr>
    </w:p>
    <w:p w14:paraId="38C8A966" w14:textId="77777777" w:rsidR="00BA682F" w:rsidRDefault="00BA682F" w:rsidP="00BA682F">
      <w:pPr>
        <w:pStyle w:val="BodyTextIndent"/>
        <w:tabs>
          <w:tab w:val="left" w:pos="360"/>
        </w:tabs>
        <w:ind w:hanging="360"/>
        <w:rPr>
          <w:sz w:val="24"/>
          <w:szCs w:val="24"/>
        </w:rPr>
      </w:pPr>
      <w:r>
        <w:rPr>
          <w:sz w:val="24"/>
          <w:szCs w:val="24"/>
        </w:rPr>
        <w:tab/>
        <w:t xml:space="preserve">Addressing a question regarding interaction in a randomized experimental trial is done with what are known as sub-group analyses.  For example, the study population might be stratified by age group (e.g., 10-year spans) and measures of association, comparing those who received the active vaccine to those receiving placebo for the occurrence of severe COVID-19, would be calculated for each stratum (“sub-group”).  Sub-group analyses in the context of randomized experimental trials are investigations for statistical interaction.   </w:t>
      </w:r>
    </w:p>
    <w:p w14:paraId="051771F2" w14:textId="15CD777F" w:rsidR="00BA682F" w:rsidRDefault="00BA682F" w:rsidP="00BA682F">
      <w:pPr>
        <w:pStyle w:val="BodyTextIndent"/>
        <w:tabs>
          <w:tab w:val="left" w:pos="360"/>
        </w:tabs>
        <w:ind w:hanging="360"/>
        <w:rPr>
          <w:sz w:val="16"/>
          <w:szCs w:val="16"/>
        </w:rPr>
      </w:pPr>
    </w:p>
    <w:p w14:paraId="066E133D" w14:textId="77777777" w:rsidR="00BA682F" w:rsidRPr="005B510A" w:rsidRDefault="00BA682F" w:rsidP="00BA682F">
      <w:pPr>
        <w:pStyle w:val="BodyTextIndent"/>
        <w:tabs>
          <w:tab w:val="left" w:pos="360"/>
        </w:tabs>
        <w:ind w:hanging="360"/>
        <w:rPr>
          <w:sz w:val="16"/>
          <w:szCs w:val="16"/>
        </w:rPr>
      </w:pPr>
    </w:p>
    <w:p w14:paraId="4934FFA9" w14:textId="69E4DCC4" w:rsidR="00BA682F" w:rsidRPr="00B719C1" w:rsidRDefault="00BA682F" w:rsidP="00BA682F">
      <w:pPr>
        <w:pStyle w:val="BodyTextIndent"/>
        <w:tabs>
          <w:tab w:val="left" w:pos="360"/>
        </w:tabs>
        <w:ind w:hanging="360"/>
        <w:rPr>
          <w:sz w:val="24"/>
          <w:szCs w:val="24"/>
        </w:rPr>
      </w:pPr>
      <w:bookmarkStart w:id="2" w:name="Q1b"/>
      <w:bookmarkEnd w:id="2"/>
      <w:r>
        <w:rPr>
          <w:sz w:val="24"/>
          <w:szCs w:val="24"/>
        </w:rPr>
        <w:t xml:space="preserve">(b) </w:t>
      </w:r>
      <w:r w:rsidRPr="00340B41">
        <w:rPr>
          <w:sz w:val="24"/>
          <w:szCs w:val="24"/>
          <w:u w:val="single"/>
        </w:rPr>
        <w:t>Answer</w:t>
      </w:r>
      <w:r>
        <w:rPr>
          <w:sz w:val="24"/>
          <w:szCs w:val="24"/>
        </w:rPr>
        <w:t xml:space="preserve">:  Assuming there is a causal effect of the vaccine in preventing COVID-19 and that there are pre-existing medical conditions that are causes of severe COVID-19 (as indicated on our DAG in answer 1a), then there must be statistical interaction on at least one scale (additive or multiplicative, if not both) between vaccination and the other cause (e.g., pre-existing asthma) on the occurrence of severe COVID-19.  This is a mathematical consequence of when two entities cause a given outcome.  Thus, if we could study a very large number of persons, we would see interaction on at least one of the two scales.  In any given </w:t>
      </w:r>
      <w:proofErr w:type="gramStart"/>
      <w:r>
        <w:rPr>
          <w:sz w:val="24"/>
          <w:szCs w:val="24"/>
        </w:rPr>
        <w:t>reasonably-sized</w:t>
      </w:r>
      <w:proofErr w:type="gramEnd"/>
      <w:r>
        <w:rPr>
          <w:sz w:val="24"/>
          <w:szCs w:val="24"/>
        </w:rPr>
        <w:t xml:space="preserve"> study, however, the estimated interaction may not be statistically significant due to type II error (effect missed due to chance).  </w:t>
      </w:r>
    </w:p>
    <w:p w14:paraId="63C13FA9" w14:textId="7BF4ED8E" w:rsidR="00BA682F" w:rsidRDefault="00BA682F" w:rsidP="00BA682F">
      <w:pPr>
        <w:pStyle w:val="BodyText"/>
        <w:ind w:left="360" w:hanging="360"/>
        <w:rPr>
          <w:szCs w:val="24"/>
        </w:rPr>
      </w:pPr>
      <w:r w:rsidRPr="00D77229">
        <w:rPr>
          <w:szCs w:val="24"/>
        </w:rPr>
        <w:br w:type="page"/>
      </w:r>
      <w:bookmarkStart w:id="3" w:name="Q2"/>
      <w:bookmarkEnd w:id="3"/>
      <w:r>
        <w:rPr>
          <w:szCs w:val="24"/>
        </w:rPr>
        <w:lastRenderedPageBreak/>
        <w:t>2</w:t>
      </w:r>
      <w:r w:rsidRPr="00D77229">
        <w:rPr>
          <w:szCs w:val="24"/>
        </w:rPr>
        <w:t xml:space="preserve">.  </w:t>
      </w:r>
      <w:r>
        <w:rPr>
          <w:szCs w:val="24"/>
        </w:rPr>
        <w:tab/>
      </w:r>
      <w:r w:rsidRPr="00D77229">
        <w:rPr>
          <w:szCs w:val="24"/>
          <w:u w:val="single"/>
        </w:rPr>
        <w:t>Answer</w:t>
      </w:r>
      <w:r w:rsidRPr="00D77229">
        <w:rPr>
          <w:szCs w:val="24"/>
        </w:rPr>
        <w:t xml:space="preserve">:  While </w:t>
      </w:r>
      <w:r>
        <w:rPr>
          <w:szCs w:val="24"/>
        </w:rPr>
        <w:t xml:space="preserve">qualitative </w:t>
      </w:r>
      <w:r w:rsidRPr="00D77229">
        <w:rPr>
          <w:szCs w:val="24"/>
        </w:rPr>
        <w:t>interaction is on the surface a possible explanation for the finding, we are told it is not correct and thus have to</w:t>
      </w:r>
      <w:r>
        <w:rPr>
          <w:szCs w:val="24"/>
        </w:rPr>
        <w:t xml:space="preserve"> look for alternative explanations.  </w:t>
      </w:r>
      <w:r w:rsidRPr="00D77229">
        <w:rPr>
          <w:szCs w:val="24"/>
        </w:rPr>
        <w:t xml:space="preserve">In the 65+ age group, there is surely a wide age range (from 65 to over 100).  Because we know that women on average live longer than men in the U.S., we suspect that in the age range of 65+, the distribution of age in women is different than that of men.  Specifically, we suspect that there are many more older women than men. </w:t>
      </w:r>
      <w:r>
        <w:rPr>
          <w:szCs w:val="24"/>
        </w:rPr>
        <w:t xml:space="preserve"> </w:t>
      </w:r>
      <w:r w:rsidRPr="00D77229">
        <w:rPr>
          <w:szCs w:val="24"/>
        </w:rPr>
        <w:t>In other words, among the persons over age 65 years, the distribution of person-years for women is older than the men.  The figure shows that the incidence of brain injury increased with age after 65 years</w:t>
      </w:r>
      <w:r>
        <w:rPr>
          <w:szCs w:val="24"/>
        </w:rPr>
        <w:t>,</w:t>
      </w:r>
      <w:r w:rsidRPr="00D77229">
        <w:rPr>
          <w:szCs w:val="24"/>
        </w:rPr>
        <w:t xml:space="preserve"> but we are not confident that there is truly a difference between men and women in this age range because we have not fully controlled for age in this stratum.  </w:t>
      </w:r>
      <w:r>
        <w:rPr>
          <w:szCs w:val="24"/>
        </w:rPr>
        <w:t xml:space="preserve">This can be viewed as incomplete adjustment for age in this stratum, which we depict as being on a nuisance indirect causal pathway.  This results in a residual indirect effect of biologic sex.  These data exemplify how incompletely managed mediation or confounding can give the spurious appearance of interaction, even interaction so marked as appearing to be qualitative.  </w:t>
      </w:r>
    </w:p>
    <w:p w14:paraId="07B4255E" w14:textId="77777777" w:rsidR="00BA682F" w:rsidRDefault="00BA682F" w:rsidP="00BA682F">
      <w:pPr>
        <w:pStyle w:val="BodyTextIndent"/>
        <w:rPr>
          <w:sz w:val="24"/>
          <w:szCs w:val="24"/>
        </w:rPr>
      </w:pPr>
    </w:p>
    <w:p w14:paraId="250A3B00" w14:textId="77777777" w:rsidR="00BA682F" w:rsidRDefault="00BA682F" w:rsidP="00BA682F">
      <w:pPr>
        <w:pStyle w:val="BodyTextIndent"/>
        <w:rPr>
          <w:sz w:val="24"/>
          <w:szCs w:val="24"/>
        </w:rPr>
      </w:pPr>
      <w:r>
        <w:rPr>
          <w:sz w:val="24"/>
          <w:szCs w:val="24"/>
        </w:rPr>
        <w:t>The DAG would look like this:</w:t>
      </w:r>
      <w:r w:rsidRPr="007B03A7">
        <w:rPr>
          <w:noProof/>
        </w:rPr>
        <w:t xml:space="preserve"> </w:t>
      </w:r>
    </w:p>
    <w:p w14:paraId="14863D27" w14:textId="77777777" w:rsidR="00BA682F" w:rsidRDefault="00BA682F" w:rsidP="00BA682F">
      <w:pPr>
        <w:pStyle w:val="BodyTextIndent"/>
        <w:rPr>
          <w:sz w:val="24"/>
          <w:szCs w:val="24"/>
        </w:rPr>
      </w:pPr>
      <w:r w:rsidRPr="00026B70">
        <w:rPr>
          <w:noProof/>
          <w:sz w:val="24"/>
          <w:szCs w:val="24"/>
        </w:rPr>
        <mc:AlternateContent>
          <mc:Choice Requires="wps">
            <w:drawing>
              <wp:anchor distT="0" distB="0" distL="114300" distR="114300" simplePos="0" relativeHeight="251719168" behindDoc="0" locked="0" layoutInCell="1" allowOverlap="1" wp14:anchorId="506A0A1C" wp14:editId="0F12A5BC">
                <wp:simplePos x="0" y="0"/>
                <wp:positionH relativeFrom="column">
                  <wp:posOffset>2105025</wp:posOffset>
                </wp:positionH>
                <wp:positionV relativeFrom="paragraph">
                  <wp:posOffset>48260</wp:posOffset>
                </wp:positionV>
                <wp:extent cx="1200150" cy="1403985"/>
                <wp:effectExtent l="0" t="0" r="0" b="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03985"/>
                        </a:xfrm>
                        <a:prstGeom prst="rect">
                          <a:avLst/>
                        </a:prstGeom>
                        <a:noFill/>
                        <a:ln w="9525">
                          <a:noFill/>
                          <a:miter lim="800000"/>
                          <a:headEnd/>
                          <a:tailEnd/>
                        </a:ln>
                      </wps:spPr>
                      <wps:txbx>
                        <w:txbxContent>
                          <w:p w14:paraId="69898B60" w14:textId="77777777" w:rsidR="00BA682F" w:rsidRDefault="00BA682F" w:rsidP="00BA682F">
                            <w:r>
                              <w:t>Longevity (chronologic 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6A0A1C" id="_x0000_s1041" type="#_x0000_t202" style="position:absolute;left:0;text-align:left;margin-left:165.75pt;margin-top:3.8pt;width:94.5pt;height:110.55pt;z-index:251719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" filled="f" stroked="f">
                <v:textbox style="mso-fit-shape-to-text:t">
                  <w:txbxContent>
                    <w:p w14:paraId="69898B60" w14:textId="77777777" w:rsidR="00BA682F" w:rsidRDefault="00BA682F" w:rsidP="00BA682F">
                      <w:r>
                        <w:t>Longevity (chronologic age)</w:t>
                      </w:r>
                    </w:p>
                  </w:txbxContent>
                </v:textbox>
              </v:shape>
            </w:pict>
          </mc:Fallback>
        </mc:AlternateContent>
      </w:r>
    </w:p>
    <w:p w14:paraId="7CE4C5F3" w14:textId="77777777" w:rsidR="00BA682F" w:rsidRDefault="00BA682F" w:rsidP="00BA682F">
      <w:pPr>
        <w:pStyle w:val="BodyTextIndent"/>
        <w:rPr>
          <w:sz w:val="24"/>
          <w:szCs w:val="24"/>
        </w:rPr>
      </w:pPr>
      <w:r>
        <w:rPr>
          <w:noProof/>
          <w:sz w:val="24"/>
          <w:szCs w:val="24"/>
        </w:rPr>
        <mc:AlternateContent>
          <mc:Choice Requires="wps">
            <w:drawing>
              <wp:anchor distT="0" distB="0" distL="114300" distR="114300" simplePos="0" relativeHeight="251722240" behindDoc="0" locked="0" layoutInCell="1" allowOverlap="1" wp14:anchorId="596CD917" wp14:editId="3FD11F3F">
                <wp:simplePos x="0" y="0"/>
                <wp:positionH relativeFrom="column">
                  <wp:posOffset>3171825</wp:posOffset>
                </wp:positionH>
                <wp:positionV relativeFrom="paragraph">
                  <wp:posOffset>166370</wp:posOffset>
                </wp:positionV>
                <wp:extent cx="400050" cy="285750"/>
                <wp:effectExtent l="0" t="0" r="76200" b="57150"/>
                <wp:wrapNone/>
                <wp:docPr id="55" name="Straight Arrow Connector 55"/>
                <wp:cNvGraphicFramePr/>
                <a:graphic xmlns:a="http://schemas.openxmlformats.org/drawingml/2006/main">
                  <a:graphicData uri="http://schemas.microsoft.com/office/word/2010/wordprocessingShape">
                    <wps:wsp>
                      <wps:cNvCnPr/>
                      <wps:spPr>
                        <a:xfrm>
                          <a:off x="0" y="0"/>
                          <a:ext cx="400050" cy="2857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48B9704" id="Straight Arrow Connector 55" o:spid="_x0000_s1026" type="#_x0000_t32" style="position:absolute;margin-left:249.75pt;margin-top:13.1pt;width:31.5pt;height:22.5pt;z-index:251722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" strokecolor="black [3213]">
                <v:stroke endarrow="open"/>
              </v:shape>
            </w:pict>
          </mc:Fallback>
        </mc:AlternateContent>
      </w:r>
      <w:r>
        <w:rPr>
          <w:noProof/>
          <w:sz w:val="24"/>
          <w:szCs w:val="24"/>
        </w:rPr>
        <mc:AlternateContent>
          <mc:Choice Requires="wps">
            <w:drawing>
              <wp:anchor distT="0" distB="0" distL="114300" distR="114300" simplePos="0" relativeHeight="251721216" behindDoc="0" locked="0" layoutInCell="1" allowOverlap="1" wp14:anchorId="54A89033" wp14:editId="61B0C5F9">
                <wp:simplePos x="0" y="0"/>
                <wp:positionH relativeFrom="column">
                  <wp:posOffset>1752600</wp:posOffset>
                </wp:positionH>
                <wp:positionV relativeFrom="paragraph">
                  <wp:posOffset>118745</wp:posOffset>
                </wp:positionV>
                <wp:extent cx="400050" cy="381000"/>
                <wp:effectExtent l="0" t="38100" r="57150" b="19050"/>
                <wp:wrapNone/>
                <wp:docPr id="56" name="Straight Arrow Connector 56"/>
                <wp:cNvGraphicFramePr/>
                <a:graphic xmlns:a="http://schemas.openxmlformats.org/drawingml/2006/main">
                  <a:graphicData uri="http://schemas.microsoft.com/office/word/2010/wordprocessingShape">
                    <wps:wsp>
                      <wps:cNvCnPr/>
                      <wps:spPr>
                        <a:xfrm flipV="1">
                          <a:off x="0" y="0"/>
                          <a:ext cx="400050" cy="3810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DD6356" id="Straight Arrow Connector 56" o:spid="_x0000_s1026" type="#_x0000_t32" style="position:absolute;margin-left:138pt;margin-top:9.35pt;width:31.5pt;height:30pt;flip:y;z-index:251721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" strokecolor="black [3213]">
                <v:stroke endarrow="open"/>
              </v:shape>
            </w:pict>
          </mc:Fallback>
        </mc:AlternateContent>
      </w:r>
    </w:p>
    <w:p w14:paraId="6F8AF1BD" w14:textId="77777777" w:rsidR="00BA682F" w:rsidRDefault="00BA682F" w:rsidP="00BA682F">
      <w:pPr>
        <w:pStyle w:val="BodyTextIndent"/>
        <w:rPr>
          <w:sz w:val="24"/>
          <w:szCs w:val="24"/>
        </w:rPr>
      </w:pPr>
    </w:p>
    <w:p w14:paraId="4068C03E" w14:textId="77777777" w:rsidR="00BA682F" w:rsidRDefault="00BA682F" w:rsidP="00BA682F">
      <w:pPr>
        <w:pStyle w:val="BodyTextIndent"/>
        <w:rPr>
          <w:sz w:val="24"/>
          <w:szCs w:val="24"/>
        </w:rPr>
      </w:pPr>
      <w:r w:rsidRPr="00026B70">
        <w:rPr>
          <w:noProof/>
          <w:sz w:val="24"/>
          <w:szCs w:val="24"/>
        </w:rPr>
        <mc:AlternateContent>
          <mc:Choice Requires="wps">
            <w:drawing>
              <wp:anchor distT="0" distB="0" distL="114300" distR="114300" simplePos="0" relativeHeight="251718144" behindDoc="0" locked="0" layoutInCell="1" allowOverlap="1" wp14:anchorId="55A7CC4E" wp14:editId="2155A6ED">
                <wp:simplePos x="0" y="0"/>
                <wp:positionH relativeFrom="column">
                  <wp:posOffset>1031240</wp:posOffset>
                </wp:positionH>
                <wp:positionV relativeFrom="paragraph">
                  <wp:posOffset>142240</wp:posOffset>
                </wp:positionV>
                <wp:extent cx="981075" cy="1403985"/>
                <wp:effectExtent l="0" t="0" r="0" b="1270"/>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403985"/>
                        </a:xfrm>
                        <a:prstGeom prst="rect">
                          <a:avLst/>
                        </a:prstGeom>
                        <a:noFill/>
                        <a:ln w="9525">
                          <a:noFill/>
                          <a:miter lim="800000"/>
                          <a:headEnd/>
                          <a:tailEnd/>
                        </a:ln>
                      </wps:spPr>
                      <wps:txbx>
                        <w:txbxContent>
                          <w:p w14:paraId="1D2D662C" w14:textId="77777777" w:rsidR="00BA682F" w:rsidRDefault="00BA682F" w:rsidP="00BA682F">
                            <w:r>
                              <w:t>Biologic Sex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A7CC4E" id="_x0000_s1042" type="#_x0000_t202" style="position:absolute;left:0;text-align:left;margin-left:81.2pt;margin-top:11.2pt;width:77.25pt;height:110.55pt;z-index:251718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" filled="f" stroked="f">
                <v:textbox style="mso-fit-shape-to-text:t">
                  <w:txbxContent>
                    <w:p w14:paraId="1D2D662C" w14:textId="77777777" w:rsidR="00BA682F" w:rsidRDefault="00BA682F" w:rsidP="00BA682F">
                      <w:r>
                        <w:t>Biologic Sex</w:t>
                      </w:r>
                    </w:p>
                  </w:txbxContent>
                </v:textbox>
              </v:shape>
            </w:pict>
          </mc:Fallback>
        </mc:AlternateContent>
      </w:r>
      <w:r w:rsidRPr="00026B70">
        <w:rPr>
          <w:noProof/>
          <w:sz w:val="24"/>
          <w:szCs w:val="24"/>
        </w:rPr>
        <mc:AlternateContent>
          <mc:Choice Requires="wps">
            <w:drawing>
              <wp:anchor distT="0" distB="0" distL="114300" distR="114300" simplePos="0" relativeHeight="251720192" behindDoc="0" locked="0" layoutInCell="1" allowOverlap="1" wp14:anchorId="6DF19CB9" wp14:editId="6916621C">
                <wp:simplePos x="0" y="0"/>
                <wp:positionH relativeFrom="column">
                  <wp:posOffset>3476625</wp:posOffset>
                </wp:positionH>
                <wp:positionV relativeFrom="paragraph">
                  <wp:posOffset>100330</wp:posOffset>
                </wp:positionV>
                <wp:extent cx="1200150" cy="1403985"/>
                <wp:effectExtent l="0" t="0" r="0" b="127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03985"/>
                        </a:xfrm>
                        <a:prstGeom prst="rect">
                          <a:avLst/>
                        </a:prstGeom>
                        <a:noFill/>
                        <a:ln w="9525">
                          <a:noFill/>
                          <a:miter lim="800000"/>
                          <a:headEnd/>
                          <a:tailEnd/>
                        </a:ln>
                      </wps:spPr>
                      <wps:txbx>
                        <w:txbxContent>
                          <w:p w14:paraId="5649C91F" w14:textId="77777777" w:rsidR="00BA682F" w:rsidRDefault="00BA682F" w:rsidP="00BA682F">
                            <w:r>
                              <w:t>TBI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19CB9" id="_x0000_s1043" type="#_x0000_t202" style="position:absolute;left:0;text-align:left;margin-left:273.75pt;margin-top:7.9pt;width:94.5pt;height:110.55pt;z-index:251720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" filled="f" stroked="f">
                <v:textbox style="mso-fit-shape-to-text:t">
                  <w:txbxContent>
                    <w:p w14:paraId="5649C91F" w14:textId="77777777" w:rsidR="00BA682F" w:rsidRDefault="00BA682F" w:rsidP="00BA682F">
                      <w:r>
                        <w:t>TBI</w:t>
                      </w:r>
                    </w:p>
                  </w:txbxContent>
                </v:textbox>
              </v:shape>
            </w:pict>
          </mc:Fallback>
        </mc:AlternateContent>
      </w:r>
    </w:p>
    <w:p w14:paraId="0DA3E99C" w14:textId="77777777" w:rsidR="00BA682F" w:rsidRDefault="00BA682F" w:rsidP="00BA682F">
      <w:pPr>
        <w:pStyle w:val="BodyTextIndent"/>
        <w:rPr>
          <w:sz w:val="24"/>
          <w:szCs w:val="24"/>
        </w:rPr>
      </w:pPr>
      <w:r w:rsidRPr="00026B70">
        <w:rPr>
          <w:noProof/>
          <w:sz w:val="24"/>
          <w:szCs w:val="24"/>
        </w:rPr>
        <mc:AlternateContent>
          <mc:Choice Requires="wps">
            <w:drawing>
              <wp:anchor distT="0" distB="0" distL="114300" distR="114300" simplePos="0" relativeHeight="251724288" behindDoc="0" locked="0" layoutInCell="1" allowOverlap="1" wp14:anchorId="1ABEC496" wp14:editId="23885E00">
                <wp:simplePos x="0" y="0"/>
                <wp:positionH relativeFrom="column">
                  <wp:posOffset>2543175</wp:posOffset>
                </wp:positionH>
                <wp:positionV relativeFrom="paragraph">
                  <wp:posOffset>109855</wp:posOffset>
                </wp:positionV>
                <wp:extent cx="457200" cy="1403985"/>
                <wp:effectExtent l="0" t="0" r="0" b="127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3985"/>
                        </a:xfrm>
                        <a:prstGeom prst="rect">
                          <a:avLst/>
                        </a:prstGeom>
                        <a:noFill/>
                        <a:ln w="9525">
                          <a:noFill/>
                          <a:miter lim="800000"/>
                          <a:headEnd/>
                          <a:tailEnd/>
                        </a:ln>
                      </wps:spPr>
                      <wps:txbx>
                        <w:txbxContent>
                          <w:p w14:paraId="3D81FE1D" w14:textId="77777777" w:rsidR="00BA682F" w:rsidRDefault="00BA682F" w:rsidP="00BA682F">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BEC496" id="_x0000_s1044" type="#_x0000_t202" style="position:absolute;left:0;text-align:left;margin-left:200.25pt;margin-top:8.65pt;width:36pt;height:110.55pt;z-index:251724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" filled="f" stroked="f">
                <v:textbox style="mso-fit-shape-to-text:t">
                  <w:txbxContent>
                    <w:p w14:paraId="3D81FE1D" w14:textId="77777777" w:rsidR="00BA682F" w:rsidRDefault="00BA682F" w:rsidP="00BA682F">
                      <w:r>
                        <w:t>?</w:t>
                      </w:r>
                    </w:p>
                  </w:txbxContent>
                </v:textbox>
              </v:shape>
            </w:pict>
          </mc:Fallback>
        </mc:AlternateContent>
      </w:r>
      <w:r>
        <w:rPr>
          <w:noProof/>
          <w:sz w:val="24"/>
          <w:szCs w:val="24"/>
        </w:rPr>
        <mc:AlternateContent>
          <mc:Choice Requires="wps">
            <w:drawing>
              <wp:anchor distT="0" distB="0" distL="114300" distR="114300" simplePos="0" relativeHeight="251723264" behindDoc="0" locked="0" layoutInCell="1" allowOverlap="1" wp14:anchorId="418ADF9F" wp14:editId="07B1A464">
                <wp:simplePos x="0" y="0"/>
                <wp:positionH relativeFrom="column">
                  <wp:posOffset>1885950</wp:posOffset>
                </wp:positionH>
                <wp:positionV relativeFrom="paragraph">
                  <wp:posOffset>88265</wp:posOffset>
                </wp:positionV>
                <wp:extent cx="1590675" cy="0"/>
                <wp:effectExtent l="0" t="76200" r="28575" b="114300"/>
                <wp:wrapNone/>
                <wp:docPr id="60" name="Straight Arrow Connector 60"/>
                <wp:cNvGraphicFramePr/>
                <a:graphic xmlns:a="http://schemas.openxmlformats.org/drawingml/2006/main">
                  <a:graphicData uri="http://schemas.microsoft.com/office/word/2010/wordprocessingShape">
                    <wps:wsp>
                      <wps:cNvCnPr/>
                      <wps:spPr>
                        <a:xfrm>
                          <a:off x="0" y="0"/>
                          <a:ext cx="1590675" cy="0"/>
                        </a:xfrm>
                        <a:prstGeom prst="straightConnector1">
                          <a:avLst/>
                        </a:prstGeom>
                        <a:ln w="12700">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F0B392" id="Straight Arrow Connector 60" o:spid="_x0000_s1026" type="#_x0000_t32" style="position:absolute;margin-left:148.5pt;margin-top:6.95pt;width:125.25pt;height:0;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" strokecolor="black [3213]" strokeweight="1pt">
                <v:stroke dashstyle="3 1" endarrow="open"/>
              </v:shape>
            </w:pict>
          </mc:Fallback>
        </mc:AlternateContent>
      </w:r>
    </w:p>
    <w:p w14:paraId="6445CC67" w14:textId="77777777" w:rsidR="00BA682F" w:rsidRDefault="00BA682F" w:rsidP="00BA682F">
      <w:pPr>
        <w:pStyle w:val="BodyTextIndent"/>
        <w:rPr>
          <w:sz w:val="24"/>
          <w:szCs w:val="24"/>
        </w:rPr>
      </w:pPr>
    </w:p>
    <w:p w14:paraId="64BF773D" w14:textId="77777777" w:rsidR="00BA682F" w:rsidRDefault="00BA682F" w:rsidP="00BA682F">
      <w:pPr>
        <w:pStyle w:val="BodyTextIndent"/>
        <w:rPr>
          <w:sz w:val="24"/>
          <w:szCs w:val="24"/>
        </w:rPr>
      </w:pPr>
    </w:p>
    <w:p w14:paraId="204E479D" w14:textId="77777777" w:rsidR="00BA682F" w:rsidRDefault="00BA682F" w:rsidP="00BA682F">
      <w:pPr>
        <w:pStyle w:val="BodyTextIndent"/>
        <w:rPr>
          <w:sz w:val="24"/>
          <w:szCs w:val="24"/>
        </w:rPr>
      </w:pPr>
      <w:r>
        <w:rPr>
          <w:sz w:val="24"/>
          <w:szCs w:val="24"/>
        </w:rPr>
        <w:t>Note that this DAG does imply that there will be interaction between sex and age on at least one scale (additive or multiplicative, if not both), but it does not necessarily imply qualitative interaction.</w:t>
      </w:r>
    </w:p>
    <w:p w14:paraId="761E0D73" w14:textId="77777777" w:rsidR="00BA682F" w:rsidRDefault="00BA682F" w:rsidP="00BA682F">
      <w:pPr>
        <w:pStyle w:val="BodyTextIndent"/>
        <w:rPr>
          <w:sz w:val="24"/>
          <w:szCs w:val="24"/>
        </w:rPr>
      </w:pPr>
    </w:p>
    <w:p w14:paraId="79F6F68D" w14:textId="77777777" w:rsidR="00BA682F" w:rsidRPr="00D77229" w:rsidRDefault="00BA682F" w:rsidP="00BA682F">
      <w:pPr>
        <w:pStyle w:val="BodyTextIndent"/>
        <w:rPr>
          <w:sz w:val="24"/>
          <w:szCs w:val="24"/>
        </w:rPr>
      </w:pPr>
      <w:r w:rsidRPr="00D77229">
        <w:rPr>
          <w:sz w:val="24"/>
          <w:szCs w:val="24"/>
        </w:rPr>
        <w:t xml:space="preserve">See below for an example of what the rate of traumatic brain injury might look like in those over age 65.  If most of the men 65 and older are in the </w:t>
      </w:r>
      <w:proofErr w:type="gramStart"/>
      <w:r w:rsidRPr="00D77229">
        <w:rPr>
          <w:sz w:val="24"/>
          <w:szCs w:val="24"/>
        </w:rPr>
        <w:t>65-74 year old</w:t>
      </w:r>
      <w:proofErr w:type="gramEnd"/>
      <w:r w:rsidRPr="00D77229">
        <w:rPr>
          <w:sz w:val="24"/>
          <w:szCs w:val="24"/>
        </w:rPr>
        <w:t xml:space="preserve"> group, while most of the women 65 and older are 75+, the gender-specific rate</w:t>
      </w:r>
      <w:r>
        <w:rPr>
          <w:sz w:val="24"/>
          <w:szCs w:val="24"/>
        </w:rPr>
        <w:t>s</w:t>
      </w:r>
      <w:r w:rsidRPr="00D77229">
        <w:rPr>
          <w:sz w:val="24"/>
          <w:szCs w:val="24"/>
        </w:rPr>
        <w:t xml:space="preserve"> for the 65+ age group, shown in the original graph, will be more heavily weighted with the rate for the 65-74 year </w:t>
      </w:r>
      <w:proofErr w:type="spellStart"/>
      <w:r w:rsidRPr="00D77229">
        <w:rPr>
          <w:sz w:val="24"/>
          <w:szCs w:val="24"/>
        </w:rPr>
        <w:t>olds</w:t>
      </w:r>
      <w:proofErr w:type="spellEnd"/>
      <w:r w:rsidRPr="00D77229">
        <w:rPr>
          <w:sz w:val="24"/>
          <w:szCs w:val="24"/>
        </w:rPr>
        <w:t xml:space="preserve"> for men </w:t>
      </w:r>
      <w:r>
        <w:rPr>
          <w:sz w:val="24"/>
          <w:szCs w:val="24"/>
        </w:rPr>
        <w:t>and with the rate for the 75+ group for the</w:t>
      </w:r>
      <w:r w:rsidRPr="00D77229">
        <w:rPr>
          <w:sz w:val="24"/>
          <w:szCs w:val="24"/>
        </w:rPr>
        <w:t xml:space="preserve"> women.  This will cause the spurious appearance of women having a higher rate than men</w:t>
      </w:r>
      <w:r>
        <w:rPr>
          <w:sz w:val="24"/>
          <w:szCs w:val="24"/>
        </w:rPr>
        <w:t xml:space="preserve"> in this stratum</w:t>
      </w:r>
      <w:r w:rsidRPr="00D77229">
        <w:rPr>
          <w:sz w:val="24"/>
          <w:szCs w:val="24"/>
        </w:rPr>
        <w:t>.</w:t>
      </w:r>
    </w:p>
    <w:p w14:paraId="55985673" w14:textId="14DAFAFA" w:rsidR="00BA682F" w:rsidRDefault="00BA682F" w:rsidP="008500C5">
      <w:pPr>
        <w:tabs>
          <w:tab w:val="left" w:pos="360"/>
        </w:tabs>
        <w:autoSpaceDE w:val="0"/>
        <w:autoSpaceDN w:val="0"/>
        <w:adjustRightInd w:val="0"/>
        <w:ind w:left="360" w:right="576"/>
      </w:pPr>
    </w:p>
    <w:p w14:paraId="2FDB15EC" w14:textId="0F4869F0" w:rsidR="00BA682F" w:rsidRPr="00BA682F" w:rsidRDefault="00BA682F" w:rsidP="00BA682F">
      <w:pPr>
        <w:pStyle w:val="BodyTextIndent"/>
        <w:ind w:left="1620"/>
      </w:pPr>
      <w:r>
        <w:rPr>
          <w:noProof/>
        </w:rPr>
        <mc:AlternateContent>
          <mc:Choice Requires="wps">
            <w:drawing>
              <wp:anchor distT="0" distB="0" distL="114300" distR="114300" simplePos="0" relativeHeight="251734528" behindDoc="0" locked="0" layoutInCell="1" allowOverlap="1" wp14:anchorId="4DBA3D44" wp14:editId="7CCD4380">
                <wp:simplePos x="0" y="0"/>
                <wp:positionH relativeFrom="column">
                  <wp:posOffset>1514475</wp:posOffset>
                </wp:positionH>
                <wp:positionV relativeFrom="paragraph">
                  <wp:posOffset>2942590</wp:posOffset>
                </wp:positionV>
                <wp:extent cx="4000500" cy="457200"/>
                <wp:effectExtent l="0" t="0" r="0" b="0"/>
                <wp:wrapNone/>
                <wp:docPr id="6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E4D50E" w14:textId="77777777" w:rsidR="00BA682F" w:rsidRDefault="00BA682F" w:rsidP="00BA682F">
                            <w:r>
                              <w:t>65-74                         75-84                       85-94                       95+</w:t>
                            </w:r>
                          </w:p>
                          <w:p w14:paraId="1FCE3728" w14:textId="77777777" w:rsidR="00BA682F" w:rsidRDefault="00BA682F" w:rsidP="00BA682F">
                            <w:r>
                              <w:tab/>
                            </w:r>
                            <w:r>
                              <w:tab/>
                            </w:r>
                            <w:r>
                              <w:tab/>
                            </w:r>
                            <w:r>
                              <w:tab/>
                              <w:t>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A3D44" id="_x0000_s1045" type="#_x0000_t202" style="position:absolute;left:0;text-align:left;margin-left:119.25pt;margin-top:231.7pt;width:315pt;height:36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" stroked="f">
                <v:textbox>
                  <w:txbxContent>
                    <w:p w14:paraId="02E4D50E" w14:textId="77777777" w:rsidR="00BA682F" w:rsidRDefault="00BA682F" w:rsidP="00BA682F">
                      <w:r>
                        <w:t>65-74                         75-84                       85-94                       95+</w:t>
                      </w:r>
                    </w:p>
                    <w:p w14:paraId="1FCE3728" w14:textId="77777777" w:rsidR="00BA682F" w:rsidRDefault="00BA682F" w:rsidP="00BA682F">
                      <w:r>
                        <w:tab/>
                      </w:r>
                      <w:r>
                        <w:tab/>
                      </w:r>
                      <w:r>
                        <w:tab/>
                      </w:r>
                      <w:r>
                        <w:tab/>
                        <w:t>Age</w:t>
                      </w:r>
                    </w:p>
                  </w:txbxContent>
                </v:textbox>
              </v:shape>
            </w:pict>
          </mc:Fallback>
        </mc:AlternateContent>
      </w:r>
      <w:r>
        <w:rPr>
          <w:noProof/>
        </w:rPr>
        <mc:AlternateContent>
          <mc:Choice Requires="wps">
            <w:drawing>
              <wp:anchor distT="0" distB="0" distL="114300" distR="114300" simplePos="0" relativeHeight="251735552" behindDoc="0" locked="0" layoutInCell="1" allowOverlap="1" wp14:anchorId="69A3719F" wp14:editId="3E4ABECC">
                <wp:simplePos x="0" y="0"/>
                <wp:positionH relativeFrom="column">
                  <wp:posOffset>142875</wp:posOffset>
                </wp:positionH>
                <wp:positionV relativeFrom="paragraph">
                  <wp:posOffset>1228090</wp:posOffset>
                </wp:positionV>
                <wp:extent cx="914400" cy="914400"/>
                <wp:effectExtent l="0" t="0" r="0" b="0"/>
                <wp:wrapNone/>
                <wp:docPr id="63"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6AE6F" w14:textId="77777777" w:rsidR="00BA682F" w:rsidRDefault="00BA682F" w:rsidP="00BA682F">
                            <w:pPr>
                              <w:jc w:val="center"/>
                            </w:pPr>
                            <w:r>
                              <w:t>TBI rate per 100,000 person-years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3719F" id="Text Box 229" o:spid="_x0000_s1046" type="#_x0000_t202" style="position:absolute;left:0;text-align:left;margin-left:11.25pt;margin-top:96.7pt;width:1in;height:1in;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" stroked="f">
                <v:textbox>
                  <w:txbxContent>
                    <w:p w14:paraId="4526AE6F" w14:textId="77777777" w:rsidR="00BA682F" w:rsidRDefault="00BA682F" w:rsidP="00BA682F">
                      <w:pPr>
                        <w:jc w:val="center"/>
                      </w:pPr>
                      <w:r>
                        <w:t>TBI rate per 100,000 person-years</w:t>
                      </w:r>
                    </w:p>
                  </w:txbxContent>
                </v:textbox>
              </v:shape>
            </w:pict>
          </mc:Fallback>
        </mc:AlternateContent>
      </w:r>
      <w:r>
        <w:rPr>
          <w:noProof/>
        </w:rPr>
        <w:drawing>
          <wp:inline distT="0" distB="0" distL="0" distR="0" wp14:anchorId="54867060" wp14:editId="4491EBAA">
            <wp:extent cx="4981575" cy="3276600"/>
            <wp:effectExtent l="0" t="0" r="9525" b="0"/>
            <wp:docPr id="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7368" cy="3280410"/>
                    </a:xfrm>
                    <a:prstGeom prst="rect">
                      <a:avLst/>
                    </a:prstGeom>
                    <a:noFill/>
                    <a:ln>
                      <a:noFill/>
                    </a:ln>
                  </pic:spPr>
                </pic:pic>
              </a:graphicData>
            </a:graphic>
          </wp:inline>
        </w:drawing>
      </w:r>
    </w:p>
    <w:sectPr w:rsidR="00BA682F" w:rsidRPr="00BA682F" w:rsidSect="00054433">
      <w:headerReference w:type="default" r:id="rId10"/>
      <w:footerReference w:type="default" r:id="rId11"/>
      <w:pgSz w:w="12240" w:h="15840" w:code="1"/>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C848A" w14:textId="77777777" w:rsidR="00310F67" w:rsidRDefault="00310F67">
      <w:r>
        <w:separator/>
      </w:r>
    </w:p>
  </w:endnote>
  <w:endnote w:type="continuationSeparator" w:id="0">
    <w:p w14:paraId="09BE6014" w14:textId="77777777" w:rsidR="00310F67" w:rsidRDefault="00310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629B2" w14:textId="54EAD35F" w:rsidR="002B379C" w:rsidRDefault="009C32F9" w:rsidP="00054433">
    <w:pPr>
      <w:pStyle w:val="Footer"/>
      <w:tabs>
        <w:tab w:val="clear" w:pos="4320"/>
        <w:tab w:val="clear" w:pos="8640"/>
        <w:tab w:val="center" w:pos="5400"/>
        <w:tab w:val="right" w:pos="10800"/>
      </w:tabs>
      <w:jc w:val="center"/>
    </w:pPr>
    <w:r>
      <w:t xml:space="preserve">Problem Set 10: </w:t>
    </w:r>
    <w:r>
      <w:rPr>
        <w:rStyle w:val="PageNumber"/>
      </w:rPr>
      <w:t xml:space="preserve">Confounding and Interaction II </w:t>
    </w:r>
    <w:r>
      <w:rPr>
        <w:rStyle w:val="PageNumber"/>
      </w:rPr>
      <w:tab/>
    </w:r>
    <w:r>
      <w:rPr>
        <w:rStyle w:val="PageNumber"/>
      </w:rPr>
      <w:tab/>
    </w:r>
    <w:r w:rsidR="002B379C">
      <w:rPr>
        <w:rStyle w:val="PageNumber"/>
      </w:rPr>
      <w:fldChar w:fldCharType="begin"/>
    </w:r>
    <w:r w:rsidR="002B379C">
      <w:rPr>
        <w:rStyle w:val="PageNumber"/>
      </w:rPr>
      <w:instrText xml:space="preserve"> PAGE </w:instrText>
    </w:r>
    <w:r w:rsidR="002B379C">
      <w:rPr>
        <w:rStyle w:val="PageNumber"/>
      </w:rPr>
      <w:fldChar w:fldCharType="separate"/>
    </w:r>
    <w:r w:rsidR="002B379C">
      <w:rPr>
        <w:rStyle w:val="PageNumber"/>
        <w:noProof/>
      </w:rPr>
      <w:t>25</w:t>
    </w:r>
    <w:r w:rsidR="002B379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62DEE" w14:textId="77777777" w:rsidR="00310F67" w:rsidRDefault="00310F67">
      <w:r>
        <w:separator/>
      </w:r>
    </w:p>
  </w:footnote>
  <w:footnote w:type="continuationSeparator" w:id="0">
    <w:p w14:paraId="6945D748" w14:textId="77777777" w:rsidR="00310F67" w:rsidRDefault="00310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297DF" w14:textId="77777777" w:rsidR="002B379C" w:rsidRDefault="002B379C">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6352"/>
    <w:multiLevelType w:val="hybridMultilevel"/>
    <w:tmpl w:val="29564A3A"/>
    <w:lvl w:ilvl="0" w:tplc="C74405AE">
      <w:start w:val="1"/>
      <w:numFmt w:val="bullet"/>
      <w:lvlText w:val=""/>
      <w:lvlJc w:val="left"/>
      <w:pPr>
        <w:ind w:left="900" w:hanging="360"/>
      </w:pPr>
      <w:rPr>
        <w:rFonts w:ascii="Symbol" w:eastAsia="Times New Roman" w:hAnsi="Symbol" w:hint="default"/>
        <w:color w:val="000000"/>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9E3091D"/>
    <w:multiLevelType w:val="hybridMultilevel"/>
    <w:tmpl w:val="FE38409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10D60"/>
    <w:multiLevelType w:val="hybridMultilevel"/>
    <w:tmpl w:val="8618CAA2"/>
    <w:lvl w:ilvl="0" w:tplc="0F708804">
      <w:start w:val="1"/>
      <w:numFmt w:val="bullet"/>
      <w:lvlText w:val=""/>
      <w:lvlJc w:val="left"/>
      <w:pPr>
        <w:ind w:left="540" w:hanging="360"/>
      </w:pPr>
      <w:rPr>
        <w:rFonts w:ascii="Symbol" w:eastAsia="Times New Roman" w:hAnsi="Symbol" w:hint="default"/>
        <w:color w:val="000000"/>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1CE52E72"/>
    <w:multiLevelType w:val="hybridMultilevel"/>
    <w:tmpl w:val="C950A746"/>
    <w:lvl w:ilvl="0" w:tplc="3F7E2A08">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620"/>
        </w:tabs>
        <w:ind w:left="1620" w:hanging="360"/>
      </w:pPr>
      <w:rPr>
        <w:rFonts w:cs="Times New Roman"/>
      </w:rPr>
    </w:lvl>
    <w:lvl w:ilvl="4" w:tplc="04090019" w:tentative="1">
      <w:start w:val="1"/>
      <w:numFmt w:val="lowerLetter"/>
      <w:lvlText w:val="%5."/>
      <w:lvlJc w:val="left"/>
      <w:pPr>
        <w:tabs>
          <w:tab w:val="num" w:pos="2340"/>
        </w:tabs>
        <w:ind w:left="2340" w:hanging="360"/>
      </w:pPr>
      <w:rPr>
        <w:rFonts w:cs="Times New Roman"/>
      </w:rPr>
    </w:lvl>
    <w:lvl w:ilvl="5" w:tplc="0409001B" w:tentative="1">
      <w:start w:val="1"/>
      <w:numFmt w:val="lowerRoman"/>
      <w:lvlText w:val="%6."/>
      <w:lvlJc w:val="right"/>
      <w:pPr>
        <w:tabs>
          <w:tab w:val="num" w:pos="3060"/>
        </w:tabs>
        <w:ind w:left="3060" w:hanging="180"/>
      </w:pPr>
      <w:rPr>
        <w:rFonts w:cs="Times New Roman"/>
      </w:rPr>
    </w:lvl>
    <w:lvl w:ilvl="6" w:tplc="0409000F" w:tentative="1">
      <w:start w:val="1"/>
      <w:numFmt w:val="decimal"/>
      <w:lvlText w:val="%7."/>
      <w:lvlJc w:val="left"/>
      <w:pPr>
        <w:tabs>
          <w:tab w:val="num" w:pos="3780"/>
        </w:tabs>
        <w:ind w:left="3780" w:hanging="360"/>
      </w:pPr>
      <w:rPr>
        <w:rFonts w:cs="Times New Roman"/>
      </w:rPr>
    </w:lvl>
    <w:lvl w:ilvl="7" w:tplc="04090019" w:tentative="1">
      <w:start w:val="1"/>
      <w:numFmt w:val="lowerLetter"/>
      <w:lvlText w:val="%8."/>
      <w:lvlJc w:val="left"/>
      <w:pPr>
        <w:tabs>
          <w:tab w:val="num" w:pos="4500"/>
        </w:tabs>
        <w:ind w:left="4500" w:hanging="360"/>
      </w:pPr>
      <w:rPr>
        <w:rFonts w:cs="Times New Roman"/>
      </w:rPr>
    </w:lvl>
    <w:lvl w:ilvl="8" w:tplc="0409001B" w:tentative="1">
      <w:start w:val="1"/>
      <w:numFmt w:val="lowerRoman"/>
      <w:lvlText w:val="%9."/>
      <w:lvlJc w:val="right"/>
      <w:pPr>
        <w:tabs>
          <w:tab w:val="num" w:pos="5220"/>
        </w:tabs>
        <w:ind w:left="5220" w:hanging="180"/>
      </w:pPr>
      <w:rPr>
        <w:rFonts w:cs="Times New Roman"/>
      </w:rPr>
    </w:lvl>
  </w:abstractNum>
  <w:abstractNum w:abstractNumId="4" w15:restartNumberingAfterBreak="0">
    <w:nsid w:val="221C4705"/>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5" w15:restartNumberingAfterBreak="0">
    <w:nsid w:val="2DEC740B"/>
    <w:multiLevelType w:val="hybridMultilevel"/>
    <w:tmpl w:val="233C320A"/>
    <w:lvl w:ilvl="0" w:tplc="589A6C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42771"/>
    <w:multiLevelType w:val="hybridMultilevel"/>
    <w:tmpl w:val="80C0CA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00E3B53"/>
    <w:multiLevelType w:val="hybridMultilevel"/>
    <w:tmpl w:val="5F2440FA"/>
    <w:lvl w:ilvl="0" w:tplc="1F542DFA">
      <w:start w:val="1"/>
      <w:numFmt w:val="bullet"/>
      <w:lvlText w:val="•"/>
      <w:lvlJc w:val="left"/>
      <w:pPr>
        <w:tabs>
          <w:tab w:val="num" w:pos="720"/>
        </w:tabs>
        <w:ind w:left="720" w:hanging="360"/>
      </w:pPr>
      <w:rPr>
        <w:rFonts w:ascii="Arial" w:hAnsi="Arial" w:hint="default"/>
      </w:rPr>
    </w:lvl>
    <w:lvl w:ilvl="1" w:tplc="4D80ACFC" w:tentative="1">
      <w:start w:val="1"/>
      <w:numFmt w:val="bullet"/>
      <w:lvlText w:val="•"/>
      <w:lvlJc w:val="left"/>
      <w:pPr>
        <w:tabs>
          <w:tab w:val="num" w:pos="1440"/>
        </w:tabs>
        <w:ind w:left="1440" w:hanging="360"/>
      </w:pPr>
      <w:rPr>
        <w:rFonts w:ascii="Arial" w:hAnsi="Arial" w:hint="default"/>
      </w:rPr>
    </w:lvl>
    <w:lvl w:ilvl="2" w:tplc="CC902542" w:tentative="1">
      <w:start w:val="1"/>
      <w:numFmt w:val="bullet"/>
      <w:lvlText w:val="•"/>
      <w:lvlJc w:val="left"/>
      <w:pPr>
        <w:tabs>
          <w:tab w:val="num" w:pos="2160"/>
        </w:tabs>
        <w:ind w:left="2160" w:hanging="360"/>
      </w:pPr>
      <w:rPr>
        <w:rFonts w:ascii="Arial" w:hAnsi="Arial" w:hint="default"/>
      </w:rPr>
    </w:lvl>
    <w:lvl w:ilvl="3" w:tplc="E17862C4" w:tentative="1">
      <w:start w:val="1"/>
      <w:numFmt w:val="bullet"/>
      <w:lvlText w:val="•"/>
      <w:lvlJc w:val="left"/>
      <w:pPr>
        <w:tabs>
          <w:tab w:val="num" w:pos="2880"/>
        </w:tabs>
        <w:ind w:left="2880" w:hanging="360"/>
      </w:pPr>
      <w:rPr>
        <w:rFonts w:ascii="Arial" w:hAnsi="Arial" w:hint="default"/>
      </w:rPr>
    </w:lvl>
    <w:lvl w:ilvl="4" w:tplc="949C9224" w:tentative="1">
      <w:start w:val="1"/>
      <w:numFmt w:val="bullet"/>
      <w:lvlText w:val="•"/>
      <w:lvlJc w:val="left"/>
      <w:pPr>
        <w:tabs>
          <w:tab w:val="num" w:pos="3600"/>
        </w:tabs>
        <w:ind w:left="3600" w:hanging="360"/>
      </w:pPr>
      <w:rPr>
        <w:rFonts w:ascii="Arial" w:hAnsi="Arial" w:hint="default"/>
      </w:rPr>
    </w:lvl>
    <w:lvl w:ilvl="5" w:tplc="0F825B56" w:tentative="1">
      <w:start w:val="1"/>
      <w:numFmt w:val="bullet"/>
      <w:lvlText w:val="•"/>
      <w:lvlJc w:val="left"/>
      <w:pPr>
        <w:tabs>
          <w:tab w:val="num" w:pos="4320"/>
        </w:tabs>
        <w:ind w:left="4320" w:hanging="360"/>
      </w:pPr>
      <w:rPr>
        <w:rFonts w:ascii="Arial" w:hAnsi="Arial" w:hint="default"/>
      </w:rPr>
    </w:lvl>
    <w:lvl w:ilvl="6" w:tplc="8E4EC62A" w:tentative="1">
      <w:start w:val="1"/>
      <w:numFmt w:val="bullet"/>
      <w:lvlText w:val="•"/>
      <w:lvlJc w:val="left"/>
      <w:pPr>
        <w:tabs>
          <w:tab w:val="num" w:pos="5040"/>
        </w:tabs>
        <w:ind w:left="5040" w:hanging="360"/>
      </w:pPr>
      <w:rPr>
        <w:rFonts w:ascii="Arial" w:hAnsi="Arial" w:hint="default"/>
      </w:rPr>
    </w:lvl>
    <w:lvl w:ilvl="7" w:tplc="E19EE95A" w:tentative="1">
      <w:start w:val="1"/>
      <w:numFmt w:val="bullet"/>
      <w:lvlText w:val="•"/>
      <w:lvlJc w:val="left"/>
      <w:pPr>
        <w:tabs>
          <w:tab w:val="num" w:pos="5760"/>
        </w:tabs>
        <w:ind w:left="5760" w:hanging="360"/>
      </w:pPr>
      <w:rPr>
        <w:rFonts w:ascii="Arial" w:hAnsi="Arial" w:hint="default"/>
      </w:rPr>
    </w:lvl>
    <w:lvl w:ilvl="8" w:tplc="CE201E4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04E589C"/>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9" w15:restartNumberingAfterBreak="0">
    <w:nsid w:val="30C93C6D"/>
    <w:multiLevelType w:val="hybridMultilevel"/>
    <w:tmpl w:val="494C670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343C1A68"/>
    <w:multiLevelType w:val="hybridMultilevel"/>
    <w:tmpl w:val="E15AD4E0"/>
    <w:lvl w:ilvl="0" w:tplc="CC9E796E">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5746123"/>
    <w:multiLevelType w:val="hybridMultilevel"/>
    <w:tmpl w:val="75B87958"/>
    <w:lvl w:ilvl="0" w:tplc="046019AE">
      <w:start w:val="5"/>
      <w:numFmt w:val="lowerLetter"/>
      <w:lvlText w:val="(%1)"/>
      <w:lvlJc w:val="left"/>
      <w:pPr>
        <w:tabs>
          <w:tab w:val="num" w:pos="450"/>
        </w:tabs>
        <w:ind w:left="450" w:hanging="360"/>
      </w:pPr>
      <w:rPr>
        <w:rFonts w:cs="Times New Roman" w:hint="default"/>
      </w:rPr>
    </w:lvl>
    <w:lvl w:ilvl="1" w:tplc="04090019">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2" w15:restartNumberingAfterBreak="0">
    <w:nsid w:val="433C1D3F"/>
    <w:multiLevelType w:val="multilevel"/>
    <w:tmpl w:val="7CE03B4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56D209D"/>
    <w:multiLevelType w:val="hybridMultilevel"/>
    <w:tmpl w:val="E59C244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8A703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5" w15:restartNumberingAfterBreak="0">
    <w:nsid w:val="4F1511A9"/>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5B313366"/>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17" w15:restartNumberingAfterBreak="0">
    <w:nsid w:val="5FF5049C"/>
    <w:multiLevelType w:val="hybridMultilevel"/>
    <w:tmpl w:val="BDCA92A0"/>
    <w:lvl w:ilvl="0" w:tplc="1DC2DBDA">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26932BB"/>
    <w:multiLevelType w:val="hybridMultilevel"/>
    <w:tmpl w:val="527E44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0A1092"/>
    <w:multiLevelType w:val="hybridMultilevel"/>
    <w:tmpl w:val="A546F630"/>
    <w:lvl w:ilvl="0" w:tplc="381AB440">
      <w:start w:val="1"/>
      <w:numFmt w:val="bullet"/>
      <w:lvlText w:val=""/>
      <w:lvlJc w:val="left"/>
      <w:pPr>
        <w:tabs>
          <w:tab w:val="num" w:pos="2880"/>
        </w:tabs>
        <w:ind w:left="2880" w:hanging="360"/>
      </w:pPr>
      <w:rPr>
        <w:rFonts w:ascii="Wingdings" w:hAnsi="Wingdings" w:hint="default"/>
        <w:color w:val="C0C0C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8C568A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1" w15:restartNumberingAfterBreak="0">
    <w:nsid w:val="7A29424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2" w15:restartNumberingAfterBreak="0">
    <w:nsid w:val="7DD05D05"/>
    <w:multiLevelType w:val="hybridMultilevel"/>
    <w:tmpl w:val="CECCDCA8"/>
    <w:lvl w:ilvl="0" w:tplc="50B2526E">
      <w:start w:val="1"/>
      <w:numFmt w:val="bullet"/>
      <w:lvlText w:val=""/>
      <w:lvlJc w:val="left"/>
      <w:pPr>
        <w:ind w:left="900" w:hanging="360"/>
      </w:pPr>
      <w:rPr>
        <w:rFonts w:ascii="Symbol" w:eastAsia="Times New Roman" w:hAnsi="Symbol" w:hint="default"/>
        <w:color w:val="000000"/>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850558598">
    <w:abstractNumId w:val="8"/>
  </w:num>
  <w:num w:numId="2" w16cid:durableId="299463169">
    <w:abstractNumId w:val="4"/>
  </w:num>
  <w:num w:numId="3" w16cid:durableId="1198590984">
    <w:abstractNumId w:val="15"/>
  </w:num>
  <w:num w:numId="4" w16cid:durableId="200020656">
    <w:abstractNumId w:val="12"/>
  </w:num>
  <w:num w:numId="5" w16cid:durableId="152454150">
    <w:abstractNumId w:val="20"/>
  </w:num>
  <w:num w:numId="6" w16cid:durableId="1068769757">
    <w:abstractNumId w:val="14"/>
  </w:num>
  <w:num w:numId="7" w16cid:durableId="448397697">
    <w:abstractNumId w:val="12"/>
  </w:num>
  <w:num w:numId="8" w16cid:durableId="1184321163">
    <w:abstractNumId w:val="16"/>
  </w:num>
  <w:num w:numId="9" w16cid:durableId="1321886390">
    <w:abstractNumId w:val="9"/>
  </w:num>
  <w:num w:numId="10" w16cid:durableId="1966620085">
    <w:abstractNumId w:val="10"/>
  </w:num>
  <w:num w:numId="11" w16cid:durableId="274365129">
    <w:abstractNumId w:val="3"/>
  </w:num>
  <w:num w:numId="12" w16cid:durableId="879438908">
    <w:abstractNumId w:val="11"/>
  </w:num>
  <w:num w:numId="13" w16cid:durableId="557012789">
    <w:abstractNumId w:val="17"/>
  </w:num>
  <w:num w:numId="14" w16cid:durableId="2072457218">
    <w:abstractNumId w:val="19"/>
  </w:num>
  <w:num w:numId="15" w16cid:durableId="64228801">
    <w:abstractNumId w:val="2"/>
  </w:num>
  <w:num w:numId="16" w16cid:durableId="1383290574">
    <w:abstractNumId w:val="22"/>
  </w:num>
  <w:num w:numId="17" w16cid:durableId="38751165">
    <w:abstractNumId w:val="0"/>
  </w:num>
  <w:num w:numId="18" w16cid:durableId="993069319">
    <w:abstractNumId w:val="7"/>
  </w:num>
  <w:num w:numId="19" w16cid:durableId="12182075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6394888">
    <w:abstractNumId w:val="13"/>
  </w:num>
  <w:num w:numId="21" w16cid:durableId="824129434">
    <w:abstractNumId w:val="1"/>
  </w:num>
  <w:num w:numId="22" w16cid:durableId="2077122002">
    <w:abstractNumId w:val="18"/>
  </w:num>
  <w:num w:numId="23" w16cid:durableId="300384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6E"/>
    <w:rsid w:val="00000305"/>
    <w:rsid w:val="00002884"/>
    <w:rsid w:val="00006F83"/>
    <w:rsid w:val="00014680"/>
    <w:rsid w:val="00014C1D"/>
    <w:rsid w:val="00015606"/>
    <w:rsid w:val="0002020D"/>
    <w:rsid w:val="00021215"/>
    <w:rsid w:val="0002393E"/>
    <w:rsid w:val="00026B70"/>
    <w:rsid w:val="00026DF4"/>
    <w:rsid w:val="00027690"/>
    <w:rsid w:val="00027BB9"/>
    <w:rsid w:val="00027D0A"/>
    <w:rsid w:val="00033377"/>
    <w:rsid w:val="00033BA2"/>
    <w:rsid w:val="0003608C"/>
    <w:rsid w:val="00041B2F"/>
    <w:rsid w:val="00043CA2"/>
    <w:rsid w:val="000462F1"/>
    <w:rsid w:val="000475A6"/>
    <w:rsid w:val="000516D0"/>
    <w:rsid w:val="000524BB"/>
    <w:rsid w:val="00053110"/>
    <w:rsid w:val="00054433"/>
    <w:rsid w:val="00055593"/>
    <w:rsid w:val="000560AA"/>
    <w:rsid w:val="000611E4"/>
    <w:rsid w:val="00061A1A"/>
    <w:rsid w:val="000648BE"/>
    <w:rsid w:val="0006597B"/>
    <w:rsid w:val="0006626D"/>
    <w:rsid w:val="000741F9"/>
    <w:rsid w:val="00076AEC"/>
    <w:rsid w:val="00076F5E"/>
    <w:rsid w:val="00083309"/>
    <w:rsid w:val="00090F44"/>
    <w:rsid w:val="00092184"/>
    <w:rsid w:val="000932C1"/>
    <w:rsid w:val="0009344F"/>
    <w:rsid w:val="00096F6D"/>
    <w:rsid w:val="000B3674"/>
    <w:rsid w:val="000B3D82"/>
    <w:rsid w:val="000B3DE1"/>
    <w:rsid w:val="000B41D1"/>
    <w:rsid w:val="000B7266"/>
    <w:rsid w:val="000C0AED"/>
    <w:rsid w:val="000C2597"/>
    <w:rsid w:val="000C3E22"/>
    <w:rsid w:val="000C401D"/>
    <w:rsid w:val="000C4BEB"/>
    <w:rsid w:val="000D2B98"/>
    <w:rsid w:val="000D34CC"/>
    <w:rsid w:val="000D6DD8"/>
    <w:rsid w:val="000D7C8C"/>
    <w:rsid w:val="000F1687"/>
    <w:rsid w:val="000F34EE"/>
    <w:rsid w:val="000F520F"/>
    <w:rsid w:val="000F706F"/>
    <w:rsid w:val="001035BD"/>
    <w:rsid w:val="00103D35"/>
    <w:rsid w:val="00105C1E"/>
    <w:rsid w:val="00106192"/>
    <w:rsid w:val="001068F6"/>
    <w:rsid w:val="00111879"/>
    <w:rsid w:val="00113323"/>
    <w:rsid w:val="00120244"/>
    <w:rsid w:val="0012057D"/>
    <w:rsid w:val="00122ACD"/>
    <w:rsid w:val="0012317D"/>
    <w:rsid w:val="00124CBE"/>
    <w:rsid w:val="00125870"/>
    <w:rsid w:val="00130AF1"/>
    <w:rsid w:val="00130D8B"/>
    <w:rsid w:val="00131A98"/>
    <w:rsid w:val="00133A4A"/>
    <w:rsid w:val="0013519C"/>
    <w:rsid w:val="00140594"/>
    <w:rsid w:val="00141C4D"/>
    <w:rsid w:val="00147B08"/>
    <w:rsid w:val="0015164D"/>
    <w:rsid w:val="00151F0E"/>
    <w:rsid w:val="00152496"/>
    <w:rsid w:val="00152BF0"/>
    <w:rsid w:val="0015668D"/>
    <w:rsid w:val="00157905"/>
    <w:rsid w:val="00161452"/>
    <w:rsid w:val="00165275"/>
    <w:rsid w:val="001677B9"/>
    <w:rsid w:val="00171836"/>
    <w:rsid w:val="00172C7D"/>
    <w:rsid w:val="001731E2"/>
    <w:rsid w:val="00180419"/>
    <w:rsid w:val="00183543"/>
    <w:rsid w:val="00184526"/>
    <w:rsid w:val="001865AC"/>
    <w:rsid w:val="001901D9"/>
    <w:rsid w:val="00190BDD"/>
    <w:rsid w:val="00192031"/>
    <w:rsid w:val="00194F51"/>
    <w:rsid w:val="001A0953"/>
    <w:rsid w:val="001A1ABF"/>
    <w:rsid w:val="001A1F3C"/>
    <w:rsid w:val="001A3B00"/>
    <w:rsid w:val="001A4598"/>
    <w:rsid w:val="001A48A8"/>
    <w:rsid w:val="001A4F44"/>
    <w:rsid w:val="001B108F"/>
    <w:rsid w:val="001B2BCB"/>
    <w:rsid w:val="001B3F7B"/>
    <w:rsid w:val="001B4513"/>
    <w:rsid w:val="001C3D04"/>
    <w:rsid w:val="001C64F8"/>
    <w:rsid w:val="001D2195"/>
    <w:rsid w:val="001D22E5"/>
    <w:rsid w:val="001D253B"/>
    <w:rsid w:val="001D77EB"/>
    <w:rsid w:val="001E1C87"/>
    <w:rsid w:val="001E1ECD"/>
    <w:rsid w:val="001E7F13"/>
    <w:rsid w:val="001F0ECB"/>
    <w:rsid w:val="001F50F5"/>
    <w:rsid w:val="001F5C4E"/>
    <w:rsid w:val="001F6CC5"/>
    <w:rsid w:val="001F6EAF"/>
    <w:rsid w:val="002002CF"/>
    <w:rsid w:val="00201B9E"/>
    <w:rsid w:val="002062BD"/>
    <w:rsid w:val="002063DF"/>
    <w:rsid w:val="002068AA"/>
    <w:rsid w:val="002116B2"/>
    <w:rsid w:val="002174BE"/>
    <w:rsid w:val="00217655"/>
    <w:rsid w:val="00220384"/>
    <w:rsid w:val="0022272F"/>
    <w:rsid w:val="002237EB"/>
    <w:rsid w:val="00231A03"/>
    <w:rsid w:val="002326DD"/>
    <w:rsid w:val="00235B45"/>
    <w:rsid w:val="00235F0A"/>
    <w:rsid w:val="00236CB0"/>
    <w:rsid w:val="00240683"/>
    <w:rsid w:val="002406E1"/>
    <w:rsid w:val="00241800"/>
    <w:rsid w:val="002418F0"/>
    <w:rsid w:val="002433C5"/>
    <w:rsid w:val="0024430A"/>
    <w:rsid w:val="00247C76"/>
    <w:rsid w:val="00250AC4"/>
    <w:rsid w:val="002510DB"/>
    <w:rsid w:val="002524CF"/>
    <w:rsid w:val="00253266"/>
    <w:rsid w:val="0025705C"/>
    <w:rsid w:val="00260904"/>
    <w:rsid w:val="00261640"/>
    <w:rsid w:val="00262BD7"/>
    <w:rsid w:val="002633D8"/>
    <w:rsid w:val="00264711"/>
    <w:rsid w:val="00264C16"/>
    <w:rsid w:val="00264D71"/>
    <w:rsid w:val="002660DA"/>
    <w:rsid w:val="00267849"/>
    <w:rsid w:val="002716A5"/>
    <w:rsid w:val="002721F3"/>
    <w:rsid w:val="00272636"/>
    <w:rsid w:val="00272AB1"/>
    <w:rsid w:val="00272B6D"/>
    <w:rsid w:val="00274E99"/>
    <w:rsid w:val="0027652C"/>
    <w:rsid w:val="002840C6"/>
    <w:rsid w:val="002841CD"/>
    <w:rsid w:val="002846B9"/>
    <w:rsid w:val="0028493A"/>
    <w:rsid w:val="00285309"/>
    <w:rsid w:val="00285C51"/>
    <w:rsid w:val="00286A29"/>
    <w:rsid w:val="00286ADE"/>
    <w:rsid w:val="00286F73"/>
    <w:rsid w:val="00290BB1"/>
    <w:rsid w:val="0029356C"/>
    <w:rsid w:val="00294E8E"/>
    <w:rsid w:val="00295927"/>
    <w:rsid w:val="002A735D"/>
    <w:rsid w:val="002A75C3"/>
    <w:rsid w:val="002A7843"/>
    <w:rsid w:val="002A7A07"/>
    <w:rsid w:val="002B2FFE"/>
    <w:rsid w:val="002B379C"/>
    <w:rsid w:val="002B395B"/>
    <w:rsid w:val="002B3D80"/>
    <w:rsid w:val="002B4A86"/>
    <w:rsid w:val="002B6030"/>
    <w:rsid w:val="002B7544"/>
    <w:rsid w:val="002B7BC0"/>
    <w:rsid w:val="002C0DE3"/>
    <w:rsid w:val="002C1C49"/>
    <w:rsid w:val="002C2646"/>
    <w:rsid w:val="002C3433"/>
    <w:rsid w:val="002C4F16"/>
    <w:rsid w:val="002D0D51"/>
    <w:rsid w:val="002D1FEC"/>
    <w:rsid w:val="002D233B"/>
    <w:rsid w:val="002D33D8"/>
    <w:rsid w:val="002D4027"/>
    <w:rsid w:val="002D6FBC"/>
    <w:rsid w:val="002D79FC"/>
    <w:rsid w:val="002D7A42"/>
    <w:rsid w:val="002E3043"/>
    <w:rsid w:val="002E3E6A"/>
    <w:rsid w:val="002E4880"/>
    <w:rsid w:val="002F06C7"/>
    <w:rsid w:val="002F362C"/>
    <w:rsid w:val="002F5A6A"/>
    <w:rsid w:val="002F7735"/>
    <w:rsid w:val="00303405"/>
    <w:rsid w:val="003053F1"/>
    <w:rsid w:val="00305F92"/>
    <w:rsid w:val="003065FC"/>
    <w:rsid w:val="00310F67"/>
    <w:rsid w:val="003145BF"/>
    <w:rsid w:val="0031467B"/>
    <w:rsid w:val="0031569A"/>
    <w:rsid w:val="00316621"/>
    <w:rsid w:val="003173B2"/>
    <w:rsid w:val="00327BDA"/>
    <w:rsid w:val="003329F0"/>
    <w:rsid w:val="00340B41"/>
    <w:rsid w:val="00341EED"/>
    <w:rsid w:val="00343518"/>
    <w:rsid w:val="00343A8D"/>
    <w:rsid w:val="00344003"/>
    <w:rsid w:val="0034607A"/>
    <w:rsid w:val="0034685C"/>
    <w:rsid w:val="0035655B"/>
    <w:rsid w:val="003639A1"/>
    <w:rsid w:val="00364040"/>
    <w:rsid w:val="00364270"/>
    <w:rsid w:val="003664ED"/>
    <w:rsid w:val="003716B1"/>
    <w:rsid w:val="003731C5"/>
    <w:rsid w:val="0037688B"/>
    <w:rsid w:val="00382F68"/>
    <w:rsid w:val="003833CC"/>
    <w:rsid w:val="00386B4D"/>
    <w:rsid w:val="0039359A"/>
    <w:rsid w:val="0039572E"/>
    <w:rsid w:val="00396E7F"/>
    <w:rsid w:val="003A2AD7"/>
    <w:rsid w:val="003A734E"/>
    <w:rsid w:val="003A7D23"/>
    <w:rsid w:val="003B0CB0"/>
    <w:rsid w:val="003B62B5"/>
    <w:rsid w:val="003C038E"/>
    <w:rsid w:val="003C24F9"/>
    <w:rsid w:val="003C46A7"/>
    <w:rsid w:val="003C4BE1"/>
    <w:rsid w:val="003D0410"/>
    <w:rsid w:val="003D0ACE"/>
    <w:rsid w:val="003D1F20"/>
    <w:rsid w:val="003D3D40"/>
    <w:rsid w:val="003D5F51"/>
    <w:rsid w:val="003D7715"/>
    <w:rsid w:val="003E25A2"/>
    <w:rsid w:val="003E38D1"/>
    <w:rsid w:val="003E501B"/>
    <w:rsid w:val="003E72BC"/>
    <w:rsid w:val="003F095E"/>
    <w:rsid w:val="003F0E06"/>
    <w:rsid w:val="003F1564"/>
    <w:rsid w:val="003F4348"/>
    <w:rsid w:val="00400AB0"/>
    <w:rsid w:val="004038B3"/>
    <w:rsid w:val="0040407F"/>
    <w:rsid w:val="004047C1"/>
    <w:rsid w:val="004078E8"/>
    <w:rsid w:val="004104D9"/>
    <w:rsid w:val="004108FA"/>
    <w:rsid w:val="004118E5"/>
    <w:rsid w:val="0041355A"/>
    <w:rsid w:val="0041524B"/>
    <w:rsid w:val="004242D1"/>
    <w:rsid w:val="00424D68"/>
    <w:rsid w:val="0042597C"/>
    <w:rsid w:val="004259E3"/>
    <w:rsid w:val="00427CE7"/>
    <w:rsid w:val="00431EA4"/>
    <w:rsid w:val="00434309"/>
    <w:rsid w:val="00441C68"/>
    <w:rsid w:val="00443E09"/>
    <w:rsid w:val="004475D2"/>
    <w:rsid w:val="004476AB"/>
    <w:rsid w:val="00453035"/>
    <w:rsid w:val="004560F9"/>
    <w:rsid w:val="00461C88"/>
    <w:rsid w:val="00474E5F"/>
    <w:rsid w:val="00480AD9"/>
    <w:rsid w:val="00483FA2"/>
    <w:rsid w:val="00485160"/>
    <w:rsid w:val="0048708F"/>
    <w:rsid w:val="004877FC"/>
    <w:rsid w:val="0049497B"/>
    <w:rsid w:val="00496401"/>
    <w:rsid w:val="00497E5C"/>
    <w:rsid w:val="004A0003"/>
    <w:rsid w:val="004A30CE"/>
    <w:rsid w:val="004A41D1"/>
    <w:rsid w:val="004A5192"/>
    <w:rsid w:val="004A6A97"/>
    <w:rsid w:val="004A6EE5"/>
    <w:rsid w:val="004A78D0"/>
    <w:rsid w:val="004B20D5"/>
    <w:rsid w:val="004B356F"/>
    <w:rsid w:val="004C22A1"/>
    <w:rsid w:val="004C24FB"/>
    <w:rsid w:val="004C26FF"/>
    <w:rsid w:val="004C3AB3"/>
    <w:rsid w:val="004C463F"/>
    <w:rsid w:val="004C6CFE"/>
    <w:rsid w:val="004C7987"/>
    <w:rsid w:val="004D1C09"/>
    <w:rsid w:val="004D434F"/>
    <w:rsid w:val="004D48DB"/>
    <w:rsid w:val="004D4DC0"/>
    <w:rsid w:val="004E38FD"/>
    <w:rsid w:val="004E6FFB"/>
    <w:rsid w:val="004F00A6"/>
    <w:rsid w:val="004F0D21"/>
    <w:rsid w:val="004F2562"/>
    <w:rsid w:val="004F32CA"/>
    <w:rsid w:val="004F3BBC"/>
    <w:rsid w:val="004F3BD2"/>
    <w:rsid w:val="004F7192"/>
    <w:rsid w:val="0050126F"/>
    <w:rsid w:val="00503482"/>
    <w:rsid w:val="00513931"/>
    <w:rsid w:val="00514277"/>
    <w:rsid w:val="00514B18"/>
    <w:rsid w:val="00515F46"/>
    <w:rsid w:val="00522354"/>
    <w:rsid w:val="005250DA"/>
    <w:rsid w:val="005258F3"/>
    <w:rsid w:val="005302BC"/>
    <w:rsid w:val="005326E6"/>
    <w:rsid w:val="00541E4B"/>
    <w:rsid w:val="00545DC3"/>
    <w:rsid w:val="00546323"/>
    <w:rsid w:val="00550F0A"/>
    <w:rsid w:val="0055506E"/>
    <w:rsid w:val="00562328"/>
    <w:rsid w:val="005634BA"/>
    <w:rsid w:val="00567598"/>
    <w:rsid w:val="00567FC7"/>
    <w:rsid w:val="0057194B"/>
    <w:rsid w:val="00572CD3"/>
    <w:rsid w:val="00573A12"/>
    <w:rsid w:val="005752D3"/>
    <w:rsid w:val="00575300"/>
    <w:rsid w:val="005759A7"/>
    <w:rsid w:val="005825F5"/>
    <w:rsid w:val="005833AC"/>
    <w:rsid w:val="00584C55"/>
    <w:rsid w:val="00586741"/>
    <w:rsid w:val="00590524"/>
    <w:rsid w:val="0059596E"/>
    <w:rsid w:val="005A089D"/>
    <w:rsid w:val="005A1558"/>
    <w:rsid w:val="005A4232"/>
    <w:rsid w:val="005A6A6D"/>
    <w:rsid w:val="005B157B"/>
    <w:rsid w:val="005B45AE"/>
    <w:rsid w:val="005B510A"/>
    <w:rsid w:val="005B622A"/>
    <w:rsid w:val="005B6601"/>
    <w:rsid w:val="005C26C8"/>
    <w:rsid w:val="005C7716"/>
    <w:rsid w:val="005D0348"/>
    <w:rsid w:val="005D29AA"/>
    <w:rsid w:val="005D5785"/>
    <w:rsid w:val="005D6FE1"/>
    <w:rsid w:val="005E0B52"/>
    <w:rsid w:val="005E40E2"/>
    <w:rsid w:val="005E5293"/>
    <w:rsid w:val="005E62B1"/>
    <w:rsid w:val="005F5C96"/>
    <w:rsid w:val="00600B93"/>
    <w:rsid w:val="00600E28"/>
    <w:rsid w:val="00604A9C"/>
    <w:rsid w:val="006076AD"/>
    <w:rsid w:val="00610F5C"/>
    <w:rsid w:val="00612C2B"/>
    <w:rsid w:val="00626A5E"/>
    <w:rsid w:val="00633C52"/>
    <w:rsid w:val="00642FF9"/>
    <w:rsid w:val="0064328B"/>
    <w:rsid w:val="006450E7"/>
    <w:rsid w:val="00646CEC"/>
    <w:rsid w:val="0064782D"/>
    <w:rsid w:val="00647D14"/>
    <w:rsid w:val="00647E02"/>
    <w:rsid w:val="00650BFB"/>
    <w:rsid w:val="00650E53"/>
    <w:rsid w:val="00650E7C"/>
    <w:rsid w:val="006513A9"/>
    <w:rsid w:val="00651AFF"/>
    <w:rsid w:val="006564BC"/>
    <w:rsid w:val="00660050"/>
    <w:rsid w:val="006636D1"/>
    <w:rsid w:val="00665E76"/>
    <w:rsid w:val="006664F8"/>
    <w:rsid w:val="00666A1F"/>
    <w:rsid w:val="00667244"/>
    <w:rsid w:val="00671C41"/>
    <w:rsid w:val="00685D40"/>
    <w:rsid w:val="006870A7"/>
    <w:rsid w:val="00694E66"/>
    <w:rsid w:val="00695B63"/>
    <w:rsid w:val="0069753A"/>
    <w:rsid w:val="00697B75"/>
    <w:rsid w:val="006A43D1"/>
    <w:rsid w:val="006A5147"/>
    <w:rsid w:val="006A6043"/>
    <w:rsid w:val="006A6F7C"/>
    <w:rsid w:val="006A7161"/>
    <w:rsid w:val="006B0D9D"/>
    <w:rsid w:val="006B1CD4"/>
    <w:rsid w:val="006B29D9"/>
    <w:rsid w:val="006B31DB"/>
    <w:rsid w:val="006C04A5"/>
    <w:rsid w:val="006C53D0"/>
    <w:rsid w:val="006C625F"/>
    <w:rsid w:val="006D019E"/>
    <w:rsid w:val="006D3A15"/>
    <w:rsid w:val="006D7710"/>
    <w:rsid w:val="006E1E69"/>
    <w:rsid w:val="006F21F2"/>
    <w:rsid w:val="006F4CDE"/>
    <w:rsid w:val="006F71AD"/>
    <w:rsid w:val="00704940"/>
    <w:rsid w:val="00707087"/>
    <w:rsid w:val="00712892"/>
    <w:rsid w:val="00714958"/>
    <w:rsid w:val="00715D98"/>
    <w:rsid w:val="007215B6"/>
    <w:rsid w:val="00722C7A"/>
    <w:rsid w:val="00723297"/>
    <w:rsid w:val="00723E5E"/>
    <w:rsid w:val="00727FD2"/>
    <w:rsid w:val="00734167"/>
    <w:rsid w:val="00736373"/>
    <w:rsid w:val="0074677A"/>
    <w:rsid w:val="0075093A"/>
    <w:rsid w:val="0075171D"/>
    <w:rsid w:val="00752443"/>
    <w:rsid w:val="00762714"/>
    <w:rsid w:val="00763A85"/>
    <w:rsid w:val="00764236"/>
    <w:rsid w:val="0076532E"/>
    <w:rsid w:val="007661DF"/>
    <w:rsid w:val="007738C7"/>
    <w:rsid w:val="00773C5A"/>
    <w:rsid w:val="00776EDD"/>
    <w:rsid w:val="0078017C"/>
    <w:rsid w:val="00782D4F"/>
    <w:rsid w:val="0078392B"/>
    <w:rsid w:val="00783F13"/>
    <w:rsid w:val="00785DF3"/>
    <w:rsid w:val="007871EB"/>
    <w:rsid w:val="00787AEC"/>
    <w:rsid w:val="00790765"/>
    <w:rsid w:val="007912BA"/>
    <w:rsid w:val="007940A5"/>
    <w:rsid w:val="00794707"/>
    <w:rsid w:val="0079555D"/>
    <w:rsid w:val="007960DE"/>
    <w:rsid w:val="007A1E35"/>
    <w:rsid w:val="007A3346"/>
    <w:rsid w:val="007A4D44"/>
    <w:rsid w:val="007A5DFA"/>
    <w:rsid w:val="007A6D16"/>
    <w:rsid w:val="007B03A7"/>
    <w:rsid w:val="007B1271"/>
    <w:rsid w:val="007B17A1"/>
    <w:rsid w:val="007B323D"/>
    <w:rsid w:val="007B71AC"/>
    <w:rsid w:val="007C0C8A"/>
    <w:rsid w:val="007C1BC7"/>
    <w:rsid w:val="007C27FC"/>
    <w:rsid w:val="007C4351"/>
    <w:rsid w:val="007C5783"/>
    <w:rsid w:val="007C66E0"/>
    <w:rsid w:val="007C728A"/>
    <w:rsid w:val="007D0ECA"/>
    <w:rsid w:val="007D25F1"/>
    <w:rsid w:val="007D2977"/>
    <w:rsid w:val="007D2F9E"/>
    <w:rsid w:val="007D6B89"/>
    <w:rsid w:val="007D7B72"/>
    <w:rsid w:val="007E773C"/>
    <w:rsid w:val="007E7E05"/>
    <w:rsid w:val="007F2C05"/>
    <w:rsid w:val="007F5B40"/>
    <w:rsid w:val="007F5F85"/>
    <w:rsid w:val="007F6DE8"/>
    <w:rsid w:val="007F74C9"/>
    <w:rsid w:val="007F753F"/>
    <w:rsid w:val="00802EEF"/>
    <w:rsid w:val="00803D08"/>
    <w:rsid w:val="008050A4"/>
    <w:rsid w:val="00805313"/>
    <w:rsid w:val="00813176"/>
    <w:rsid w:val="00814014"/>
    <w:rsid w:val="00815FB5"/>
    <w:rsid w:val="00821418"/>
    <w:rsid w:val="00824996"/>
    <w:rsid w:val="00827F5B"/>
    <w:rsid w:val="0083218F"/>
    <w:rsid w:val="00833635"/>
    <w:rsid w:val="008359D9"/>
    <w:rsid w:val="008370BE"/>
    <w:rsid w:val="00837753"/>
    <w:rsid w:val="00840B06"/>
    <w:rsid w:val="00844E10"/>
    <w:rsid w:val="008451D0"/>
    <w:rsid w:val="00846761"/>
    <w:rsid w:val="00846C9E"/>
    <w:rsid w:val="008500C5"/>
    <w:rsid w:val="00852C90"/>
    <w:rsid w:val="0086154D"/>
    <w:rsid w:val="00863D2A"/>
    <w:rsid w:val="00870B13"/>
    <w:rsid w:val="008732AF"/>
    <w:rsid w:val="0088129C"/>
    <w:rsid w:val="00881AE0"/>
    <w:rsid w:val="0088384E"/>
    <w:rsid w:val="00884700"/>
    <w:rsid w:val="008854C0"/>
    <w:rsid w:val="00886467"/>
    <w:rsid w:val="00886665"/>
    <w:rsid w:val="00887899"/>
    <w:rsid w:val="00887B28"/>
    <w:rsid w:val="00891692"/>
    <w:rsid w:val="00897499"/>
    <w:rsid w:val="008A0D21"/>
    <w:rsid w:val="008A296F"/>
    <w:rsid w:val="008B0283"/>
    <w:rsid w:val="008B6B8E"/>
    <w:rsid w:val="008C09AE"/>
    <w:rsid w:val="008C2F1C"/>
    <w:rsid w:val="008C7879"/>
    <w:rsid w:val="008D0999"/>
    <w:rsid w:val="008D126E"/>
    <w:rsid w:val="008D3F97"/>
    <w:rsid w:val="008D675A"/>
    <w:rsid w:val="008E261A"/>
    <w:rsid w:val="008E65A0"/>
    <w:rsid w:val="008E7EAD"/>
    <w:rsid w:val="008F0B6F"/>
    <w:rsid w:val="008F3298"/>
    <w:rsid w:val="008F38E2"/>
    <w:rsid w:val="008F3F8C"/>
    <w:rsid w:val="008F4A2C"/>
    <w:rsid w:val="008F4D7A"/>
    <w:rsid w:val="009000E6"/>
    <w:rsid w:val="00903982"/>
    <w:rsid w:val="009068D1"/>
    <w:rsid w:val="00910E95"/>
    <w:rsid w:val="00911444"/>
    <w:rsid w:val="00911F6E"/>
    <w:rsid w:val="00916201"/>
    <w:rsid w:val="00916463"/>
    <w:rsid w:val="00917991"/>
    <w:rsid w:val="009303C3"/>
    <w:rsid w:val="009334CF"/>
    <w:rsid w:val="00935844"/>
    <w:rsid w:val="0093755D"/>
    <w:rsid w:val="009402CB"/>
    <w:rsid w:val="00942C46"/>
    <w:rsid w:val="00945B1C"/>
    <w:rsid w:val="0094668B"/>
    <w:rsid w:val="009474F8"/>
    <w:rsid w:val="00947757"/>
    <w:rsid w:val="0095095B"/>
    <w:rsid w:val="0095168A"/>
    <w:rsid w:val="0095212F"/>
    <w:rsid w:val="00953B42"/>
    <w:rsid w:val="009567B3"/>
    <w:rsid w:val="0095691A"/>
    <w:rsid w:val="00956C4B"/>
    <w:rsid w:val="00961E5A"/>
    <w:rsid w:val="009751C2"/>
    <w:rsid w:val="009762B7"/>
    <w:rsid w:val="009776E1"/>
    <w:rsid w:val="00981B89"/>
    <w:rsid w:val="00990556"/>
    <w:rsid w:val="00990928"/>
    <w:rsid w:val="009927E2"/>
    <w:rsid w:val="009964CB"/>
    <w:rsid w:val="009A4CDA"/>
    <w:rsid w:val="009B04A7"/>
    <w:rsid w:val="009B0EC9"/>
    <w:rsid w:val="009B3546"/>
    <w:rsid w:val="009B491E"/>
    <w:rsid w:val="009B515D"/>
    <w:rsid w:val="009C040E"/>
    <w:rsid w:val="009C0420"/>
    <w:rsid w:val="009C318F"/>
    <w:rsid w:val="009C32F9"/>
    <w:rsid w:val="009C4C2E"/>
    <w:rsid w:val="009C71D5"/>
    <w:rsid w:val="009D1FD0"/>
    <w:rsid w:val="009D64DF"/>
    <w:rsid w:val="009D68B3"/>
    <w:rsid w:val="009E2ADB"/>
    <w:rsid w:val="009E4844"/>
    <w:rsid w:val="009E6B08"/>
    <w:rsid w:val="009F2A9C"/>
    <w:rsid w:val="009F4B86"/>
    <w:rsid w:val="009F4C5D"/>
    <w:rsid w:val="009F5928"/>
    <w:rsid w:val="009F59F9"/>
    <w:rsid w:val="009F6C91"/>
    <w:rsid w:val="00A0612E"/>
    <w:rsid w:val="00A079C7"/>
    <w:rsid w:val="00A12BB8"/>
    <w:rsid w:val="00A16AEB"/>
    <w:rsid w:val="00A2187E"/>
    <w:rsid w:val="00A23A5E"/>
    <w:rsid w:val="00A23BC2"/>
    <w:rsid w:val="00A33643"/>
    <w:rsid w:val="00A339C3"/>
    <w:rsid w:val="00A400A2"/>
    <w:rsid w:val="00A40B8F"/>
    <w:rsid w:val="00A40CFD"/>
    <w:rsid w:val="00A40FD2"/>
    <w:rsid w:val="00A43C24"/>
    <w:rsid w:val="00A44FAE"/>
    <w:rsid w:val="00A4660F"/>
    <w:rsid w:val="00A471C5"/>
    <w:rsid w:val="00A471E9"/>
    <w:rsid w:val="00A47280"/>
    <w:rsid w:val="00A50270"/>
    <w:rsid w:val="00A5084A"/>
    <w:rsid w:val="00A528F9"/>
    <w:rsid w:val="00A53131"/>
    <w:rsid w:val="00A552E2"/>
    <w:rsid w:val="00A55845"/>
    <w:rsid w:val="00A57079"/>
    <w:rsid w:val="00A62CD1"/>
    <w:rsid w:val="00A66BA6"/>
    <w:rsid w:val="00A70613"/>
    <w:rsid w:val="00A70BF5"/>
    <w:rsid w:val="00A75E97"/>
    <w:rsid w:val="00A76307"/>
    <w:rsid w:val="00A81541"/>
    <w:rsid w:val="00A8772E"/>
    <w:rsid w:val="00A91EF5"/>
    <w:rsid w:val="00A936CE"/>
    <w:rsid w:val="00A93C3B"/>
    <w:rsid w:val="00A97346"/>
    <w:rsid w:val="00AA048B"/>
    <w:rsid w:val="00AA0A38"/>
    <w:rsid w:val="00AA12B8"/>
    <w:rsid w:val="00AA146B"/>
    <w:rsid w:val="00AA14D9"/>
    <w:rsid w:val="00AA4487"/>
    <w:rsid w:val="00AA6658"/>
    <w:rsid w:val="00AB2388"/>
    <w:rsid w:val="00AB4329"/>
    <w:rsid w:val="00AB4689"/>
    <w:rsid w:val="00AB533F"/>
    <w:rsid w:val="00AB6803"/>
    <w:rsid w:val="00AB7577"/>
    <w:rsid w:val="00AB75BB"/>
    <w:rsid w:val="00AC12A7"/>
    <w:rsid w:val="00AC713E"/>
    <w:rsid w:val="00AD0481"/>
    <w:rsid w:val="00AD3510"/>
    <w:rsid w:val="00AD40FD"/>
    <w:rsid w:val="00AD7F1F"/>
    <w:rsid w:val="00AE26C8"/>
    <w:rsid w:val="00AE4B69"/>
    <w:rsid w:val="00AE5EAB"/>
    <w:rsid w:val="00AF296D"/>
    <w:rsid w:val="00AF33D5"/>
    <w:rsid w:val="00B01F9B"/>
    <w:rsid w:val="00B10E54"/>
    <w:rsid w:val="00B112D4"/>
    <w:rsid w:val="00B113FB"/>
    <w:rsid w:val="00B1334E"/>
    <w:rsid w:val="00B137EF"/>
    <w:rsid w:val="00B1424C"/>
    <w:rsid w:val="00B1649F"/>
    <w:rsid w:val="00B21CC3"/>
    <w:rsid w:val="00B22154"/>
    <w:rsid w:val="00B23FD3"/>
    <w:rsid w:val="00B24BB7"/>
    <w:rsid w:val="00B27608"/>
    <w:rsid w:val="00B35546"/>
    <w:rsid w:val="00B42625"/>
    <w:rsid w:val="00B43C5C"/>
    <w:rsid w:val="00B45664"/>
    <w:rsid w:val="00B62D0B"/>
    <w:rsid w:val="00B654C4"/>
    <w:rsid w:val="00B65B19"/>
    <w:rsid w:val="00B65BCD"/>
    <w:rsid w:val="00B67D56"/>
    <w:rsid w:val="00B7046B"/>
    <w:rsid w:val="00B704D6"/>
    <w:rsid w:val="00B71577"/>
    <w:rsid w:val="00B719C1"/>
    <w:rsid w:val="00B810F6"/>
    <w:rsid w:val="00B81B38"/>
    <w:rsid w:val="00B821AB"/>
    <w:rsid w:val="00B82C3C"/>
    <w:rsid w:val="00B86749"/>
    <w:rsid w:val="00B876AB"/>
    <w:rsid w:val="00B87C36"/>
    <w:rsid w:val="00B9253C"/>
    <w:rsid w:val="00B92899"/>
    <w:rsid w:val="00B96D8A"/>
    <w:rsid w:val="00BA0079"/>
    <w:rsid w:val="00BA5103"/>
    <w:rsid w:val="00BA682F"/>
    <w:rsid w:val="00BB6419"/>
    <w:rsid w:val="00BB7726"/>
    <w:rsid w:val="00BC064A"/>
    <w:rsid w:val="00BC4052"/>
    <w:rsid w:val="00BD030A"/>
    <w:rsid w:val="00BD036A"/>
    <w:rsid w:val="00BD2CEF"/>
    <w:rsid w:val="00BD339C"/>
    <w:rsid w:val="00BD481D"/>
    <w:rsid w:val="00BD7009"/>
    <w:rsid w:val="00BD7A1F"/>
    <w:rsid w:val="00BE34D5"/>
    <w:rsid w:val="00BE3DC8"/>
    <w:rsid w:val="00BE45C6"/>
    <w:rsid w:val="00BE484B"/>
    <w:rsid w:val="00BE5123"/>
    <w:rsid w:val="00BF214D"/>
    <w:rsid w:val="00BF7C43"/>
    <w:rsid w:val="00C10007"/>
    <w:rsid w:val="00C15223"/>
    <w:rsid w:val="00C15B3C"/>
    <w:rsid w:val="00C1798C"/>
    <w:rsid w:val="00C22C92"/>
    <w:rsid w:val="00C22E00"/>
    <w:rsid w:val="00C25E1D"/>
    <w:rsid w:val="00C2625E"/>
    <w:rsid w:val="00C271AC"/>
    <w:rsid w:val="00C302E8"/>
    <w:rsid w:val="00C33DCD"/>
    <w:rsid w:val="00C3579B"/>
    <w:rsid w:val="00C4086F"/>
    <w:rsid w:val="00C40A80"/>
    <w:rsid w:val="00C4349C"/>
    <w:rsid w:val="00C43695"/>
    <w:rsid w:val="00C43E5A"/>
    <w:rsid w:val="00C4546A"/>
    <w:rsid w:val="00C527E6"/>
    <w:rsid w:val="00C5394B"/>
    <w:rsid w:val="00C55436"/>
    <w:rsid w:val="00C578F9"/>
    <w:rsid w:val="00C61368"/>
    <w:rsid w:val="00C62D29"/>
    <w:rsid w:val="00C661EA"/>
    <w:rsid w:val="00C705B9"/>
    <w:rsid w:val="00C71BF0"/>
    <w:rsid w:val="00C74ABE"/>
    <w:rsid w:val="00C77FA7"/>
    <w:rsid w:val="00C80299"/>
    <w:rsid w:val="00C81FC6"/>
    <w:rsid w:val="00C82746"/>
    <w:rsid w:val="00C83FD1"/>
    <w:rsid w:val="00C87A5E"/>
    <w:rsid w:val="00C90314"/>
    <w:rsid w:val="00C9551C"/>
    <w:rsid w:val="00CA0CB1"/>
    <w:rsid w:val="00CA3A7E"/>
    <w:rsid w:val="00CA5061"/>
    <w:rsid w:val="00CA50A2"/>
    <w:rsid w:val="00CA542F"/>
    <w:rsid w:val="00CA723B"/>
    <w:rsid w:val="00CB217D"/>
    <w:rsid w:val="00CB368E"/>
    <w:rsid w:val="00CB5F0F"/>
    <w:rsid w:val="00CB68BD"/>
    <w:rsid w:val="00CC0993"/>
    <w:rsid w:val="00CC24D1"/>
    <w:rsid w:val="00CC7C23"/>
    <w:rsid w:val="00CD0919"/>
    <w:rsid w:val="00CD565C"/>
    <w:rsid w:val="00CD5F5C"/>
    <w:rsid w:val="00CD6235"/>
    <w:rsid w:val="00CD6296"/>
    <w:rsid w:val="00CD6F98"/>
    <w:rsid w:val="00CD7B1D"/>
    <w:rsid w:val="00CE1F40"/>
    <w:rsid w:val="00CE29D2"/>
    <w:rsid w:val="00CE4A8B"/>
    <w:rsid w:val="00CF0F78"/>
    <w:rsid w:val="00CF1438"/>
    <w:rsid w:val="00CF1DED"/>
    <w:rsid w:val="00CF39E4"/>
    <w:rsid w:val="00CF4620"/>
    <w:rsid w:val="00D10931"/>
    <w:rsid w:val="00D11A78"/>
    <w:rsid w:val="00D20BB6"/>
    <w:rsid w:val="00D23597"/>
    <w:rsid w:val="00D34B4A"/>
    <w:rsid w:val="00D34DFB"/>
    <w:rsid w:val="00D3516D"/>
    <w:rsid w:val="00D37005"/>
    <w:rsid w:val="00D41CAE"/>
    <w:rsid w:val="00D4349C"/>
    <w:rsid w:val="00D446E4"/>
    <w:rsid w:val="00D44861"/>
    <w:rsid w:val="00D4501D"/>
    <w:rsid w:val="00D45644"/>
    <w:rsid w:val="00D52E82"/>
    <w:rsid w:val="00D52ED1"/>
    <w:rsid w:val="00D53162"/>
    <w:rsid w:val="00D63943"/>
    <w:rsid w:val="00D64C3F"/>
    <w:rsid w:val="00D66CDB"/>
    <w:rsid w:val="00D66CE2"/>
    <w:rsid w:val="00D7233A"/>
    <w:rsid w:val="00D75E9B"/>
    <w:rsid w:val="00D77229"/>
    <w:rsid w:val="00D80008"/>
    <w:rsid w:val="00D82ED2"/>
    <w:rsid w:val="00D83257"/>
    <w:rsid w:val="00D83E61"/>
    <w:rsid w:val="00D84AD7"/>
    <w:rsid w:val="00D90847"/>
    <w:rsid w:val="00D92594"/>
    <w:rsid w:val="00D931D7"/>
    <w:rsid w:val="00D93C06"/>
    <w:rsid w:val="00D9452C"/>
    <w:rsid w:val="00DA0100"/>
    <w:rsid w:val="00DA1933"/>
    <w:rsid w:val="00DA2596"/>
    <w:rsid w:val="00DA3655"/>
    <w:rsid w:val="00DA3684"/>
    <w:rsid w:val="00DA5BBC"/>
    <w:rsid w:val="00DB09F5"/>
    <w:rsid w:val="00DB0EED"/>
    <w:rsid w:val="00DB1826"/>
    <w:rsid w:val="00DB27C6"/>
    <w:rsid w:val="00DB2E5B"/>
    <w:rsid w:val="00DB3C84"/>
    <w:rsid w:val="00DB54F0"/>
    <w:rsid w:val="00DC0B46"/>
    <w:rsid w:val="00DC313C"/>
    <w:rsid w:val="00DC4E04"/>
    <w:rsid w:val="00DC770D"/>
    <w:rsid w:val="00DD55E7"/>
    <w:rsid w:val="00DD7850"/>
    <w:rsid w:val="00DD7C26"/>
    <w:rsid w:val="00DE0285"/>
    <w:rsid w:val="00DE14E8"/>
    <w:rsid w:val="00DE1B15"/>
    <w:rsid w:val="00DE2DE4"/>
    <w:rsid w:val="00DE3602"/>
    <w:rsid w:val="00DE3C43"/>
    <w:rsid w:val="00DE44E1"/>
    <w:rsid w:val="00E00C22"/>
    <w:rsid w:val="00E00CAF"/>
    <w:rsid w:val="00E05644"/>
    <w:rsid w:val="00E059F0"/>
    <w:rsid w:val="00E13D7F"/>
    <w:rsid w:val="00E14C24"/>
    <w:rsid w:val="00E17857"/>
    <w:rsid w:val="00E24564"/>
    <w:rsid w:val="00E249CA"/>
    <w:rsid w:val="00E2657B"/>
    <w:rsid w:val="00E27537"/>
    <w:rsid w:val="00E27585"/>
    <w:rsid w:val="00E308CE"/>
    <w:rsid w:val="00E3360E"/>
    <w:rsid w:val="00E343C4"/>
    <w:rsid w:val="00E3705B"/>
    <w:rsid w:val="00E37CB5"/>
    <w:rsid w:val="00E418CD"/>
    <w:rsid w:val="00E44C85"/>
    <w:rsid w:val="00E46629"/>
    <w:rsid w:val="00E520D9"/>
    <w:rsid w:val="00E526BC"/>
    <w:rsid w:val="00E53CB9"/>
    <w:rsid w:val="00E54BD2"/>
    <w:rsid w:val="00E552B4"/>
    <w:rsid w:val="00E60CAC"/>
    <w:rsid w:val="00E6197A"/>
    <w:rsid w:val="00E61FA0"/>
    <w:rsid w:val="00E6699A"/>
    <w:rsid w:val="00E67DA7"/>
    <w:rsid w:val="00E70CE9"/>
    <w:rsid w:val="00E75FD4"/>
    <w:rsid w:val="00E81CC0"/>
    <w:rsid w:val="00E82EA8"/>
    <w:rsid w:val="00E83143"/>
    <w:rsid w:val="00E87DFE"/>
    <w:rsid w:val="00E96727"/>
    <w:rsid w:val="00EA0F7B"/>
    <w:rsid w:val="00EB1AE6"/>
    <w:rsid w:val="00EB3B20"/>
    <w:rsid w:val="00EB3E21"/>
    <w:rsid w:val="00EB51AC"/>
    <w:rsid w:val="00EB7E3D"/>
    <w:rsid w:val="00EC1594"/>
    <w:rsid w:val="00ED2372"/>
    <w:rsid w:val="00ED54AE"/>
    <w:rsid w:val="00EE1D14"/>
    <w:rsid w:val="00EE4B50"/>
    <w:rsid w:val="00EF23D3"/>
    <w:rsid w:val="00EF2ED7"/>
    <w:rsid w:val="00EF347B"/>
    <w:rsid w:val="00EF4080"/>
    <w:rsid w:val="00EF486C"/>
    <w:rsid w:val="00EF79FB"/>
    <w:rsid w:val="00F00041"/>
    <w:rsid w:val="00F054B4"/>
    <w:rsid w:val="00F1026E"/>
    <w:rsid w:val="00F139EF"/>
    <w:rsid w:val="00F17879"/>
    <w:rsid w:val="00F24FAA"/>
    <w:rsid w:val="00F2516B"/>
    <w:rsid w:val="00F335EF"/>
    <w:rsid w:val="00F33B4A"/>
    <w:rsid w:val="00F33EB0"/>
    <w:rsid w:val="00F35D9E"/>
    <w:rsid w:val="00F3785F"/>
    <w:rsid w:val="00F41DB7"/>
    <w:rsid w:val="00F422BE"/>
    <w:rsid w:val="00F440F0"/>
    <w:rsid w:val="00F471B5"/>
    <w:rsid w:val="00F47763"/>
    <w:rsid w:val="00F52086"/>
    <w:rsid w:val="00F52828"/>
    <w:rsid w:val="00F55551"/>
    <w:rsid w:val="00F55CD6"/>
    <w:rsid w:val="00F6070B"/>
    <w:rsid w:val="00F61A43"/>
    <w:rsid w:val="00F648E8"/>
    <w:rsid w:val="00F71D6C"/>
    <w:rsid w:val="00F764DC"/>
    <w:rsid w:val="00F803A7"/>
    <w:rsid w:val="00F8066D"/>
    <w:rsid w:val="00F855EC"/>
    <w:rsid w:val="00F90AE0"/>
    <w:rsid w:val="00F91FCF"/>
    <w:rsid w:val="00FA0D90"/>
    <w:rsid w:val="00FA11D1"/>
    <w:rsid w:val="00FA7B36"/>
    <w:rsid w:val="00FB2A74"/>
    <w:rsid w:val="00FB7B65"/>
    <w:rsid w:val="00FC35AD"/>
    <w:rsid w:val="00FC4110"/>
    <w:rsid w:val="00FC50C6"/>
    <w:rsid w:val="00FD3707"/>
    <w:rsid w:val="00FD5392"/>
    <w:rsid w:val="00FE362A"/>
    <w:rsid w:val="00FE6E7C"/>
    <w:rsid w:val="00FF002F"/>
    <w:rsid w:val="00FF2F51"/>
    <w:rsid w:val="00FF4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3EFFA5"/>
  <w15:docId w15:val="{905B1F0A-AED0-4C6D-AA34-E91C9F49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A1A"/>
  </w:style>
  <w:style w:type="paragraph" w:styleId="Heading1">
    <w:name w:val="heading 1"/>
    <w:basedOn w:val="Normal"/>
    <w:next w:val="Normal"/>
    <w:link w:val="Heading1Char"/>
    <w:uiPriority w:val="99"/>
    <w:qFormat/>
    <w:rsid w:val="00061A1A"/>
    <w:pPr>
      <w:keepNext/>
      <w:jc w:val="both"/>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062BD"/>
    <w:rPr>
      <w:rFonts w:ascii="Cambria" w:hAnsi="Cambria" w:cs="Times New Roman"/>
      <w:b/>
      <w:bCs/>
      <w:kern w:val="32"/>
      <w:sz w:val="32"/>
      <w:szCs w:val="32"/>
    </w:rPr>
  </w:style>
  <w:style w:type="paragraph" w:customStyle="1" w:styleId="H2">
    <w:name w:val="H2"/>
    <w:basedOn w:val="Normal"/>
    <w:next w:val="Normal"/>
    <w:uiPriority w:val="99"/>
    <w:rsid w:val="00061A1A"/>
    <w:pPr>
      <w:keepNext/>
      <w:spacing w:before="100" w:after="100"/>
      <w:outlineLvl w:val="2"/>
    </w:pPr>
    <w:rPr>
      <w:b/>
      <w:sz w:val="36"/>
    </w:rPr>
  </w:style>
  <w:style w:type="character" w:styleId="Strong">
    <w:name w:val="Strong"/>
    <w:uiPriority w:val="99"/>
    <w:qFormat/>
    <w:rsid w:val="00061A1A"/>
    <w:rPr>
      <w:rFonts w:cs="Times New Roman"/>
      <w:b/>
    </w:rPr>
  </w:style>
  <w:style w:type="paragraph" w:styleId="BodyTextIndent">
    <w:name w:val="Body Text Indent"/>
    <w:basedOn w:val="Normal"/>
    <w:link w:val="BodyTextIndentChar"/>
    <w:uiPriority w:val="99"/>
    <w:rsid w:val="00061A1A"/>
    <w:pPr>
      <w:ind w:left="360"/>
    </w:pPr>
  </w:style>
  <w:style w:type="character" w:customStyle="1" w:styleId="BodyTextIndentChar">
    <w:name w:val="Body Text Indent Char"/>
    <w:link w:val="BodyTextIndent"/>
    <w:uiPriority w:val="99"/>
    <w:semiHidden/>
    <w:locked/>
    <w:rsid w:val="002062BD"/>
    <w:rPr>
      <w:rFonts w:cs="Times New Roman"/>
      <w:sz w:val="20"/>
      <w:szCs w:val="20"/>
    </w:rPr>
  </w:style>
  <w:style w:type="paragraph" w:styleId="Footer">
    <w:name w:val="footer"/>
    <w:basedOn w:val="Normal"/>
    <w:link w:val="FooterChar"/>
    <w:uiPriority w:val="99"/>
    <w:rsid w:val="00061A1A"/>
    <w:pPr>
      <w:tabs>
        <w:tab w:val="center" w:pos="4320"/>
        <w:tab w:val="right" w:pos="8640"/>
      </w:tabs>
    </w:pPr>
  </w:style>
  <w:style w:type="character" w:customStyle="1" w:styleId="FooterChar">
    <w:name w:val="Footer Char"/>
    <w:link w:val="Footer"/>
    <w:uiPriority w:val="99"/>
    <w:semiHidden/>
    <w:locked/>
    <w:rsid w:val="002062BD"/>
    <w:rPr>
      <w:rFonts w:cs="Times New Roman"/>
      <w:sz w:val="20"/>
      <w:szCs w:val="20"/>
    </w:rPr>
  </w:style>
  <w:style w:type="character" w:styleId="PageNumber">
    <w:name w:val="page number"/>
    <w:uiPriority w:val="99"/>
    <w:rsid w:val="00061A1A"/>
    <w:rPr>
      <w:rFonts w:cs="Times New Roman"/>
    </w:rPr>
  </w:style>
  <w:style w:type="paragraph" w:styleId="Header">
    <w:name w:val="header"/>
    <w:basedOn w:val="Normal"/>
    <w:link w:val="HeaderChar"/>
    <w:uiPriority w:val="99"/>
    <w:rsid w:val="00061A1A"/>
    <w:pPr>
      <w:tabs>
        <w:tab w:val="center" w:pos="4320"/>
        <w:tab w:val="right" w:pos="8640"/>
      </w:tabs>
    </w:pPr>
  </w:style>
  <w:style w:type="character" w:customStyle="1" w:styleId="HeaderChar">
    <w:name w:val="Header Char"/>
    <w:link w:val="Header"/>
    <w:uiPriority w:val="99"/>
    <w:semiHidden/>
    <w:locked/>
    <w:rsid w:val="002062BD"/>
    <w:rPr>
      <w:rFonts w:cs="Times New Roman"/>
      <w:sz w:val="20"/>
      <w:szCs w:val="20"/>
    </w:rPr>
  </w:style>
  <w:style w:type="paragraph" w:styleId="BodyTextIndent2">
    <w:name w:val="Body Text Indent 2"/>
    <w:basedOn w:val="Normal"/>
    <w:link w:val="BodyTextIndent2Char"/>
    <w:uiPriority w:val="99"/>
    <w:rsid w:val="00061A1A"/>
    <w:pPr>
      <w:ind w:left="720"/>
    </w:pPr>
  </w:style>
  <w:style w:type="character" w:customStyle="1" w:styleId="BodyTextIndent2Char">
    <w:name w:val="Body Text Indent 2 Char"/>
    <w:link w:val="BodyTextIndent2"/>
    <w:uiPriority w:val="99"/>
    <w:semiHidden/>
    <w:locked/>
    <w:rsid w:val="002062BD"/>
    <w:rPr>
      <w:rFonts w:cs="Times New Roman"/>
      <w:sz w:val="20"/>
      <w:szCs w:val="20"/>
    </w:rPr>
  </w:style>
  <w:style w:type="paragraph" w:styleId="BodyTextIndent3">
    <w:name w:val="Body Text Indent 3"/>
    <w:basedOn w:val="Normal"/>
    <w:link w:val="BodyTextIndent3Char"/>
    <w:uiPriority w:val="99"/>
    <w:rsid w:val="00061A1A"/>
    <w:pPr>
      <w:ind w:left="1080"/>
    </w:pPr>
  </w:style>
  <w:style w:type="character" w:customStyle="1" w:styleId="BodyTextIndent3Char">
    <w:name w:val="Body Text Indent 3 Char"/>
    <w:link w:val="BodyTextIndent3"/>
    <w:uiPriority w:val="99"/>
    <w:semiHidden/>
    <w:locked/>
    <w:rsid w:val="002062BD"/>
    <w:rPr>
      <w:rFonts w:cs="Times New Roman"/>
      <w:sz w:val="16"/>
      <w:szCs w:val="16"/>
    </w:rPr>
  </w:style>
  <w:style w:type="paragraph" w:styleId="BodyText">
    <w:name w:val="Body Text"/>
    <w:basedOn w:val="Normal"/>
    <w:link w:val="BodyTextChar"/>
    <w:uiPriority w:val="99"/>
    <w:rsid w:val="00061A1A"/>
    <w:rPr>
      <w:sz w:val="24"/>
    </w:rPr>
  </w:style>
  <w:style w:type="character" w:customStyle="1" w:styleId="BodyTextChar">
    <w:name w:val="Body Text Char"/>
    <w:link w:val="BodyText"/>
    <w:uiPriority w:val="99"/>
    <w:semiHidden/>
    <w:locked/>
    <w:rsid w:val="002062BD"/>
    <w:rPr>
      <w:rFonts w:cs="Times New Roman"/>
      <w:sz w:val="20"/>
      <w:szCs w:val="20"/>
    </w:rPr>
  </w:style>
  <w:style w:type="paragraph" w:styleId="BalloonText">
    <w:name w:val="Balloon Text"/>
    <w:basedOn w:val="Normal"/>
    <w:link w:val="BalloonTextChar"/>
    <w:uiPriority w:val="99"/>
    <w:semiHidden/>
    <w:rsid w:val="00061A1A"/>
    <w:rPr>
      <w:rFonts w:ascii="Tahoma" w:hAnsi="Tahoma" w:cs="Tahoma"/>
      <w:sz w:val="16"/>
      <w:szCs w:val="16"/>
    </w:rPr>
  </w:style>
  <w:style w:type="character" w:customStyle="1" w:styleId="BalloonTextChar">
    <w:name w:val="Balloon Text Char"/>
    <w:link w:val="BalloonText"/>
    <w:uiPriority w:val="99"/>
    <w:semiHidden/>
    <w:locked/>
    <w:rsid w:val="002062BD"/>
    <w:rPr>
      <w:rFonts w:cs="Times New Roman"/>
      <w:sz w:val="2"/>
    </w:rPr>
  </w:style>
  <w:style w:type="character" w:styleId="CommentReference">
    <w:name w:val="annotation reference"/>
    <w:uiPriority w:val="99"/>
    <w:semiHidden/>
    <w:rsid w:val="00665E76"/>
    <w:rPr>
      <w:rFonts w:cs="Times New Roman"/>
      <w:sz w:val="16"/>
      <w:szCs w:val="16"/>
    </w:rPr>
  </w:style>
  <w:style w:type="paragraph" w:styleId="CommentText">
    <w:name w:val="annotation text"/>
    <w:basedOn w:val="Normal"/>
    <w:link w:val="CommentTextChar"/>
    <w:uiPriority w:val="99"/>
    <w:semiHidden/>
    <w:rsid w:val="00665E76"/>
  </w:style>
  <w:style w:type="character" w:customStyle="1" w:styleId="CommentTextChar">
    <w:name w:val="Comment Text Char"/>
    <w:link w:val="CommentText"/>
    <w:uiPriority w:val="99"/>
    <w:semiHidden/>
    <w:locked/>
    <w:rsid w:val="002062BD"/>
    <w:rPr>
      <w:rFonts w:cs="Times New Roman"/>
      <w:sz w:val="20"/>
      <w:szCs w:val="20"/>
    </w:rPr>
  </w:style>
  <w:style w:type="paragraph" w:styleId="CommentSubject">
    <w:name w:val="annotation subject"/>
    <w:basedOn w:val="CommentText"/>
    <w:next w:val="CommentText"/>
    <w:link w:val="CommentSubjectChar"/>
    <w:uiPriority w:val="99"/>
    <w:semiHidden/>
    <w:rsid w:val="00665E76"/>
    <w:rPr>
      <w:b/>
      <w:bCs/>
    </w:rPr>
  </w:style>
  <w:style w:type="character" w:customStyle="1" w:styleId="CommentSubjectChar">
    <w:name w:val="Comment Subject Char"/>
    <w:link w:val="CommentSubject"/>
    <w:uiPriority w:val="99"/>
    <w:semiHidden/>
    <w:locked/>
    <w:rsid w:val="002062BD"/>
    <w:rPr>
      <w:rFonts w:cs="Times New Roman"/>
      <w:b/>
      <w:bCs/>
      <w:sz w:val="20"/>
      <w:szCs w:val="20"/>
    </w:rPr>
  </w:style>
  <w:style w:type="paragraph" w:styleId="Revision">
    <w:name w:val="Revision"/>
    <w:hidden/>
    <w:uiPriority w:val="99"/>
    <w:semiHidden/>
    <w:rsid w:val="00881AE0"/>
  </w:style>
  <w:style w:type="paragraph" w:styleId="ListParagraph">
    <w:name w:val="List Paragraph"/>
    <w:basedOn w:val="Normal"/>
    <w:uiPriority w:val="34"/>
    <w:qFormat/>
    <w:rsid w:val="009F4C5D"/>
    <w:pPr>
      <w:ind w:left="720"/>
      <w:contextualSpacing/>
    </w:pPr>
  </w:style>
  <w:style w:type="paragraph" w:styleId="NormalWeb">
    <w:name w:val="Normal (Web)"/>
    <w:basedOn w:val="Normal"/>
    <w:uiPriority w:val="99"/>
    <w:rsid w:val="00F764DC"/>
    <w:pPr>
      <w:spacing w:before="100" w:beforeAutospacing="1" w:after="100" w:afterAutospacing="1"/>
    </w:pPr>
    <w:rPr>
      <w:sz w:val="24"/>
      <w:szCs w:val="24"/>
    </w:rPr>
  </w:style>
  <w:style w:type="table" w:styleId="TableGrid">
    <w:name w:val="Table Grid"/>
    <w:basedOn w:val="TableNormal"/>
    <w:locked/>
    <w:rsid w:val="00956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A682F"/>
    <w:rPr>
      <w:rFonts w:cs="Times New Roman"/>
      <w:color w:val="0000FF"/>
      <w:u w:val="single"/>
    </w:rPr>
  </w:style>
  <w:style w:type="paragraph" w:styleId="PlainText">
    <w:name w:val="Plain Text"/>
    <w:basedOn w:val="Normal"/>
    <w:link w:val="PlainTextChar"/>
    <w:uiPriority w:val="99"/>
    <w:rsid w:val="00BA682F"/>
    <w:rPr>
      <w:rFonts w:ascii="Courier New" w:hAnsi="Courier New"/>
    </w:rPr>
  </w:style>
  <w:style w:type="character" w:customStyle="1" w:styleId="PlainTextChar">
    <w:name w:val="Plain Text Char"/>
    <w:basedOn w:val="DefaultParagraphFont"/>
    <w:link w:val="PlainText"/>
    <w:uiPriority w:val="99"/>
    <w:rsid w:val="00BA682F"/>
    <w:rPr>
      <w:rFonts w:ascii="Courier New" w:hAnsi="Courier New"/>
    </w:rPr>
  </w:style>
  <w:style w:type="character" w:styleId="FollowedHyperlink">
    <w:name w:val="FollowedHyperlink"/>
    <w:basedOn w:val="DefaultParagraphFont"/>
    <w:uiPriority w:val="99"/>
    <w:semiHidden/>
    <w:unhideWhenUsed/>
    <w:rsid w:val="00694E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989303">
      <w:bodyDiv w:val="1"/>
      <w:marLeft w:val="0"/>
      <w:marRight w:val="0"/>
      <w:marTop w:val="0"/>
      <w:marBottom w:val="0"/>
      <w:divBdr>
        <w:top w:val="none" w:sz="0" w:space="0" w:color="auto"/>
        <w:left w:val="none" w:sz="0" w:space="0" w:color="auto"/>
        <w:bottom w:val="none" w:sz="0" w:space="0" w:color="auto"/>
        <w:right w:val="none" w:sz="0" w:space="0" w:color="auto"/>
      </w:divBdr>
    </w:div>
    <w:div w:id="1330597973">
      <w:bodyDiv w:val="1"/>
      <w:marLeft w:val="0"/>
      <w:marRight w:val="0"/>
      <w:marTop w:val="0"/>
      <w:marBottom w:val="0"/>
      <w:divBdr>
        <w:top w:val="none" w:sz="0" w:space="0" w:color="auto"/>
        <w:left w:val="none" w:sz="0" w:space="0" w:color="auto"/>
        <w:bottom w:val="none" w:sz="0" w:space="0" w:color="auto"/>
        <w:right w:val="none" w:sz="0" w:space="0" w:color="auto"/>
      </w:divBdr>
    </w:div>
    <w:div w:id="1730575124">
      <w:bodyDiv w:val="1"/>
      <w:marLeft w:val="0"/>
      <w:marRight w:val="0"/>
      <w:marTop w:val="0"/>
      <w:marBottom w:val="0"/>
      <w:divBdr>
        <w:top w:val="none" w:sz="0" w:space="0" w:color="auto"/>
        <w:left w:val="none" w:sz="0" w:space="0" w:color="auto"/>
        <w:bottom w:val="none" w:sz="0" w:space="0" w:color="auto"/>
        <w:right w:val="none" w:sz="0" w:space="0" w:color="auto"/>
      </w:divBdr>
    </w:div>
    <w:div w:id="1792288122">
      <w:marLeft w:val="0"/>
      <w:marRight w:val="0"/>
      <w:marTop w:val="0"/>
      <w:marBottom w:val="0"/>
      <w:divBdr>
        <w:top w:val="none" w:sz="0" w:space="0" w:color="auto"/>
        <w:left w:val="none" w:sz="0" w:space="0" w:color="auto"/>
        <w:bottom w:val="none" w:sz="0" w:space="0" w:color="auto"/>
        <w:right w:val="none" w:sz="0" w:space="0" w:color="auto"/>
      </w:divBdr>
    </w:div>
    <w:div w:id="1792288123">
      <w:marLeft w:val="0"/>
      <w:marRight w:val="0"/>
      <w:marTop w:val="0"/>
      <w:marBottom w:val="0"/>
      <w:divBdr>
        <w:top w:val="none" w:sz="0" w:space="0" w:color="auto"/>
        <w:left w:val="none" w:sz="0" w:space="0" w:color="auto"/>
        <w:bottom w:val="none" w:sz="0" w:space="0" w:color="auto"/>
        <w:right w:val="none" w:sz="0" w:space="0" w:color="auto"/>
      </w:divBdr>
    </w:div>
    <w:div w:id="1792288124">
      <w:marLeft w:val="0"/>
      <w:marRight w:val="0"/>
      <w:marTop w:val="0"/>
      <w:marBottom w:val="0"/>
      <w:divBdr>
        <w:top w:val="none" w:sz="0" w:space="0" w:color="auto"/>
        <w:left w:val="none" w:sz="0" w:space="0" w:color="auto"/>
        <w:bottom w:val="none" w:sz="0" w:space="0" w:color="auto"/>
        <w:right w:val="none" w:sz="0" w:space="0" w:color="auto"/>
      </w:divBdr>
      <w:divsChild>
        <w:div w:id="1792288125">
          <w:marLeft w:val="547"/>
          <w:marRight w:val="0"/>
          <w:marTop w:val="240"/>
          <w:marBottom w:val="0"/>
          <w:divBdr>
            <w:top w:val="none" w:sz="0" w:space="0" w:color="auto"/>
            <w:left w:val="none" w:sz="0" w:space="0" w:color="auto"/>
            <w:bottom w:val="none" w:sz="0" w:space="0" w:color="auto"/>
            <w:right w:val="none" w:sz="0" w:space="0" w:color="auto"/>
          </w:divBdr>
        </w:div>
      </w:divsChild>
    </w:div>
    <w:div w:id="17922881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F80F0-D26C-4449-A876-45D4A35CA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4266</Words>
  <Characters>22782</Characters>
  <Application>Microsoft Office Word</Application>
  <DocSecurity>0</DocSecurity>
  <Lines>474</Lines>
  <Paragraphs>176</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UCSF-PSG</Company>
  <LinksUpToDate>false</LinksUpToDate>
  <CharactersWithSpaces>26872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subject/>
  <dc:creator>JMartin</dc:creator>
  <cp:keywords/>
  <dc:description/>
  <cp:lastModifiedBy>Trish Hue</cp:lastModifiedBy>
  <cp:revision>5</cp:revision>
  <cp:lastPrinted>2012-11-20T19:21:00Z</cp:lastPrinted>
  <dcterms:created xsi:type="dcterms:W3CDTF">2022-11-16T01:43:00Z</dcterms:created>
  <dcterms:modified xsi:type="dcterms:W3CDTF">2022-11-16T01:52:00Z</dcterms:modified>
</cp:coreProperties>
</file>