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50DD7" w14:textId="0B709027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E9613A">
        <w:rPr>
          <w:rFonts w:ascii="Arial" w:hAnsi="Arial" w:cs="Arial"/>
          <w:sz w:val="22"/>
          <w:szCs w:val="22"/>
        </w:rPr>
        <w:t>October 28</w:t>
      </w:r>
      <w:r w:rsidR="003C3B21">
        <w:rPr>
          <w:rFonts w:ascii="Arial" w:hAnsi="Arial" w:cs="Arial"/>
          <w:sz w:val="22"/>
          <w:szCs w:val="22"/>
        </w:rPr>
        <w:t>, 20</w:t>
      </w:r>
      <w:r w:rsidR="00D60282">
        <w:rPr>
          <w:rFonts w:ascii="Arial" w:hAnsi="Arial" w:cs="Arial"/>
          <w:sz w:val="22"/>
          <w:szCs w:val="22"/>
        </w:rPr>
        <w:t>2</w:t>
      </w:r>
      <w:r w:rsidR="00BD534E">
        <w:rPr>
          <w:rFonts w:ascii="Arial" w:hAnsi="Arial" w:cs="Arial"/>
          <w:sz w:val="22"/>
          <w:szCs w:val="22"/>
        </w:rPr>
        <w:t>1</w:t>
      </w:r>
      <w:r w:rsidR="00893468">
        <w:rPr>
          <w:rFonts w:ascii="Arial" w:hAnsi="Arial" w:cs="Arial"/>
          <w:sz w:val="22"/>
          <w:szCs w:val="22"/>
        </w:rPr>
        <w:t xml:space="preserve">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1A09B4B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002F69B0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  <w:r w:rsidR="00D60282">
        <w:rPr>
          <w:rFonts w:ascii="Arial" w:hAnsi="Arial" w:cs="Arial"/>
          <w:sz w:val="22"/>
          <w:szCs w:val="22"/>
        </w:rPr>
        <w:t>(</w:t>
      </w:r>
      <w:r w:rsidR="006D4C78">
        <w:rPr>
          <w:rFonts w:ascii="Arial" w:hAnsi="Arial" w:cs="Arial"/>
          <w:sz w:val="22"/>
          <w:szCs w:val="22"/>
        </w:rPr>
        <w:t>5</w:t>
      </w:r>
      <w:r w:rsidR="00D60282">
        <w:rPr>
          <w:rFonts w:ascii="Arial" w:hAnsi="Arial" w:cs="Arial"/>
          <w:sz w:val="22"/>
          <w:szCs w:val="22"/>
        </w:rPr>
        <w:t xml:space="preserve"> points)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Pr="006771F5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6550EC07" w14:textId="77777777" w:rsidR="000C4060" w:rsidRPr="00FA33ED" w:rsidRDefault="000C4060" w:rsidP="00FA33ED">
      <w:pPr>
        <w:ind w:left="720"/>
        <w:rPr>
          <w:rFonts w:ascii="Arial" w:hAnsi="Arial" w:cs="Arial"/>
          <w:sz w:val="22"/>
          <w:szCs w:val="22"/>
        </w:rPr>
      </w:pP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Pr="00AA3EDD" w:rsidRDefault="000C4060" w:rsidP="00B70E13">
      <w:pPr>
        <w:rPr>
          <w:rFonts w:ascii="Arial" w:hAnsi="Arial" w:cs="Arial"/>
          <w:sz w:val="22"/>
          <w:szCs w:val="22"/>
        </w:rPr>
      </w:pP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77777777" w:rsidR="000C4060" w:rsidRDefault="000C4060" w:rsidP="00D141A5">
      <w:pPr>
        <w:ind w:left="360"/>
        <w:rPr>
          <w:rFonts w:ascii="Arial" w:hAnsi="Arial" w:cs="Arial"/>
          <w:sz w:val="22"/>
          <w:szCs w:val="22"/>
        </w:rPr>
      </w:pP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42240914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</w:t>
      </w:r>
      <w:r w:rsidR="006D4C78">
        <w:rPr>
          <w:rFonts w:ascii="Arial" w:hAnsi="Arial" w:cs="Arial"/>
          <w:sz w:val="22"/>
          <w:szCs w:val="22"/>
        </w:rPr>
        <w:t>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3F3D7BF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</w:p>
    <w:p w14:paraId="1190E3FD" w14:textId="77777777" w:rsidR="00572DD8" w:rsidRDefault="00572DD8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3A1A276F" w14:textId="77777777" w:rsidR="00572DD8" w:rsidRPr="002505E6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77777777" w:rsidR="000C4060" w:rsidRDefault="000C4060" w:rsidP="00B85802">
      <w:pPr>
        <w:ind w:left="1080"/>
        <w:rPr>
          <w:rFonts w:ascii="Arial" w:hAnsi="Arial" w:cs="Arial"/>
          <w:sz w:val="22"/>
          <w:szCs w:val="22"/>
        </w:rPr>
      </w:pP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16379182" w:rsidR="00AA6164" w:rsidRP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  <w:r w:rsidR="00D60282">
        <w:rPr>
          <w:rFonts w:ascii="Arial" w:hAnsi="Arial" w:cs="Arial"/>
          <w:sz w:val="22"/>
          <w:szCs w:val="22"/>
        </w:rPr>
        <w:t xml:space="preserve"> (2 points)</w:t>
      </w:r>
    </w:p>
    <w:sectPr w:rsidR="00AA6164" w:rsidRPr="00AA6164" w:rsidSect="00112E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9A86A" w14:textId="77777777" w:rsidR="004C19CF" w:rsidRDefault="004C19CF">
      <w:r>
        <w:separator/>
      </w:r>
    </w:p>
  </w:endnote>
  <w:endnote w:type="continuationSeparator" w:id="0">
    <w:p w14:paraId="453B4750" w14:textId="77777777" w:rsidR="004C19CF" w:rsidRDefault="004C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941C6" w14:textId="77777777" w:rsidR="004C19CF" w:rsidRDefault="004C19CF">
      <w:r>
        <w:separator/>
      </w:r>
    </w:p>
  </w:footnote>
  <w:footnote w:type="continuationSeparator" w:id="0">
    <w:p w14:paraId="59604CB6" w14:textId="77777777" w:rsidR="004C19CF" w:rsidRDefault="004C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21F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4D2D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19CF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6E9A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47B5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4C78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62B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4A09"/>
    <w:rsid w:val="0071518C"/>
    <w:rsid w:val="00715BB8"/>
    <w:rsid w:val="00720D98"/>
    <w:rsid w:val="00721397"/>
    <w:rsid w:val="00722A22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C70AA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34E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0282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13A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Allen, Isabel</cp:lastModifiedBy>
  <cp:revision>2</cp:revision>
  <cp:lastPrinted>2010-09-23T23:10:00Z</cp:lastPrinted>
  <dcterms:created xsi:type="dcterms:W3CDTF">2021-09-09T16:58:00Z</dcterms:created>
  <dcterms:modified xsi:type="dcterms:W3CDTF">2021-09-09T16:58:00Z</dcterms:modified>
</cp:coreProperties>
</file>