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DB7CA" w14:textId="77777777" w:rsidR="00B73159" w:rsidRPr="00AA267F" w:rsidRDefault="00A5242A" w:rsidP="00AA267F">
      <w:pPr>
        <w:spacing w:after="0" w:line="240" w:lineRule="auto"/>
        <w:jc w:val="right"/>
        <w:rPr>
          <w:rFonts w:ascii="Times New Roman" w:hAnsi="Times New Roman" w:cs="Times New Roman"/>
          <w:sz w:val="24"/>
          <w:szCs w:val="24"/>
        </w:rPr>
      </w:pPr>
      <w:r w:rsidRPr="00AA267F">
        <w:rPr>
          <w:rFonts w:ascii="Times New Roman" w:hAnsi="Times New Roman" w:cs="Times New Roman"/>
          <w:sz w:val="24"/>
          <w:szCs w:val="24"/>
        </w:rPr>
        <w:t>Natalie Richmond</w:t>
      </w:r>
    </w:p>
    <w:p w14:paraId="5E31B84F" w14:textId="5F6B4948" w:rsidR="00AA267F" w:rsidRPr="00AA267F" w:rsidRDefault="00AA267F" w:rsidP="00AA267F">
      <w:pPr>
        <w:spacing w:after="0" w:line="240" w:lineRule="auto"/>
        <w:jc w:val="right"/>
        <w:rPr>
          <w:rFonts w:ascii="Times New Roman" w:hAnsi="Times New Roman" w:cs="Times New Roman"/>
          <w:sz w:val="24"/>
          <w:szCs w:val="24"/>
        </w:rPr>
      </w:pPr>
      <w:r w:rsidRPr="00AA267F">
        <w:rPr>
          <w:rFonts w:ascii="Times New Roman" w:hAnsi="Times New Roman" w:cs="Times New Roman"/>
          <w:sz w:val="24"/>
          <w:szCs w:val="24"/>
        </w:rPr>
        <w:t xml:space="preserve">Valerie </w:t>
      </w:r>
      <w:proofErr w:type="spellStart"/>
      <w:r w:rsidRPr="00AA267F">
        <w:rPr>
          <w:rFonts w:ascii="Times New Roman" w:hAnsi="Times New Roman" w:cs="Times New Roman"/>
          <w:sz w:val="24"/>
          <w:szCs w:val="24"/>
        </w:rPr>
        <w:t>Flaherman</w:t>
      </w:r>
      <w:proofErr w:type="spellEnd"/>
    </w:p>
    <w:p w14:paraId="1128F024" w14:textId="0C7B6C0B" w:rsidR="00AA267F" w:rsidRPr="00AA267F" w:rsidRDefault="00AA267F" w:rsidP="00AA26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Participate in Protocol Critique? No</w:t>
      </w:r>
    </w:p>
    <w:p w14:paraId="33C82D7D" w14:textId="77777777" w:rsidR="00425953" w:rsidRDefault="00425953" w:rsidP="00AA267F">
      <w:pPr>
        <w:spacing w:line="240" w:lineRule="auto"/>
        <w:rPr>
          <w:rFonts w:ascii="Times New Roman" w:hAnsi="Times New Roman" w:cs="Times New Roman"/>
          <w:sz w:val="24"/>
          <w:szCs w:val="24"/>
        </w:rPr>
      </w:pPr>
    </w:p>
    <w:p w14:paraId="6ABD5032" w14:textId="77777777" w:rsidR="00BB075B" w:rsidRDefault="00BB075B" w:rsidP="00AA267F">
      <w:pPr>
        <w:spacing w:line="240" w:lineRule="auto"/>
        <w:rPr>
          <w:rFonts w:ascii="Times New Roman" w:hAnsi="Times New Roman" w:cs="Times New Roman"/>
          <w:sz w:val="24"/>
          <w:szCs w:val="24"/>
        </w:rPr>
      </w:pPr>
    </w:p>
    <w:p w14:paraId="75ECA67A" w14:textId="2D9F534F" w:rsidR="00AA267F" w:rsidRDefault="00777437" w:rsidP="00AA267F">
      <w:pPr>
        <w:spacing w:line="240" w:lineRule="auto"/>
        <w:rPr>
          <w:rFonts w:ascii="Times New Roman" w:hAnsi="Times New Roman" w:cs="Times New Roman"/>
          <w:sz w:val="24"/>
          <w:szCs w:val="24"/>
        </w:rPr>
      </w:pPr>
      <w:r>
        <w:rPr>
          <w:rFonts w:ascii="Times New Roman" w:hAnsi="Times New Roman" w:cs="Times New Roman"/>
          <w:b/>
          <w:sz w:val="24"/>
          <w:szCs w:val="24"/>
        </w:rPr>
        <w:t xml:space="preserve">Study </w:t>
      </w:r>
      <w:r w:rsidR="00AA267F" w:rsidRPr="00FC6600">
        <w:rPr>
          <w:rFonts w:ascii="Times New Roman" w:hAnsi="Times New Roman" w:cs="Times New Roman"/>
          <w:b/>
          <w:sz w:val="24"/>
          <w:szCs w:val="24"/>
        </w:rPr>
        <w:t>Title:</w:t>
      </w:r>
      <w:r w:rsidR="00AA267F">
        <w:rPr>
          <w:rFonts w:ascii="Times New Roman" w:hAnsi="Times New Roman" w:cs="Times New Roman"/>
          <w:sz w:val="24"/>
          <w:szCs w:val="24"/>
        </w:rPr>
        <w:t xml:space="preserve"> Incidence of Idiopathic Pulmonary Fibrosis Following COVID-19 Infection</w:t>
      </w:r>
    </w:p>
    <w:p w14:paraId="6C94BFC4" w14:textId="77777777" w:rsidR="00370179" w:rsidRDefault="00370179" w:rsidP="00AA267F">
      <w:pPr>
        <w:spacing w:line="240" w:lineRule="auto"/>
        <w:rPr>
          <w:rFonts w:ascii="Times New Roman" w:hAnsi="Times New Roman" w:cs="Times New Roman"/>
          <w:sz w:val="24"/>
          <w:szCs w:val="24"/>
        </w:rPr>
      </w:pPr>
    </w:p>
    <w:p w14:paraId="4C81BB22" w14:textId="633E88CE" w:rsidR="00AA267F" w:rsidRDefault="00AA267F" w:rsidP="00AA267F">
      <w:pPr>
        <w:spacing w:line="240" w:lineRule="auto"/>
        <w:rPr>
          <w:rFonts w:ascii="Times New Roman" w:hAnsi="Times New Roman" w:cs="Times New Roman"/>
          <w:b/>
          <w:sz w:val="24"/>
          <w:szCs w:val="24"/>
        </w:rPr>
      </w:pPr>
      <w:r w:rsidRPr="00370179">
        <w:rPr>
          <w:rFonts w:ascii="Times New Roman" w:hAnsi="Times New Roman" w:cs="Times New Roman"/>
          <w:b/>
          <w:sz w:val="24"/>
          <w:szCs w:val="24"/>
        </w:rPr>
        <w:t>Abstract:</w:t>
      </w:r>
      <w:r w:rsidR="00025317">
        <w:rPr>
          <w:rFonts w:ascii="Times New Roman" w:hAnsi="Times New Roman" w:cs="Times New Roman"/>
          <w:b/>
          <w:sz w:val="24"/>
          <w:szCs w:val="24"/>
        </w:rPr>
        <w:t xml:space="preserve"> </w:t>
      </w:r>
    </w:p>
    <w:p w14:paraId="475682CF" w14:textId="2E7187CA" w:rsidR="00762DAE" w:rsidRDefault="00713AD3" w:rsidP="00586FB7">
      <w:pPr>
        <w:spacing w:line="240" w:lineRule="auto"/>
        <w:rPr>
          <w:rFonts w:ascii="Times New Roman" w:hAnsi="Times New Roman" w:cs="Times New Roman"/>
          <w:sz w:val="24"/>
          <w:szCs w:val="24"/>
        </w:rPr>
      </w:pPr>
      <w:r w:rsidRPr="00713AD3">
        <w:rPr>
          <w:rFonts w:ascii="Times New Roman" w:hAnsi="Times New Roman" w:cs="Times New Roman"/>
          <w:sz w:val="24"/>
          <w:szCs w:val="24"/>
        </w:rPr>
        <w:t xml:space="preserve">Idiopathic pulmonary fibrosis (IPF) is a rapidly progressive form of interstitial lung disease with high morbidity and mortality. </w:t>
      </w:r>
      <w:r>
        <w:rPr>
          <w:rFonts w:ascii="Times New Roman" w:hAnsi="Times New Roman" w:cs="Times New Roman"/>
          <w:sz w:val="24"/>
          <w:szCs w:val="24"/>
        </w:rPr>
        <w:t xml:space="preserve">COVID-19 infection </w:t>
      </w:r>
      <w:r w:rsidR="00762DAE">
        <w:rPr>
          <w:rFonts w:ascii="Times New Roman" w:hAnsi="Times New Roman" w:cs="Times New Roman"/>
          <w:sz w:val="24"/>
          <w:szCs w:val="24"/>
        </w:rPr>
        <w:t>is a potential trigger</w:t>
      </w:r>
      <w:r>
        <w:rPr>
          <w:rFonts w:ascii="Times New Roman" w:hAnsi="Times New Roman" w:cs="Times New Roman"/>
          <w:sz w:val="24"/>
          <w:szCs w:val="24"/>
        </w:rPr>
        <w:t xml:space="preserve"> for the development of </w:t>
      </w:r>
      <w:r w:rsidR="00370179">
        <w:rPr>
          <w:rFonts w:ascii="Times New Roman" w:hAnsi="Times New Roman" w:cs="Times New Roman"/>
          <w:sz w:val="24"/>
          <w:szCs w:val="24"/>
        </w:rPr>
        <w:t xml:space="preserve">IPF, as COVID-19 patients often have radiographic </w:t>
      </w:r>
      <w:r w:rsidR="00762DAE">
        <w:rPr>
          <w:rFonts w:ascii="Times New Roman" w:hAnsi="Times New Roman" w:cs="Times New Roman"/>
          <w:sz w:val="24"/>
          <w:szCs w:val="24"/>
        </w:rPr>
        <w:t>findings of</w:t>
      </w:r>
      <w:r w:rsidR="00370179">
        <w:rPr>
          <w:rFonts w:ascii="Times New Roman" w:hAnsi="Times New Roman" w:cs="Times New Roman"/>
          <w:sz w:val="24"/>
          <w:szCs w:val="24"/>
        </w:rPr>
        <w:t xml:space="preserve"> pulmonary fibrosis, and autopsies on COVID-19 </w:t>
      </w:r>
      <w:r w:rsidR="00762DAE">
        <w:rPr>
          <w:rFonts w:ascii="Times New Roman" w:hAnsi="Times New Roman" w:cs="Times New Roman"/>
          <w:sz w:val="24"/>
          <w:szCs w:val="24"/>
        </w:rPr>
        <w:t xml:space="preserve">patients </w:t>
      </w:r>
      <w:r w:rsidR="00370179">
        <w:rPr>
          <w:rFonts w:ascii="Times New Roman" w:hAnsi="Times New Roman" w:cs="Times New Roman"/>
          <w:sz w:val="24"/>
          <w:szCs w:val="24"/>
        </w:rPr>
        <w:t xml:space="preserve">usually find evidence of severe pulmonary fibrosis. The purpose of this study is to determine what proportion of adults with prior COVID-19 infection develop IPF during a two-year study period. </w:t>
      </w:r>
      <w:r w:rsidR="007E1E40" w:rsidRPr="00AA267F">
        <w:rPr>
          <w:rFonts w:ascii="Times New Roman" w:hAnsi="Times New Roman" w:cs="Times New Roman"/>
          <w:sz w:val="24"/>
          <w:szCs w:val="24"/>
        </w:rPr>
        <w:t xml:space="preserve">Study participants will </w:t>
      </w:r>
      <w:r w:rsidR="007E1E40">
        <w:rPr>
          <w:rFonts w:ascii="Times New Roman" w:hAnsi="Times New Roman" w:cs="Times New Roman"/>
          <w:sz w:val="24"/>
          <w:szCs w:val="24"/>
        </w:rPr>
        <w:t>be adults listed in the</w:t>
      </w:r>
      <w:r w:rsidR="007E1E40" w:rsidRPr="00AA267F">
        <w:rPr>
          <w:rFonts w:ascii="Times New Roman" w:hAnsi="Times New Roman" w:cs="Times New Roman"/>
          <w:sz w:val="24"/>
          <w:szCs w:val="24"/>
        </w:rPr>
        <w:t xml:space="preserve"> UCSF COVID-19 database</w:t>
      </w:r>
      <w:r w:rsidR="007E1E40">
        <w:rPr>
          <w:rFonts w:ascii="Times New Roman" w:hAnsi="Times New Roman" w:cs="Times New Roman"/>
          <w:sz w:val="24"/>
          <w:szCs w:val="24"/>
        </w:rPr>
        <w:t xml:space="preserve">, which includes patients with a confirmed diagnosis of COVID-19 through PCR testing. </w:t>
      </w:r>
      <w:r w:rsidR="007E1E40" w:rsidRPr="00AA267F">
        <w:rPr>
          <w:rFonts w:ascii="Times New Roman" w:hAnsi="Times New Roman" w:cs="Times New Roman"/>
          <w:sz w:val="24"/>
          <w:szCs w:val="24"/>
        </w:rPr>
        <w:t xml:space="preserve">Individuals will be excluded if </w:t>
      </w:r>
      <w:r w:rsidR="007E1E40">
        <w:rPr>
          <w:rFonts w:ascii="Times New Roman" w:hAnsi="Times New Roman" w:cs="Times New Roman"/>
          <w:sz w:val="24"/>
          <w:szCs w:val="24"/>
        </w:rPr>
        <w:t>they have a prior diagnosis of ILD, have conditions known to be associated with the development of ILD, are taking medications that increase the risk of ILD</w:t>
      </w:r>
      <w:r w:rsidR="00762DAE">
        <w:rPr>
          <w:rFonts w:ascii="Times New Roman" w:hAnsi="Times New Roman" w:cs="Times New Roman"/>
          <w:sz w:val="24"/>
          <w:szCs w:val="24"/>
        </w:rPr>
        <w:t>, or if they have a history of lung transplantation</w:t>
      </w:r>
      <w:r w:rsidR="007E1E40">
        <w:rPr>
          <w:rFonts w:ascii="Times New Roman" w:hAnsi="Times New Roman" w:cs="Times New Roman"/>
          <w:sz w:val="24"/>
          <w:szCs w:val="24"/>
        </w:rPr>
        <w:t xml:space="preserve">. </w:t>
      </w:r>
      <w:r w:rsidR="00762DAE">
        <w:rPr>
          <w:rFonts w:ascii="Times New Roman" w:hAnsi="Times New Roman" w:cs="Times New Roman"/>
          <w:sz w:val="24"/>
          <w:szCs w:val="24"/>
        </w:rPr>
        <w:t xml:space="preserve">The primary outcome variable will be IPF, which will be considered present if both of the following </w:t>
      </w:r>
      <w:r w:rsidR="000C4626">
        <w:rPr>
          <w:rFonts w:ascii="Times New Roman" w:hAnsi="Times New Roman" w:cs="Times New Roman"/>
          <w:sz w:val="24"/>
          <w:szCs w:val="24"/>
        </w:rPr>
        <w:t>criteria are met</w:t>
      </w:r>
      <w:bookmarkStart w:id="0" w:name="_GoBack"/>
      <w:bookmarkEnd w:id="0"/>
      <w:r w:rsidR="00762DAE">
        <w:rPr>
          <w:rFonts w:ascii="Times New Roman" w:hAnsi="Times New Roman" w:cs="Times New Roman"/>
          <w:sz w:val="24"/>
          <w:szCs w:val="24"/>
        </w:rPr>
        <w:t xml:space="preserve">: </w:t>
      </w:r>
      <w:r w:rsidR="00762DAE" w:rsidRPr="00AA267F">
        <w:rPr>
          <w:rFonts w:ascii="Times New Roman" w:hAnsi="Times New Roman" w:cs="Times New Roman"/>
          <w:sz w:val="24"/>
          <w:szCs w:val="24"/>
        </w:rPr>
        <w:t xml:space="preserve">1) restrictive lung physiology on pulmonary function tests, and 2) high resolution CT scan findings of </w:t>
      </w:r>
      <w:r w:rsidR="00762DAE" w:rsidRPr="00AA267F">
        <w:rPr>
          <w:rFonts w:ascii="Times New Roman" w:hAnsi="Times New Roman" w:cs="Times New Roman"/>
          <w:color w:val="232323"/>
          <w:sz w:val="24"/>
          <w:szCs w:val="24"/>
          <w:shd w:val="clear" w:color="auto" w:fill="FFFFFF"/>
        </w:rPr>
        <w:t>usual interstitial pneumonitis</w:t>
      </w:r>
      <w:r w:rsidR="00762DAE">
        <w:rPr>
          <w:rFonts w:ascii="Times New Roman" w:hAnsi="Times New Roman" w:cs="Times New Roman"/>
          <w:color w:val="232323"/>
          <w:sz w:val="24"/>
          <w:szCs w:val="24"/>
          <w:shd w:val="clear" w:color="auto" w:fill="FFFFFF"/>
        </w:rPr>
        <w:t xml:space="preserve">. </w:t>
      </w:r>
      <w:r w:rsidR="00762DAE">
        <w:rPr>
          <w:rFonts w:ascii="Times New Roman" w:hAnsi="Times New Roman" w:cs="Times New Roman"/>
          <w:sz w:val="24"/>
          <w:szCs w:val="24"/>
        </w:rPr>
        <w:t xml:space="preserve">We will calculate what percentage of individuals develop IPF by the end of our study period. Among individuals who develop IPF, we will also calculate the percentage with mild, moderate, or severe restrictive lung disease, the percentage </w:t>
      </w:r>
      <w:r w:rsidR="00762DAE" w:rsidRPr="00AA267F">
        <w:rPr>
          <w:rFonts w:ascii="Times New Roman" w:hAnsi="Times New Roman" w:cs="Times New Roman"/>
          <w:sz w:val="24"/>
          <w:szCs w:val="24"/>
        </w:rPr>
        <w:t>started on anti-fi</w:t>
      </w:r>
      <w:r w:rsidR="00762DAE">
        <w:rPr>
          <w:rFonts w:ascii="Times New Roman" w:hAnsi="Times New Roman" w:cs="Times New Roman"/>
          <w:sz w:val="24"/>
          <w:szCs w:val="24"/>
        </w:rPr>
        <w:t>brotic agents, the percentage</w:t>
      </w:r>
      <w:r w:rsidR="00762DAE" w:rsidRPr="00AA267F">
        <w:rPr>
          <w:rFonts w:ascii="Times New Roman" w:hAnsi="Times New Roman" w:cs="Times New Roman"/>
          <w:sz w:val="24"/>
          <w:szCs w:val="24"/>
        </w:rPr>
        <w:t xml:space="preserve"> referred for lung transplant evaluation, and </w:t>
      </w:r>
      <w:r w:rsidR="00762DAE">
        <w:rPr>
          <w:rFonts w:ascii="Times New Roman" w:hAnsi="Times New Roman" w:cs="Times New Roman"/>
          <w:sz w:val="24"/>
          <w:szCs w:val="24"/>
        </w:rPr>
        <w:t xml:space="preserve">overall </w:t>
      </w:r>
      <w:r w:rsidR="00762DAE" w:rsidRPr="00AA267F">
        <w:rPr>
          <w:rFonts w:ascii="Times New Roman" w:hAnsi="Times New Roman" w:cs="Times New Roman"/>
          <w:sz w:val="24"/>
          <w:szCs w:val="24"/>
        </w:rPr>
        <w:t xml:space="preserve">mortality rate. </w:t>
      </w:r>
    </w:p>
    <w:p w14:paraId="218DB166" w14:textId="77777777" w:rsidR="00370179" w:rsidRPr="00713AD3" w:rsidRDefault="00370179" w:rsidP="00AA267F">
      <w:pPr>
        <w:spacing w:line="240" w:lineRule="auto"/>
        <w:rPr>
          <w:rFonts w:ascii="Times New Roman" w:hAnsi="Times New Roman" w:cs="Times New Roman"/>
          <w:sz w:val="24"/>
          <w:szCs w:val="24"/>
        </w:rPr>
      </w:pPr>
    </w:p>
    <w:p w14:paraId="419F4B2B" w14:textId="2B36E988" w:rsidR="00D74128" w:rsidRDefault="00AA267F" w:rsidP="00AA267F">
      <w:pPr>
        <w:spacing w:line="240" w:lineRule="auto"/>
        <w:rPr>
          <w:rFonts w:ascii="Times New Roman" w:hAnsi="Times New Roman" w:cs="Times New Roman"/>
          <w:sz w:val="24"/>
          <w:szCs w:val="24"/>
        </w:rPr>
      </w:pPr>
      <w:r w:rsidRPr="00FC6600">
        <w:rPr>
          <w:rFonts w:ascii="Times New Roman" w:hAnsi="Times New Roman" w:cs="Times New Roman"/>
          <w:b/>
          <w:sz w:val="24"/>
          <w:szCs w:val="24"/>
        </w:rPr>
        <w:t>Investigators:</w:t>
      </w:r>
      <w:r>
        <w:rPr>
          <w:rFonts w:ascii="Times New Roman" w:hAnsi="Times New Roman" w:cs="Times New Roman"/>
          <w:sz w:val="24"/>
          <w:szCs w:val="24"/>
        </w:rPr>
        <w:t xml:space="preserve"> Erica </w:t>
      </w:r>
      <w:proofErr w:type="spellStart"/>
      <w:r>
        <w:rPr>
          <w:rFonts w:ascii="Times New Roman" w:hAnsi="Times New Roman" w:cs="Times New Roman"/>
          <w:sz w:val="24"/>
          <w:szCs w:val="24"/>
        </w:rPr>
        <w:t>Farrand</w:t>
      </w:r>
      <w:proofErr w:type="spellEnd"/>
      <w:r>
        <w:rPr>
          <w:rFonts w:ascii="Times New Roman" w:hAnsi="Times New Roman" w:cs="Times New Roman"/>
          <w:sz w:val="24"/>
          <w:szCs w:val="24"/>
        </w:rPr>
        <w:t xml:space="preserve">, </w:t>
      </w:r>
      <w:r w:rsidR="00D74128">
        <w:rPr>
          <w:rFonts w:ascii="Times New Roman" w:hAnsi="Times New Roman" w:cs="Times New Roman"/>
          <w:sz w:val="24"/>
          <w:szCs w:val="24"/>
        </w:rPr>
        <w:t xml:space="preserve">MD; Natalie Richmond, MD; </w:t>
      </w:r>
      <w:r>
        <w:rPr>
          <w:rFonts w:ascii="Times New Roman" w:hAnsi="Times New Roman" w:cs="Times New Roman"/>
          <w:sz w:val="24"/>
          <w:szCs w:val="24"/>
        </w:rPr>
        <w:t>Harold Collard</w:t>
      </w:r>
      <w:r w:rsidR="00777437">
        <w:rPr>
          <w:rFonts w:ascii="Times New Roman" w:hAnsi="Times New Roman" w:cs="Times New Roman"/>
          <w:sz w:val="24"/>
          <w:szCs w:val="24"/>
        </w:rPr>
        <w:t xml:space="preserve">, </w:t>
      </w:r>
      <w:r w:rsidR="00D74128">
        <w:rPr>
          <w:rFonts w:ascii="Times New Roman" w:hAnsi="Times New Roman" w:cs="Times New Roman"/>
          <w:sz w:val="24"/>
          <w:szCs w:val="24"/>
        </w:rPr>
        <w:t>MD</w:t>
      </w:r>
    </w:p>
    <w:p w14:paraId="53DB5ECF" w14:textId="77777777" w:rsidR="00370179" w:rsidRDefault="00370179" w:rsidP="00AA267F">
      <w:pPr>
        <w:spacing w:line="240" w:lineRule="auto"/>
        <w:rPr>
          <w:rFonts w:ascii="Times New Roman" w:hAnsi="Times New Roman" w:cs="Times New Roman"/>
          <w:sz w:val="24"/>
          <w:szCs w:val="24"/>
        </w:rPr>
      </w:pPr>
    </w:p>
    <w:p w14:paraId="4AD0E95E" w14:textId="160E3EB3" w:rsidR="00AA267F" w:rsidRDefault="00AA267F" w:rsidP="00AA267F">
      <w:pPr>
        <w:spacing w:line="240" w:lineRule="auto"/>
        <w:rPr>
          <w:rFonts w:ascii="Times New Roman" w:hAnsi="Times New Roman" w:cs="Times New Roman"/>
          <w:sz w:val="24"/>
          <w:szCs w:val="24"/>
        </w:rPr>
      </w:pPr>
      <w:r w:rsidRPr="00FC6600">
        <w:rPr>
          <w:rFonts w:ascii="Times New Roman" w:hAnsi="Times New Roman" w:cs="Times New Roman"/>
          <w:b/>
          <w:sz w:val="24"/>
          <w:szCs w:val="24"/>
        </w:rPr>
        <w:t>Research Question:</w:t>
      </w:r>
      <w:r>
        <w:rPr>
          <w:rFonts w:ascii="Times New Roman" w:hAnsi="Times New Roman" w:cs="Times New Roman"/>
          <w:sz w:val="24"/>
          <w:szCs w:val="24"/>
        </w:rPr>
        <w:t xml:space="preserve"> </w:t>
      </w:r>
      <w:r w:rsidRPr="00AA267F">
        <w:rPr>
          <w:rFonts w:ascii="Times New Roman" w:hAnsi="Times New Roman" w:cs="Times New Roman"/>
          <w:sz w:val="24"/>
          <w:szCs w:val="24"/>
        </w:rPr>
        <w:t xml:space="preserve">Does COVID-19 infection increase the risk of developing </w:t>
      </w:r>
      <w:r>
        <w:rPr>
          <w:rFonts w:ascii="Times New Roman" w:hAnsi="Times New Roman" w:cs="Times New Roman"/>
          <w:sz w:val="24"/>
          <w:szCs w:val="24"/>
        </w:rPr>
        <w:t>idiopathic pulmonary fibrosis (IPF)</w:t>
      </w:r>
      <w:r w:rsidRPr="00AA267F">
        <w:rPr>
          <w:rFonts w:ascii="Times New Roman" w:hAnsi="Times New Roman" w:cs="Times New Roman"/>
          <w:sz w:val="24"/>
          <w:szCs w:val="24"/>
        </w:rPr>
        <w:t xml:space="preserve"> among adults with no prior history of lung disease?</w:t>
      </w:r>
    </w:p>
    <w:p w14:paraId="21D1135A" w14:textId="77777777" w:rsidR="00370179" w:rsidRDefault="00370179" w:rsidP="00AA267F">
      <w:pPr>
        <w:spacing w:line="240" w:lineRule="auto"/>
        <w:rPr>
          <w:rFonts w:ascii="Times New Roman" w:hAnsi="Times New Roman" w:cs="Times New Roman"/>
          <w:sz w:val="24"/>
          <w:szCs w:val="24"/>
        </w:rPr>
      </w:pPr>
    </w:p>
    <w:p w14:paraId="1016A544" w14:textId="4FCED301" w:rsidR="00AA267F" w:rsidRPr="00FC6600" w:rsidRDefault="00AA267F" w:rsidP="00AA267F">
      <w:pPr>
        <w:spacing w:line="240" w:lineRule="auto"/>
        <w:rPr>
          <w:rFonts w:ascii="Times New Roman" w:hAnsi="Times New Roman" w:cs="Times New Roman"/>
          <w:b/>
          <w:sz w:val="24"/>
          <w:szCs w:val="24"/>
        </w:rPr>
      </w:pPr>
      <w:r w:rsidRPr="00FC6600">
        <w:rPr>
          <w:rFonts w:ascii="Times New Roman" w:hAnsi="Times New Roman" w:cs="Times New Roman"/>
          <w:b/>
          <w:sz w:val="24"/>
          <w:szCs w:val="24"/>
        </w:rPr>
        <w:t>Specific Aims:</w:t>
      </w:r>
    </w:p>
    <w:p w14:paraId="79083F9D" w14:textId="7199D690" w:rsidR="00AA267F" w:rsidRDefault="00AA267F" w:rsidP="00633C01">
      <w:pPr>
        <w:spacing w:line="240" w:lineRule="auto"/>
        <w:rPr>
          <w:rFonts w:ascii="Times New Roman" w:hAnsi="Times New Roman" w:cs="Times New Roman"/>
          <w:sz w:val="24"/>
          <w:szCs w:val="24"/>
        </w:rPr>
      </w:pPr>
      <w:r w:rsidRPr="00AA267F">
        <w:rPr>
          <w:rFonts w:ascii="Times New Roman" w:hAnsi="Times New Roman" w:cs="Times New Roman"/>
          <w:sz w:val="24"/>
          <w:szCs w:val="24"/>
        </w:rPr>
        <w:t>Aim 1: To conduct</w:t>
      </w:r>
      <w:r>
        <w:rPr>
          <w:rFonts w:ascii="Times New Roman" w:hAnsi="Times New Roman" w:cs="Times New Roman"/>
          <w:sz w:val="24"/>
          <w:szCs w:val="24"/>
        </w:rPr>
        <w:t xml:space="preserve"> a prospective cohort study to determine the incidence of IPF in adults with prior COVID-19 infection.</w:t>
      </w:r>
    </w:p>
    <w:p w14:paraId="44180392" w14:textId="5F7AA71C" w:rsidR="0088635C" w:rsidRDefault="0088635C" w:rsidP="00633C01">
      <w:pPr>
        <w:spacing w:line="240" w:lineRule="auto"/>
        <w:rPr>
          <w:rFonts w:ascii="Times New Roman" w:hAnsi="Times New Roman" w:cs="Times New Roman"/>
          <w:sz w:val="24"/>
          <w:szCs w:val="24"/>
        </w:rPr>
      </w:pPr>
      <w:r>
        <w:rPr>
          <w:rFonts w:ascii="Times New Roman" w:hAnsi="Times New Roman" w:cs="Times New Roman"/>
          <w:sz w:val="24"/>
          <w:szCs w:val="24"/>
        </w:rPr>
        <w:t xml:space="preserve">Aim 2: To determine the severity of restrictive lung physiology among individuals who develop IPF, using pulmonary function tests. </w:t>
      </w:r>
    </w:p>
    <w:p w14:paraId="757D3F1D" w14:textId="3B5ACC6C" w:rsidR="0088635C" w:rsidRDefault="0088635C" w:rsidP="00633C01">
      <w:pPr>
        <w:spacing w:line="240" w:lineRule="auto"/>
        <w:rPr>
          <w:rFonts w:ascii="Times New Roman" w:hAnsi="Times New Roman" w:cs="Times New Roman"/>
          <w:sz w:val="24"/>
          <w:szCs w:val="24"/>
        </w:rPr>
      </w:pPr>
      <w:r>
        <w:rPr>
          <w:rFonts w:ascii="Times New Roman" w:hAnsi="Times New Roman" w:cs="Times New Roman"/>
          <w:sz w:val="24"/>
          <w:szCs w:val="24"/>
        </w:rPr>
        <w:t xml:space="preserve">Aim 3: To determine what proportion of individuals who develop IPF </w:t>
      </w:r>
      <w:r w:rsidRPr="00AA267F">
        <w:rPr>
          <w:rFonts w:ascii="Times New Roman" w:hAnsi="Times New Roman" w:cs="Times New Roman"/>
          <w:sz w:val="24"/>
          <w:szCs w:val="24"/>
        </w:rPr>
        <w:t>are started on anti-fi</w:t>
      </w:r>
      <w:r>
        <w:rPr>
          <w:rFonts w:ascii="Times New Roman" w:hAnsi="Times New Roman" w:cs="Times New Roman"/>
          <w:sz w:val="24"/>
          <w:szCs w:val="24"/>
        </w:rPr>
        <w:t>brotic agents and</w:t>
      </w:r>
      <w:r w:rsidRPr="00AA267F">
        <w:rPr>
          <w:rFonts w:ascii="Times New Roman" w:hAnsi="Times New Roman" w:cs="Times New Roman"/>
          <w:sz w:val="24"/>
          <w:szCs w:val="24"/>
        </w:rPr>
        <w:t xml:space="preserve"> referred</w:t>
      </w:r>
      <w:r>
        <w:rPr>
          <w:rFonts w:ascii="Times New Roman" w:hAnsi="Times New Roman" w:cs="Times New Roman"/>
          <w:sz w:val="24"/>
          <w:szCs w:val="24"/>
        </w:rPr>
        <w:t xml:space="preserve"> for lung transplant evaluation.</w:t>
      </w:r>
      <w:r w:rsidRPr="00AA267F">
        <w:rPr>
          <w:rFonts w:ascii="Times New Roman" w:hAnsi="Times New Roman" w:cs="Times New Roman"/>
          <w:sz w:val="24"/>
          <w:szCs w:val="24"/>
        </w:rPr>
        <w:t xml:space="preserve"> </w:t>
      </w:r>
    </w:p>
    <w:p w14:paraId="0C233A4B" w14:textId="74A9DB60" w:rsidR="0088635C" w:rsidRDefault="0088635C" w:rsidP="00D74128">
      <w:pPr>
        <w:spacing w:line="240" w:lineRule="auto"/>
        <w:rPr>
          <w:rFonts w:ascii="Times New Roman" w:hAnsi="Times New Roman" w:cs="Times New Roman"/>
          <w:sz w:val="24"/>
          <w:szCs w:val="24"/>
        </w:rPr>
      </w:pPr>
      <w:r>
        <w:rPr>
          <w:rFonts w:ascii="Times New Roman" w:hAnsi="Times New Roman" w:cs="Times New Roman"/>
          <w:sz w:val="24"/>
          <w:szCs w:val="24"/>
        </w:rPr>
        <w:t>Aim 4: To determine the overall mortality rate among individuals who develop IPF.</w:t>
      </w:r>
    </w:p>
    <w:p w14:paraId="2C209966" w14:textId="6026F3DC" w:rsidR="00A5242A" w:rsidRDefault="00425953" w:rsidP="00AA267F">
      <w:pPr>
        <w:spacing w:line="240" w:lineRule="auto"/>
        <w:rPr>
          <w:rFonts w:ascii="Times New Roman" w:hAnsi="Times New Roman" w:cs="Times New Roman"/>
          <w:b/>
          <w:sz w:val="24"/>
          <w:szCs w:val="24"/>
        </w:rPr>
      </w:pPr>
      <w:r w:rsidRPr="00FC6600">
        <w:rPr>
          <w:rFonts w:ascii="Times New Roman" w:hAnsi="Times New Roman" w:cs="Times New Roman"/>
          <w:b/>
          <w:sz w:val="24"/>
          <w:szCs w:val="24"/>
        </w:rPr>
        <w:lastRenderedPageBreak/>
        <w:t>Background and Significance</w:t>
      </w:r>
      <w:r w:rsidR="00FE6D5D" w:rsidRPr="00FC6600">
        <w:rPr>
          <w:rFonts w:ascii="Times New Roman" w:hAnsi="Times New Roman" w:cs="Times New Roman"/>
          <w:b/>
          <w:sz w:val="24"/>
          <w:szCs w:val="24"/>
        </w:rPr>
        <w:t>:</w:t>
      </w:r>
    </w:p>
    <w:p w14:paraId="0E8FD6FB" w14:textId="4DB360CA" w:rsidR="009B3894" w:rsidRPr="009B3894" w:rsidRDefault="009B3894" w:rsidP="00AA267F">
      <w:pPr>
        <w:spacing w:line="240" w:lineRule="auto"/>
        <w:rPr>
          <w:rFonts w:ascii="Times New Roman" w:hAnsi="Times New Roman" w:cs="Times New Roman"/>
          <w:sz w:val="24"/>
          <w:szCs w:val="24"/>
          <w:vertAlign w:val="superscript"/>
        </w:rPr>
      </w:pPr>
      <w:r>
        <w:rPr>
          <w:rFonts w:ascii="Times New Roman" w:hAnsi="Times New Roman" w:cs="Times New Roman"/>
          <w:b/>
          <w:sz w:val="24"/>
          <w:szCs w:val="24"/>
        </w:rPr>
        <w:tab/>
      </w:r>
      <w:r w:rsidRPr="009B3894">
        <w:rPr>
          <w:rFonts w:ascii="Times New Roman" w:hAnsi="Times New Roman" w:cs="Times New Roman"/>
          <w:sz w:val="24"/>
          <w:szCs w:val="24"/>
        </w:rPr>
        <w:t>Interstitial Lung Disease (ILD) refers to a group of restrictive lung disorders that are primarily defined by characteristic radiographic findings on high-resolution computed tomography of the chest.</w:t>
      </w:r>
      <w:r>
        <w:rPr>
          <w:rStyle w:val="EndnoteReference"/>
          <w:rFonts w:ascii="Times New Roman" w:hAnsi="Times New Roman" w:cs="Times New Roman"/>
          <w:sz w:val="24"/>
          <w:szCs w:val="24"/>
        </w:rPr>
        <w:endnoteReference w:id="1"/>
      </w:r>
      <w:r w:rsidRPr="009B3894">
        <w:rPr>
          <w:rFonts w:ascii="Times New Roman" w:hAnsi="Times New Roman" w:cs="Times New Roman"/>
          <w:sz w:val="24"/>
          <w:szCs w:val="24"/>
        </w:rPr>
        <w:t xml:space="preserve">  ILD is categorized by the likely underlying mechanism, including exposure-related, connective tissue disease, sarcoidosis, idiopathic interstitial pneumonia (IIP), and other causes (</w:t>
      </w:r>
      <w:proofErr w:type="spellStart"/>
      <w:r w:rsidRPr="009B3894">
        <w:rPr>
          <w:rFonts w:ascii="Times New Roman" w:hAnsi="Times New Roman" w:cs="Times New Roman"/>
          <w:sz w:val="24"/>
          <w:szCs w:val="24"/>
        </w:rPr>
        <w:t>eg</w:t>
      </w:r>
      <w:proofErr w:type="spellEnd"/>
      <w:r w:rsidRPr="009B3894">
        <w:rPr>
          <w:rFonts w:ascii="Times New Roman" w:hAnsi="Times New Roman" w:cs="Times New Roman"/>
          <w:sz w:val="24"/>
          <w:szCs w:val="24"/>
        </w:rPr>
        <w:t xml:space="preserve">, vasculitis, </w:t>
      </w:r>
      <w:proofErr w:type="spellStart"/>
      <w:r w:rsidRPr="009B3894">
        <w:rPr>
          <w:rFonts w:ascii="Times New Roman" w:hAnsi="Times New Roman" w:cs="Times New Roman"/>
          <w:sz w:val="24"/>
          <w:szCs w:val="24"/>
        </w:rPr>
        <w:t>capillaritis</w:t>
      </w:r>
      <w:proofErr w:type="spellEnd"/>
      <w:r w:rsidRPr="009B3894">
        <w:rPr>
          <w:rFonts w:ascii="Times New Roman" w:hAnsi="Times New Roman" w:cs="Times New Roman"/>
          <w:sz w:val="24"/>
          <w:szCs w:val="24"/>
        </w:rPr>
        <w:t xml:space="preserve">, </w:t>
      </w:r>
      <w:proofErr w:type="spellStart"/>
      <w:r w:rsidRPr="009B3894">
        <w:rPr>
          <w:rFonts w:ascii="Times New Roman" w:hAnsi="Times New Roman" w:cs="Times New Roman"/>
          <w:sz w:val="24"/>
          <w:szCs w:val="24"/>
        </w:rPr>
        <w:t>langerhans</w:t>
      </w:r>
      <w:proofErr w:type="spellEnd"/>
      <w:r w:rsidRPr="009B3894">
        <w:rPr>
          <w:rFonts w:ascii="Times New Roman" w:hAnsi="Times New Roman" w:cs="Times New Roman"/>
          <w:sz w:val="24"/>
          <w:szCs w:val="24"/>
        </w:rPr>
        <w:t xml:space="preserve"> cell </w:t>
      </w:r>
      <w:proofErr w:type="spellStart"/>
      <w:r w:rsidRPr="009B3894">
        <w:rPr>
          <w:rFonts w:ascii="Times New Roman" w:hAnsi="Times New Roman" w:cs="Times New Roman"/>
          <w:sz w:val="24"/>
          <w:szCs w:val="24"/>
        </w:rPr>
        <w:t>histiocytosis</w:t>
      </w:r>
      <w:proofErr w:type="spellEnd"/>
      <w:r w:rsidRPr="009B3894">
        <w:rPr>
          <w:rFonts w:ascii="Times New Roman" w:hAnsi="Times New Roman" w:cs="Times New Roman"/>
          <w:sz w:val="24"/>
          <w:szCs w:val="24"/>
        </w:rPr>
        <w:t>).</w:t>
      </w:r>
      <w:r>
        <w:rPr>
          <w:rStyle w:val="EndnoteReference"/>
          <w:rFonts w:ascii="Times New Roman" w:hAnsi="Times New Roman" w:cs="Times New Roman"/>
          <w:sz w:val="24"/>
          <w:szCs w:val="24"/>
        </w:rPr>
        <w:endnoteReference w:id="2"/>
      </w:r>
      <w:r w:rsidRPr="009B3894">
        <w:rPr>
          <w:rFonts w:ascii="Times New Roman" w:hAnsi="Times New Roman" w:cs="Times New Roman"/>
          <w:sz w:val="24"/>
          <w:szCs w:val="24"/>
        </w:rPr>
        <w:t xml:space="preserve">  Of these categories, IIP is the most poorly understood, and is itself further divided into subgroups with specific radiographic and pathologic criteria. The most common form of IIP is idiopathic pulmonary fibrosis (IP</w:t>
      </w:r>
      <w:r>
        <w:rPr>
          <w:rFonts w:ascii="Times New Roman" w:hAnsi="Times New Roman" w:cs="Times New Roman"/>
          <w:sz w:val="24"/>
          <w:szCs w:val="24"/>
        </w:rPr>
        <w:t>F).</w:t>
      </w:r>
      <w:r>
        <w:rPr>
          <w:rFonts w:ascii="Times New Roman" w:hAnsi="Times New Roman" w:cs="Times New Roman"/>
          <w:sz w:val="24"/>
          <w:szCs w:val="24"/>
          <w:vertAlign w:val="superscript"/>
        </w:rPr>
        <w:t>ii</w:t>
      </w:r>
    </w:p>
    <w:p w14:paraId="7DCA2BD4" w14:textId="01C84E86" w:rsidR="00C42AA1" w:rsidRPr="00AA267F" w:rsidRDefault="00A5242A" w:rsidP="00FE6D5D">
      <w:pPr>
        <w:spacing w:line="240" w:lineRule="auto"/>
        <w:rPr>
          <w:rFonts w:ascii="Times New Roman" w:hAnsi="Times New Roman" w:cs="Times New Roman"/>
          <w:sz w:val="24"/>
          <w:szCs w:val="24"/>
        </w:rPr>
      </w:pPr>
      <w:r w:rsidRPr="00AA267F">
        <w:rPr>
          <w:rFonts w:ascii="Times New Roman" w:hAnsi="Times New Roman" w:cs="Times New Roman"/>
          <w:sz w:val="24"/>
          <w:szCs w:val="24"/>
        </w:rPr>
        <w:tab/>
      </w:r>
      <w:r w:rsidR="00C42AA1" w:rsidRPr="00AA267F">
        <w:rPr>
          <w:rFonts w:ascii="Times New Roman" w:hAnsi="Times New Roman" w:cs="Times New Roman"/>
          <w:sz w:val="24"/>
          <w:szCs w:val="24"/>
        </w:rPr>
        <w:t xml:space="preserve">IPF is a rapidly progressive type </w:t>
      </w:r>
      <w:r w:rsidR="00713AD3">
        <w:rPr>
          <w:rFonts w:ascii="Times New Roman" w:hAnsi="Times New Roman" w:cs="Times New Roman"/>
          <w:sz w:val="24"/>
          <w:szCs w:val="24"/>
        </w:rPr>
        <w:t>of ILD</w:t>
      </w:r>
      <w:r w:rsidR="00A93484" w:rsidRPr="00AA267F">
        <w:rPr>
          <w:rFonts w:ascii="Times New Roman" w:hAnsi="Times New Roman" w:cs="Times New Roman"/>
          <w:sz w:val="24"/>
          <w:szCs w:val="24"/>
        </w:rPr>
        <w:t xml:space="preserve"> characterized by radiographic findings of </w:t>
      </w:r>
      <w:proofErr w:type="spellStart"/>
      <w:r w:rsidR="00A93484" w:rsidRPr="00AA267F">
        <w:rPr>
          <w:rFonts w:ascii="Times New Roman" w:hAnsi="Times New Roman" w:cs="Times New Roman"/>
          <w:sz w:val="24"/>
          <w:szCs w:val="24"/>
        </w:rPr>
        <w:t>subpleural</w:t>
      </w:r>
      <w:proofErr w:type="spellEnd"/>
      <w:r w:rsidR="00A93484" w:rsidRPr="00AA267F">
        <w:rPr>
          <w:rFonts w:ascii="Times New Roman" w:hAnsi="Times New Roman" w:cs="Times New Roman"/>
          <w:sz w:val="24"/>
          <w:szCs w:val="24"/>
        </w:rPr>
        <w:t xml:space="preserve"> honey-combing and pathologic findings of </w:t>
      </w:r>
      <w:proofErr w:type="spellStart"/>
      <w:r w:rsidR="00A93484" w:rsidRPr="00AA267F">
        <w:rPr>
          <w:rFonts w:ascii="Times New Roman" w:hAnsi="Times New Roman" w:cs="Times New Roman"/>
          <w:sz w:val="24"/>
          <w:szCs w:val="24"/>
        </w:rPr>
        <w:t>myofibroblast</w:t>
      </w:r>
      <w:proofErr w:type="spellEnd"/>
      <w:r w:rsidR="00A93484" w:rsidRPr="00AA267F">
        <w:rPr>
          <w:rFonts w:ascii="Times New Roman" w:hAnsi="Times New Roman" w:cs="Times New Roman"/>
          <w:sz w:val="24"/>
          <w:szCs w:val="24"/>
        </w:rPr>
        <w:t xml:space="preserve"> aggregates and hyperplastic epithelium</w:t>
      </w:r>
      <w:r w:rsidR="0046656E" w:rsidRPr="00AA267F">
        <w:rPr>
          <w:rFonts w:ascii="Times New Roman" w:hAnsi="Times New Roman" w:cs="Times New Roman"/>
          <w:sz w:val="24"/>
          <w:szCs w:val="24"/>
        </w:rPr>
        <w:t>.</w:t>
      </w:r>
      <w:r w:rsidR="003A4A44" w:rsidRPr="00AA267F">
        <w:rPr>
          <w:rStyle w:val="EndnoteReference"/>
          <w:rFonts w:ascii="Times New Roman" w:hAnsi="Times New Roman" w:cs="Times New Roman"/>
          <w:sz w:val="24"/>
          <w:szCs w:val="24"/>
        </w:rPr>
        <w:endnoteReference w:id="3"/>
      </w:r>
      <w:r w:rsidR="00FF5C29" w:rsidRPr="00AA267F">
        <w:rPr>
          <w:rFonts w:ascii="Times New Roman" w:hAnsi="Times New Roman" w:cs="Times New Roman"/>
          <w:sz w:val="24"/>
          <w:szCs w:val="24"/>
        </w:rPr>
        <w:t xml:space="preserve"> Although IPF is rare,</w:t>
      </w:r>
      <w:r w:rsidR="00A93484" w:rsidRPr="00AA267F">
        <w:rPr>
          <w:rFonts w:ascii="Times New Roman" w:hAnsi="Times New Roman" w:cs="Times New Roman"/>
          <w:sz w:val="24"/>
          <w:szCs w:val="24"/>
        </w:rPr>
        <w:t xml:space="preserve"> it remains a key focus of ILD </w:t>
      </w:r>
      <w:r w:rsidR="00196AC1" w:rsidRPr="00AA267F">
        <w:rPr>
          <w:rFonts w:ascii="Times New Roman" w:hAnsi="Times New Roman" w:cs="Times New Roman"/>
          <w:sz w:val="24"/>
          <w:szCs w:val="24"/>
        </w:rPr>
        <w:t>research due to its poor prognosis, with a median survival of only 2-3 ye</w:t>
      </w:r>
      <w:r w:rsidR="006D4C6E" w:rsidRPr="00AA267F">
        <w:rPr>
          <w:rFonts w:ascii="Times New Roman" w:hAnsi="Times New Roman" w:cs="Times New Roman"/>
          <w:sz w:val="24"/>
          <w:szCs w:val="24"/>
        </w:rPr>
        <w:t xml:space="preserve">ars from the time of </w:t>
      </w:r>
      <w:proofErr w:type="spellStart"/>
      <w:r w:rsidR="006D4C6E" w:rsidRPr="00AA267F">
        <w:rPr>
          <w:rFonts w:ascii="Times New Roman" w:hAnsi="Times New Roman" w:cs="Times New Roman"/>
          <w:sz w:val="24"/>
          <w:szCs w:val="24"/>
        </w:rPr>
        <w:t>diagnosis.</w:t>
      </w:r>
      <w:r w:rsidR="003A4A44" w:rsidRPr="00AA267F">
        <w:rPr>
          <w:rFonts w:ascii="Times New Roman" w:hAnsi="Times New Roman" w:cs="Times New Roman"/>
          <w:sz w:val="24"/>
          <w:szCs w:val="24"/>
          <w:vertAlign w:val="superscript"/>
        </w:rPr>
        <w:t>ii</w:t>
      </w:r>
      <w:proofErr w:type="spellEnd"/>
      <w:r w:rsidR="006D4C6E" w:rsidRPr="00AA267F">
        <w:rPr>
          <w:rFonts w:ascii="Times New Roman" w:hAnsi="Times New Roman" w:cs="Times New Roman"/>
          <w:sz w:val="24"/>
          <w:szCs w:val="24"/>
        </w:rPr>
        <w:t xml:space="preserve"> </w:t>
      </w:r>
      <w:proofErr w:type="gramStart"/>
      <w:r w:rsidR="006D4C6E" w:rsidRPr="00AA267F">
        <w:rPr>
          <w:rFonts w:ascii="Times New Roman" w:hAnsi="Times New Roman" w:cs="Times New Roman"/>
          <w:sz w:val="24"/>
          <w:szCs w:val="24"/>
        </w:rPr>
        <w:t>The</w:t>
      </w:r>
      <w:proofErr w:type="gramEnd"/>
      <w:r w:rsidR="006D4C6E" w:rsidRPr="00AA267F">
        <w:rPr>
          <w:rFonts w:ascii="Times New Roman" w:hAnsi="Times New Roman" w:cs="Times New Roman"/>
          <w:sz w:val="24"/>
          <w:szCs w:val="24"/>
        </w:rPr>
        <w:t xml:space="preserve"> most widely accepted pathogenesis of IPF is that an inciting alveolar injury precipitates dysregulated repair pathways, leading to disruption of the epithelial barrier and conversion of fibroblasts into </w:t>
      </w:r>
      <w:proofErr w:type="spellStart"/>
      <w:r w:rsidR="006D4C6E" w:rsidRPr="00AA267F">
        <w:rPr>
          <w:rFonts w:ascii="Times New Roman" w:hAnsi="Times New Roman" w:cs="Times New Roman"/>
          <w:sz w:val="24"/>
          <w:szCs w:val="24"/>
        </w:rPr>
        <w:t>myofibroblasts</w:t>
      </w:r>
      <w:proofErr w:type="spellEnd"/>
      <w:r w:rsidR="006D4C6E" w:rsidRPr="00AA267F">
        <w:rPr>
          <w:rFonts w:ascii="Times New Roman" w:hAnsi="Times New Roman" w:cs="Times New Roman"/>
          <w:sz w:val="24"/>
          <w:szCs w:val="24"/>
        </w:rPr>
        <w:t xml:space="preserve">. These </w:t>
      </w:r>
      <w:proofErr w:type="spellStart"/>
      <w:r w:rsidR="006D4C6E" w:rsidRPr="00AA267F">
        <w:rPr>
          <w:rFonts w:ascii="Times New Roman" w:hAnsi="Times New Roman" w:cs="Times New Roman"/>
          <w:sz w:val="24"/>
          <w:szCs w:val="24"/>
        </w:rPr>
        <w:t>myofibroblasts</w:t>
      </w:r>
      <w:proofErr w:type="spellEnd"/>
      <w:r w:rsidR="006D4C6E" w:rsidRPr="00AA267F">
        <w:rPr>
          <w:rFonts w:ascii="Times New Roman" w:hAnsi="Times New Roman" w:cs="Times New Roman"/>
          <w:sz w:val="24"/>
          <w:szCs w:val="24"/>
        </w:rPr>
        <w:t xml:space="preserve"> accumulate and deposit extracellular matrix within the lung parenchyma, thereby causing pulmonary fibrosis and worsening restrictive lung </w:t>
      </w:r>
      <w:proofErr w:type="spellStart"/>
      <w:r w:rsidR="006D4C6E" w:rsidRPr="00AA267F">
        <w:rPr>
          <w:rFonts w:ascii="Times New Roman" w:hAnsi="Times New Roman" w:cs="Times New Roman"/>
          <w:sz w:val="24"/>
          <w:szCs w:val="24"/>
        </w:rPr>
        <w:t>disease.</w:t>
      </w:r>
      <w:r w:rsidR="003A4A44" w:rsidRPr="00AA267F">
        <w:rPr>
          <w:rFonts w:ascii="Times New Roman" w:hAnsi="Times New Roman" w:cs="Times New Roman"/>
          <w:sz w:val="24"/>
          <w:szCs w:val="24"/>
          <w:vertAlign w:val="superscript"/>
        </w:rPr>
        <w:t>iii</w:t>
      </w:r>
      <w:proofErr w:type="spellEnd"/>
      <w:r w:rsidR="006D4C6E" w:rsidRPr="00AA267F">
        <w:rPr>
          <w:rFonts w:ascii="Times New Roman" w:hAnsi="Times New Roman" w:cs="Times New Roman"/>
          <w:sz w:val="24"/>
          <w:szCs w:val="24"/>
        </w:rPr>
        <w:t xml:space="preserve"> </w:t>
      </w:r>
      <w:proofErr w:type="gramStart"/>
      <w:r w:rsidR="006D4C6E" w:rsidRPr="00AA267F">
        <w:rPr>
          <w:rFonts w:ascii="Times New Roman" w:hAnsi="Times New Roman" w:cs="Times New Roman"/>
          <w:sz w:val="24"/>
          <w:szCs w:val="24"/>
        </w:rPr>
        <w:t>The</w:t>
      </w:r>
      <w:proofErr w:type="gramEnd"/>
      <w:r w:rsidR="00BF15D9" w:rsidRPr="00AA267F">
        <w:rPr>
          <w:rFonts w:ascii="Times New Roman" w:hAnsi="Times New Roman" w:cs="Times New Roman"/>
          <w:sz w:val="24"/>
          <w:szCs w:val="24"/>
        </w:rPr>
        <w:t xml:space="preserve"> development of the dysregulated pathways most likely has genetic underpinnings, as prior research has identified several genetic variants that predispose i</w:t>
      </w:r>
      <w:r w:rsidR="00C42AA1" w:rsidRPr="00AA267F">
        <w:rPr>
          <w:rFonts w:ascii="Times New Roman" w:hAnsi="Times New Roman" w:cs="Times New Roman"/>
          <w:sz w:val="24"/>
          <w:szCs w:val="24"/>
        </w:rPr>
        <w:t>ndividuals to IPF.</w:t>
      </w:r>
      <w:r w:rsidR="003A4A44" w:rsidRPr="00AA267F">
        <w:rPr>
          <w:rStyle w:val="EndnoteReference"/>
          <w:rFonts w:ascii="Times New Roman" w:hAnsi="Times New Roman" w:cs="Times New Roman"/>
          <w:sz w:val="24"/>
          <w:szCs w:val="24"/>
        </w:rPr>
        <w:endnoteReference w:id="4"/>
      </w:r>
      <w:r w:rsidR="00C42AA1" w:rsidRPr="00AA267F">
        <w:rPr>
          <w:rFonts w:ascii="Times New Roman" w:hAnsi="Times New Roman" w:cs="Times New Roman"/>
          <w:sz w:val="24"/>
          <w:szCs w:val="24"/>
        </w:rPr>
        <w:t xml:space="preserve"> However, the exact causes of alveolar injury that trigger this exaggerated host response is less clear.</w:t>
      </w:r>
    </w:p>
    <w:p w14:paraId="37BBA4FE" w14:textId="29142194" w:rsidR="008C05EE" w:rsidRDefault="00A94005" w:rsidP="00AA267F">
      <w:pPr>
        <w:spacing w:line="240" w:lineRule="auto"/>
        <w:ind w:firstLine="720"/>
        <w:rPr>
          <w:rFonts w:ascii="Times New Roman" w:hAnsi="Times New Roman" w:cs="Times New Roman"/>
          <w:sz w:val="24"/>
          <w:szCs w:val="24"/>
        </w:rPr>
      </w:pPr>
      <w:r w:rsidRPr="00AA267F">
        <w:rPr>
          <w:rFonts w:ascii="Times New Roman" w:hAnsi="Times New Roman" w:cs="Times New Roman"/>
          <w:sz w:val="24"/>
          <w:szCs w:val="24"/>
        </w:rPr>
        <w:t>Of the potential</w:t>
      </w:r>
      <w:r w:rsidR="00407436" w:rsidRPr="00AA267F">
        <w:rPr>
          <w:rFonts w:ascii="Times New Roman" w:hAnsi="Times New Roman" w:cs="Times New Roman"/>
          <w:sz w:val="24"/>
          <w:szCs w:val="24"/>
        </w:rPr>
        <w:t xml:space="preserve"> lung injurious agents, infectious pathogens are </w:t>
      </w:r>
      <w:r w:rsidRPr="00AA267F">
        <w:rPr>
          <w:rFonts w:ascii="Times New Roman" w:hAnsi="Times New Roman" w:cs="Times New Roman"/>
          <w:sz w:val="24"/>
          <w:szCs w:val="24"/>
        </w:rPr>
        <w:t>commonly implicated in the development of ILD</w:t>
      </w:r>
      <w:r w:rsidR="00407436" w:rsidRPr="00AA267F">
        <w:rPr>
          <w:rFonts w:ascii="Times New Roman" w:hAnsi="Times New Roman" w:cs="Times New Roman"/>
          <w:sz w:val="24"/>
          <w:szCs w:val="24"/>
        </w:rPr>
        <w:t xml:space="preserve">. Viruses in particular are commonly found in </w:t>
      </w:r>
      <w:proofErr w:type="spellStart"/>
      <w:r w:rsidR="00407436" w:rsidRPr="00AA267F">
        <w:rPr>
          <w:rFonts w:ascii="Times New Roman" w:hAnsi="Times New Roman" w:cs="Times New Roman"/>
          <w:sz w:val="24"/>
          <w:szCs w:val="24"/>
        </w:rPr>
        <w:t>bronchoalveolar</w:t>
      </w:r>
      <w:proofErr w:type="spellEnd"/>
      <w:r w:rsidR="00407436" w:rsidRPr="00AA267F">
        <w:rPr>
          <w:rFonts w:ascii="Times New Roman" w:hAnsi="Times New Roman" w:cs="Times New Roman"/>
          <w:sz w:val="24"/>
          <w:szCs w:val="24"/>
        </w:rPr>
        <w:t xml:space="preserve"> lavage samples of patients </w:t>
      </w:r>
      <w:r w:rsidRPr="00AA267F">
        <w:rPr>
          <w:rFonts w:ascii="Times New Roman" w:hAnsi="Times New Roman" w:cs="Times New Roman"/>
          <w:sz w:val="24"/>
          <w:szCs w:val="24"/>
        </w:rPr>
        <w:t xml:space="preserve">with IPF, suggesting a link between viruses and </w:t>
      </w:r>
      <w:proofErr w:type="spellStart"/>
      <w:r w:rsidRPr="00AA267F">
        <w:rPr>
          <w:rFonts w:ascii="Times New Roman" w:hAnsi="Times New Roman" w:cs="Times New Roman"/>
          <w:sz w:val="24"/>
          <w:szCs w:val="24"/>
        </w:rPr>
        <w:t>ILD.</w:t>
      </w:r>
      <w:r w:rsidR="003A4A44" w:rsidRPr="00AA267F">
        <w:rPr>
          <w:rFonts w:ascii="Times New Roman" w:hAnsi="Times New Roman" w:cs="Times New Roman"/>
          <w:sz w:val="24"/>
          <w:szCs w:val="24"/>
          <w:vertAlign w:val="superscript"/>
        </w:rPr>
        <w:t>iv</w:t>
      </w:r>
      <w:proofErr w:type="spellEnd"/>
      <w:r w:rsidR="003A4A44" w:rsidRPr="00AA267F">
        <w:rPr>
          <w:rFonts w:ascii="Times New Roman" w:hAnsi="Times New Roman" w:cs="Times New Roman"/>
          <w:sz w:val="24"/>
          <w:szCs w:val="24"/>
          <w:vertAlign w:val="superscript"/>
        </w:rPr>
        <w:t>-</w:t>
      </w:r>
      <w:r w:rsidR="003A4A44" w:rsidRPr="00AA267F">
        <w:rPr>
          <w:rStyle w:val="EndnoteReference"/>
          <w:rFonts w:ascii="Times New Roman" w:hAnsi="Times New Roman" w:cs="Times New Roman"/>
          <w:sz w:val="24"/>
          <w:szCs w:val="24"/>
        </w:rPr>
        <w:endnoteReference w:id="5"/>
      </w:r>
      <w:r w:rsidR="003A4A44" w:rsidRPr="00AA267F">
        <w:rPr>
          <w:rFonts w:ascii="Times New Roman" w:hAnsi="Times New Roman" w:cs="Times New Roman"/>
          <w:sz w:val="24"/>
          <w:szCs w:val="24"/>
          <w:vertAlign w:val="superscript"/>
        </w:rPr>
        <w:t xml:space="preserve"> </w:t>
      </w:r>
      <w:r w:rsidR="003A4A44" w:rsidRPr="00AA267F">
        <w:rPr>
          <w:rFonts w:ascii="Times New Roman" w:hAnsi="Times New Roman" w:cs="Times New Roman"/>
          <w:sz w:val="24"/>
          <w:szCs w:val="24"/>
        </w:rPr>
        <w:t xml:space="preserve">This </w:t>
      </w:r>
      <w:r w:rsidRPr="00AA267F">
        <w:rPr>
          <w:rFonts w:ascii="Times New Roman" w:hAnsi="Times New Roman" w:cs="Times New Roman"/>
          <w:sz w:val="24"/>
          <w:szCs w:val="24"/>
        </w:rPr>
        <w:t>theory is further supported by studies demonstrating the therapeutic benefits of antivirals in ILD patients.</w:t>
      </w:r>
      <w:r w:rsidR="003A4A44" w:rsidRPr="00AA267F">
        <w:rPr>
          <w:rStyle w:val="EndnoteReference"/>
          <w:rFonts w:ascii="Times New Roman" w:hAnsi="Times New Roman" w:cs="Times New Roman"/>
          <w:sz w:val="24"/>
          <w:szCs w:val="24"/>
        </w:rPr>
        <w:endnoteReference w:id="6"/>
      </w:r>
      <w:r w:rsidRPr="00AA267F">
        <w:rPr>
          <w:rFonts w:ascii="Times New Roman" w:hAnsi="Times New Roman" w:cs="Times New Roman"/>
          <w:sz w:val="24"/>
          <w:szCs w:val="24"/>
        </w:rPr>
        <w:t xml:space="preserve"> With the emergence of COVID-19, there has been increasing concern that COVID-19 </w:t>
      </w:r>
      <w:r w:rsidR="00FE6D5D">
        <w:rPr>
          <w:rFonts w:ascii="Times New Roman" w:hAnsi="Times New Roman" w:cs="Times New Roman"/>
          <w:sz w:val="24"/>
          <w:szCs w:val="24"/>
        </w:rPr>
        <w:t xml:space="preserve">infection </w:t>
      </w:r>
      <w:r w:rsidRPr="00AA267F">
        <w:rPr>
          <w:rFonts w:ascii="Times New Roman" w:hAnsi="Times New Roman" w:cs="Times New Roman"/>
          <w:sz w:val="24"/>
          <w:szCs w:val="24"/>
        </w:rPr>
        <w:t xml:space="preserve">may be a trigger for the development of IPF, which could dramatically increase the incidence of IPF given the burden of COVID-19 infection worldwide. </w:t>
      </w:r>
      <w:r w:rsidR="00347E92" w:rsidRPr="00AA267F">
        <w:rPr>
          <w:rFonts w:ascii="Times New Roman" w:hAnsi="Times New Roman" w:cs="Times New Roman"/>
          <w:sz w:val="24"/>
          <w:szCs w:val="24"/>
        </w:rPr>
        <w:t xml:space="preserve">This concern is in part derived from radiographic findings consistent with pulmonary fibrosis in patients with COVID-19. Additionally, in patients </w:t>
      </w:r>
      <w:r w:rsidR="00FE6D5D">
        <w:rPr>
          <w:rFonts w:ascii="Times New Roman" w:hAnsi="Times New Roman" w:cs="Times New Roman"/>
          <w:sz w:val="24"/>
          <w:szCs w:val="24"/>
        </w:rPr>
        <w:t>with fatal cases of</w:t>
      </w:r>
      <w:r w:rsidR="00347E92" w:rsidRPr="00AA267F">
        <w:rPr>
          <w:rFonts w:ascii="Times New Roman" w:hAnsi="Times New Roman" w:cs="Times New Roman"/>
          <w:sz w:val="24"/>
          <w:szCs w:val="24"/>
        </w:rPr>
        <w:t xml:space="preserve"> COVID-19, autopsies usually find evidenc</w:t>
      </w:r>
      <w:r w:rsidR="003A4A44" w:rsidRPr="00AA267F">
        <w:rPr>
          <w:rFonts w:ascii="Times New Roman" w:hAnsi="Times New Roman" w:cs="Times New Roman"/>
          <w:sz w:val="24"/>
          <w:szCs w:val="24"/>
        </w:rPr>
        <w:t>e of severe pulmonary fibrosis.</w:t>
      </w:r>
      <w:r w:rsidR="003A4A44" w:rsidRPr="00AA267F">
        <w:rPr>
          <w:rStyle w:val="EndnoteReference"/>
          <w:rFonts w:ascii="Times New Roman" w:hAnsi="Times New Roman" w:cs="Times New Roman"/>
          <w:sz w:val="24"/>
          <w:szCs w:val="24"/>
        </w:rPr>
        <w:endnoteReference w:id="7"/>
      </w:r>
      <w:r w:rsidR="003A4A44" w:rsidRPr="00AA267F">
        <w:rPr>
          <w:rFonts w:ascii="Times New Roman" w:hAnsi="Times New Roman" w:cs="Times New Roman"/>
          <w:sz w:val="24"/>
          <w:szCs w:val="24"/>
        </w:rPr>
        <w:t xml:space="preserve"> It remains un</w:t>
      </w:r>
      <w:r w:rsidR="00347E92" w:rsidRPr="00AA267F">
        <w:rPr>
          <w:rFonts w:ascii="Times New Roman" w:hAnsi="Times New Roman" w:cs="Times New Roman"/>
          <w:sz w:val="24"/>
          <w:szCs w:val="24"/>
        </w:rPr>
        <w:t>known whether patients with non-fatal cases of COVID-19 are at increased risk of developing IPF in the future.</w:t>
      </w:r>
    </w:p>
    <w:p w14:paraId="648953AA" w14:textId="77777777" w:rsidR="00FC6600" w:rsidRDefault="00FC6600" w:rsidP="00FC6600">
      <w:pPr>
        <w:spacing w:line="240" w:lineRule="auto"/>
        <w:rPr>
          <w:rFonts w:ascii="Times New Roman" w:hAnsi="Times New Roman" w:cs="Times New Roman"/>
          <w:sz w:val="24"/>
          <w:szCs w:val="24"/>
        </w:rPr>
      </w:pPr>
    </w:p>
    <w:p w14:paraId="035B9799" w14:textId="6BD37F34" w:rsidR="00FC6600" w:rsidRPr="00FC6600" w:rsidRDefault="00FC6600" w:rsidP="00FC6600">
      <w:pPr>
        <w:spacing w:line="240" w:lineRule="auto"/>
        <w:rPr>
          <w:rFonts w:ascii="Times New Roman" w:hAnsi="Times New Roman" w:cs="Times New Roman"/>
          <w:b/>
          <w:sz w:val="24"/>
          <w:szCs w:val="24"/>
        </w:rPr>
      </w:pPr>
      <w:r w:rsidRPr="00FC6600">
        <w:rPr>
          <w:rFonts w:ascii="Times New Roman" w:hAnsi="Times New Roman" w:cs="Times New Roman"/>
          <w:b/>
          <w:sz w:val="24"/>
          <w:szCs w:val="24"/>
        </w:rPr>
        <w:t>Methods</w:t>
      </w:r>
    </w:p>
    <w:p w14:paraId="5996E575" w14:textId="77777777" w:rsidR="00425953" w:rsidRPr="000E3869" w:rsidRDefault="00425953" w:rsidP="00AA267F">
      <w:pPr>
        <w:spacing w:line="240" w:lineRule="auto"/>
        <w:rPr>
          <w:rFonts w:ascii="Times New Roman" w:hAnsi="Times New Roman" w:cs="Times New Roman"/>
          <w:i/>
          <w:sz w:val="24"/>
          <w:szCs w:val="24"/>
        </w:rPr>
      </w:pPr>
      <w:r w:rsidRPr="000E3869">
        <w:rPr>
          <w:rFonts w:ascii="Times New Roman" w:hAnsi="Times New Roman" w:cs="Times New Roman"/>
          <w:i/>
          <w:sz w:val="24"/>
          <w:szCs w:val="24"/>
        </w:rPr>
        <w:t>Study Design</w:t>
      </w:r>
    </w:p>
    <w:p w14:paraId="0CEDA3E8" w14:textId="3BFAC018" w:rsidR="00425953" w:rsidRDefault="00425953" w:rsidP="00AA267F">
      <w:pPr>
        <w:spacing w:line="240" w:lineRule="auto"/>
        <w:ind w:firstLine="720"/>
        <w:rPr>
          <w:rFonts w:ascii="Times New Roman" w:hAnsi="Times New Roman" w:cs="Times New Roman"/>
          <w:sz w:val="24"/>
          <w:szCs w:val="24"/>
        </w:rPr>
      </w:pPr>
      <w:r w:rsidRPr="00AA267F">
        <w:rPr>
          <w:rFonts w:ascii="Times New Roman" w:hAnsi="Times New Roman" w:cs="Times New Roman"/>
          <w:sz w:val="24"/>
          <w:szCs w:val="24"/>
        </w:rPr>
        <w:t xml:space="preserve">This is prospective cohort study designed to measure the incidence of IPF after infection with COVID-19. </w:t>
      </w:r>
      <w:r w:rsidR="00BB075B">
        <w:rPr>
          <w:rFonts w:ascii="Times New Roman" w:hAnsi="Times New Roman" w:cs="Times New Roman"/>
          <w:sz w:val="24"/>
          <w:szCs w:val="24"/>
        </w:rPr>
        <w:t>Adult p</w:t>
      </w:r>
      <w:r w:rsidRPr="00AA267F">
        <w:rPr>
          <w:rFonts w:ascii="Times New Roman" w:hAnsi="Times New Roman" w:cs="Times New Roman"/>
          <w:sz w:val="24"/>
          <w:szCs w:val="24"/>
        </w:rPr>
        <w:t xml:space="preserve">atients with a prior diagnosis of COVID-19 at UCSF will form the study sample. Study subjects will then be followed over a 2-year period in order to determine what proportion of individuals develop a new diagnosis of IPF. </w:t>
      </w:r>
    </w:p>
    <w:p w14:paraId="0677DD5A" w14:textId="77777777" w:rsidR="00713AD3" w:rsidRDefault="00713AD3" w:rsidP="00AA267F">
      <w:pPr>
        <w:spacing w:line="240" w:lineRule="auto"/>
        <w:ind w:firstLine="720"/>
        <w:rPr>
          <w:rFonts w:ascii="Times New Roman" w:hAnsi="Times New Roman" w:cs="Times New Roman"/>
          <w:sz w:val="24"/>
          <w:szCs w:val="24"/>
        </w:rPr>
      </w:pPr>
    </w:p>
    <w:p w14:paraId="3351D678" w14:textId="77777777" w:rsidR="00D74128" w:rsidRDefault="00D74128" w:rsidP="00AA267F">
      <w:pPr>
        <w:spacing w:line="240" w:lineRule="auto"/>
        <w:ind w:firstLine="720"/>
        <w:rPr>
          <w:rFonts w:ascii="Times New Roman" w:hAnsi="Times New Roman" w:cs="Times New Roman"/>
          <w:sz w:val="24"/>
          <w:szCs w:val="24"/>
        </w:rPr>
      </w:pPr>
    </w:p>
    <w:p w14:paraId="659D7AB4" w14:textId="77777777" w:rsidR="00D74128" w:rsidRPr="00AA267F" w:rsidRDefault="00D74128" w:rsidP="00AA267F">
      <w:pPr>
        <w:spacing w:line="240" w:lineRule="auto"/>
        <w:ind w:firstLine="720"/>
        <w:rPr>
          <w:rFonts w:ascii="Times New Roman" w:hAnsi="Times New Roman" w:cs="Times New Roman"/>
          <w:sz w:val="24"/>
          <w:szCs w:val="24"/>
        </w:rPr>
      </w:pPr>
    </w:p>
    <w:p w14:paraId="3B969ECE" w14:textId="77777777" w:rsidR="00425953" w:rsidRPr="000E3869" w:rsidRDefault="00425953" w:rsidP="00AA267F">
      <w:pPr>
        <w:spacing w:line="240" w:lineRule="auto"/>
        <w:rPr>
          <w:rFonts w:ascii="Times New Roman" w:hAnsi="Times New Roman" w:cs="Times New Roman"/>
          <w:i/>
          <w:sz w:val="24"/>
          <w:szCs w:val="24"/>
        </w:rPr>
      </w:pPr>
      <w:r w:rsidRPr="000E3869">
        <w:rPr>
          <w:rFonts w:ascii="Times New Roman" w:hAnsi="Times New Roman" w:cs="Times New Roman"/>
          <w:i/>
          <w:sz w:val="24"/>
          <w:szCs w:val="24"/>
        </w:rPr>
        <w:lastRenderedPageBreak/>
        <w:t>Subjects</w:t>
      </w:r>
    </w:p>
    <w:p w14:paraId="1C571922" w14:textId="64591F66" w:rsidR="00425953" w:rsidRPr="00AA267F" w:rsidRDefault="00BB075B" w:rsidP="00AA267F">
      <w:pPr>
        <w:spacing w:line="240" w:lineRule="auto"/>
        <w:rPr>
          <w:rFonts w:ascii="Times New Roman" w:hAnsi="Times New Roman" w:cs="Times New Roman"/>
          <w:sz w:val="24"/>
          <w:szCs w:val="24"/>
        </w:rPr>
      </w:pPr>
      <w:r>
        <w:rPr>
          <w:rFonts w:ascii="Times New Roman" w:hAnsi="Times New Roman" w:cs="Times New Roman"/>
          <w:sz w:val="24"/>
          <w:szCs w:val="24"/>
        </w:rPr>
        <w:tab/>
        <w:t>The target</w:t>
      </w:r>
      <w:r w:rsidR="00425953" w:rsidRPr="00AA267F">
        <w:rPr>
          <w:rFonts w:ascii="Times New Roman" w:hAnsi="Times New Roman" w:cs="Times New Roman"/>
          <w:sz w:val="24"/>
          <w:szCs w:val="24"/>
        </w:rPr>
        <w:t xml:space="preserve"> population is all individuals with a known diagnosis of COVID-19 since the onset</w:t>
      </w:r>
      <w:r>
        <w:rPr>
          <w:rFonts w:ascii="Times New Roman" w:hAnsi="Times New Roman" w:cs="Times New Roman"/>
          <w:sz w:val="24"/>
          <w:szCs w:val="24"/>
        </w:rPr>
        <w:t xml:space="preserve"> of the COVID-19 pandemic. The accessible</w:t>
      </w:r>
      <w:r w:rsidR="00425953" w:rsidRPr="00AA267F">
        <w:rPr>
          <w:rFonts w:ascii="Times New Roman" w:hAnsi="Times New Roman" w:cs="Times New Roman"/>
          <w:sz w:val="24"/>
          <w:szCs w:val="24"/>
        </w:rPr>
        <w:t xml:space="preserve"> population for this study is all individuals with a known diagnosis of COVID-19 at UCSF during the last 2 years. </w:t>
      </w:r>
    </w:p>
    <w:p w14:paraId="6052885C" w14:textId="77777777" w:rsidR="00CE08DB" w:rsidRDefault="00425953" w:rsidP="00AA267F">
      <w:pPr>
        <w:spacing w:line="240" w:lineRule="auto"/>
        <w:rPr>
          <w:rFonts w:ascii="Times New Roman" w:hAnsi="Times New Roman" w:cs="Times New Roman"/>
          <w:sz w:val="24"/>
          <w:szCs w:val="24"/>
        </w:rPr>
      </w:pPr>
      <w:r w:rsidRPr="00AA267F">
        <w:rPr>
          <w:rFonts w:ascii="Times New Roman" w:hAnsi="Times New Roman" w:cs="Times New Roman"/>
          <w:sz w:val="24"/>
          <w:szCs w:val="24"/>
        </w:rPr>
        <w:tab/>
        <w:t>Study participants will be identified using the UCSF COVID-19 database</w:t>
      </w:r>
      <w:r w:rsidR="00BB075B">
        <w:rPr>
          <w:rFonts w:ascii="Times New Roman" w:hAnsi="Times New Roman" w:cs="Times New Roman"/>
          <w:sz w:val="24"/>
          <w:szCs w:val="24"/>
        </w:rPr>
        <w:t>, which includes patients with a confirmed diagnosis of COVID-19 through PCR testing.</w:t>
      </w:r>
      <w:r w:rsidRPr="00AA267F">
        <w:rPr>
          <w:rFonts w:ascii="Times New Roman" w:hAnsi="Times New Roman" w:cs="Times New Roman"/>
          <w:sz w:val="24"/>
          <w:szCs w:val="24"/>
        </w:rPr>
        <w:t xml:space="preserve"> All patients aged 18 years and older with a current or prior diagnosis of COVID-19 will be screened for study eligibility. Chart review will be used to obtain basic demographic data and identify exclusion criteria on all potential study subjects. </w:t>
      </w:r>
    </w:p>
    <w:p w14:paraId="524B9A8E" w14:textId="397516B9" w:rsidR="007E1E40" w:rsidRDefault="00425953" w:rsidP="007E1E40">
      <w:pPr>
        <w:spacing w:line="240" w:lineRule="auto"/>
        <w:ind w:firstLine="720"/>
        <w:rPr>
          <w:rFonts w:ascii="Times New Roman" w:hAnsi="Times New Roman" w:cs="Times New Roman"/>
          <w:sz w:val="24"/>
          <w:szCs w:val="24"/>
        </w:rPr>
      </w:pPr>
      <w:r w:rsidRPr="00AA267F">
        <w:rPr>
          <w:rFonts w:ascii="Times New Roman" w:hAnsi="Times New Roman" w:cs="Times New Roman"/>
          <w:sz w:val="24"/>
          <w:szCs w:val="24"/>
        </w:rPr>
        <w:t xml:space="preserve">Individuals will be excluded if any of the following diagnoses are present: ILD prior to the diagnosis of COVID-19, sarcoidosis, Langerhans cell </w:t>
      </w:r>
      <w:proofErr w:type="spellStart"/>
      <w:r w:rsidRPr="00AA267F">
        <w:rPr>
          <w:rFonts w:ascii="Times New Roman" w:hAnsi="Times New Roman" w:cs="Times New Roman"/>
          <w:sz w:val="24"/>
          <w:szCs w:val="24"/>
        </w:rPr>
        <w:t>histiocytosis</w:t>
      </w:r>
      <w:proofErr w:type="spellEnd"/>
      <w:r w:rsidRPr="00AA267F">
        <w:rPr>
          <w:rFonts w:ascii="Times New Roman" w:hAnsi="Times New Roman" w:cs="Times New Roman"/>
          <w:sz w:val="24"/>
          <w:szCs w:val="24"/>
        </w:rPr>
        <w:t xml:space="preserve">, </w:t>
      </w:r>
      <w:proofErr w:type="spellStart"/>
      <w:r w:rsidRPr="00AA267F">
        <w:rPr>
          <w:rFonts w:ascii="Times New Roman" w:hAnsi="Times New Roman" w:cs="Times New Roman"/>
          <w:sz w:val="24"/>
          <w:szCs w:val="24"/>
        </w:rPr>
        <w:t>lymphagioleiomyomatosis</w:t>
      </w:r>
      <w:proofErr w:type="spellEnd"/>
      <w:r w:rsidRPr="00AA267F">
        <w:rPr>
          <w:rFonts w:ascii="Times New Roman" w:hAnsi="Times New Roman" w:cs="Times New Roman"/>
          <w:sz w:val="24"/>
          <w:szCs w:val="24"/>
        </w:rPr>
        <w:t xml:space="preserve">, neurofibromatosis, inflammatory bowel disease, or any connective tissue disease. Connective tissue diseases will identified by a chart diagnosis of any of the following: scleroderma, rheumatoid arthritis, </w:t>
      </w:r>
      <w:proofErr w:type="spellStart"/>
      <w:r w:rsidRPr="00AA267F">
        <w:rPr>
          <w:rFonts w:ascii="Times New Roman" w:hAnsi="Times New Roman" w:cs="Times New Roman"/>
          <w:sz w:val="24"/>
          <w:szCs w:val="24"/>
        </w:rPr>
        <w:t>Sjogren’s</w:t>
      </w:r>
      <w:proofErr w:type="spellEnd"/>
      <w:r w:rsidRPr="00AA267F">
        <w:rPr>
          <w:rFonts w:ascii="Times New Roman" w:hAnsi="Times New Roman" w:cs="Times New Roman"/>
          <w:sz w:val="24"/>
          <w:szCs w:val="24"/>
        </w:rPr>
        <w:t xml:space="preserve"> syndrome, systemic lupus erythematosus, polymyositis, dermatomyositis, or mixed connective tissue disease. Individuals will be excluded if they are taking any of the following medications that increase the risk of ILD: amiodarone, methotrexate, bleomycin, or nitrofurantoin.</w:t>
      </w:r>
      <w:r w:rsidR="00633C01">
        <w:rPr>
          <w:rFonts w:ascii="Times New Roman" w:hAnsi="Times New Roman" w:cs="Times New Roman"/>
          <w:sz w:val="24"/>
          <w:szCs w:val="24"/>
        </w:rPr>
        <w:t xml:space="preserve"> Individuals will also be excluded if they required lung transplantation as part of their treatment for COVID-19 infection.</w:t>
      </w:r>
    </w:p>
    <w:p w14:paraId="617580AF" w14:textId="77777777" w:rsidR="00CD12F4" w:rsidRPr="00AA267F" w:rsidRDefault="00CD12F4" w:rsidP="00CE08DB">
      <w:pPr>
        <w:spacing w:line="240" w:lineRule="auto"/>
        <w:ind w:firstLine="720"/>
        <w:rPr>
          <w:rFonts w:ascii="Times New Roman" w:hAnsi="Times New Roman" w:cs="Times New Roman"/>
          <w:sz w:val="24"/>
          <w:szCs w:val="24"/>
        </w:rPr>
      </w:pPr>
    </w:p>
    <w:p w14:paraId="4B99BFCC" w14:textId="77777777" w:rsidR="00425953" w:rsidRPr="000E3869" w:rsidRDefault="00425953" w:rsidP="00AA267F">
      <w:pPr>
        <w:spacing w:line="240" w:lineRule="auto"/>
        <w:rPr>
          <w:rFonts w:ascii="Times New Roman" w:hAnsi="Times New Roman" w:cs="Times New Roman"/>
          <w:i/>
          <w:sz w:val="24"/>
          <w:szCs w:val="24"/>
        </w:rPr>
      </w:pPr>
      <w:r w:rsidRPr="000E3869">
        <w:rPr>
          <w:rFonts w:ascii="Times New Roman" w:hAnsi="Times New Roman" w:cs="Times New Roman"/>
          <w:i/>
          <w:sz w:val="24"/>
          <w:szCs w:val="24"/>
        </w:rPr>
        <w:t>Variables</w:t>
      </w:r>
    </w:p>
    <w:p w14:paraId="645FCDF9" w14:textId="099D1E4A" w:rsidR="00425953" w:rsidRPr="00AA267F" w:rsidRDefault="00CD12F4" w:rsidP="00AA267F">
      <w:pPr>
        <w:spacing w:line="240" w:lineRule="auto"/>
        <w:rPr>
          <w:rFonts w:ascii="Times New Roman" w:hAnsi="Times New Roman" w:cs="Times New Roman"/>
          <w:sz w:val="24"/>
          <w:szCs w:val="24"/>
        </w:rPr>
      </w:pPr>
      <w:r>
        <w:rPr>
          <w:rFonts w:ascii="Times New Roman" w:hAnsi="Times New Roman" w:cs="Times New Roman"/>
          <w:sz w:val="24"/>
          <w:szCs w:val="24"/>
        </w:rPr>
        <w:tab/>
        <w:t>The</w:t>
      </w:r>
      <w:r w:rsidR="00425953" w:rsidRPr="00AA267F">
        <w:rPr>
          <w:rFonts w:ascii="Times New Roman" w:hAnsi="Times New Roman" w:cs="Times New Roman"/>
          <w:sz w:val="24"/>
          <w:szCs w:val="24"/>
        </w:rPr>
        <w:t xml:space="preserve"> predictor variable is a current or prior diagnosis of COVID-19. This will be obtained by patient inclusion in the UCSF COVID</w:t>
      </w:r>
      <w:r w:rsidR="000E3869">
        <w:rPr>
          <w:rFonts w:ascii="Times New Roman" w:hAnsi="Times New Roman" w:cs="Times New Roman"/>
          <w:sz w:val="24"/>
          <w:szCs w:val="24"/>
        </w:rPr>
        <w:t>-</w:t>
      </w:r>
      <w:r w:rsidR="00425953" w:rsidRPr="00AA267F">
        <w:rPr>
          <w:rFonts w:ascii="Times New Roman" w:hAnsi="Times New Roman" w:cs="Times New Roman"/>
          <w:sz w:val="24"/>
          <w:szCs w:val="24"/>
        </w:rPr>
        <w:t>19 database</w:t>
      </w:r>
      <w:r w:rsidR="00AA267F" w:rsidRPr="00AA267F">
        <w:rPr>
          <w:rFonts w:ascii="Times New Roman" w:hAnsi="Times New Roman" w:cs="Times New Roman"/>
          <w:sz w:val="24"/>
          <w:szCs w:val="24"/>
        </w:rPr>
        <w:t>, which includes all UCSF patients with a positive PCR test for COVID</w:t>
      </w:r>
      <w:r w:rsidR="000E3869">
        <w:rPr>
          <w:rFonts w:ascii="Times New Roman" w:hAnsi="Times New Roman" w:cs="Times New Roman"/>
          <w:sz w:val="24"/>
          <w:szCs w:val="24"/>
        </w:rPr>
        <w:t>-</w:t>
      </w:r>
      <w:r w:rsidR="00AA267F" w:rsidRPr="00AA267F">
        <w:rPr>
          <w:rFonts w:ascii="Times New Roman" w:hAnsi="Times New Roman" w:cs="Times New Roman"/>
          <w:sz w:val="24"/>
          <w:szCs w:val="24"/>
        </w:rPr>
        <w:t>19. O</w:t>
      </w:r>
      <w:r w:rsidR="00425953" w:rsidRPr="00AA267F">
        <w:rPr>
          <w:rFonts w:ascii="Times New Roman" w:hAnsi="Times New Roman" w:cs="Times New Roman"/>
          <w:sz w:val="24"/>
          <w:szCs w:val="24"/>
        </w:rPr>
        <w:t xml:space="preserve">ther baseline patient characteristics will be obtained via chart review, including age, sex, race, smoking status, and comorbid medical conditions. </w:t>
      </w:r>
    </w:p>
    <w:p w14:paraId="14E746FE" w14:textId="77777777" w:rsidR="0088635C" w:rsidRDefault="00425953" w:rsidP="00AA267F">
      <w:pPr>
        <w:spacing w:line="240" w:lineRule="auto"/>
        <w:rPr>
          <w:rFonts w:ascii="Times New Roman" w:hAnsi="Times New Roman" w:cs="Times New Roman"/>
          <w:sz w:val="24"/>
          <w:szCs w:val="24"/>
        </w:rPr>
      </w:pPr>
      <w:r w:rsidRPr="00AA267F">
        <w:rPr>
          <w:rFonts w:ascii="Times New Roman" w:hAnsi="Times New Roman" w:cs="Times New Roman"/>
          <w:sz w:val="24"/>
          <w:szCs w:val="24"/>
        </w:rPr>
        <w:tab/>
        <w:t>The primary outcome variable is a new diagnosis of IPF. A diagnosis will be considered “new” if it was not present prior to the onset of COVID</w:t>
      </w:r>
      <w:r w:rsidR="000E3869">
        <w:rPr>
          <w:rFonts w:ascii="Times New Roman" w:hAnsi="Times New Roman" w:cs="Times New Roman"/>
          <w:sz w:val="24"/>
          <w:szCs w:val="24"/>
        </w:rPr>
        <w:t>-</w:t>
      </w:r>
      <w:r w:rsidRPr="00AA267F">
        <w:rPr>
          <w:rFonts w:ascii="Times New Roman" w:hAnsi="Times New Roman" w:cs="Times New Roman"/>
          <w:sz w:val="24"/>
          <w:szCs w:val="24"/>
        </w:rPr>
        <w:t xml:space="preserve">19 infection. </w:t>
      </w:r>
      <w:r w:rsidR="000E3869">
        <w:rPr>
          <w:rFonts w:ascii="Times New Roman" w:hAnsi="Times New Roman" w:cs="Times New Roman"/>
          <w:sz w:val="24"/>
          <w:szCs w:val="24"/>
        </w:rPr>
        <w:t>Participants</w:t>
      </w:r>
      <w:r w:rsidRPr="00AA267F">
        <w:rPr>
          <w:rFonts w:ascii="Times New Roman" w:hAnsi="Times New Roman" w:cs="Times New Roman"/>
          <w:sz w:val="24"/>
          <w:szCs w:val="24"/>
        </w:rPr>
        <w:t xml:space="preserve"> will first be screened for a possible diagnosis for IPF by searching </w:t>
      </w:r>
      <w:r w:rsidR="000E3869">
        <w:rPr>
          <w:rFonts w:ascii="Times New Roman" w:hAnsi="Times New Roman" w:cs="Times New Roman"/>
          <w:sz w:val="24"/>
          <w:szCs w:val="24"/>
        </w:rPr>
        <w:t>the medical record for a</w:t>
      </w:r>
      <w:r w:rsidRPr="00AA267F">
        <w:rPr>
          <w:rFonts w:ascii="Times New Roman" w:hAnsi="Times New Roman" w:cs="Times New Roman"/>
          <w:sz w:val="24"/>
          <w:szCs w:val="24"/>
        </w:rPr>
        <w:t xml:space="preserve"> new referral to the ILD clinic and/or with a new chart diagnosis of IPF, ILD, or restrictive lung disease. Among these, patients will be considered to have a confirmed diagnosis of IPF </w:t>
      </w:r>
      <w:r w:rsidR="000E3869">
        <w:rPr>
          <w:rFonts w:ascii="Times New Roman" w:hAnsi="Times New Roman" w:cs="Times New Roman"/>
          <w:sz w:val="24"/>
          <w:szCs w:val="24"/>
        </w:rPr>
        <w:t xml:space="preserve">if </w:t>
      </w:r>
      <w:r w:rsidRPr="00AA267F">
        <w:rPr>
          <w:rFonts w:ascii="Times New Roman" w:hAnsi="Times New Roman" w:cs="Times New Roman"/>
          <w:sz w:val="24"/>
          <w:szCs w:val="24"/>
        </w:rPr>
        <w:t xml:space="preserve">both of the following criteria are met: 1) restrictive lung physiology on pulmonary function tests, and 2) high resolution CT scan findings of </w:t>
      </w:r>
      <w:r w:rsidRPr="00AA267F">
        <w:rPr>
          <w:rFonts w:ascii="Times New Roman" w:hAnsi="Times New Roman" w:cs="Times New Roman"/>
          <w:color w:val="232323"/>
          <w:sz w:val="24"/>
          <w:szCs w:val="24"/>
          <w:shd w:val="clear" w:color="auto" w:fill="FFFFFF"/>
        </w:rPr>
        <w:t>usual interstitial pneumonitis</w:t>
      </w:r>
      <w:r w:rsidRPr="00AA267F">
        <w:rPr>
          <w:rFonts w:ascii="Times New Roman" w:hAnsi="Times New Roman" w:cs="Times New Roman"/>
          <w:sz w:val="24"/>
          <w:szCs w:val="24"/>
        </w:rPr>
        <w:t>. The degree of restrictive physiology will be categorized into mild, moderate, and severe using the measured total lung capacity (TLC)</w:t>
      </w:r>
      <w:r w:rsidR="000E3869">
        <w:rPr>
          <w:rFonts w:ascii="Times New Roman" w:hAnsi="Times New Roman" w:cs="Times New Roman"/>
          <w:sz w:val="24"/>
          <w:szCs w:val="24"/>
        </w:rPr>
        <w:t xml:space="preserve"> on pulmonary function testing</w:t>
      </w:r>
      <w:r w:rsidRPr="00AA267F">
        <w:rPr>
          <w:rFonts w:ascii="Times New Roman" w:hAnsi="Times New Roman" w:cs="Times New Roman"/>
          <w:sz w:val="24"/>
          <w:szCs w:val="24"/>
        </w:rPr>
        <w:t xml:space="preserve">, where the cutoffs will be &gt;70% of predicted TLC for mild disease, 60-69% for moderate, and &lt;60% for severe. </w:t>
      </w:r>
    </w:p>
    <w:p w14:paraId="4A6DB3A1" w14:textId="671E2C70" w:rsidR="00425953" w:rsidRDefault="001D7C56" w:rsidP="0088635C">
      <w:pPr>
        <w:spacing w:line="240" w:lineRule="auto"/>
        <w:ind w:firstLine="720"/>
        <w:rPr>
          <w:rFonts w:ascii="Times New Roman" w:hAnsi="Times New Roman" w:cs="Times New Roman"/>
          <w:sz w:val="24"/>
          <w:szCs w:val="24"/>
        </w:rPr>
      </w:pPr>
      <w:r w:rsidRPr="00AA267F">
        <w:rPr>
          <w:rFonts w:ascii="Times New Roman" w:hAnsi="Times New Roman" w:cs="Times New Roman"/>
          <w:sz w:val="24"/>
          <w:szCs w:val="24"/>
        </w:rPr>
        <w:t>Secondary outcome variables will include what proportion of patients are started on anti</w:t>
      </w:r>
      <w:r w:rsidR="000B35DD" w:rsidRPr="00AA267F">
        <w:rPr>
          <w:rFonts w:ascii="Times New Roman" w:hAnsi="Times New Roman" w:cs="Times New Roman"/>
          <w:sz w:val="24"/>
          <w:szCs w:val="24"/>
        </w:rPr>
        <w:t>-</w:t>
      </w:r>
      <w:r w:rsidRPr="00AA267F">
        <w:rPr>
          <w:rFonts w:ascii="Times New Roman" w:hAnsi="Times New Roman" w:cs="Times New Roman"/>
          <w:sz w:val="24"/>
          <w:szCs w:val="24"/>
        </w:rPr>
        <w:t xml:space="preserve">fibrotic agents, what proportion of patients are referred for lung transplant evaluation, and </w:t>
      </w:r>
      <w:r w:rsidR="0088635C">
        <w:rPr>
          <w:rFonts w:ascii="Times New Roman" w:hAnsi="Times New Roman" w:cs="Times New Roman"/>
          <w:sz w:val="24"/>
          <w:szCs w:val="24"/>
        </w:rPr>
        <w:t xml:space="preserve">overall </w:t>
      </w:r>
      <w:r w:rsidRPr="00AA267F">
        <w:rPr>
          <w:rFonts w:ascii="Times New Roman" w:hAnsi="Times New Roman" w:cs="Times New Roman"/>
          <w:sz w:val="24"/>
          <w:szCs w:val="24"/>
        </w:rPr>
        <w:t xml:space="preserve">mortality rate. </w:t>
      </w:r>
    </w:p>
    <w:p w14:paraId="3F736D1C" w14:textId="77777777" w:rsidR="00713AD3" w:rsidRDefault="00713AD3" w:rsidP="0088635C">
      <w:pPr>
        <w:spacing w:line="240" w:lineRule="auto"/>
        <w:ind w:firstLine="720"/>
        <w:rPr>
          <w:rFonts w:ascii="Times New Roman" w:hAnsi="Times New Roman" w:cs="Times New Roman"/>
          <w:sz w:val="24"/>
          <w:szCs w:val="24"/>
        </w:rPr>
      </w:pPr>
    </w:p>
    <w:p w14:paraId="657945AC" w14:textId="77777777" w:rsidR="00D74128" w:rsidRDefault="00D74128" w:rsidP="0088635C">
      <w:pPr>
        <w:spacing w:line="240" w:lineRule="auto"/>
        <w:ind w:firstLine="720"/>
        <w:rPr>
          <w:rFonts w:ascii="Times New Roman" w:hAnsi="Times New Roman" w:cs="Times New Roman"/>
          <w:sz w:val="24"/>
          <w:szCs w:val="24"/>
        </w:rPr>
      </w:pPr>
    </w:p>
    <w:p w14:paraId="7872C21B" w14:textId="77777777" w:rsidR="00D74128" w:rsidRDefault="00D74128" w:rsidP="0088635C">
      <w:pPr>
        <w:spacing w:line="240" w:lineRule="auto"/>
        <w:ind w:firstLine="720"/>
        <w:rPr>
          <w:rFonts w:ascii="Times New Roman" w:hAnsi="Times New Roman" w:cs="Times New Roman"/>
          <w:sz w:val="24"/>
          <w:szCs w:val="24"/>
        </w:rPr>
      </w:pPr>
    </w:p>
    <w:p w14:paraId="214E4DC1" w14:textId="5409A70D" w:rsidR="006E63F6" w:rsidRDefault="006E63F6" w:rsidP="006E63F6">
      <w:pPr>
        <w:spacing w:line="240" w:lineRule="auto"/>
        <w:rPr>
          <w:rFonts w:ascii="Times New Roman" w:hAnsi="Times New Roman" w:cs="Times New Roman"/>
          <w:i/>
          <w:sz w:val="24"/>
          <w:szCs w:val="24"/>
        </w:rPr>
      </w:pPr>
      <w:r w:rsidRPr="006E63F6">
        <w:rPr>
          <w:rFonts w:ascii="Times New Roman" w:hAnsi="Times New Roman" w:cs="Times New Roman"/>
          <w:i/>
          <w:sz w:val="24"/>
          <w:szCs w:val="24"/>
        </w:rPr>
        <w:lastRenderedPageBreak/>
        <w:t>Potential Confounders</w:t>
      </w:r>
    </w:p>
    <w:p w14:paraId="115A7192" w14:textId="48999DD8" w:rsidR="006E63F6" w:rsidRDefault="006E63F6" w:rsidP="006E63F6">
      <w:pPr>
        <w:spacing w:line="24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There are several measured and unmeasured variable</w:t>
      </w:r>
      <w:r w:rsidR="001A1BC7">
        <w:rPr>
          <w:rFonts w:ascii="Times New Roman" w:hAnsi="Times New Roman" w:cs="Times New Roman"/>
          <w:sz w:val="24"/>
          <w:szCs w:val="24"/>
        </w:rPr>
        <w:t>s</w:t>
      </w:r>
      <w:r>
        <w:rPr>
          <w:rFonts w:ascii="Times New Roman" w:hAnsi="Times New Roman" w:cs="Times New Roman"/>
          <w:sz w:val="24"/>
          <w:szCs w:val="24"/>
        </w:rPr>
        <w:t xml:space="preserve"> that may confound study results. </w:t>
      </w:r>
      <w:r w:rsidR="001A1BC7">
        <w:rPr>
          <w:rFonts w:ascii="Times New Roman" w:hAnsi="Times New Roman" w:cs="Times New Roman"/>
          <w:sz w:val="24"/>
          <w:szCs w:val="24"/>
        </w:rPr>
        <w:t xml:space="preserve">Measured variables include age, sex, race, and tobacco use. An unmeasured variable that may confound results is potential environmental exposures that may predispose individuals to both COVID-19 infection and ILD. </w:t>
      </w:r>
      <w:r w:rsidR="00AB0EA3">
        <w:rPr>
          <w:rFonts w:ascii="Times New Roman" w:hAnsi="Times New Roman" w:cs="Times New Roman"/>
          <w:sz w:val="24"/>
          <w:szCs w:val="24"/>
        </w:rPr>
        <w:t xml:space="preserve">Similarly, individuals may have undiagnosed underlying conditions that increase the risk of both COVID-19 infection and ILD, including undiagnosed connective tissue diseases, sarcoidosis, </w:t>
      </w:r>
      <w:r w:rsidR="00806925">
        <w:rPr>
          <w:rFonts w:ascii="Times New Roman" w:hAnsi="Times New Roman" w:cs="Times New Roman"/>
          <w:sz w:val="24"/>
          <w:szCs w:val="24"/>
        </w:rPr>
        <w:t xml:space="preserve">or Langerhans cell </w:t>
      </w:r>
      <w:proofErr w:type="spellStart"/>
      <w:r w:rsidR="00806925">
        <w:rPr>
          <w:rFonts w:ascii="Times New Roman" w:hAnsi="Times New Roman" w:cs="Times New Roman"/>
          <w:sz w:val="24"/>
          <w:szCs w:val="24"/>
        </w:rPr>
        <w:t>histiocytosis</w:t>
      </w:r>
      <w:proofErr w:type="spellEnd"/>
      <w:r w:rsidR="00806925">
        <w:rPr>
          <w:rFonts w:ascii="Times New Roman" w:hAnsi="Times New Roman" w:cs="Times New Roman"/>
          <w:sz w:val="24"/>
          <w:szCs w:val="24"/>
        </w:rPr>
        <w:t>.</w:t>
      </w:r>
    </w:p>
    <w:p w14:paraId="5B37ED03" w14:textId="77777777" w:rsidR="001A1BC7" w:rsidRDefault="001A1BC7" w:rsidP="006E63F6">
      <w:pPr>
        <w:spacing w:line="240" w:lineRule="auto"/>
        <w:rPr>
          <w:rFonts w:ascii="Times New Roman" w:hAnsi="Times New Roman" w:cs="Times New Roman"/>
          <w:sz w:val="24"/>
          <w:szCs w:val="24"/>
        </w:rPr>
      </w:pPr>
    </w:p>
    <w:p w14:paraId="25B33BAD" w14:textId="680521FA" w:rsidR="001A1BC7" w:rsidRDefault="001A1BC7" w:rsidP="006E63F6">
      <w:pPr>
        <w:spacing w:line="240" w:lineRule="auto"/>
        <w:rPr>
          <w:rFonts w:ascii="Times New Roman" w:hAnsi="Times New Roman" w:cs="Times New Roman"/>
          <w:b/>
          <w:sz w:val="24"/>
          <w:szCs w:val="24"/>
        </w:rPr>
      </w:pPr>
      <w:r w:rsidRPr="001A1BC7">
        <w:rPr>
          <w:rFonts w:ascii="Times New Roman" w:hAnsi="Times New Roman" w:cs="Times New Roman"/>
          <w:b/>
          <w:sz w:val="24"/>
          <w:szCs w:val="24"/>
        </w:rPr>
        <w:t>Statistical Issues</w:t>
      </w:r>
    </w:p>
    <w:p w14:paraId="14BD7034" w14:textId="428638A2" w:rsidR="00907A5F" w:rsidRPr="00907A5F" w:rsidRDefault="00907A5F" w:rsidP="006E63F6">
      <w:pPr>
        <w:spacing w:line="240" w:lineRule="auto"/>
        <w:rPr>
          <w:rFonts w:ascii="Times New Roman" w:hAnsi="Times New Roman" w:cs="Times New Roman"/>
          <w:i/>
          <w:sz w:val="24"/>
          <w:szCs w:val="24"/>
        </w:rPr>
      </w:pPr>
      <w:r>
        <w:rPr>
          <w:rFonts w:ascii="Times New Roman" w:hAnsi="Times New Roman" w:cs="Times New Roman"/>
          <w:i/>
          <w:sz w:val="24"/>
          <w:szCs w:val="24"/>
        </w:rPr>
        <w:t>Study Hypotheses</w:t>
      </w:r>
    </w:p>
    <w:p w14:paraId="24BAED0E" w14:textId="4C97ACF0" w:rsidR="00AB0EA3" w:rsidRDefault="00AB0EA3" w:rsidP="006E63F6">
      <w:pPr>
        <w:spacing w:line="240" w:lineRule="auto"/>
        <w:rPr>
          <w:rFonts w:ascii="Times New Roman" w:hAnsi="Times New Roman" w:cs="Times New Roman"/>
          <w:sz w:val="24"/>
          <w:szCs w:val="24"/>
        </w:rPr>
      </w:pPr>
      <w:r>
        <w:rPr>
          <w:rFonts w:ascii="Times New Roman" w:hAnsi="Times New Roman" w:cs="Times New Roman"/>
          <w:sz w:val="24"/>
          <w:szCs w:val="24"/>
        </w:rPr>
        <w:tab/>
        <w:t>We hypothesize that</w:t>
      </w:r>
      <w:r w:rsidR="00633C01">
        <w:rPr>
          <w:rFonts w:ascii="Times New Roman" w:hAnsi="Times New Roman" w:cs="Times New Roman"/>
          <w:sz w:val="24"/>
          <w:szCs w:val="24"/>
        </w:rPr>
        <w:t xml:space="preserve"> the incidence of IPF will be higher in our study sample compared to the worldwide incidence of IPF prior to the COVID-19 pandemic. </w:t>
      </w:r>
      <w:r>
        <w:rPr>
          <w:rFonts w:ascii="Times New Roman" w:hAnsi="Times New Roman" w:cs="Times New Roman"/>
          <w:sz w:val="24"/>
          <w:szCs w:val="24"/>
        </w:rPr>
        <w:t xml:space="preserve"> </w:t>
      </w:r>
      <w:r w:rsidR="00633C01">
        <w:rPr>
          <w:rFonts w:ascii="Times New Roman" w:hAnsi="Times New Roman" w:cs="Times New Roman"/>
          <w:sz w:val="24"/>
          <w:szCs w:val="24"/>
        </w:rPr>
        <w:t>Secondary hypotheses are that</w:t>
      </w:r>
      <w:r w:rsidR="006838DE">
        <w:rPr>
          <w:rFonts w:ascii="Times New Roman" w:hAnsi="Times New Roman" w:cs="Times New Roman"/>
          <w:sz w:val="24"/>
          <w:szCs w:val="24"/>
        </w:rPr>
        <w:t xml:space="preserve"> study subjects will have higher rates of severe restrictive lung disease, will have higher rates of lung transplantation, and will have a higher overall mortality rate.</w:t>
      </w:r>
    </w:p>
    <w:p w14:paraId="4A2D937A" w14:textId="77777777" w:rsidR="00713AD3" w:rsidRDefault="00713AD3" w:rsidP="006E63F6">
      <w:pPr>
        <w:spacing w:line="240" w:lineRule="auto"/>
        <w:rPr>
          <w:rFonts w:ascii="Times New Roman" w:hAnsi="Times New Roman" w:cs="Times New Roman"/>
          <w:sz w:val="24"/>
          <w:szCs w:val="24"/>
        </w:rPr>
      </w:pPr>
    </w:p>
    <w:p w14:paraId="2EE437DD" w14:textId="21FF9655" w:rsidR="00BA1EEA" w:rsidRDefault="00BA1EEA" w:rsidP="006E63F6">
      <w:pPr>
        <w:spacing w:line="240" w:lineRule="auto"/>
        <w:rPr>
          <w:rFonts w:ascii="Times New Roman" w:hAnsi="Times New Roman" w:cs="Times New Roman"/>
          <w:i/>
          <w:sz w:val="24"/>
          <w:szCs w:val="24"/>
        </w:rPr>
      </w:pPr>
      <w:r w:rsidRPr="00BA1EEA">
        <w:rPr>
          <w:rFonts w:ascii="Times New Roman" w:hAnsi="Times New Roman" w:cs="Times New Roman"/>
          <w:i/>
          <w:sz w:val="24"/>
          <w:szCs w:val="24"/>
        </w:rPr>
        <w:t>Analysis Plan</w:t>
      </w:r>
      <w:r w:rsidR="00E73191">
        <w:rPr>
          <w:rFonts w:ascii="Times New Roman" w:hAnsi="Times New Roman" w:cs="Times New Roman"/>
          <w:i/>
          <w:sz w:val="24"/>
          <w:szCs w:val="24"/>
        </w:rPr>
        <w:t xml:space="preserve"> and Sample Size Estimate</w:t>
      </w:r>
    </w:p>
    <w:p w14:paraId="2442CD37" w14:textId="4ED527ED" w:rsidR="00831B53" w:rsidRDefault="00E73191" w:rsidP="00831B5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 will calculate what proportion of individuals in our study sample develop IPF by the end of our study period. </w:t>
      </w:r>
      <w:r w:rsidR="00254829">
        <w:rPr>
          <w:rFonts w:ascii="Times New Roman" w:hAnsi="Times New Roman" w:cs="Times New Roman"/>
          <w:sz w:val="24"/>
          <w:szCs w:val="24"/>
        </w:rPr>
        <w:t>Among study subjects who develop IPF, we will calculate what proportion have mild, moderate, or severe restrictive lung disease. We will also calculate what proportion of subjects with IPF</w:t>
      </w:r>
      <w:r w:rsidR="00831B53">
        <w:rPr>
          <w:rFonts w:ascii="Times New Roman" w:hAnsi="Times New Roman" w:cs="Times New Roman"/>
          <w:sz w:val="24"/>
          <w:szCs w:val="24"/>
        </w:rPr>
        <w:t xml:space="preserve"> </w:t>
      </w:r>
      <w:r w:rsidR="00831B53" w:rsidRPr="00AA267F">
        <w:rPr>
          <w:rFonts w:ascii="Times New Roman" w:hAnsi="Times New Roman" w:cs="Times New Roman"/>
          <w:sz w:val="24"/>
          <w:szCs w:val="24"/>
        </w:rPr>
        <w:t xml:space="preserve">are started on anti-fibrotic agents, what proportion of patients are referred for lung transplant evaluation, and </w:t>
      </w:r>
      <w:r w:rsidR="00831B53">
        <w:rPr>
          <w:rFonts w:ascii="Times New Roman" w:hAnsi="Times New Roman" w:cs="Times New Roman"/>
          <w:sz w:val="24"/>
          <w:szCs w:val="24"/>
        </w:rPr>
        <w:t xml:space="preserve">overall </w:t>
      </w:r>
      <w:r w:rsidR="00831B53" w:rsidRPr="00AA267F">
        <w:rPr>
          <w:rFonts w:ascii="Times New Roman" w:hAnsi="Times New Roman" w:cs="Times New Roman"/>
          <w:sz w:val="24"/>
          <w:szCs w:val="24"/>
        </w:rPr>
        <w:t xml:space="preserve">mortality rate. </w:t>
      </w:r>
    </w:p>
    <w:p w14:paraId="33DB37D6" w14:textId="5B79EE40" w:rsidR="00E73191" w:rsidRPr="00E73191" w:rsidRDefault="00992599" w:rsidP="0099259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For </w:t>
      </w:r>
      <w:r w:rsidRPr="00992599">
        <w:rPr>
          <w:rFonts w:ascii="Times New Roman" w:hAnsi="Times New Roman" w:cs="Times New Roman"/>
          <w:color w:val="000000" w:themeColor="text1"/>
          <w:sz w:val="24"/>
          <w:szCs w:val="24"/>
        </w:rPr>
        <w:t xml:space="preserve">sample size calculation, we use an estimated proportion of 0.02 of sample developing IPF. To estimate an Area </w:t>
      </w:r>
      <w:proofErr w:type="gramStart"/>
      <w:r w:rsidRPr="00992599">
        <w:rPr>
          <w:rFonts w:ascii="Times New Roman" w:hAnsi="Times New Roman" w:cs="Times New Roman"/>
          <w:color w:val="000000" w:themeColor="text1"/>
          <w:sz w:val="24"/>
          <w:szCs w:val="24"/>
        </w:rPr>
        <w:t>Under</w:t>
      </w:r>
      <w:proofErr w:type="gramEnd"/>
      <w:r w:rsidRPr="00992599">
        <w:rPr>
          <w:rFonts w:ascii="Times New Roman" w:hAnsi="Times New Roman" w:cs="Times New Roman"/>
          <w:color w:val="000000" w:themeColor="text1"/>
          <w:sz w:val="24"/>
          <w:szCs w:val="24"/>
        </w:rPr>
        <w:t xml:space="preserve"> Receiver Operating Characteristic (AUROC) curve with a </w:t>
      </w:r>
      <w:r w:rsidRPr="00992599">
        <w:rPr>
          <w:rFonts w:ascii="Times New Roman" w:hAnsi="Times New Roman" w:cs="Times New Roman"/>
          <w:color w:val="000000" w:themeColor="text1"/>
          <w:sz w:val="24"/>
          <w:szCs w:val="24"/>
          <w:shd w:val="clear" w:color="auto" w:fill="FFFFFF"/>
        </w:rPr>
        <w:t>θ = 0.85, confidence interval width of 0.125, and confidence interval of 0.95, this will require a sample size of 2899.</w:t>
      </w:r>
      <w:r>
        <w:rPr>
          <w:rStyle w:val="EndnoteReference"/>
          <w:rFonts w:ascii="Times New Roman" w:hAnsi="Times New Roman" w:cs="Times New Roman"/>
          <w:color w:val="000000" w:themeColor="text1"/>
          <w:sz w:val="24"/>
          <w:szCs w:val="24"/>
          <w:shd w:val="clear" w:color="auto" w:fill="FFFFFF"/>
        </w:rPr>
        <w:endnoteReference w:id="8"/>
      </w:r>
      <w:r w:rsidRPr="00992599">
        <w:rPr>
          <w:rFonts w:ascii="Arial" w:hAnsi="Arial" w:cs="Arial"/>
          <w:color w:val="000000" w:themeColor="text1"/>
          <w:sz w:val="26"/>
          <w:szCs w:val="26"/>
          <w:shd w:val="clear" w:color="auto" w:fill="FFFFFF"/>
        </w:rPr>
        <w:t xml:space="preserve"> </w:t>
      </w:r>
    </w:p>
    <w:p w14:paraId="3B3BF62A" w14:textId="77777777" w:rsidR="00633C01" w:rsidRPr="00AB0EA3" w:rsidRDefault="00633C01" w:rsidP="006E63F6">
      <w:pPr>
        <w:spacing w:line="240" w:lineRule="auto"/>
        <w:rPr>
          <w:rFonts w:ascii="Times New Roman" w:hAnsi="Times New Roman" w:cs="Times New Roman"/>
          <w:sz w:val="24"/>
          <w:szCs w:val="24"/>
        </w:rPr>
      </w:pPr>
    </w:p>
    <w:p w14:paraId="14DF0016" w14:textId="77777777" w:rsidR="00425953" w:rsidRPr="00AA267F" w:rsidRDefault="00425953" w:rsidP="00AA267F">
      <w:pPr>
        <w:spacing w:line="240" w:lineRule="auto"/>
        <w:rPr>
          <w:rFonts w:ascii="Times New Roman" w:hAnsi="Times New Roman" w:cs="Times New Roman"/>
          <w:sz w:val="24"/>
          <w:szCs w:val="24"/>
        </w:rPr>
      </w:pPr>
    </w:p>
    <w:p w14:paraId="2EE83069" w14:textId="77777777" w:rsidR="008C05EE" w:rsidRPr="00AA267F" w:rsidRDefault="008C05EE" w:rsidP="00AA267F">
      <w:pPr>
        <w:spacing w:line="240" w:lineRule="auto"/>
        <w:rPr>
          <w:rFonts w:ascii="Times New Roman" w:hAnsi="Times New Roman" w:cs="Times New Roman"/>
          <w:sz w:val="24"/>
          <w:szCs w:val="24"/>
        </w:rPr>
      </w:pPr>
    </w:p>
    <w:p w14:paraId="1C95FBDF" w14:textId="77777777" w:rsidR="005064B9" w:rsidRPr="00AA267F" w:rsidRDefault="005064B9" w:rsidP="00AA267F">
      <w:pPr>
        <w:spacing w:line="240" w:lineRule="auto"/>
        <w:rPr>
          <w:rFonts w:ascii="Times New Roman" w:hAnsi="Times New Roman" w:cs="Times New Roman"/>
          <w:sz w:val="24"/>
          <w:szCs w:val="24"/>
        </w:rPr>
      </w:pPr>
    </w:p>
    <w:p w14:paraId="40EC57AE" w14:textId="77777777" w:rsidR="005064B9" w:rsidRPr="00AA267F" w:rsidRDefault="005064B9" w:rsidP="00AA267F">
      <w:pPr>
        <w:spacing w:line="240" w:lineRule="auto"/>
        <w:rPr>
          <w:rFonts w:ascii="Times New Roman" w:hAnsi="Times New Roman" w:cs="Times New Roman"/>
          <w:sz w:val="24"/>
          <w:szCs w:val="24"/>
        </w:rPr>
      </w:pPr>
    </w:p>
    <w:p w14:paraId="45EC747E" w14:textId="77777777" w:rsidR="005064B9" w:rsidRDefault="005064B9" w:rsidP="00AA267F">
      <w:pPr>
        <w:spacing w:line="240" w:lineRule="auto"/>
        <w:rPr>
          <w:rFonts w:ascii="Times New Roman" w:hAnsi="Times New Roman" w:cs="Times New Roman"/>
          <w:sz w:val="24"/>
          <w:szCs w:val="24"/>
        </w:rPr>
      </w:pPr>
    </w:p>
    <w:p w14:paraId="658D71DA" w14:textId="77777777" w:rsidR="00D74128" w:rsidRDefault="00D74128" w:rsidP="00AA267F">
      <w:pPr>
        <w:spacing w:line="240" w:lineRule="auto"/>
        <w:rPr>
          <w:rFonts w:ascii="Times New Roman" w:hAnsi="Times New Roman" w:cs="Times New Roman"/>
          <w:sz w:val="24"/>
          <w:szCs w:val="24"/>
        </w:rPr>
      </w:pPr>
    </w:p>
    <w:p w14:paraId="7E55B5B2" w14:textId="77777777" w:rsidR="00D74128" w:rsidRDefault="00D74128" w:rsidP="00AA267F">
      <w:pPr>
        <w:spacing w:line="240" w:lineRule="auto"/>
        <w:rPr>
          <w:rFonts w:ascii="Times New Roman" w:hAnsi="Times New Roman" w:cs="Times New Roman"/>
          <w:sz w:val="24"/>
          <w:szCs w:val="24"/>
        </w:rPr>
      </w:pPr>
    </w:p>
    <w:p w14:paraId="39287762" w14:textId="77777777" w:rsidR="00D74128" w:rsidRDefault="00D74128" w:rsidP="00AA267F">
      <w:pPr>
        <w:spacing w:line="240" w:lineRule="auto"/>
        <w:rPr>
          <w:rFonts w:ascii="Times New Roman" w:hAnsi="Times New Roman" w:cs="Times New Roman"/>
          <w:sz w:val="24"/>
          <w:szCs w:val="24"/>
        </w:rPr>
      </w:pPr>
    </w:p>
    <w:p w14:paraId="6078BF0B" w14:textId="77777777" w:rsidR="00D74128" w:rsidRPr="00AA267F" w:rsidRDefault="00D74128" w:rsidP="00AA267F">
      <w:pPr>
        <w:spacing w:line="240" w:lineRule="auto"/>
        <w:rPr>
          <w:rFonts w:ascii="Times New Roman" w:hAnsi="Times New Roman" w:cs="Times New Roman"/>
          <w:sz w:val="24"/>
          <w:szCs w:val="24"/>
        </w:rPr>
      </w:pPr>
    </w:p>
    <w:p w14:paraId="1B3DEE27" w14:textId="77777777" w:rsidR="008C05EE" w:rsidRPr="009B3894" w:rsidRDefault="005064B9" w:rsidP="00AA267F">
      <w:pPr>
        <w:spacing w:line="240" w:lineRule="auto"/>
        <w:rPr>
          <w:rFonts w:ascii="Times New Roman" w:hAnsi="Times New Roman" w:cs="Times New Roman"/>
          <w:b/>
          <w:sz w:val="24"/>
          <w:szCs w:val="24"/>
        </w:rPr>
      </w:pPr>
      <w:r w:rsidRPr="009B3894">
        <w:rPr>
          <w:rFonts w:ascii="Times New Roman" w:hAnsi="Times New Roman" w:cs="Times New Roman"/>
          <w:b/>
          <w:sz w:val="24"/>
          <w:szCs w:val="24"/>
        </w:rPr>
        <w:lastRenderedPageBreak/>
        <w:t>References:</w:t>
      </w:r>
    </w:p>
    <w:sectPr w:rsidR="008C05EE" w:rsidRPr="009B3894">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8BDE" w16cex:dateUtc="2021-08-21T03:15:00Z"/>
  <w16cex:commentExtensible w16cex:durableId="24CA8C4C" w16cex:dateUtc="2021-08-21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A951DA" w16cid:durableId="24CA8BDE"/>
  <w16cid:commentId w16cid:paraId="060C5C8A" w16cid:durableId="24CA8C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BBC6F" w14:textId="77777777" w:rsidR="005C5061" w:rsidRDefault="005C5061" w:rsidP="003A4A44">
      <w:pPr>
        <w:spacing w:after="0" w:line="240" w:lineRule="auto"/>
      </w:pPr>
      <w:r>
        <w:separator/>
      </w:r>
    </w:p>
  </w:endnote>
  <w:endnote w:type="continuationSeparator" w:id="0">
    <w:p w14:paraId="48E72B95" w14:textId="77777777" w:rsidR="005C5061" w:rsidRDefault="005C5061" w:rsidP="003A4A44">
      <w:pPr>
        <w:spacing w:after="0" w:line="240" w:lineRule="auto"/>
      </w:pPr>
      <w:r>
        <w:continuationSeparator/>
      </w:r>
    </w:p>
  </w:endnote>
  <w:endnote w:id="1">
    <w:p w14:paraId="5DC92D14" w14:textId="690C216F" w:rsidR="009B3894" w:rsidRPr="009B3894" w:rsidRDefault="009B3894">
      <w:pPr>
        <w:pStyle w:val="EndnoteText"/>
        <w:rPr>
          <w:rFonts w:ascii="Times New Roman" w:hAnsi="Times New Roman" w:cs="Times New Roman"/>
          <w:sz w:val="24"/>
          <w:szCs w:val="24"/>
        </w:rPr>
      </w:pPr>
      <w:r w:rsidRPr="009B3894">
        <w:rPr>
          <w:rStyle w:val="EndnoteReference"/>
          <w:rFonts w:ascii="Times New Roman" w:hAnsi="Times New Roman" w:cs="Times New Roman"/>
          <w:sz w:val="24"/>
          <w:szCs w:val="24"/>
        </w:rPr>
        <w:endnoteRef/>
      </w:r>
      <w:r w:rsidRPr="009B3894">
        <w:rPr>
          <w:rFonts w:ascii="Times New Roman" w:hAnsi="Times New Roman" w:cs="Times New Roman"/>
          <w:sz w:val="24"/>
          <w:szCs w:val="24"/>
        </w:rPr>
        <w:t xml:space="preserve"> </w:t>
      </w:r>
      <w:proofErr w:type="spellStart"/>
      <w:r w:rsidRPr="009B3894">
        <w:rPr>
          <w:rFonts w:ascii="Times New Roman" w:hAnsi="Times New Roman" w:cs="Times New Roman"/>
          <w:color w:val="222222"/>
          <w:sz w:val="24"/>
          <w:szCs w:val="24"/>
          <w:shd w:val="clear" w:color="auto" w:fill="FFFFFF"/>
        </w:rPr>
        <w:t>Castelino</w:t>
      </w:r>
      <w:proofErr w:type="spellEnd"/>
      <w:r w:rsidRPr="009B3894">
        <w:rPr>
          <w:rFonts w:ascii="Times New Roman" w:hAnsi="Times New Roman" w:cs="Times New Roman"/>
          <w:color w:val="222222"/>
          <w:sz w:val="24"/>
          <w:szCs w:val="24"/>
          <w:shd w:val="clear" w:color="auto" w:fill="FFFFFF"/>
        </w:rPr>
        <w:t xml:space="preserve">, Flavia V., and John </w:t>
      </w:r>
      <w:proofErr w:type="spellStart"/>
      <w:r w:rsidRPr="009B3894">
        <w:rPr>
          <w:rFonts w:ascii="Times New Roman" w:hAnsi="Times New Roman" w:cs="Times New Roman"/>
          <w:color w:val="222222"/>
          <w:sz w:val="24"/>
          <w:szCs w:val="24"/>
          <w:shd w:val="clear" w:color="auto" w:fill="FFFFFF"/>
        </w:rPr>
        <w:t>Varga</w:t>
      </w:r>
      <w:proofErr w:type="spellEnd"/>
      <w:r w:rsidRPr="009B3894">
        <w:rPr>
          <w:rFonts w:ascii="Times New Roman" w:hAnsi="Times New Roman" w:cs="Times New Roman"/>
          <w:color w:val="222222"/>
          <w:sz w:val="24"/>
          <w:szCs w:val="24"/>
          <w:shd w:val="clear" w:color="auto" w:fill="FFFFFF"/>
        </w:rPr>
        <w:t>. "Interstitial lung disease in connective tissue diseases: evolving concepts of pathogenesis and management." </w:t>
      </w:r>
      <w:r w:rsidRPr="009B3894">
        <w:rPr>
          <w:rFonts w:ascii="Times New Roman" w:hAnsi="Times New Roman" w:cs="Times New Roman"/>
          <w:i/>
          <w:iCs/>
          <w:color w:val="222222"/>
          <w:sz w:val="24"/>
          <w:szCs w:val="24"/>
          <w:shd w:val="clear" w:color="auto" w:fill="FFFFFF"/>
        </w:rPr>
        <w:t>Arthritis research &amp; therapy</w:t>
      </w:r>
      <w:r w:rsidRPr="009B3894">
        <w:rPr>
          <w:rFonts w:ascii="Times New Roman" w:hAnsi="Times New Roman" w:cs="Times New Roman"/>
          <w:color w:val="222222"/>
          <w:sz w:val="24"/>
          <w:szCs w:val="24"/>
          <w:shd w:val="clear" w:color="auto" w:fill="FFFFFF"/>
        </w:rPr>
        <w:t> 12.4 (2010): 1-11.</w:t>
      </w:r>
    </w:p>
  </w:endnote>
  <w:endnote w:id="2">
    <w:p w14:paraId="65501831" w14:textId="49B75C15" w:rsidR="009B3894" w:rsidRPr="009B3894" w:rsidRDefault="009B3894">
      <w:pPr>
        <w:pStyle w:val="EndnoteText"/>
        <w:rPr>
          <w:sz w:val="24"/>
          <w:szCs w:val="24"/>
        </w:rPr>
      </w:pPr>
      <w:r w:rsidRPr="009B3894">
        <w:rPr>
          <w:rStyle w:val="EndnoteReference"/>
          <w:rFonts w:ascii="Times New Roman" w:hAnsi="Times New Roman" w:cs="Times New Roman"/>
          <w:sz w:val="24"/>
          <w:szCs w:val="24"/>
        </w:rPr>
        <w:endnoteRef/>
      </w:r>
      <w:r w:rsidRPr="009B3894">
        <w:rPr>
          <w:rFonts w:ascii="Times New Roman" w:hAnsi="Times New Roman" w:cs="Times New Roman"/>
          <w:sz w:val="24"/>
          <w:szCs w:val="24"/>
        </w:rPr>
        <w:t xml:space="preserve"> </w:t>
      </w:r>
      <w:proofErr w:type="spellStart"/>
      <w:r w:rsidRPr="009B3894">
        <w:rPr>
          <w:rFonts w:ascii="Times New Roman" w:hAnsi="Times New Roman" w:cs="Times New Roman"/>
          <w:color w:val="222222"/>
          <w:sz w:val="24"/>
          <w:szCs w:val="24"/>
          <w:shd w:val="clear" w:color="auto" w:fill="FFFFFF"/>
        </w:rPr>
        <w:t>Faverio</w:t>
      </w:r>
      <w:proofErr w:type="spellEnd"/>
      <w:r w:rsidRPr="009B3894">
        <w:rPr>
          <w:rFonts w:ascii="Times New Roman" w:hAnsi="Times New Roman" w:cs="Times New Roman"/>
          <w:color w:val="222222"/>
          <w:sz w:val="24"/>
          <w:szCs w:val="24"/>
          <w:shd w:val="clear" w:color="auto" w:fill="FFFFFF"/>
        </w:rPr>
        <w:t>, Paola, et al. "Management of acute respiratory failure in interstitial lung diseases: overview and clinical insights." </w:t>
      </w:r>
      <w:r w:rsidRPr="009B3894">
        <w:rPr>
          <w:rFonts w:ascii="Times New Roman" w:hAnsi="Times New Roman" w:cs="Times New Roman"/>
          <w:i/>
          <w:iCs/>
          <w:color w:val="222222"/>
          <w:sz w:val="24"/>
          <w:szCs w:val="24"/>
          <w:shd w:val="clear" w:color="auto" w:fill="FFFFFF"/>
        </w:rPr>
        <w:t>BMC pulmonary medicine</w:t>
      </w:r>
      <w:r w:rsidRPr="009B3894">
        <w:rPr>
          <w:rFonts w:ascii="Times New Roman" w:hAnsi="Times New Roman" w:cs="Times New Roman"/>
          <w:color w:val="222222"/>
          <w:sz w:val="24"/>
          <w:szCs w:val="24"/>
          <w:shd w:val="clear" w:color="auto" w:fill="FFFFFF"/>
        </w:rPr>
        <w:t> 18.1 (2018): 1-13.</w:t>
      </w:r>
    </w:p>
  </w:endnote>
  <w:endnote w:id="3">
    <w:p w14:paraId="01B8607A" w14:textId="77777777" w:rsidR="003A4A44" w:rsidRPr="009B3894" w:rsidRDefault="003A4A44">
      <w:pPr>
        <w:pStyle w:val="EndnoteText"/>
        <w:rPr>
          <w:rFonts w:ascii="Times New Roman" w:hAnsi="Times New Roman" w:cs="Times New Roman"/>
          <w:sz w:val="24"/>
          <w:szCs w:val="24"/>
        </w:rPr>
      </w:pPr>
      <w:r w:rsidRPr="009B3894">
        <w:rPr>
          <w:rStyle w:val="EndnoteReference"/>
          <w:rFonts w:ascii="Times New Roman" w:hAnsi="Times New Roman" w:cs="Times New Roman"/>
          <w:sz w:val="24"/>
          <w:szCs w:val="24"/>
        </w:rPr>
        <w:endnoteRef/>
      </w:r>
      <w:r w:rsidRPr="009B3894">
        <w:rPr>
          <w:rFonts w:ascii="Times New Roman" w:hAnsi="Times New Roman" w:cs="Times New Roman"/>
          <w:sz w:val="24"/>
          <w:szCs w:val="24"/>
        </w:rPr>
        <w:t xml:space="preserve"> </w:t>
      </w:r>
      <w:r w:rsidRPr="009B3894">
        <w:rPr>
          <w:rFonts w:ascii="Times New Roman" w:hAnsi="Times New Roman" w:cs="Times New Roman"/>
          <w:color w:val="222222"/>
          <w:sz w:val="24"/>
          <w:szCs w:val="24"/>
          <w:shd w:val="clear" w:color="auto" w:fill="FFFFFF"/>
        </w:rPr>
        <w:t xml:space="preserve">Coward, William R., Gauri Saini, and </w:t>
      </w:r>
      <w:proofErr w:type="spellStart"/>
      <w:r w:rsidRPr="009B3894">
        <w:rPr>
          <w:rFonts w:ascii="Times New Roman" w:hAnsi="Times New Roman" w:cs="Times New Roman"/>
          <w:color w:val="222222"/>
          <w:sz w:val="24"/>
          <w:szCs w:val="24"/>
          <w:shd w:val="clear" w:color="auto" w:fill="FFFFFF"/>
        </w:rPr>
        <w:t>Gisli</w:t>
      </w:r>
      <w:proofErr w:type="spellEnd"/>
      <w:r w:rsidRPr="009B3894">
        <w:rPr>
          <w:rFonts w:ascii="Times New Roman" w:hAnsi="Times New Roman" w:cs="Times New Roman"/>
          <w:color w:val="222222"/>
          <w:sz w:val="24"/>
          <w:szCs w:val="24"/>
          <w:shd w:val="clear" w:color="auto" w:fill="FFFFFF"/>
        </w:rPr>
        <w:t xml:space="preserve"> Jenkins. "The pathogenesis of idiopathic pulmonary fibrosis." </w:t>
      </w:r>
      <w:r w:rsidRPr="009B3894">
        <w:rPr>
          <w:rFonts w:ascii="Times New Roman" w:hAnsi="Times New Roman" w:cs="Times New Roman"/>
          <w:i/>
          <w:iCs/>
          <w:color w:val="222222"/>
          <w:sz w:val="24"/>
          <w:szCs w:val="24"/>
          <w:shd w:val="clear" w:color="auto" w:fill="FFFFFF"/>
        </w:rPr>
        <w:t>Therapeutic advances in respiratory disease</w:t>
      </w:r>
      <w:r w:rsidRPr="009B3894">
        <w:rPr>
          <w:rFonts w:ascii="Times New Roman" w:hAnsi="Times New Roman" w:cs="Times New Roman"/>
          <w:color w:val="222222"/>
          <w:sz w:val="24"/>
          <w:szCs w:val="24"/>
          <w:shd w:val="clear" w:color="auto" w:fill="FFFFFF"/>
        </w:rPr>
        <w:t> 4.6 (2010): 367-388.</w:t>
      </w:r>
    </w:p>
  </w:endnote>
  <w:endnote w:id="4">
    <w:p w14:paraId="1959DC06" w14:textId="77777777" w:rsidR="003A4A44" w:rsidRPr="009B3894" w:rsidRDefault="003A4A44">
      <w:pPr>
        <w:pStyle w:val="EndnoteText"/>
        <w:rPr>
          <w:rFonts w:ascii="Times New Roman" w:hAnsi="Times New Roman" w:cs="Times New Roman"/>
          <w:sz w:val="24"/>
          <w:szCs w:val="24"/>
        </w:rPr>
      </w:pPr>
      <w:r w:rsidRPr="009B3894">
        <w:rPr>
          <w:rStyle w:val="EndnoteReference"/>
          <w:rFonts w:ascii="Times New Roman" w:hAnsi="Times New Roman" w:cs="Times New Roman"/>
          <w:sz w:val="24"/>
          <w:szCs w:val="24"/>
        </w:rPr>
        <w:endnoteRef/>
      </w:r>
      <w:r w:rsidRPr="009B3894">
        <w:rPr>
          <w:rFonts w:ascii="Times New Roman" w:hAnsi="Times New Roman" w:cs="Times New Roman"/>
          <w:sz w:val="24"/>
          <w:szCs w:val="24"/>
        </w:rPr>
        <w:t xml:space="preserve"> </w:t>
      </w:r>
      <w:proofErr w:type="spellStart"/>
      <w:r w:rsidRPr="009B3894">
        <w:rPr>
          <w:rFonts w:ascii="Times New Roman" w:hAnsi="Times New Roman" w:cs="Times New Roman"/>
          <w:color w:val="222222"/>
          <w:sz w:val="24"/>
          <w:szCs w:val="24"/>
          <w:shd w:val="clear" w:color="auto" w:fill="FFFFFF"/>
        </w:rPr>
        <w:t>Sgalla</w:t>
      </w:r>
      <w:proofErr w:type="spellEnd"/>
      <w:r w:rsidRPr="009B3894">
        <w:rPr>
          <w:rFonts w:ascii="Times New Roman" w:hAnsi="Times New Roman" w:cs="Times New Roman"/>
          <w:color w:val="222222"/>
          <w:sz w:val="24"/>
          <w:szCs w:val="24"/>
          <w:shd w:val="clear" w:color="auto" w:fill="FFFFFF"/>
        </w:rPr>
        <w:t>, Giacomo, et al. "Idiopathic pulmonary fibrosis: pathogenesis and management." </w:t>
      </w:r>
      <w:r w:rsidRPr="009B3894">
        <w:rPr>
          <w:rFonts w:ascii="Times New Roman" w:hAnsi="Times New Roman" w:cs="Times New Roman"/>
          <w:i/>
          <w:iCs/>
          <w:color w:val="222222"/>
          <w:sz w:val="24"/>
          <w:szCs w:val="24"/>
          <w:shd w:val="clear" w:color="auto" w:fill="FFFFFF"/>
        </w:rPr>
        <w:t>Respiratory research</w:t>
      </w:r>
      <w:r w:rsidRPr="009B3894">
        <w:rPr>
          <w:rFonts w:ascii="Times New Roman" w:hAnsi="Times New Roman" w:cs="Times New Roman"/>
          <w:color w:val="222222"/>
          <w:sz w:val="24"/>
          <w:szCs w:val="24"/>
          <w:shd w:val="clear" w:color="auto" w:fill="FFFFFF"/>
        </w:rPr>
        <w:t> 19.1 (2018): 1-18.</w:t>
      </w:r>
    </w:p>
  </w:endnote>
  <w:endnote w:id="5">
    <w:p w14:paraId="275A9266" w14:textId="77777777" w:rsidR="003A4A44" w:rsidRPr="009B3894" w:rsidRDefault="003A4A44">
      <w:pPr>
        <w:pStyle w:val="EndnoteText"/>
        <w:rPr>
          <w:rFonts w:ascii="Times New Roman" w:hAnsi="Times New Roman" w:cs="Times New Roman"/>
          <w:sz w:val="24"/>
          <w:szCs w:val="24"/>
        </w:rPr>
      </w:pPr>
      <w:r w:rsidRPr="009B3894">
        <w:rPr>
          <w:rStyle w:val="EndnoteReference"/>
          <w:rFonts w:ascii="Times New Roman" w:hAnsi="Times New Roman" w:cs="Times New Roman"/>
          <w:sz w:val="24"/>
          <w:szCs w:val="24"/>
        </w:rPr>
        <w:endnoteRef/>
      </w:r>
      <w:r w:rsidRPr="009B3894">
        <w:rPr>
          <w:rFonts w:ascii="Times New Roman" w:hAnsi="Times New Roman" w:cs="Times New Roman"/>
          <w:sz w:val="24"/>
          <w:szCs w:val="24"/>
        </w:rPr>
        <w:t xml:space="preserve"> </w:t>
      </w:r>
      <w:r w:rsidRPr="009B3894">
        <w:rPr>
          <w:rFonts w:ascii="Times New Roman" w:hAnsi="Times New Roman" w:cs="Times New Roman"/>
          <w:color w:val="222222"/>
          <w:sz w:val="24"/>
          <w:szCs w:val="24"/>
          <w:shd w:val="clear" w:color="auto" w:fill="FFFFFF"/>
        </w:rPr>
        <w:t>Moore, Bethany B., and Thomas A. Moore. "Viruses in idiopathic pulmonary fibrosis. Etiology and exacerbation." </w:t>
      </w:r>
      <w:r w:rsidRPr="009B3894">
        <w:rPr>
          <w:rFonts w:ascii="Times New Roman" w:hAnsi="Times New Roman" w:cs="Times New Roman"/>
          <w:i/>
          <w:iCs/>
          <w:color w:val="222222"/>
          <w:sz w:val="24"/>
          <w:szCs w:val="24"/>
          <w:shd w:val="clear" w:color="auto" w:fill="FFFFFF"/>
        </w:rPr>
        <w:t>Annals of the American Thoracic Society</w:t>
      </w:r>
      <w:r w:rsidRPr="009B3894">
        <w:rPr>
          <w:rFonts w:ascii="Times New Roman" w:hAnsi="Times New Roman" w:cs="Times New Roman"/>
          <w:color w:val="222222"/>
          <w:sz w:val="24"/>
          <w:szCs w:val="24"/>
          <w:shd w:val="clear" w:color="auto" w:fill="FFFFFF"/>
        </w:rPr>
        <w:t> 12.Supplement 2 (2015): S186-S192.</w:t>
      </w:r>
    </w:p>
  </w:endnote>
  <w:endnote w:id="6">
    <w:p w14:paraId="58AF10B8" w14:textId="77777777" w:rsidR="003A4A44" w:rsidRPr="009B3894" w:rsidRDefault="003A4A44">
      <w:pPr>
        <w:pStyle w:val="EndnoteText"/>
        <w:rPr>
          <w:rFonts w:ascii="Times New Roman" w:hAnsi="Times New Roman" w:cs="Times New Roman"/>
          <w:sz w:val="24"/>
          <w:szCs w:val="24"/>
        </w:rPr>
      </w:pPr>
      <w:r w:rsidRPr="009B3894">
        <w:rPr>
          <w:rStyle w:val="EndnoteReference"/>
          <w:rFonts w:ascii="Times New Roman" w:hAnsi="Times New Roman" w:cs="Times New Roman"/>
          <w:sz w:val="24"/>
          <w:szCs w:val="24"/>
        </w:rPr>
        <w:endnoteRef/>
      </w:r>
      <w:r w:rsidRPr="009B3894">
        <w:rPr>
          <w:rFonts w:ascii="Times New Roman" w:hAnsi="Times New Roman" w:cs="Times New Roman"/>
          <w:sz w:val="24"/>
          <w:szCs w:val="24"/>
        </w:rPr>
        <w:t xml:space="preserve"> </w:t>
      </w:r>
      <w:r w:rsidRPr="009B3894">
        <w:rPr>
          <w:rFonts w:ascii="Times New Roman" w:hAnsi="Times New Roman" w:cs="Times New Roman"/>
          <w:color w:val="222222"/>
          <w:sz w:val="24"/>
          <w:szCs w:val="24"/>
          <w:shd w:val="clear" w:color="auto" w:fill="FFFFFF"/>
        </w:rPr>
        <w:t>Egan, J. J., et al. "Ganciclovir antiviral therapy in advanced idiopathic pulmonary fibrosis: an open pilot study." </w:t>
      </w:r>
      <w:r w:rsidRPr="009B3894">
        <w:rPr>
          <w:rFonts w:ascii="Times New Roman" w:hAnsi="Times New Roman" w:cs="Times New Roman"/>
          <w:i/>
          <w:iCs/>
          <w:color w:val="222222"/>
          <w:sz w:val="24"/>
          <w:szCs w:val="24"/>
          <w:shd w:val="clear" w:color="auto" w:fill="FFFFFF"/>
        </w:rPr>
        <w:t>Pulmonary medicine</w:t>
      </w:r>
      <w:r w:rsidRPr="009B3894">
        <w:rPr>
          <w:rFonts w:ascii="Times New Roman" w:hAnsi="Times New Roman" w:cs="Times New Roman"/>
          <w:color w:val="222222"/>
          <w:sz w:val="24"/>
          <w:szCs w:val="24"/>
          <w:shd w:val="clear" w:color="auto" w:fill="FFFFFF"/>
        </w:rPr>
        <w:t> 2011 (2011).</w:t>
      </w:r>
    </w:p>
  </w:endnote>
  <w:endnote w:id="7">
    <w:p w14:paraId="4F214F7D" w14:textId="77777777" w:rsidR="003A4A44" w:rsidRDefault="003A4A44">
      <w:pPr>
        <w:pStyle w:val="EndnoteText"/>
      </w:pPr>
      <w:r w:rsidRPr="009B3894">
        <w:rPr>
          <w:rStyle w:val="EndnoteReference"/>
          <w:rFonts w:ascii="Times New Roman" w:hAnsi="Times New Roman" w:cs="Times New Roman"/>
          <w:sz w:val="24"/>
          <w:szCs w:val="24"/>
        </w:rPr>
        <w:endnoteRef/>
      </w:r>
      <w:r w:rsidRPr="009B3894">
        <w:rPr>
          <w:rFonts w:ascii="Times New Roman" w:hAnsi="Times New Roman" w:cs="Times New Roman"/>
          <w:sz w:val="24"/>
          <w:szCs w:val="24"/>
        </w:rPr>
        <w:t xml:space="preserve"> </w:t>
      </w:r>
      <w:r w:rsidRPr="009B3894">
        <w:rPr>
          <w:rFonts w:ascii="Times New Roman" w:hAnsi="Times New Roman" w:cs="Times New Roman"/>
          <w:color w:val="222222"/>
          <w:sz w:val="24"/>
          <w:szCs w:val="24"/>
          <w:shd w:val="clear" w:color="auto" w:fill="FFFFFF"/>
        </w:rPr>
        <w:t xml:space="preserve">George, Peter M., Athol U. Wells, and R. </w:t>
      </w:r>
      <w:proofErr w:type="spellStart"/>
      <w:r w:rsidRPr="009B3894">
        <w:rPr>
          <w:rFonts w:ascii="Times New Roman" w:hAnsi="Times New Roman" w:cs="Times New Roman"/>
          <w:color w:val="222222"/>
          <w:sz w:val="24"/>
          <w:szCs w:val="24"/>
          <w:shd w:val="clear" w:color="auto" w:fill="FFFFFF"/>
        </w:rPr>
        <w:t>Gisli</w:t>
      </w:r>
      <w:proofErr w:type="spellEnd"/>
      <w:r w:rsidRPr="009B3894">
        <w:rPr>
          <w:rFonts w:ascii="Times New Roman" w:hAnsi="Times New Roman" w:cs="Times New Roman"/>
          <w:color w:val="222222"/>
          <w:sz w:val="24"/>
          <w:szCs w:val="24"/>
          <w:shd w:val="clear" w:color="auto" w:fill="FFFFFF"/>
        </w:rPr>
        <w:t xml:space="preserve"> Jenkins. "Pulmonary fibrosis and COVID-19: the potential role for </w:t>
      </w:r>
      <w:proofErr w:type="spellStart"/>
      <w:r w:rsidRPr="009B3894">
        <w:rPr>
          <w:rFonts w:ascii="Times New Roman" w:hAnsi="Times New Roman" w:cs="Times New Roman"/>
          <w:color w:val="222222"/>
          <w:sz w:val="24"/>
          <w:szCs w:val="24"/>
          <w:shd w:val="clear" w:color="auto" w:fill="FFFFFF"/>
        </w:rPr>
        <w:t>antifibrotic</w:t>
      </w:r>
      <w:proofErr w:type="spellEnd"/>
      <w:r w:rsidRPr="009B3894">
        <w:rPr>
          <w:rFonts w:ascii="Times New Roman" w:hAnsi="Times New Roman" w:cs="Times New Roman"/>
          <w:color w:val="222222"/>
          <w:sz w:val="24"/>
          <w:szCs w:val="24"/>
          <w:shd w:val="clear" w:color="auto" w:fill="FFFFFF"/>
        </w:rPr>
        <w:t xml:space="preserve"> therapy." </w:t>
      </w:r>
      <w:r w:rsidRPr="009B3894">
        <w:rPr>
          <w:rFonts w:ascii="Times New Roman" w:hAnsi="Times New Roman" w:cs="Times New Roman"/>
          <w:i/>
          <w:iCs/>
          <w:color w:val="222222"/>
          <w:sz w:val="24"/>
          <w:szCs w:val="24"/>
          <w:shd w:val="clear" w:color="auto" w:fill="FFFFFF"/>
        </w:rPr>
        <w:t>The Lancet Respiratory Medicine</w:t>
      </w:r>
      <w:r w:rsidRPr="009B3894">
        <w:rPr>
          <w:rFonts w:ascii="Times New Roman" w:hAnsi="Times New Roman" w:cs="Times New Roman"/>
          <w:color w:val="222222"/>
          <w:sz w:val="24"/>
          <w:szCs w:val="24"/>
          <w:shd w:val="clear" w:color="auto" w:fill="FFFFFF"/>
        </w:rPr>
        <w:t> 8.8 (2020): 807-815.</w:t>
      </w:r>
    </w:p>
  </w:endnote>
  <w:endnote w:id="8">
    <w:p w14:paraId="6FB5EF2E" w14:textId="39A54088" w:rsidR="00992599" w:rsidRPr="00992599" w:rsidRDefault="00992599">
      <w:pPr>
        <w:pStyle w:val="EndnoteText"/>
        <w:rPr>
          <w:rFonts w:ascii="Times New Roman" w:hAnsi="Times New Roman" w:cs="Times New Roman"/>
          <w:sz w:val="24"/>
          <w:szCs w:val="24"/>
        </w:rPr>
      </w:pPr>
      <w:r w:rsidRPr="00992599">
        <w:rPr>
          <w:rStyle w:val="EndnoteReference"/>
          <w:rFonts w:ascii="Times New Roman" w:hAnsi="Times New Roman" w:cs="Times New Roman"/>
          <w:sz w:val="24"/>
          <w:szCs w:val="24"/>
        </w:rPr>
        <w:endnoteRef/>
      </w:r>
      <w:r w:rsidRPr="00992599">
        <w:rPr>
          <w:rFonts w:ascii="Times New Roman" w:hAnsi="Times New Roman" w:cs="Times New Roman"/>
          <w:sz w:val="24"/>
          <w:szCs w:val="24"/>
        </w:rPr>
        <w:t xml:space="preserve"> Kohn MA, </w:t>
      </w:r>
      <w:proofErr w:type="spellStart"/>
      <w:r w:rsidRPr="00992599">
        <w:rPr>
          <w:rFonts w:ascii="Times New Roman" w:hAnsi="Times New Roman" w:cs="Times New Roman"/>
          <w:sz w:val="24"/>
          <w:szCs w:val="24"/>
        </w:rPr>
        <w:t>Senyak</w:t>
      </w:r>
      <w:proofErr w:type="spellEnd"/>
      <w:r w:rsidRPr="00992599">
        <w:rPr>
          <w:rFonts w:ascii="Times New Roman" w:hAnsi="Times New Roman" w:cs="Times New Roman"/>
          <w:sz w:val="24"/>
          <w:szCs w:val="24"/>
        </w:rPr>
        <w:t xml:space="preserve"> J. Sample Size Calculators [website]. UCSF CTSI. 8 August 2021. Available at https://www.sample-size.net/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270483"/>
      <w:docPartObj>
        <w:docPartGallery w:val="Page Numbers (Bottom of Page)"/>
        <w:docPartUnique/>
      </w:docPartObj>
    </w:sdtPr>
    <w:sdtEndPr>
      <w:rPr>
        <w:noProof/>
      </w:rPr>
    </w:sdtEndPr>
    <w:sdtContent>
      <w:p w14:paraId="626FCC73" w14:textId="7595D4EB" w:rsidR="00907A5F" w:rsidRDefault="00907A5F">
        <w:pPr>
          <w:pStyle w:val="Footer"/>
          <w:jc w:val="right"/>
        </w:pPr>
        <w:r>
          <w:fldChar w:fldCharType="begin"/>
        </w:r>
        <w:r>
          <w:instrText xml:space="preserve"> PAGE   \* MERGEFORMAT </w:instrText>
        </w:r>
        <w:r>
          <w:fldChar w:fldCharType="separate"/>
        </w:r>
        <w:r w:rsidR="000C4626">
          <w:rPr>
            <w:noProof/>
          </w:rPr>
          <w:t>1</w:t>
        </w:r>
        <w:r>
          <w:rPr>
            <w:noProof/>
          </w:rPr>
          <w:fldChar w:fldCharType="end"/>
        </w:r>
      </w:p>
    </w:sdtContent>
  </w:sdt>
  <w:p w14:paraId="34F953F7" w14:textId="77777777" w:rsidR="00907A5F" w:rsidRDefault="00907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5E770" w14:textId="77777777" w:rsidR="005C5061" w:rsidRDefault="005C5061" w:rsidP="003A4A44">
      <w:pPr>
        <w:spacing w:after="0" w:line="240" w:lineRule="auto"/>
      </w:pPr>
      <w:r>
        <w:separator/>
      </w:r>
    </w:p>
  </w:footnote>
  <w:footnote w:type="continuationSeparator" w:id="0">
    <w:p w14:paraId="347243B4" w14:textId="77777777" w:rsidR="005C5061" w:rsidRDefault="005C5061" w:rsidP="003A4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A5"/>
    <w:rsid w:val="00025317"/>
    <w:rsid w:val="000274EE"/>
    <w:rsid w:val="000A6D94"/>
    <w:rsid w:val="000B35DD"/>
    <w:rsid w:val="000C4626"/>
    <w:rsid w:val="000E3869"/>
    <w:rsid w:val="0015480C"/>
    <w:rsid w:val="00193D2B"/>
    <w:rsid w:val="00196159"/>
    <w:rsid w:val="00196AC1"/>
    <w:rsid w:val="001A1BC7"/>
    <w:rsid w:val="001C58A5"/>
    <w:rsid w:val="001D7C56"/>
    <w:rsid w:val="00254829"/>
    <w:rsid w:val="00347E92"/>
    <w:rsid w:val="00370179"/>
    <w:rsid w:val="003A4A44"/>
    <w:rsid w:val="00407436"/>
    <w:rsid w:val="00425953"/>
    <w:rsid w:val="0046656E"/>
    <w:rsid w:val="00487739"/>
    <w:rsid w:val="005064B9"/>
    <w:rsid w:val="00534F72"/>
    <w:rsid w:val="00586FB7"/>
    <w:rsid w:val="005C5061"/>
    <w:rsid w:val="00633C01"/>
    <w:rsid w:val="00674EA5"/>
    <w:rsid w:val="006838DE"/>
    <w:rsid w:val="006D4C6E"/>
    <w:rsid w:val="006E63F6"/>
    <w:rsid w:val="00713AD3"/>
    <w:rsid w:val="00762DAE"/>
    <w:rsid w:val="00773418"/>
    <w:rsid w:val="00777437"/>
    <w:rsid w:val="007E1E40"/>
    <w:rsid w:val="00806925"/>
    <w:rsid w:val="00813CC6"/>
    <w:rsid w:val="00831B53"/>
    <w:rsid w:val="0088635C"/>
    <w:rsid w:val="008B1224"/>
    <w:rsid w:val="008C05EE"/>
    <w:rsid w:val="008F3F3C"/>
    <w:rsid w:val="00907A5F"/>
    <w:rsid w:val="00992599"/>
    <w:rsid w:val="009B3894"/>
    <w:rsid w:val="00A5242A"/>
    <w:rsid w:val="00A82891"/>
    <w:rsid w:val="00A93484"/>
    <w:rsid w:val="00A94005"/>
    <w:rsid w:val="00AA267F"/>
    <w:rsid w:val="00AB0EA3"/>
    <w:rsid w:val="00B7207A"/>
    <w:rsid w:val="00BA1EEA"/>
    <w:rsid w:val="00BB075B"/>
    <w:rsid w:val="00BF15D9"/>
    <w:rsid w:val="00C42AA1"/>
    <w:rsid w:val="00C81EC6"/>
    <w:rsid w:val="00CD12F4"/>
    <w:rsid w:val="00CE08DB"/>
    <w:rsid w:val="00D53039"/>
    <w:rsid w:val="00D74128"/>
    <w:rsid w:val="00E73191"/>
    <w:rsid w:val="00E84F5F"/>
    <w:rsid w:val="00FC6600"/>
    <w:rsid w:val="00FE6D5D"/>
    <w:rsid w:val="00FF5C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C5E9"/>
  <w15:chartTrackingRefBased/>
  <w15:docId w15:val="{0DCE7D6B-E124-4688-882A-533AFE53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4A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A44"/>
    <w:rPr>
      <w:sz w:val="20"/>
      <w:szCs w:val="20"/>
    </w:rPr>
  </w:style>
  <w:style w:type="character" w:styleId="FootnoteReference">
    <w:name w:val="footnote reference"/>
    <w:basedOn w:val="DefaultParagraphFont"/>
    <w:uiPriority w:val="99"/>
    <w:semiHidden/>
    <w:unhideWhenUsed/>
    <w:rsid w:val="003A4A44"/>
    <w:rPr>
      <w:vertAlign w:val="superscript"/>
    </w:rPr>
  </w:style>
  <w:style w:type="paragraph" w:styleId="EndnoteText">
    <w:name w:val="endnote text"/>
    <w:basedOn w:val="Normal"/>
    <w:link w:val="EndnoteTextChar"/>
    <w:uiPriority w:val="99"/>
    <w:semiHidden/>
    <w:unhideWhenUsed/>
    <w:rsid w:val="003A4A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4A44"/>
    <w:rPr>
      <w:sz w:val="20"/>
      <w:szCs w:val="20"/>
    </w:rPr>
  </w:style>
  <w:style w:type="character" w:styleId="EndnoteReference">
    <w:name w:val="endnote reference"/>
    <w:basedOn w:val="DefaultParagraphFont"/>
    <w:uiPriority w:val="99"/>
    <w:semiHidden/>
    <w:unhideWhenUsed/>
    <w:rsid w:val="003A4A44"/>
    <w:rPr>
      <w:vertAlign w:val="superscript"/>
    </w:rPr>
  </w:style>
  <w:style w:type="character" w:styleId="CommentReference">
    <w:name w:val="annotation reference"/>
    <w:basedOn w:val="DefaultParagraphFont"/>
    <w:uiPriority w:val="99"/>
    <w:semiHidden/>
    <w:unhideWhenUsed/>
    <w:rsid w:val="00193D2B"/>
    <w:rPr>
      <w:sz w:val="16"/>
      <w:szCs w:val="16"/>
    </w:rPr>
  </w:style>
  <w:style w:type="paragraph" w:styleId="CommentText">
    <w:name w:val="annotation text"/>
    <w:basedOn w:val="Normal"/>
    <w:link w:val="CommentTextChar"/>
    <w:uiPriority w:val="99"/>
    <w:semiHidden/>
    <w:unhideWhenUsed/>
    <w:rsid w:val="00193D2B"/>
    <w:pPr>
      <w:spacing w:line="240" w:lineRule="auto"/>
    </w:pPr>
    <w:rPr>
      <w:sz w:val="20"/>
      <w:szCs w:val="20"/>
    </w:rPr>
  </w:style>
  <w:style w:type="character" w:customStyle="1" w:styleId="CommentTextChar">
    <w:name w:val="Comment Text Char"/>
    <w:basedOn w:val="DefaultParagraphFont"/>
    <w:link w:val="CommentText"/>
    <w:uiPriority w:val="99"/>
    <w:semiHidden/>
    <w:rsid w:val="00193D2B"/>
    <w:rPr>
      <w:sz w:val="20"/>
      <w:szCs w:val="20"/>
    </w:rPr>
  </w:style>
  <w:style w:type="paragraph" w:styleId="CommentSubject">
    <w:name w:val="annotation subject"/>
    <w:basedOn w:val="CommentText"/>
    <w:next w:val="CommentText"/>
    <w:link w:val="CommentSubjectChar"/>
    <w:uiPriority w:val="99"/>
    <w:semiHidden/>
    <w:unhideWhenUsed/>
    <w:rsid w:val="00193D2B"/>
    <w:rPr>
      <w:b/>
      <w:bCs/>
    </w:rPr>
  </w:style>
  <w:style w:type="character" w:customStyle="1" w:styleId="CommentSubjectChar">
    <w:name w:val="Comment Subject Char"/>
    <w:basedOn w:val="CommentTextChar"/>
    <w:link w:val="CommentSubject"/>
    <w:uiPriority w:val="99"/>
    <w:semiHidden/>
    <w:rsid w:val="00193D2B"/>
    <w:rPr>
      <w:b/>
      <w:bCs/>
      <w:sz w:val="20"/>
      <w:szCs w:val="20"/>
    </w:rPr>
  </w:style>
  <w:style w:type="paragraph" w:styleId="BalloonText">
    <w:name w:val="Balloon Text"/>
    <w:basedOn w:val="Normal"/>
    <w:link w:val="BalloonTextChar"/>
    <w:uiPriority w:val="99"/>
    <w:semiHidden/>
    <w:unhideWhenUsed/>
    <w:rsid w:val="00AA2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67F"/>
    <w:rPr>
      <w:rFonts w:ascii="Segoe UI" w:hAnsi="Segoe UI" w:cs="Segoe UI"/>
      <w:sz w:val="18"/>
      <w:szCs w:val="18"/>
    </w:rPr>
  </w:style>
  <w:style w:type="paragraph" w:styleId="Header">
    <w:name w:val="header"/>
    <w:basedOn w:val="Normal"/>
    <w:link w:val="HeaderChar"/>
    <w:uiPriority w:val="99"/>
    <w:unhideWhenUsed/>
    <w:rsid w:val="00907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A5F"/>
  </w:style>
  <w:style w:type="paragraph" w:styleId="Footer">
    <w:name w:val="footer"/>
    <w:basedOn w:val="Normal"/>
    <w:link w:val="FooterChar"/>
    <w:uiPriority w:val="99"/>
    <w:unhideWhenUsed/>
    <w:rsid w:val="00907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6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A5E585D-7FDF-4E2D-8306-B4A6C163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Richmond</dc:creator>
  <cp:keywords/>
  <dc:description/>
  <cp:lastModifiedBy>Natalie Richmond</cp:lastModifiedBy>
  <cp:revision>28</cp:revision>
  <dcterms:created xsi:type="dcterms:W3CDTF">2021-09-03T15:27:00Z</dcterms:created>
  <dcterms:modified xsi:type="dcterms:W3CDTF">2021-09-03T18:48:00Z</dcterms:modified>
</cp:coreProperties>
</file>