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25142" w14:textId="250240E2" w:rsidR="00FB3230" w:rsidRDefault="00FB3230" w:rsidP="00FB3230">
      <w:pPr>
        <w:shd w:val="clear" w:color="auto" w:fill="FFFFFF"/>
        <w:spacing w:after="100" w:afterAutospacing="1"/>
        <w:jc w:val="center"/>
        <w:rPr>
          <w:rFonts w:ascii="Roboto" w:eastAsia="Times New Roman" w:hAnsi="Roboto" w:cs="Segoe UI"/>
          <w:b/>
          <w:bCs/>
          <w:color w:val="212529"/>
          <w:sz w:val="22"/>
          <w:szCs w:val="22"/>
        </w:rPr>
      </w:pPr>
      <w:r>
        <w:rPr>
          <w:rFonts w:ascii="Roboto" w:eastAsia="Times New Roman" w:hAnsi="Roboto" w:cs="Segoe UI"/>
          <w:b/>
          <w:bCs/>
          <w:color w:val="212529"/>
          <w:sz w:val="22"/>
          <w:szCs w:val="22"/>
        </w:rPr>
        <w:t>Designing Clinical Research 1-Month Course (Summer 2021)</w:t>
      </w:r>
    </w:p>
    <w:p w14:paraId="7A1D9201" w14:textId="1D980FC9" w:rsidR="005B53C0" w:rsidRPr="00FB3230" w:rsidRDefault="005B53C0" w:rsidP="005B53C0">
      <w:pPr>
        <w:shd w:val="clear" w:color="auto" w:fill="FFFFFF"/>
        <w:spacing w:after="100" w:afterAutospacing="1"/>
        <w:jc w:val="center"/>
        <w:rPr>
          <w:rFonts w:ascii="Roboto" w:eastAsia="Times New Roman" w:hAnsi="Roboto" w:cs="Segoe UI"/>
          <w:b/>
          <w:bCs/>
          <w:color w:val="212529"/>
          <w:sz w:val="22"/>
          <w:szCs w:val="22"/>
          <w:u w:val="single"/>
        </w:rPr>
      </w:pPr>
      <w:r w:rsidRPr="00FB3230">
        <w:rPr>
          <w:rFonts w:ascii="Roboto" w:eastAsia="Times New Roman" w:hAnsi="Roboto" w:cs="Segoe UI"/>
          <w:b/>
          <w:bCs/>
          <w:color w:val="212529"/>
          <w:sz w:val="22"/>
          <w:szCs w:val="22"/>
          <w:u w:val="single"/>
        </w:rPr>
        <w:t>Study Title:</w:t>
      </w:r>
    </w:p>
    <w:p w14:paraId="4D5362A0" w14:textId="045E7592" w:rsidR="005B53C0" w:rsidRDefault="005B53C0" w:rsidP="005B53C0">
      <w:pPr>
        <w:shd w:val="clear" w:color="auto" w:fill="FFFFFF"/>
        <w:spacing w:after="100" w:afterAutospacing="1"/>
        <w:jc w:val="center"/>
        <w:rPr>
          <w:rFonts w:ascii="Roboto" w:eastAsia="Times New Roman" w:hAnsi="Roboto" w:cs="Segoe UI"/>
          <w:color w:val="212529"/>
          <w:sz w:val="22"/>
          <w:szCs w:val="22"/>
        </w:rPr>
      </w:pPr>
      <w:r>
        <w:rPr>
          <w:rFonts w:ascii="Roboto" w:eastAsia="Times New Roman" w:hAnsi="Roboto" w:cs="Segoe UI"/>
          <w:color w:val="212529"/>
          <w:sz w:val="22"/>
          <w:szCs w:val="22"/>
        </w:rPr>
        <w:t>Comparison of Nicardipine and Clevidipine for Blood Pressure Management in ED Patients with Acute Stroke</w:t>
      </w:r>
    </w:p>
    <w:p w14:paraId="7C83C516" w14:textId="1E8E1F4C" w:rsidR="00610EDE" w:rsidRPr="005B53C0" w:rsidRDefault="005B53C0" w:rsidP="00610EDE">
      <w:pPr>
        <w:shd w:val="clear" w:color="auto" w:fill="FFFFFF"/>
        <w:spacing w:after="100" w:afterAutospacing="1"/>
        <w:rPr>
          <w:rFonts w:ascii="Roboto" w:eastAsia="Times New Roman" w:hAnsi="Roboto" w:cs="Segoe UI"/>
          <w:b/>
          <w:bCs/>
          <w:i/>
          <w:iCs/>
          <w:color w:val="212529"/>
          <w:sz w:val="22"/>
          <w:szCs w:val="22"/>
        </w:rPr>
      </w:pPr>
      <w:r w:rsidRPr="005B53C0">
        <w:rPr>
          <w:rFonts w:ascii="Roboto" w:eastAsia="Times New Roman" w:hAnsi="Roboto" w:cs="Segoe UI"/>
          <w:b/>
          <w:bCs/>
          <w:i/>
          <w:iCs/>
          <w:color w:val="212529"/>
          <w:sz w:val="22"/>
          <w:szCs w:val="22"/>
        </w:rPr>
        <w:t>Research Question:</w:t>
      </w:r>
    </w:p>
    <w:p w14:paraId="26241C62" w14:textId="77777777" w:rsidR="00610EDE" w:rsidRPr="000A2A08" w:rsidRDefault="00610EDE" w:rsidP="00F44849">
      <w:pPr>
        <w:shd w:val="clear" w:color="auto" w:fill="FFFFFF"/>
        <w:spacing w:after="100" w:afterAutospacing="1"/>
        <w:rPr>
          <w:rFonts w:ascii="Roboto" w:eastAsia="Times New Roman" w:hAnsi="Roboto" w:cs="Segoe UI"/>
          <w:color w:val="212529"/>
          <w:sz w:val="22"/>
          <w:szCs w:val="22"/>
        </w:rPr>
      </w:pPr>
      <w:r w:rsidRPr="000A2A08">
        <w:rPr>
          <w:rFonts w:ascii="Roboto" w:eastAsia="Times New Roman" w:hAnsi="Roboto" w:cs="Segoe UI"/>
          <w:color w:val="212529"/>
          <w:sz w:val="22"/>
          <w:szCs w:val="22"/>
        </w:rPr>
        <w:t>Do the pharmacokinetic advantages associated with clevidipine provide clinically relevant improvement in time to goal blood pressure when compared to nicardipine in hypertensive patients with acute ischemic stroke presenting to the emergency department?</w:t>
      </w:r>
    </w:p>
    <w:p w14:paraId="3D2C0733" w14:textId="77777777" w:rsidR="005B53C0" w:rsidRDefault="005B53C0" w:rsidP="005B53C0">
      <w:pPr>
        <w:shd w:val="clear" w:color="auto" w:fill="FFFFFF"/>
        <w:spacing w:after="100" w:afterAutospacing="1"/>
        <w:rPr>
          <w:rFonts w:ascii="Roboto" w:eastAsia="Times New Roman" w:hAnsi="Roboto" w:cs="Segoe UI"/>
          <w:b/>
          <w:bCs/>
          <w:i/>
          <w:iCs/>
          <w:color w:val="212529"/>
          <w:sz w:val="22"/>
          <w:szCs w:val="22"/>
        </w:rPr>
      </w:pPr>
      <w:r w:rsidRPr="005B53C0">
        <w:rPr>
          <w:rFonts w:ascii="Roboto" w:eastAsia="Times New Roman" w:hAnsi="Roboto" w:cs="Segoe UI"/>
          <w:b/>
          <w:bCs/>
          <w:i/>
          <w:iCs/>
          <w:color w:val="212529"/>
          <w:sz w:val="22"/>
          <w:szCs w:val="22"/>
        </w:rPr>
        <w:t>Background:</w:t>
      </w:r>
    </w:p>
    <w:p w14:paraId="512EA46E" w14:textId="6E11D52D" w:rsidR="00610EDE" w:rsidRPr="005B53C0" w:rsidRDefault="00610EDE" w:rsidP="005B53C0">
      <w:pPr>
        <w:shd w:val="clear" w:color="auto" w:fill="FFFFFF"/>
        <w:spacing w:after="100" w:afterAutospacing="1"/>
        <w:rPr>
          <w:rFonts w:ascii="Roboto" w:eastAsia="Times New Roman" w:hAnsi="Roboto" w:cs="Segoe UI"/>
          <w:b/>
          <w:bCs/>
          <w:i/>
          <w:iCs/>
          <w:color w:val="212529"/>
          <w:sz w:val="22"/>
          <w:szCs w:val="22"/>
        </w:rPr>
      </w:pPr>
      <w:r w:rsidRPr="000A2A08">
        <w:rPr>
          <w:rFonts w:ascii="Roboto" w:eastAsia="Times New Roman" w:hAnsi="Roboto" w:cs="Segoe UI"/>
          <w:color w:val="212529"/>
          <w:sz w:val="22"/>
          <w:szCs w:val="22"/>
        </w:rPr>
        <w:t>Clevidipine and nicardipine are two</w:t>
      </w:r>
      <w:r w:rsidR="00575A0D" w:rsidRPr="000A2A08">
        <w:rPr>
          <w:rFonts w:ascii="Roboto" w:eastAsia="Times New Roman" w:hAnsi="Roboto" w:cs="Segoe UI"/>
          <w:color w:val="212529"/>
          <w:sz w:val="22"/>
          <w:szCs w:val="22"/>
        </w:rPr>
        <w:t xml:space="preserve"> </w:t>
      </w:r>
      <w:r w:rsidRPr="000A2A08">
        <w:rPr>
          <w:rFonts w:ascii="Roboto" w:eastAsia="Times New Roman" w:hAnsi="Roboto" w:cs="Segoe UI"/>
          <w:color w:val="212529"/>
          <w:sz w:val="22"/>
          <w:szCs w:val="22"/>
        </w:rPr>
        <w:t>recommended</w:t>
      </w:r>
      <w:r w:rsidR="00575A0D" w:rsidRPr="000A2A08">
        <w:rPr>
          <w:rFonts w:ascii="Roboto" w:eastAsia="Times New Roman" w:hAnsi="Roboto" w:cs="Segoe UI"/>
          <w:color w:val="212529"/>
          <w:sz w:val="22"/>
          <w:szCs w:val="22"/>
        </w:rPr>
        <w:t xml:space="preserve"> intravenous</w:t>
      </w:r>
      <w:r w:rsidR="00627869">
        <w:rPr>
          <w:rFonts w:ascii="Roboto" w:eastAsia="Times New Roman" w:hAnsi="Roboto" w:cs="Segoe UI"/>
          <w:color w:val="212529"/>
          <w:sz w:val="22"/>
          <w:szCs w:val="22"/>
        </w:rPr>
        <w:t xml:space="preserve"> </w:t>
      </w:r>
      <w:r w:rsidRPr="000A2A08">
        <w:rPr>
          <w:rFonts w:ascii="Roboto" w:eastAsia="Times New Roman" w:hAnsi="Roboto" w:cs="Segoe UI"/>
          <w:color w:val="212529"/>
          <w:sz w:val="22"/>
          <w:szCs w:val="22"/>
        </w:rPr>
        <w:t xml:space="preserve">options for rapid reduction </w:t>
      </w:r>
      <w:r w:rsidR="00575A0D" w:rsidRPr="000A2A08">
        <w:rPr>
          <w:rFonts w:ascii="Roboto" w:eastAsia="Times New Roman" w:hAnsi="Roboto" w:cs="Segoe UI"/>
          <w:color w:val="212529"/>
          <w:sz w:val="22"/>
          <w:szCs w:val="22"/>
        </w:rPr>
        <w:t>of</w:t>
      </w:r>
      <w:r w:rsidRPr="000A2A08">
        <w:rPr>
          <w:rFonts w:ascii="Roboto" w:eastAsia="Times New Roman" w:hAnsi="Roboto" w:cs="Segoe UI"/>
          <w:color w:val="212529"/>
          <w:sz w:val="22"/>
          <w:szCs w:val="22"/>
        </w:rPr>
        <w:t xml:space="preserve"> blood pressure</w:t>
      </w:r>
      <w:r w:rsidR="00575A0D" w:rsidRPr="000A2A08">
        <w:rPr>
          <w:rFonts w:ascii="Roboto" w:eastAsia="Times New Roman" w:hAnsi="Roboto" w:cs="Segoe UI"/>
          <w:color w:val="212529"/>
          <w:sz w:val="22"/>
          <w:szCs w:val="22"/>
        </w:rPr>
        <w:t xml:space="preserve"> in </w:t>
      </w:r>
      <w:r w:rsidRPr="000A2A08">
        <w:rPr>
          <w:rFonts w:ascii="Roboto" w:eastAsia="Times New Roman" w:hAnsi="Roboto" w:cs="Segoe UI"/>
          <w:color w:val="212529"/>
          <w:sz w:val="22"/>
          <w:szCs w:val="22"/>
        </w:rPr>
        <w:t xml:space="preserve">patients who present with both ischemic and hemorrhagic strokes. While they both have a very fast onset of </w:t>
      </w:r>
      <w:r w:rsidR="00575A0D" w:rsidRPr="000A2A08">
        <w:rPr>
          <w:rFonts w:ascii="Roboto" w:eastAsia="Times New Roman" w:hAnsi="Roboto" w:cs="Segoe UI"/>
          <w:color w:val="212529"/>
          <w:sz w:val="22"/>
          <w:szCs w:val="22"/>
        </w:rPr>
        <w:t xml:space="preserve">less than </w:t>
      </w:r>
      <w:r w:rsidRPr="000A2A08">
        <w:rPr>
          <w:rFonts w:ascii="Roboto" w:eastAsia="Times New Roman" w:hAnsi="Roboto" w:cs="Segoe UI"/>
          <w:color w:val="212529"/>
          <w:sz w:val="22"/>
          <w:szCs w:val="22"/>
        </w:rPr>
        <w:t>5</w:t>
      </w:r>
      <w:r w:rsidR="00575A0D" w:rsidRPr="000A2A08">
        <w:rPr>
          <w:rFonts w:ascii="Roboto" w:eastAsia="Times New Roman" w:hAnsi="Roboto" w:cs="Segoe UI"/>
          <w:color w:val="212529"/>
          <w:sz w:val="22"/>
          <w:szCs w:val="22"/>
        </w:rPr>
        <w:t xml:space="preserve"> </w:t>
      </w:r>
      <w:r w:rsidRPr="000A2A08">
        <w:rPr>
          <w:rFonts w:ascii="Roboto" w:eastAsia="Times New Roman" w:hAnsi="Roboto" w:cs="Segoe UI"/>
          <w:color w:val="212529"/>
          <w:sz w:val="22"/>
          <w:szCs w:val="22"/>
        </w:rPr>
        <w:t xml:space="preserve">minutes, there are some variables at play between the agents. </w:t>
      </w:r>
      <w:r w:rsidR="00575A0D" w:rsidRPr="000A2A08">
        <w:rPr>
          <w:rFonts w:ascii="Roboto" w:eastAsia="Times New Roman" w:hAnsi="Roboto" w:cs="Segoe UI"/>
          <w:color w:val="212529"/>
          <w:sz w:val="22"/>
          <w:szCs w:val="22"/>
        </w:rPr>
        <w:t>One difference is that n</w:t>
      </w:r>
      <w:r w:rsidRPr="000A2A08">
        <w:rPr>
          <w:rFonts w:ascii="Roboto" w:eastAsia="Times New Roman" w:hAnsi="Roboto" w:cs="Segoe UI"/>
          <w:color w:val="212529"/>
          <w:sz w:val="22"/>
          <w:szCs w:val="22"/>
        </w:rPr>
        <w:t xml:space="preserve">icardipine </w:t>
      </w:r>
      <w:r w:rsidR="00575A0D" w:rsidRPr="000A2A08">
        <w:rPr>
          <w:rFonts w:ascii="Roboto" w:eastAsia="Times New Roman" w:hAnsi="Roboto" w:cs="Segoe UI"/>
          <w:color w:val="212529"/>
          <w:sz w:val="22"/>
          <w:szCs w:val="22"/>
        </w:rPr>
        <w:t xml:space="preserve">undergoes </w:t>
      </w:r>
      <w:r w:rsidRPr="000A2A08">
        <w:rPr>
          <w:rFonts w:ascii="Roboto" w:eastAsia="Times New Roman" w:hAnsi="Roboto" w:cs="Segoe UI"/>
          <w:color w:val="212529"/>
          <w:sz w:val="22"/>
          <w:szCs w:val="22"/>
        </w:rPr>
        <w:t>triphasic elimination, with a beta half-life (T½) of 45</w:t>
      </w:r>
      <w:r w:rsidR="00575A0D" w:rsidRPr="000A2A08">
        <w:rPr>
          <w:rFonts w:ascii="Roboto" w:eastAsia="Times New Roman" w:hAnsi="Roboto" w:cs="Segoe UI"/>
          <w:color w:val="212529"/>
          <w:sz w:val="22"/>
          <w:szCs w:val="22"/>
        </w:rPr>
        <w:t xml:space="preserve"> </w:t>
      </w:r>
      <w:r w:rsidRPr="000A2A08">
        <w:rPr>
          <w:rFonts w:ascii="Roboto" w:eastAsia="Times New Roman" w:hAnsi="Roboto" w:cs="Segoe UI"/>
          <w:color w:val="212529"/>
          <w:sz w:val="22"/>
          <w:szCs w:val="22"/>
        </w:rPr>
        <w:t xml:space="preserve">minutes and a terminal elimination of </w:t>
      </w:r>
      <w:r w:rsidR="00575A0D" w:rsidRPr="000A2A08">
        <w:rPr>
          <w:rFonts w:ascii="Roboto" w:eastAsia="Times New Roman" w:hAnsi="Roboto" w:cs="Segoe UI"/>
          <w:color w:val="212529"/>
          <w:sz w:val="22"/>
          <w:szCs w:val="22"/>
        </w:rPr>
        <w:t>1</w:t>
      </w:r>
      <w:r w:rsidR="00983B48" w:rsidRPr="000A2A08">
        <w:rPr>
          <w:rFonts w:ascii="Roboto" w:eastAsia="Times New Roman" w:hAnsi="Roboto" w:cs="Segoe UI"/>
          <w:color w:val="212529"/>
          <w:sz w:val="22"/>
          <w:szCs w:val="22"/>
        </w:rPr>
        <w:t>4.4</w:t>
      </w:r>
      <w:r w:rsidRPr="000A2A08">
        <w:rPr>
          <w:rFonts w:ascii="Roboto" w:eastAsia="Times New Roman" w:hAnsi="Roboto" w:cs="Segoe UI"/>
          <w:color w:val="212529"/>
          <w:sz w:val="22"/>
          <w:szCs w:val="22"/>
        </w:rPr>
        <w:t xml:space="preserve"> hours</w:t>
      </w:r>
      <w:r w:rsidR="00627869">
        <w:rPr>
          <w:rFonts w:ascii="Roboto" w:eastAsia="Times New Roman" w:hAnsi="Roboto" w:cs="Segoe UI"/>
          <w:color w:val="212529"/>
          <w:sz w:val="22"/>
          <w:szCs w:val="22"/>
        </w:rPr>
        <w:t>.</w:t>
      </w:r>
      <w:r w:rsidR="00575A0D" w:rsidRPr="000A2A08">
        <w:rPr>
          <w:rFonts w:ascii="Roboto" w:eastAsia="Times New Roman" w:hAnsi="Roboto" w:cs="Segoe UI"/>
          <w:color w:val="212529"/>
          <w:sz w:val="22"/>
          <w:szCs w:val="22"/>
          <w:vertAlign w:val="superscript"/>
        </w:rPr>
        <w:t>1</w:t>
      </w:r>
      <w:r w:rsidR="00983B48" w:rsidRPr="000A2A08">
        <w:rPr>
          <w:rFonts w:ascii="Roboto" w:eastAsia="Times New Roman" w:hAnsi="Roboto" w:cs="Segoe UI"/>
          <w:color w:val="212529"/>
          <w:sz w:val="22"/>
          <w:szCs w:val="22"/>
          <w:vertAlign w:val="superscript"/>
        </w:rPr>
        <w:t>,2</w:t>
      </w:r>
      <w:r w:rsidRPr="000A2A08">
        <w:rPr>
          <w:rFonts w:ascii="Roboto" w:eastAsia="Times New Roman" w:hAnsi="Roboto" w:cs="Segoe UI"/>
          <w:color w:val="212529"/>
          <w:sz w:val="22"/>
          <w:szCs w:val="22"/>
        </w:rPr>
        <w:t xml:space="preserve"> Due to this extended duration</w:t>
      </w:r>
      <w:r w:rsidR="00575A0D" w:rsidRPr="000A2A08">
        <w:rPr>
          <w:rFonts w:ascii="Roboto" w:eastAsia="Times New Roman" w:hAnsi="Roboto" w:cs="Segoe UI"/>
          <w:color w:val="212529"/>
          <w:sz w:val="22"/>
          <w:szCs w:val="22"/>
        </w:rPr>
        <w:t xml:space="preserve"> of action</w:t>
      </w:r>
      <w:r w:rsidRPr="000A2A08">
        <w:rPr>
          <w:rFonts w:ascii="Roboto" w:eastAsia="Times New Roman" w:hAnsi="Roboto" w:cs="Segoe UI"/>
          <w:color w:val="212529"/>
          <w:sz w:val="22"/>
          <w:szCs w:val="22"/>
        </w:rPr>
        <w:t>, the drip can only be titrated a total of twice and at 15-minute intervals to reach goal blood pressure. Alternatively, clevidipine undergoes biphasic elimination dominated by a</w:t>
      </w:r>
      <w:r w:rsidR="00983B48" w:rsidRPr="000A2A08">
        <w:rPr>
          <w:rFonts w:ascii="Roboto" w:eastAsia="Times New Roman" w:hAnsi="Roboto" w:cs="Segoe UI"/>
          <w:color w:val="212529"/>
          <w:sz w:val="22"/>
          <w:szCs w:val="22"/>
        </w:rPr>
        <w:t xml:space="preserve"> 1-minute</w:t>
      </w:r>
      <w:r w:rsidRPr="000A2A08">
        <w:rPr>
          <w:rFonts w:ascii="Roboto" w:eastAsia="Times New Roman" w:hAnsi="Roboto" w:cs="Segoe UI"/>
          <w:color w:val="212529"/>
          <w:sz w:val="22"/>
          <w:szCs w:val="22"/>
        </w:rPr>
        <w:t xml:space="preserve"> initial phase and a terminal phase of 15 minutes, allowing for more rapid titrations at 90 second intervals with up to 5 titrations before reaching maximum rate</w:t>
      </w:r>
      <w:r w:rsidR="00627869">
        <w:rPr>
          <w:rFonts w:ascii="Roboto" w:eastAsia="Times New Roman" w:hAnsi="Roboto" w:cs="Segoe UI"/>
          <w:color w:val="212529"/>
          <w:sz w:val="22"/>
          <w:szCs w:val="22"/>
        </w:rPr>
        <w:t>.</w:t>
      </w:r>
      <w:r w:rsidR="0077411F" w:rsidRPr="000A2A08">
        <w:rPr>
          <w:rFonts w:ascii="Roboto" w:eastAsia="Times New Roman" w:hAnsi="Roboto" w:cs="Segoe UI"/>
          <w:color w:val="212529"/>
          <w:sz w:val="22"/>
          <w:szCs w:val="22"/>
          <w:vertAlign w:val="superscript"/>
        </w:rPr>
        <w:t>3</w:t>
      </w:r>
      <w:r w:rsidR="00627869">
        <w:rPr>
          <w:rFonts w:ascii="Roboto" w:eastAsia="Times New Roman" w:hAnsi="Roboto" w:cs="Segoe UI"/>
          <w:color w:val="212529"/>
          <w:sz w:val="22"/>
          <w:szCs w:val="22"/>
          <w:vertAlign w:val="superscript"/>
        </w:rPr>
        <w:t xml:space="preserve"> </w:t>
      </w:r>
      <w:r w:rsidR="0051053A" w:rsidRPr="000A2A08">
        <w:rPr>
          <w:rFonts w:ascii="Roboto" w:eastAsia="Times New Roman" w:hAnsi="Roboto" w:cs="Segoe UI"/>
          <w:color w:val="212529"/>
          <w:sz w:val="22"/>
          <w:szCs w:val="22"/>
        </w:rPr>
        <w:t>Rapid reduction in BP in intracerebral hemorrhage has shown some benefit in preventing expansion of hematoma</w:t>
      </w:r>
      <w:r w:rsidR="00627869">
        <w:rPr>
          <w:rFonts w:ascii="Roboto" w:eastAsia="Times New Roman" w:hAnsi="Roboto" w:cs="Segoe UI"/>
          <w:color w:val="212529"/>
          <w:sz w:val="22"/>
          <w:szCs w:val="22"/>
        </w:rPr>
        <w:t>.</w:t>
      </w:r>
      <w:r w:rsidR="0051053A" w:rsidRPr="000A2A08">
        <w:rPr>
          <w:rFonts w:ascii="Roboto" w:eastAsia="Times New Roman" w:hAnsi="Roboto" w:cs="Segoe UI"/>
          <w:color w:val="212529"/>
          <w:sz w:val="22"/>
          <w:szCs w:val="22"/>
          <w:vertAlign w:val="superscript"/>
        </w:rPr>
        <w:t>4</w:t>
      </w:r>
      <w:r w:rsidR="0051053A" w:rsidRPr="000A2A08">
        <w:rPr>
          <w:rFonts w:ascii="Roboto" w:eastAsia="Times New Roman" w:hAnsi="Roboto" w:cs="Segoe UI"/>
          <w:color w:val="212529"/>
          <w:sz w:val="22"/>
          <w:szCs w:val="22"/>
        </w:rPr>
        <w:t xml:space="preserve"> Furthermore, i</w:t>
      </w:r>
      <w:r w:rsidRPr="000A2A08">
        <w:rPr>
          <w:rFonts w:ascii="Roboto" w:eastAsia="Times New Roman" w:hAnsi="Roboto" w:cs="Segoe UI"/>
          <w:color w:val="212529"/>
          <w:sz w:val="22"/>
          <w:szCs w:val="22"/>
        </w:rPr>
        <w:t xml:space="preserve">n scenarios where administration of fibrinolytics or thrombectomy are delayed as clinicians await blood pressure targets, we </w:t>
      </w:r>
      <w:r w:rsidR="0051053A" w:rsidRPr="000A2A08">
        <w:rPr>
          <w:rFonts w:ascii="Roboto" w:eastAsia="Times New Roman" w:hAnsi="Roboto" w:cs="Segoe UI"/>
          <w:color w:val="212529"/>
          <w:sz w:val="22"/>
          <w:szCs w:val="22"/>
        </w:rPr>
        <w:t>may find</w:t>
      </w:r>
      <w:r w:rsidRPr="000A2A08">
        <w:rPr>
          <w:rFonts w:ascii="Roboto" w:eastAsia="Times New Roman" w:hAnsi="Roboto" w:cs="Segoe UI"/>
          <w:color w:val="212529"/>
          <w:sz w:val="22"/>
          <w:szCs w:val="22"/>
        </w:rPr>
        <w:t xml:space="preserve"> ourselves delaying interventions</w:t>
      </w:r>
      <w:r w:rsidR="0077411F" w:rsidRPr="000A2A08">
        <w:rPr>
          <w:rFonts w:ascii="Roboto" w:eastAsia="Times New Roman" w:hAnsi="Roboto" w:cs="Segoe UI"/>
          <w:color w:val="212529"/>
          <w:sz w:val="22"/>
          <w:szCs w:val="22"/>
        </w:rPr>
        <w:t xml:space="preserve"> that</w:t>
      </w:r>
      <w:r w:rsidRPr="000A2A08">
        <w:rPr>
          <w:rFonts w:ascii="Roboto" w:eastAsia="Times New Roman" w:hAnsi="Roboto" w:cs="Segoe UI"/>
          <w:color w:val="212529"/>
          <w:sz w:val="22"/>
          <w:szCs w:val="22"/>
        </w:rPr>
        <w:t xml:space="preserve"> are known to improve long term functional outcomes. Additionally, with </w:t>
      </w:r>
      <w:r w:rsidR="0051053A" w:rsidRPr="000A2A08">
        <w:rPr>
          <w:rFonts w:ascii="Roboto" w:eastAsia="Times New Roman" w:hAnsi="Roboto" w:cs="Segoe UI"/>
          <w:color w:val="212529"/>
          <w:sz w:val="22"/>
          <w:szCs w:val="22"/>
        </w:rPr>
        <w:t xml:space="preserve">the </w:t>
      </w:r>
      <w:r w:rsidRPr="000A2A08">
        <w:rPr>
          <w:rFonts w:ascii="Roboto" w:eastAsia="Times New Roman" w:hAnsi="Roboto" w:cs="Segoe UI"/>
          <w:color w:val="212529"/>
          <w:sz w:val="22"/>
          <w:szCs w:val="22"/>
        </w:rPr>
        <w:t>quicker offset</w:t>
      </w:r>
      <w:r w:rsidR="0051053A" w:rsidRPr="000A2A08">
        <w:rPr>
          <w:rFonts w:ascii="Roboto" w:eastAsia="Times New Roman" w:hAnsi="Roboto" w:cs="Segoe UI"/>
          <w:color w:val="212529"/>
          <w:sz w:val="22"/>
          <w:szCs w:val="22"/>
        </w:rPr>
        <w:t xml:space="preserve"> and tighter titrations</w:t>
      </w:r>
      <w:r w:rsidRPr="000A2A08">
        <w:rPr>
          <w:rFonts w:ascii="Roboto" w:eastAsia="Times New Roman" w:hAnsi="Roboto" w:cs="Segoe UI"/>
          <w:color w:val="212529"/>
          <w:sz w:val="22"/>
          <w:szCs w:val="22"/>
        </w:rPr>
        <w:t xml:space="preserve"> </w:t>
      </w:r>
      <w:r w:rsidR="0051053A" w:rsidRPr="000A2A08">
        <w:rPr>
          <w:rFonts w:ascii="Roboto" w:eastAsia="Times New Roman" w:hAnsi="Roboto" w:cs="Segoe UI"/>
          <w:color w:val="212529"/>
          <w:sz w:val="22"/>
          <w:szCs w:val="22"/>
        </w:rPr>
        <w:t>associated with</w:t>
      </w:r>
      <w:r w:rsidRPr="000A2A08">
        <w:rPr>
          <w:rFonts w:ascii="Roboto" w:eastAsia="Times New Roman" w:hAnsi="Roboto" w:cs="Segoe UI"/>
          <w:color w:val="212529"/>
          <w:sz w:val="22"/>
          <w:szCs w:val="22"/>
        </w:rPr>
        <w:t xml:space="preserve"> clevidipine we </w:t>
      </w:r>
      <w:r w:rsidR="0051053A" w:rsidRPr="000A2A08">
        <w:rPr>
          <w:rFonts w:ascii="Roboto" w:eastAsia="Times New Roman" w:hAnsi="Roboto" w:cs="Segoe UI"/>
          <w:color w:val="212529"/>
          <w:sz w:val="22"/>
          <w:szCs w:val="22"/>
        </w:rPr>
        <w:t xml:space="preserve">might </w:t>
      </w:r>
      <w:r w:rsidRPr="000A2A08">
        <w:rPr>
          <w:rFonts w:ascii="Roboto" w:eastAsia="Times New Roman" w:hAnsi="Roboto" w:cs="Segoe UI"/>
          <w:color w:val="212529"/>
          <w:sz w:val="22"/>
          <w:szCs w:val="22"/>
        </w:rPr>
        <w:t xml:space="preserve">also avoid </w:t>
      </w:r>
      <w:r w:rsidR="0051053A" w:rsidRPr="000A2A08">
        <w:rPr>
          <w:rFonts w:ascii="Roboto" w:eastAsia="Times New Roman" w:hAnsi="Roboto" w:cs="Segoe UI"/>
          <w:color w:val="212529"/>
          <w:sz w:val="22"/>
          <w:szCs w:val="22"/>
        </w:rPr>
        <w:t>rates o</w:t>
      </w:r>
      <w:r w:rsidRPr="000A2A08">
        <w:rPr>
          <w:rFonts w:ascii="Roboto" w:eastAsia="Times New Roman" w:hAnsi="Roboto" w:cs="Segoe UI"/>
          <w:color w:val="212529"/>
          <w:sz w:val="22"/>
          <w:szCs w:val="22"/>
        </w:rPr>
        <w:t xml:space="preserve">f hypoperfusion and/or hypotension. </w:t>
      </w:r>
    </w:p>
    <w:p w14:paraId="6925D329" w14:textId="1D7A4F93" w:rsidR="00F83009" w:rsidRPr="000E0302" w:rsidRDefault="00610EDE" w:rsidP="000E0302">
      <w:pPr>
        <w:shd w:val="clear" w:color="auto" w:fill="FFFFFF"/>
        <w:spacing w:after="100" w:afterAutospacing="1"/>
        <w:rPr>
          <w:rFonts w:ascii="Roboto" w:eastAsia="Times New Roman" w:hAnsi="Roboto" w:cs="Segoe UI"/>
          <w:color w:val="212529"/>
          <w:sz w:val="22"/>
          <w:szCs w:val="22"/>
        </w:rPr>
      </w:pPr>
      <w:r w:rsidRPr="000A2A08">
        <w:rPr>
          <w:rFonts w:ascii="Roboto" w:eastAsia="Times New Roman" w:hAnsi="Roboto" w:cs="Segoe UI"/>
          <w:color w:val="212529"/>
          <w:sz w:val="22"/>
          <w:szCs w:val="22"/>
        </w:rPr>
        <w:t xml:space="preserve">Only 2 studies have compared these two agents in </w:t>
      </w:r>
      <w:r w:rsidR="00366EAF" w:rsidRPr="000A2A08">
        <w:rPr>
          <w:rFonts w:ascii="Roboto" w:eastAsia="Times New Roman" w:hAnsi="Roboto" w:cs="Segoe UI"/>
          <w:color w:val="212529"/>
          <w:sz w:val="22"/>
          <w:szCs w:val="22"/>
        </w:rPr>
        <w:t xml:space="preserve">treatment of </w:t>
      </w:r>
      <w:r w:rsidRPr="000A2A08">
        <w:rPr>
          <w:rFonts w:ascii="Roboto" w:eastAsia="Times New Roman" w:hAnsi="Roboto" w:cs="Segoe UI"/>
          <w:color w:val="212529"/>
          <w:sz w:val="22"/>
          <w:szCs w:val="22"/>
        </w:rPr>
        <w:t>stroke</w:t>
      </w:r>
      <w:r w:rsidR="00366EAF" w:rsidRPr="000A2A08">
        <w:rPr>
          <w:rFonts w:ascii="Roboto" w:eastAsia="Times New Roman" w:hAnsi="Roboto" w:cs="Segoe UI"/>
          <w:color w:val="212529"/>
          <w:sz w:val="22"/>
          <w:szCs w:val="22"/>
        </w:rPr>
        <w:t xml:space="preserve"> within </w:t>
      </w:r>
      <w:r w:rsidRPr="000A2A08">
        <w:rPr>
          <w:rFonts w:ascii="Roboto" w:eastAsia="Times New Roman" w:hAnsi="Roboto" w:cs="Segoe UI"/>
          <w:color w:val="212529"/>
          <w:sz w:val="22"/>
          <w:szCs w:val="22"/>
        </w:rPr>
        <w:t>the emergency department, both with limited sample sizes of 119 and 210</w:t>
      </w:r>
      <w:r w:rsidR="0051053A" w:rsidRPr="000A2A08">
        <w:rPr>
          <w:rFonts w:ascii="Roboto" w:eastAsia="Times New Roman" w:hAnsi="Roboto" w:cs="Segoe UI"/>
          <w:color w:val="212529"/>
          <w:sz w:val="22"/>
          <w:szCs w:val="22"/>
        </w:rPr>
        <w:t xml:space="preserve"> (including both ischemic and hemorrhagic stroke) </w:t>
      </w:r>
      <w:r w:rsidRPr="000A2A08">
        <w:rPr>
          <w:rFonts w:ascii="Roboto" w:eastAsia="Times New Roman" w:hAnsi="Roboto" w:cs="Segoe UI"/>
          <w:color w:val="212529"/>
          <w:sz w:val="22"/>
          <w:szCs w:val="22"/>
        </w:rPr>
        <w:t>and found no difference in time to goal blood pressure</w:t>
      </w:r>
      <w:r w:rsidR="00627869">
        <w:rPr>
          <w:rFonts w:ascii="Roboto" w:eastAsia="Times New Roman" w:hAnsi="Roboto" w:cs="Segoe UI"/>
          <w:color w:val="212529"/>
          <w:sz w:val="22"/>
          <w:szCs w:val="22"/>
        </w:rPr>
        <w:t>.</w:t>
      </w:r>
      <w:r w:rsidR="00366EAF" w:rsidRPr="000A2A08">
        <w:rPr>
          <w:rFonts w:ascii="Roboto" w:eastAsia="Times New Roman" w:hAnsi="Roboto" w:cs="Segoe UI"/>
          <w:color w:val="212529"/>
          <w:sz w:val="22"/>
          <w:szCs w:val="22"/>
          <w:vertAlign w:val="superscript"/>
        </w:rPr>
        <w:t>5,6</w:t>
      </w:r>
      <w:r w:rsidRPr="000A2A08">
        <w:rPr>
          <w:rFonts w:ascii="Roboto" w:eastAsia="Times New Roman" w:hAnsi="Roboto" w:cs="Segoe UI"/>
          <w:color w:val="212529"/>
          <w:sz w:val="22"/>
          <w:szCs w:val="22"/>
        </w:rPr>
        <w:t xml:space="preserve"> This study </w:t>
      </w:r>
      <w:r w:rsidR="00366EAF" w:rsidRPr="000A2A08">
        <w:rPr>
          <w:rFonts w:ascii="Roboto" w:eastAsia="Times New Roman" w:hAnsi="Roboto" w:cs="Segoe UI"/>
          <w:color w:val="212529"/>
          <w:sz w:val="22"/>
          <w:szCs w:val="22"/>
        </w:rPr>
        <w:t>aims</w:t>
      </w:r>
      <w:r w:rsidRPr="000A2A08">
        <w:rPr>
          <w:rFonts w:ascii="Roboto" w:eastAsia="Times New Roman" w:hAnsi="Roboto" w:cs="Segoe UI"/>
          <w:color w:val="212529"/>
          <w:sz w:val="22"/>
          <w:szCs w:val="22"/>
        </w:rPr>
        <w:t xml:space="preserve"> to assess </w:t>
      </w:r>
      <w:r w:rsidR="00366EAF" w:rsidRPr="000A2A08">
        <w:rPr>
          <w:rFonts w:ascii="Roboto" w:eastAsia="Times New Roman" w:hAnsi="Roboto" w:cs="Segoe UI"/>
          <w:color w:val="212529"/>
          <w:sz w:val="22"/>
          <w:szCs w:val="22"/>
        </w:rPr>
        <w:t>if a</w:t>
      </w:r>
      <w:r w:rsidRPr="000A2A08">
        <w:rPr>
          <w:rFonts w:ascii="Roboto" w:eastAsia="Times New Roman" w:hAnsi="Roboto" w:cs="Segoe UI"/>
          <w:color w:val="212529"/>
          <w:sz w:val="22"/>
          <w:szCs w:val="22"/>
        </w:rPr>
        <w:t xml:space="preserve"> difference</w:t>
      </w:r>
      <w:r w:rsidR="00366EAF" w:rsidRPr="000A2A08">
        <w:rPr>
          <w:rFonts w:ascii="Roboto" w:eastAsia="Times New Roman" w:hAnsi="Roboto" w:cs="Segoe UI"/>
          <w:color w:val="212529"/>
          <w:sz w:val="22"/>
          <w:szCs w:val="22"/>
        </w:rPr>
        <w:t xml:space="preserve"> </w:t>
      </w:r>
      <w:r w:rsidRPr="000A2A08">
        <w:rPr>
          <w:rFonts w:ascii="Roboto" w:eastAsia="Times New Roman" w:hAnsi="Roboto" w:cs="Segoe UI"/>
          <w:color w:val="212529"/>
          <w:sz w:val="22"/>
          <w:szCs w:val="22"/>
        </w:rPr>
        <w:t xml:space="preserve">between these antihypertensive agents </w:t>
      </w:r>
      <w:r w:rsidR="00366EAF" w:rsidRPr="000A2A08">
        <w:rPr>
          <w:rFonts w:ascii="Roboto" w:eastAsia="Times New Roman" w:hAnsi="Roboto" w:cs="Segoe UI"/>
          <w:color w:val="212529"/>
          <w:sz w:val="22"/>
          <w:szCs w:val="22"/>
        </w:rPr>
        <w:t>exists and</w:t>
      </w:r>
      <w:r w:rsidRPr="000A2A08">
        <w:rPr>
          <w:rFonts w:ascii="Roboto" w:eastAsia="Times New Roman" w:hAnsi="Roboto" w:cs="Segoe UI"/>
          <w:color w:val="212529"/>
          <w:sz w:val="22"/>
          <w:szCs w:val="22"/>
        </w:rPr>
        <w:t xml:space="preserve"> if one should be considered over another in the setting of </w:t>
      </w:r>
      <w:r w:rsidR="00366EAF" w:rsidRPr="000A2A08">
        <w:rPr>
          <w:rFonts w:ascii="Roboto" w:eastAsia="Times New Roman" w:hAnsi="Roboto" w:cs="Segoe UI"/>
          <w:color w:val="212529"/>
          <w:sz w:val="22"/>
          <w:szCs w:val="22"/>
        </w:rPr>
        <w:t xml:space="preserve">acute </w:t>
      </w:r>
      <w:r w:rsidR="00411044" w:rsidRPr="000A2A08">
        <w:rPr>
          <w:rFonts w:ascii="Roboto" w:eastAsia="Times New Roman" w:hAnsi="Roboto" w:cs="Segoe UI"/>
          <w:color w:val="212529"/>
          <w:sz w:val="22"/>
          <w:szCs w:val="22"/>
        </w:rPr>
        <w:t xml:space="preserve">ischemic </w:t>
      </w:r>
      <w:r w:rsidRPr="000A2A08">
        <w:rPr>
          <w:rFonts w:ascii="Roboto" w:eastAsia="Times New Roman" w:hAnsi="Roboto" w:cs="Segoe UI"/>
          <w:color w:val="212529"/>
          <w:sz w:val="22"/>
          <w:szCs w:val="22"/>
        </w:rPr>
        <w:t xml:space="preserve">stroke, as current guidelines </w:t>
      </w:r>
      <w:r w:rsidR="00366EAF" w:rsidRPr="000A2A08">
        <w:rPr>
          <w:rFonts w:ascii="Roboto" w:eastAsia="Times New Roman" w:hAnsi="Roboto" w:cs="Segoe UI"/>
          <w:color w:val="212529"/>
          <w:sz w:val="22"/>
          <w:szCs w:val="22"/>
        </w:rPr>
        <w:t>do</w:t>
      </w:r>
      <w:r w:rsidRPr="000A2A08">
        <w:rPr>
          <w:rFonts w:ascii="Roboto" w:eastAsia="Times New Roman" w:hAnsi="Roboto" w:cs="Segoe UI"/>
          <w:color w:val="212529"/>
          <w:sz w:val="22"/>
          <w:szCs w:val="22"/>
        </w:rPr>
        <w:t xml:space="preserve"> not recommend one agent over </w:t>
      </w:r>
      <w:r w:rsidR="005567BA" w:rsidRPr="000A2A08">
        <w:rPr>
          <w:rFonts w:ascii="Roboto" w:eastAsia="Times New Roman" w:hAnsi="Roboto" w:cs="Segoe UI"/>
          <w:color w:val="212529"/>
          <w:sz w:val="22"/>
          <w:szCs w:val="22"/>
        </w:rPr>
        <w:t>the other</w:t>
      </w:r>
      <w:r w:rsidR="00627869">
        <w:rPr>
          <w:rFonts w:ascii="Roboto" w:eastAsia="Times New Roman" w:hAnsi="Roboto" w:cs="Segoe UI"/>
          <w:color w:val="212529"/>
          <w:sz w:val="22"/>
          <w:szCs w:val="22"/>
        </w:rPr>
        <w:t>.</w:t>
      </w:r>
      <w:r w:rsidR="00F83009" w:rsidRPr="000A2A08">
        <w:rPr>
          <w:rFonts w:ascii="Roboto" w:eastAsia="Times New Roman" w:hAnsi="Roboto" w:cs="Segoe UI"/>
          <w:color w:val="212529"/>
          <w:sz w:val="22"/>
          <w:szCs w:val="22"/>
          <w:vertAlign w:val="superscript"/>
        </w:rPr>
        <w:t>7</w:t>
      </w:r>
      <w:r w:rsidR="00627869">
        <w:rPr>
          <w:rFonts w:ascii="Roboto" w:eastAsia="Times New Roman" w:hAnsi="Roboto" w:cs="Segoe UI"/>
          <w:color w:val="212529"/>
          <w:sz w:val="22"/>
          <w:szCs w:val="22"/>
          <w:vertAlign w:val="superscript"/>
        </w:rPr>
        <w:t xml:space="preserve"> </w:t>
      </w:r>
      <w:r w:rsidR="005567BA" w:rsidRPr="000A2A08">
        <w:rPr>
          <w:rFonts w:ascii="Roboto" w:eastAsia="Times New Roman" w:hAnsi="Roboto" w:cs="Segoe UI"/>
          <w:color w:val="212529"/>
          <w:sz w:val="22"/>
          <w:szCs w:val="22"/>
        </w:rPr>
        <w:t>As these</w:t>
      </w:r>
      <w:r w:rsidRPr="000A2A08">
        <w:rPr>
          <w:rFonts w:ascii="Roboto" w:eastAsia="Times New Roman" w:hAnsi="Roboto" w:cs="Segoe UI"/>
          <w:color w:val="212529"/>
          <w:sz w:val="22"/>
          <w:szCs w:val="22"/>
        </w:rPr>
        <w:t xml:space="preserve"> studies </w:t>
      </w:r>
      <w:r w:rsidR="005567BA" w:rsidRPr="000A2A08">
        <w:rPr>
          <w:rFonts w:ascii="Roboto" w:eastAsia="Times New Roman" w:hAnsi="Roboto" w:cs="Segoe UI"/>
          <w:color w:val="212529"/>
          <w:sz w:val="22"/>
          <w:szCs w:val="22"/>
        </w:rPr>
        <w:t xml:space="preserve">assessed </w:t>
      </w:r>
      <w:r w:rsidRPr="000A2A08">
        <w:rPr>
          <w:rFonts w:ascii="Roboto" w:eastAsia="Times New Roman" w:hAnsi="Roboto" w:cs="Segoe UI"/>
          <w:color w:val="212529"/>
          <w:sz w:val="22"/>
          <w:szCs w:val="22"/>
        </w:rPr>
        <w:t>hemorrhagic and ischemic stroke patients in their population</w:t>
      </w:r>
      <w:r w:rsidR="005567BA" w:rsidRPr="000A2A08">
        <w:rPr>
          <w:rFonts w:ascii="Roboto" w:eastAsia="Times New Roman" w:hAnsi="Roboto" w:cs="Segoe UI"/>
          <w:color w:val="212529"/>
          <w:sz w:val="22"/>
          <w:szCs w:val="22"/>
        </w:rPr>
        <w:t xml:space="preserve">, which </w:t>
      </w:r>
      <w:r w:rsidRPr="000A2A08">
        <w:rPr>
          <w:rFonts w:ascii="Roboto" w:eastAsia="Times New Roman" w:hAnsi="Roboto" w:cs="Segoe UI"/>
          <w:color w:val="212529"/>
          <w:sz w:val="22"/>
          <w:szCs w:val="22"/>
        </w:rPr>
        <w:t>further reduce</w:t>
      </w:r>
      <w:r w:rsidR="005567BA" w:rsidRPr="000A2A08">
        <w:rPr>
          <w:rFonts w:ascii="Roboto" w:eastAsia="Times New Roman" w:hAnsi="Roboto" w:cs="Segoe UI"/>
          <w:color w:val="212529"/>
          <w:sz w:val="22"/>
          <w:szCs w:val="22"/>
        </w:rPr>
        <w:t xml:space="preserve">s the </w:t>
      </w:r>
      <w:r w:rsidRPr="000A2A08">
        <w:rPr>
          <w:rFonts w:ascii="Roboto" w:eastAsia="Times New Roman" w:hAnsi="Roboto" w:cs="Segoe UI"/>
          <w:color w:val="212529"/>
          <w:sz w:val="22"/>
          <w:szCs w:val="22"/>
        </w:rPr>
        <w:t xml:space="preserve">number of patients accessed in </w:t>
      </w:r>
      <w:r w:rsidR="005567BA" w:rsidRPr="000A2A08">
        <w:rPr>
          <w:rFonts w:ascii="Roboto" w:eastAsia="Times New Roman" w:hAnsi="Roboto" w:cs="Segoe UI"/>
          <w:color w:val="212529"/>
          <w:sz w:val="22"/>
          <w:szCs w:val="22"/>
        </w:rPr>
        <w:t>the acute ischemic stroke</w:t>
      </w:r>
      <w:r w:rsidRPr="000A2A08">
        <w:rPr>
          <w:rFonts w:ascii="Roboto" w:eastAsia="Times New Roman" w:hAnsi="Roboto" w:cs="Segoe UI"/>
          <w:color w:val="212529"/>
          <w:sz w:val="22"/>
          <w:szCs w:val="22"/>
        </w:rPr>
        <w:t xml:space="preserve"> arm</w:t>
      </w:r>
      <w:r w:rsidR="005567BA" w:rsidRPr="000A2A08">
        <w:rPr>
          <w:rFonts w:ascii="Roboto" w:eastAsia="Times New Roman" w:hAnsi="Roboto" w:cs="Segoe UI"/>
          <w:color w:val="212529"/>
          <w:sz w:val="22"/>
          <w:szCs w:val="22"/>
        </w:rPr>
        <w:t xml:space="preserve"> to</w:t>
      </w:r>
      <w:r w:rsidR="003455B6" w:rsidRPr="000A2A08">
        <w:rPr>
          <w:rFonts w:ascii="Roboto" w:eastAsia="Times New Roman" w:hAnsi="Roboto" w:cs="Segoe UI"/>
          <w:color w:val="212529"/>
          <w:sz w:val="22"/>
          <w:szCs w:val="22"/>
        </w:rPr>
        <w:t xml:space="preserve"> 37</w:t>
      </w:r>
      <w:r w:rsidR="005567BA" w:rsidRPr="000A2A08">
        <w:rPr>
          <w:rFonts w:ascii="Roboto" w:eastAsia="Times New Roman" w:hAnsi="Roboto" w:cs="Segoe UI"/>
          <w:color w:val="212529"/>
          <w:sz w:val="22"/>
          <w:szCs w:val="22"/>
        </w:rPr>
        <w:t xml:space="preserve"> and 77, respectively</w:t>
      </w:r>
      <w:r w:rsidR="00411044" w:rsidRPr="000A2A08">
        <w:rPr>
          <w:rFonts w:ascii="Roboto" w:eastAsia="Times New Roman" w:hAnsi="Roboto" w:cs="Segoe UI"/>
          <w:color w:val="212529"/>
          <w:sz w:val="22"/>
          <w:szCs w:val="22"/>
        </w:rPr>
        <w:t>, our study would be the largest to date to assess use of these two intravenous non-dihydrouridine calcium channel blockers</w:t>
      </w:r>
      <w:r w:rsidRPr="000A2A08">
        <w:rPr>
          <w:rFonts w:ascii="Roboto" w:eastAsia="Times New Roman" w:hAnsi="Roboto" w:cs="Segoe UI"/>
          <w:color w:val="212529"/>
          <w:sz w:val="22"/>
          <w:szCs w:val="22"/>
        </w:rPr>
        <w:t>.</w:t>
      </w:r>
    </w:p>
    <w:p w14:paraId="218022F1" w14:textId="4BC93644" w:rsidR="00425ABC" w:rsidRPr="000A2A08" w:rsidRDefault="00425ABC" w:rsidP="00F83009">
      <w:pPr>
        <w:rPr>
          <w:rFonts w:ascii="Roboto" w:eastAsia="Times New Roman" w:hAnsi="Roboto" w:cs="Times New Roman"/>
          <w:b/>
          <w:bCs/>
          <w:sz w:val="22"/>
          <w:szCs w:val="22"/>
        </w:rPr>
      </w:pPr>
    </w:p>
    <w:p w14:paraId="4D5825B5" w14:textId="20320A3C" w:rsidR="00D21420" w:rsidRPr="005B53C0" w:rsidRDefault="000A2A08" w:rsidP="005B53C0">
      <w:pPr>
        <w:spacing w:after="100" w:afterAutospacing="1"/>
        <w:rPr>
          <w:rFonts w:ascii="Roboto" w:eastAsia="Times New Roman" w:hAnsi="Roboto" w:cs="Segoe UI"/>
          <w:b/>
          <w:bCs/>
          <w:i/>
          <w:iCs/>
          <w:color w:val="212529"/>
          <w:sz w:val="22"/>
          <w:szCs w:val="22"/>
        </w:rPr>
      </w:pPr>
      <w:r w:rsidRPr="005B53C0">
        <w:rPr>
          <w:rFonts w:ascii="Roboto" w:eastAsia="Times New Roman" w:hAnsi="Roboto" w:cs="Segoe UI"/>
          <w:b/>
          <w:bCs/>
          <w:i/>
          <w:iCs/>
          <w:color w:val="212529"/>
          <w:sz w:val="22"/>
          <w:szCs w:val="22"/>
        </w:rPr>
        <w:t>Describe</w:t>
      </w:r>
      <w:r w:rsidR="00425ABC" w:rsidRPr="005B53C0">
        <w:rPr>
          <w:rFonts w:ascii="Roboto" w:eastAsia="Times New Roman" w:hAnsi="Roboto" w:cs="Segoe UI"/>
          <w:b/>
          <w:bCs/>
          <w:i/>
          <w:iCs/>
          <w:color w:val="212529"/>
          <w:sz w:val="22"/>
          <w:szCs w:val="22"/>
        </w:rPr>
        <w:t xml:space="preserve"> your study design</w:t>
      </w:r>
      <w:r w:rsidRPr="005B53C0">
        <w:rPr>
          <w:rFonts w:ascii="Roboto" w:eastAsia="Times New Roman" w:hAnsi="Roboto" w:cs="Segoe UI"/>
          <w:b/>
          <w:bCs/>
          <w:i/>
          <w:iCs/>
          <w:color w:val="212529"/>
          <w:sz w:val="22"/>
          <w:szCs w:val="22"/>
        </w:rPr>
        <w:t>:</w:t>
      </w:r>
    </w:p>
    <w:p w14:paraId="064CD9AD" w14:textId="77777777" w:rsidR="005B53C0" w:rsidRPr="005B53C0" w:rsidRDefault="005B53C0" w:rsidP="005B53C0">
      <w:pPr>
        <w:ind w:firstLine="720"/>
        <w:rPr>
          <w:rFonts w:ascii="Roboto" w:hAnsi="Roboto" w:cstheme="majorHAnsi"/>
          <w:color w:val="000000"/>
          <w:sz w:val="22"/>
          <w:szCs w:val="22"/>
        </w:rPr>
      </w:pPr>
      <w:r w:rsidRPr="005B53C0">
        <w:rPr>
          <w:rFonts w:ascii="Roboto" w:hAnsi="Roboto" w:cstheme="majorHAnsi"/>
          <w:color w:val="000000"/>
          <w:sz w:val="22"/>
          <w:szCs w:val="22"/>
        </w:rPr>
        <w:t xml:space="preserve">This study titled “Comparison of Nicardipine and Clevidipine in Blood Pressure Management of ED Patients with Acute Stroke” aims to compare the primary outcome of time to goal blood pressure, in minutes, from initiation of either intravenous calcium-channel blockers (IV-CCB) in acute ischemic stroke (AIS) and intracerebral hemorrhage (ICH).  UCSF </w:t>
      </w:r>
      <w:r w:rsidRPr="005B53C0">
        <w:rPr>
          <w:rFonts w:ascii="Roboto" w:hAnsi="Roboto" w:cstheme="majorHAnsi"/>
          <w:color w:val="000000"/>
          <w:sz w:val="22"/>
          <w:szCs w:val="22"/>
        </w:rPr>
        <w:lastRenderedPageBreak/>
        <w:t>Medical Center recently switched their first line IV-CCB from nicardipine to clevidipine in early 2021 – this study aims to assess whether this change has made an impact on patient outcomes. This will be a retrospective cohort study assessing patients through EPIC/</w:t>
      </w:r>
      <w:proofErr w:type="spellStart"/>
      <w:r w:rsidRPr="005B53C0">
        <w:rPr>
          <w:rFonts w:ascii="Roboto" w:hAnsi="Roboto" w:cstheme="majorHAnsi"/>
          <w:color w:val="000000"/>
          <w:sz w:val="22"/>
          <w:szCs w:val="22"/>
        </w:rPr>
        <w:t>APeX</w:t>
      </w:r>
      <w:proofErr w:type="spellEnd"/>
      <w:r w:rsidRPr="005B53C0">
        <w:rPr>
          <w:rFonts w:ascii="Roboto" w:hAnsi="Roboto" w:cstheme="majorHAnsi"/>
          <w:color w:val="000000"/>
          <w:sz w:val="22"/>
          <w:szCs w:val="22"/>
        </w:rPr>
        <w:t xml:space="preserve"> chart review. In addition to the primary outcome, we will also be comparing the inter-group requirement of adjunctive anti-hypertensives, in-hospital mortality, patient disposition, and rates of hypotension. As such, key information to be collected and analyzed will </w:t>
      </w:r>
      <w:proofErr w:type="gramStart"/>
      <w:r w:rsidRPr="005B53C0">
        <w:rPr>
          <w:rFonts w:ascii="Roboto" w:hAnsi="Roboto" w:cstheme="majorHAnsi"/>
          <w:color w:val="000000"/>
          <w:sz w:val="22"/>
          <w:szCs w:val="22"/>
        </w:rPr>
        <w:t>include:</w:t>
      </w:r>
      <w:proofErr w:type="gramEnd"/>
      <w:r w:rsidRPr="005B53C0">
        <w:rPr>
          <w:rFonts w:ascii="Roboto" w:hAnsi="Roboto" w:cstheme="majorHAnsi"/>
          <w:color w:val="000000"/>
          <w:sz w:val="22"/>
          <w:szCs w:val="22"/>
        </w:rPr>
        <w:t xml:space="preserve"> exposure to study agent (nicardipine or clevidipine), diagnosis codes (ICD-10), time of initiation of study agent, physician or guideline-specified goal blood pressure, time goal blood pressure is achieved, patient co-morbidities, adjunctive anti-hypertensives administered, rates of in-hospital mortality, patient disposition, and volume of study drug administered. We’re aiming for a sample size of 300 patients, split evenly between study arms. </w:t>
      </w:r>
    </w:p>
    <w:p w14:paraId="6219793C" w14:textId="77777777" w:rsidR="005B53C0" w:rsidRDefault="005B53C0" w:rsidP="00F83009">
      <w:pPr>
        <w:rPr>
          <w:rFonts w:ascii="Roboto" w:eastAsia="Times New Roman" w:hAnsi="Roboto" w:cs="Times New Roman"/>
          <w:sz w:val="22"/>
          <w:szCs w:val="22"/>
        </w:rPr>
      </w:pPr>
    </w:p>
    <w:p w14:paraId="2102319C" w14:textId="77A723E8" w:rsidR="005C5D80" w:rsidRPr="000A2A08" w:rsidRDefault="00425ABC" w:rsidP="00F83009">
      <w:pPr>
        <w:rPr>
          <w:rFonts w:ascii="Roboto" w:eastAsia="Times New Roman" w:hAnsi="Roboto" w:cs="Times New Roman"/>
          <w:sz w:val="22"/>
          <w:szCs w:val="22"/>
        </w:rPr>
      </w:pPr>
      <w:r w:rsidRPr="000A2A08">
        <w:rPr>
          <w:rFonts w:ascii="Roboto" w:eastAsia="Times New Roman" w:hAnsi="Roboto" w:cs="Times New Roman"/>
          <w:sz w:val="22"/>
          <w:szCs w:val="22"/>
        </w:rPr>
        <w:t xml:space="preserve">This will be a retrospective cohort </w:t>
      </w:r>
      <w:r w:rsidR="00627869">
        <w:rPr>
          <w:rFonts w:ascii="Roboto" w:eastAsia="Times New Roman" w:hAnsi="Roboto" w:cs="Times New Roman"/>
          <w:sz w:val="22"/>
          <w:szCs w:val="22"/>
        </w:rPr>
        <w:t>study</w:t>
      </w:r>
      <w:r w:rsidR="005C5D80" w:rsidRPr="000A2A08">
        <w:rPr>
          <w:rFonts w:ascii="Roboto" w:eastAsia="Times New Roman" w:hAnsi="Roboto" w:cs="Times New Roman"/>
          <w:sz w:val="22"/>
          <w:szCs w:val="22"/>
        </w:rPr>
        <w:t xml:space="preserve"> </w:t>
      </w:r>
      <w:r w:rsidRPr="000A2A08">
        <w:rPr>
          <w:rFonts w:ascii="Roboto" w:eastAsia="Times New Roman" w:hAnsi="Roboto" w:cs="Times New Roman"/>
          <w:sz w:val="22"/>
          <w:szCs w:val="22"/>
        </w:rPr>
        <w:t>t</w:t>
      </w:r>
      <w:r w:rsidR="005C5D80" w:rsidRPr="000A2A08">
        <w:rPr>
          <w:rFonts w:ascii="Roboto" w:eastAsia="Times New Roman" w:hAnsi="Roboto" w:cs="Times New Roman"/>
          <w:sz w:val="22"/>
          <w:szCs w:val="22"/>
        </w:rPr>
        <w:t>o</w:t>
      </w:r>
      <w:r w:rsidRPr="000A2A08">
        <w:rPr>
          <w:rFonts w:ascii="Roboto" w:eastAsia="Times New Roman" w:hAnsi="Roboto" w:cs="Times New Roman"/>
          <w:sz w:val="22"/>
          <w:szCs w:val="22"/>
        </w:rPr>
        <w:t xml:space="preserve"> </w:t>
      </w:r>
      <w:r w:rsidR="005C5D80" w:rsidRPr="000A2A08">
        <w:rPr>
          <w:rFonts w:ascii="Roboto" w:eastAsia="Times New Roman" w:hAnsi="Roboto" w:cs="Times New Roman"/>
          <w:sz w:val="22"/>
          <w:szCs w:val="22"/>
        </w:rPr>
        <w:t>assess</w:t>
      </w:r>
      <w:r w:rsidRPr="000A2A08">
        <w:rPr>
          <w:rFonts w:ascii="Roboto" w:eastAsia="Times New Roman" w:hAnsi="Roboto" w:cs="Times New Roman"/>
          <w:sz w:val="22"/>
          <w:szCs w:val="22"/>
        </w:rPr>
        <w:t xml:space="preserve"> time to </w:t>
      </w:r>
      <w:r w:rsidR="00627869" w:rsidRPr="000A2A08">
        <w:rPr>
          <w:rFonts w:ascii="Roboto" w:eastAsia="Times New Roman" w:hAnsi="Roboto" w:cs="Times New Roman"/>
          <w:sz w:val="22"/>
          <w:szCs w:val="22"/>
        </w:rPr>
        <w:t xml:space="preserve">goal </w:t>
      </w:r>
      <w:r w:rsidR="00627869">
        <w:rPr>
          <w:rFonts w:ascii="Roboto" w:eastAsia="Times New Roman" w:hAnsi="Roboto" w:cs="Times New Roman"/>
          <w:sz w:val="22"/>
          <w:szCs w:val="22"/>
        </w:rPr>
        <w:t xml:space="preserve">systolic </w:t>
      </w:r>
      <w:r w:rsidRPr="000A2A08">
        <w:rPr>
          <w:rFonts w:ascii="Roboto" w:eastAsia="Times New Roman" w:hAnsi="Roboto" w:cs="Times New Roman"/>
          <w:sz w:val="22"/>
          <w:szCs w:val="22"/>
        </w:rPr>
        <w:t>blood pressure</w:t>
      </w:r>
      <w:r w:rsidR="005C5D80" w:rsidRPr="000A2A08">
        <w:rPr>
          <w:rFonts w:ascii="Roboto" w:eastAsia="Times New Roman" w:hAnsi="Roboto" w:cs="Times New Roman"/>
          <w:sz w:val="22"/>
          <w:szCs w:val="22"/>
        </w:rPr>
        <w:t>, in minutes,</w:t>
      </w:r>
      <w:r w:rsidRPr="000A2A08">
        <w:rPr>
          <w:rFonts w:ascii="Roboto" w:eastAsia="Times New Roman" w:hAnsi="Roboto" w:cs="Times New Roman"/>
          <w:sz w:val="22"/>
          <w:szCs w:val="22"/>
        </w:rPr>
        <w:t xml:space="preserve"> </w:t>
      </w:r>
      <w:r w:rsidR="005C5D80" w:rsidRPr="000A2A08">
        <w:rPr>
          <w:rFonts w:ascii="Roboto" w:eastAsia="Times New Roman" w:hAnsi="Roboto" w:cs="Times New Roman"/>
          <w:sz w:val="22"/>
          <w:szCs w:val="22"/>
        </w:rPr>
        <w:t>following administration of either study agent (</w:t>
      </w:r>
      <w:r w:rsidRPr="000A2A08">
        <w:rPr>
          <w:rFonts w:ascii="Roboto" w:eastAsia="Times New Roman" w:hAnsi="Roboto" w:cs="Times New Roman"/>
          <w:sz w:val="22"/>
          <w:szCs w:val="22"/>
        </w:rPr>
        <w:t xml:space="preserve">nicardipine </w:t>
      </w:r>
      <w:r w:rsidR="005C5D80" w:rsidRPr="000A2A08">
        <w:rPr>
          <w:rFonts w:ascii="Roboto" w:eastAsia="Times New Roman" w:hAnsi="Roboto" w:cs="Times New Roman"/>
          <w:sz w:val="22"/>
          <w:szCs w:val="22"/>
        </w:rPr>
        <w:t xml:space="preserve">or clevidipine). The control group will </w:t>
      </w:r>
      <w:r w:rsidR="00627869">
        <w:rPr>
          <w:rFonts w:ascii="Roboto" w:eastAsia="Times New Roman" w:hAnsi="Roboto" w:cs="Times New Roman"/>
          <w:sz w:val="22"/>
          <w:szCs w:val="22"/>
        </w:rPr>
        <w:t xml:space="preserve">include </w:t>
      </w:r>
      <w:r w:rsidR="00671644">
        <w:rPr>
          <w:rFonts w:ascii="Roboto" w:eastAsia="Times New Roman" w:hAnsi="Roboto" w:cs="Times New Roman"/>
          <w:sz w:val="22"/>
          <w:szCs w:val="22"/>
        </w:rPr>
        <w:t>individuals who received</w:t>
      </w:r>
      <w:r w:rsidR="005C5D80" w:rsidRPr="000A2A08">
        <w:rPr>
          <w:rFonts w:ascii="Roboto" w:eastAsia="Times New Roman" w:hAnsi="Roboto" w:cs="Times New Roman"/>
          <w:sz w:val="22"/>
          <w:szCs w:val="22"/>
        </w:rPr>
        <w:t xml:space="preserve"> nicardipine and the </w:t>
      </w:r>
      <w:r w:rsidR="00627869">
        <w:rPr>
          <w:rFonts w:ascii="Roboto" w:eastAsia="Times New Roman" w:hAnsi="Roboto" w:cs="Times New Roman"/>
          <w:sz w:val="22"/>
          <w:szCs w:val="22"/>
        </w:rPr>
        <w:t>intervention</w:t>
      </w:r>
      <w:r w:rsidR="005C5D80" w:rsidRPr="000A2A08">
        <w:rPr>
          <w:rFonts w:ascii="Roboto" w:eastAsia="Times New Roman" w:hAnsi="Roboto" w:cs="Times New Roman"/>
          <w:sz w:val="22"/>
          <w:szCs w:val="22"/>
        </w:rPr>
        <w:t xml:space="preserve"> group will </w:t>
      </w:r>
      <w:r w:rsidR="00671644">
        <w:rPr>
          <w:rFonts w:ascii="Roboto" w:eastAsia="Times New Roman" w:hAnsi="Roboto" w:cs="Times New Roman"/>
          <w:sz w:val="22"/>
          <w:szCs w:val="22"/>
        </w:rPr>
        <w:t>include those who received</w:t>
      </w:r>
      <w:r w:rsidR="005C5D80" w:rsidRPr="000A2A08">
        <w:rPr>
          <w:rFonts w:ascii="Roboto" w:eastAsia="Times New Roman" w:hAnsi="Roboto" w:cs="Times New Roman"/>
          <w:sz w:val="22"/>
          <w:szCs w:val="22"/>
        </w:rPr>
        <w:t xml:space="preserve"> clevidipine, </w:t>
      </w:r>
      <w:r w:rsidR="00671644">
        <w:rPr>
          <w:rFonts w:ascii="Roboto" w:eastAsia="Times New Roman" w:hAnsi="Roboto" w:cs="Times New Roman"/>
          <w:sz w:val="22"/>
          <w:szCs w:val="22"/>
        </w:rPr>
        <w:t>as</w:t>
      </w:r>
      <w:r w:rsidR="005C5D80" w:rsidRPr="000A2A08">
        <w:rPr>
          <w:rFonts w:ascii="Roboto" w:eastAsia="Times New Roman" w:hAnsi="Roboto" w:cs="Times New Roman"/>
          <w:sz w:val="22"/>
          <w:szCs w:val="22"/>
        </w:rPr>
        <w:t xml:space="preserve"> </w:t>
      </w:r>
      <w:r w:rsidR="00671644">
        <w:rPr>
          <w:rFonts w:ascii="Roboto" w:eastAsia="Times New Roman" w:hAnsi="Roboto" w:cs="Times New Roman"/>
          <w:sz w:val="22"/>
          <w:szCs w:val="22"/>
        </w:rPr>
        <w:t>documented</w:t>
      </w:r>
      <w:r w:rsidR="005C5D80" w:rsidRPr="000A2A08">
        <w:rPr>
          <w:rFonts w:ascii="Roboto" w:eastAsia="Times New Roman" w:hAnsi="Roboto" w:cs="Times New Roman"/>
          <w:sz w:val="22"/>
          <w:szCs w:val="22"/>
        </w:rPr>
        <w:t xml:space="preserve"> through patient chart review of </w:t>
      </w:r>
      <w:r w:rsidR="00671644">
        <w:rPr>
          <w:rFonts w:ascii="Roboto" w:eastAsia="Times New Roman" w:hAnsi="Roboto" w:cs="Times New Roman"/>
          <w:sz w:val="22"/>
          <w:szCs w:val="22"/>
        </w:rPr>
        <w:t xml:space="preserve">the </w:t>
      </w:r>
      <w:r w:rsidR="005C5D80" w:rsidRPr="000A2A08">
        <w:rPr>
          <w:rFonts w:ascii="Roboto" w:eastAsia="Times New Roman" w:hAnsi="Roboto" w:cs="Times New Roman"/>
          <w:sz w:val="22"/>
          <w:szCs w:val="22"/>
        </w:rPr>
        <w:t xml:space="preserve">medication administration record (MAR). An alternative/ideal study design </w:t>
      </w:r>
      <w:r w:rsidR="00671644">
        <w:rPr>
          <w:rFonts w:ascii="Roboto" w:eastAsia="Times New Roman" w:hAnsi="Roboto" w:cs="Times New Roman"/>
          <w:sz w:val="22"/>
          <w:szCs w:val="22"/>
        </w:rPr>
        <w:t>is</w:t>
      </w:r>
      <w:r w:rsidR="005C5D80" w:rsidRPr="000A2A08">
        <w:rPr>
          <w:rFonts w:ascii="Roboto" w:eastAsia="Times New Roman" w:hAnsi="Roboto" w:cs="Times New Roman"/>
          <w:sz w:val="22"/>
          <w:szCs w:val="22"/>
        </w:rPr>
        <w:t xml:space="preserve"> a prospective randomized control</w:t>
      </w:r>
      <w:r w:rsidR="00671644">
        <w:rPr>
          <w:rFonts w:ascii="Roboto" w:eastAsia="Times New Roman" w:hAnsi="Roboto" w:cs="Times New Roman"/>
          <w:sz w:val="22"/>
          <w:szCs w:val="22"/>
        </w:rPr>
        <w:t>led</w:t>
      </w:r>
      <w:r w:rsidR="005C5D80" w:rsidRPr="000A2A08">
        <w:rPr>
          <w:rFonts w:ascii="Roboto" w:eastAsia="Times New Roman" w:hAnsi="Roboto" w:cs="Times New Roman"/>
          <w:sz w:val="22"/>
          <w:szCs w:val="22"/>
        </w:rPr>
        <w:t xml:space="preserve"> study that </w:t>
      </w:r>
      <w:r w:rsidR="00671644">
        <w:rPr>
          <w:rFonts w:ascii="Roboto" w:eastAsia="Times New Roman" w:hAnsi="Roboto" w:cs="Times New Roman"/>
          <w:sz w:val="22"/>
          <w:szCs w:val="22"/>
        </w:rPr>
        <w:t>could</w:t>
      </w:r>
      <w:r w:rsidR="005C5D80" w:rsidRPr="000A2A08">
        <w:rPr>
          <w:rFonts w:ascii="Roboto" w:eastAsia="Times New Roman" w:hAnsi="Roboto" w:cs="Times New Roman"/>
          <w:sz w:val="22"/>
          <w:szCs w:val="22"/>
        </w:rPr>
        <w:t xml:space="preserve"> control for confounding variables such as nursing variability in charting or availability to titrate blood pressure in accordance </w:t>
      </w:r>
      <w:r w:rsidR="00627869" w:rsidRPr="000A2A08">
        <w:rPr>
          <w:rFonts w:ascii="Roboto" w:eastAsia="Times New Roman" w:hAnsi="Roboto" w:cs="Times New Roman"/>
          <w:sz w:val="22"/>
          <w:szCs w:val="22"/>
        </w:rPr>
        <w:t>with</w:t>
      </w:r>
      <w:r w:rsidR="005C5D80" w:rsidRPr="000A2A08">
        <w:rPr>
          <w:rFonts w:ascii="Roboto" w:eastAsia="Times New Roman" w:hAnsi="Roboto" w:cs="Times New Roman"/>
          <w:sz w:val="22"/>
          <w:szCs w:val="22"/>
        </w:rPr>
        <w:t xml:space="preserve"> each agent’s titration schedule, as it’s like emergency department nurses are often managing multiple patients with acute needs. We will not pursue </w:t>
      </w:r>
      <w:r w:rsidR="00671644">
        <w:rPr>
          <w:rFonts w:ascii="Roboto" w:eastAsia="Times New Roman" w:hAnsi="Roboto" w:cs="Times New Roman"/>
          <w:sz w:val="22"/>
          <w:szCs w:val="22"/>
        </w:rPr>
        <w:t xml:space="preserve">a </w:t>
      </w:r>
      <w:r w:rsidR="005C5D80" w:rsidRPr="000A2A08">
        <w:rPr>
          <w:rFonts w:ascii="Roboto" w:eastAsia="Times New Roman" w:hAnsi="Roboto" w:cs="Times New Roman"/>
          <w:sz w:val="22"/>
          <w:szCs w:val="22"/>
        </w:rPr>
        <w:t>prospective randomized control</w:t>
      </w:r>
      <w:r w:rsidR="00671644">
        <w:rPr>
          <w:rFonts w:ascii="Roboto" w:eastAsia="Times New Roman" w:hAnsi="Roboto" w:cs="Times New Roman"/>
          <w:sz w:val="22"/>
          <w:szCs w:val="22"/>
        </w:rPr>
        <w:t>led</w:t>
      </w:r>
      <w:r w:rsidR="005C5D80" w:rsidRPr="000A2A08">
        <w:rPr>
          <w:rFonts w:ascii="Roboto" w:eastAsia="Times New Roman" w:hAnsi="Roboto" w:cs="Times New Roman"/>
          <w:sz w:val="22"/>
          <w:szCs w:val="22"/>
        </w:rPr>
        <w:t xml:space="preserve"> study due to limitations in </w:t>
      </w:r>
      <w:r w:rsidR="00F260F5" w:rsidRPr="000A2A08">
        <w:rPr>
          <w:rFonts w:ascii="Roboto" w:eastAsia="Times New Roman" w:hAnsi="Roboto" w:cs="Times New Roman"/>
          <w:sz w:val="22"/>
          <w:szCs w:val="22"/>
        </w:rPr>
        <w:t xml:space="preserve">resources, namely funding and </w:t>
      </w:r>
      <w:r w:rsidR="00671644">
        <w:rPr>
          <w:rFonts w:ascii="Roboto" w:eastAsia="Times New Roman" w:hAnsi="Roboto" w:cs="Times New Roman"/>
          <w:sz w:val="22"/>
          <w:szCs w:val="22"/>
        </w:rPr>
        <w:t>time constraints</w:t>
      </w:r>
      <w:r w:rsidR="00F260F5" w:rsidRPr="000A2A08">
        <w:rPr>
          <w:rFonts w:ascii="Roboto" w:eastAsia="Times New Roman" w:hAnsi="Roboto" w:cs="Times New Roman"/>
          <w:sz w:val="22"/>
          <w:szCs w:val="22"/>
        </w:rPr>
        <w:t>.</w:t>
      </w:r>
    </w:p>
    <w:p w14:paraId="79B1214A" w14:textId="77777777" w:rsidR="00D21420" w:rsidRPr="000A2A08" w:rsidRDefault="00D21420" w:rsidP="00F83009">
      <w:pPr>
        <w:rPr>
          <w:rFonts w:ascii="Roboto" w:eastAsia="Times New Roman" w:hAnsi="Roboto" w:cs="Times New Roman"/>
          <w:sz w:val="22"/>
          <w:szCs w:val="22"/>
        </w:rPr>
      </w:pPr>
    </w:p>
    <w:p w14:paraId="7319ADE6" w14:textId="77777777" w:rsidR="00671644" w:rsidRDefault="00D21420" w:rsidP="00F83009">
      <w:pPr>
        <w:rPr>
          <w:rFonts w:ascii="Roboto" w:eastAsia="Times New Roman" w:hAnsi="Roboto" w:cs="Times New Roman"/>
          <w:sz w:val="22"/>
          <w:szCs w:val="22"/>
        </w:rPr>
      </w:pPr>
      <w:r w:rsidRPr="000A2A08">
        <w:rPr>
          <w:rFonts w:ascii="Roboto" w:eastAsia="Times New Roman" w:hAnsi="Roboto" w:cs="Times New Roman"/>
          <w:sz w:val="22"/>
          <w:szCs w:val="22"/>
          <w:u w:val="single"/>
        </w:rPr>
        <w:t>Target population:</w:t>
      </w:r>
      <w:r w:rsidR="00283761" w:rsidRPr="000A2A08">
        <w:rPr>
          <w:rFonts w:ascii="Roboto" w:eastAsia="Times New Roman" w:hAnsi="Roboto" w:cs="Times New Roman"/>
          <w:sz w:val="22"/>
          <w:szCs w:val="22"/>
        </w:rPr>
        <w:t xml:space="preserve"> </w:t>
      </w:r>
    </w:p>
    <w:p w14:paraId="1F5FBDCE" w14:textId="2160C6EA" w:rsidR="00F260F5" w:rsidRPr="00671644" w:rsidRDefault="00283761" w:rsidP="00671644">
      <w:pPr>
        <w:pStyle w:val="ListParagraph"/>
        <w:numPr>
          <w:ilvl w:val="0"/>
          <w:numId w:val="10"/>
        </w:numPr>
        <w:rPr>
          <w:rFonts w:ascii="Roboto" w:eastAsia="Times New Roman" w:hAnsi="Roboto" w:cs="Times New Roman"/>
          <w:sz w:val="22"/>
          <w:szCs w:val="22"/>
        </w:rPr>
      </w:pPr>
      <w:r w:rsidRPr="00671644">
        <w:rPr>
          <w:rFonts w:ascii="Roboto" w:eastAsia="Times New Roman" w:hAnsi="Roboto" w:cs="Times New Roman"/>
          <w:sz w:val="22"/>
          <w:szCs w:val="22"/>
        </w:rPr>
        <w:t>All patients with acute ischemic stroke who present with hypertension and require intravenous antihypertensive therapy</w:t>
      </w:r>
    </w:p>
    <w:p w14:paraId="063A7621" w14:textId="0BD2778E" w:rsidR="00D21420" w:rsidRPr="000A2A08" w:rsidRDefault="00D21420" w:rsidP="00F83009">
      <w:pPr>
        <w:rPr>
          <w:rFonts w:ascii="Roboto" w:eastAsia="Times New Roman" w:hAnsi="Roboto" w:cs="Times New Roman"/>
          <w:sz w:val="22"/>
          <w:szCs w:val="22"/>
        </w:rPr>
      </w:pPr>
    </w:p>
    <w:p w14:paraId="52D9A94F" w14:textId="77777777" w:rsidR="00671644" w:rsidRDefault="00D21420" w:rsidP="00F83009">
      <w:pPr>
        <w:rPr>
          <w:rFonts w:ascii="Roboto" w:eastAsia="Times New Roman" w:hAnsi="Roboto" w:cs="Times New Roman"/>
          <w:sz w:val="22"/>
          <w:szCs w:val="22"/>
        </w:rPr>
      </w:pPr>
      <w:r w:rsidRPr="000A2A08">
        <w:rPr>
          <w:rFonts w:ascii="Roboto" w:eastAsia="Times New Roman" w:hAnsi="Roboto" w:cs="Times New Roman"/>
          <w:sz w:val="22"/>
          <w:szCs w:val="22"/>
          <w:u w:val="single"/>
        </w:rPr>
        <w:t>Accessible population:</w:t>
      </w:r>
      <w:r w:rsidR="00283761" w:rsidRPr="000A2A08">
        <w:rPr>
          <w:rFonts w:ascii="Roboto" w:eastAsia="Times New Roman" w:hAnsi="Roboto" w:cs="Times New Roman"/>
          <w:sz w:val="22"/>
          <w:szCs w:val="22"/>
        </w:rPr>
        <w:t xml:space="preserve"> </w:t>
      </w:r>
    </w:p>
    <w:p w14:paraId="24413278" w14:textId="2904A887" w:rsidR="00D21420" w:rsidRPr="00671644" w:rsidRDefault="00283761" w:rsidP="00671644">
      <w:pPr>
        <w:pStyle w:val="ListParagraph"/>
        <w:numPr>
          <w:ilvl w:val="0"/>
          <w:numId w:val="10"/>
        </w:numPr>
        <w:rPr>
          <w:rFonts w:ascii="Roboto" w:eastAsia="Times New Roman" w:hAnsi="Roboto" w:cs="Times New Roman"/>
          <w:sz w:val="22"/>
          <w:szCs w:val="22"/>
        </w:rPr>
      </w:pPr>
      <w:r w:rsidRPr="00671644">
        <w:rPr>
          <w:rFonts w:ascii="Roboto" w:eastAsia="Times New Roman" w:hAnsi="Roboto" w:cs="Times New Roman"/>
          <w:sz w:val="22"/>
          <w:szCs w:val="22"/>
        </w:rPr>
        <w:t>Patients with acute ischemic stroke who present with hypertension</w:t>
      </w:r>
      <w:r w:rsidR="00671644" w:rsidRPr="00671644">
        <w:rPr>
          <w:rFonts w:ascii="Roboto" w:eastAsia="Times New Roman" w:hAnsi="Roboto" w:cs="Times New Roman"/>
          <w:sz w:val="22"/>
          <w:szCs w:val="22"/>
        </w:rPr>
        <w:t xml:space="preserve"> and </w:t>
      </w:r>
      <w:r w:rsidRPr="00671644">
        <w:rPr>
          <w:rFonts w:ascii="Roboto" w:eastAsia="Times New Roman" w:hAnsi="Roboto" w:cs="Times New Roman"/>
          <w:sz w:val="22"/>
          <w:szCs w:val="22"/>
        </w:rPr>
        <w:t>requir</w:t>
      </w:r>
      <w:r w:rsidR="00671644" w:rsidRPr="00671644">
        <w:rPr>
          <w:rFonts w:ascii="Roboto" w:eastAsia="Times New Roman" w:hAnsi="Roboto" w:cs="Times New Roman"/>
          <w:sz w:val="22"/>
          <w:szCs w:val="22"/>
        </w:rPr>
        <w:t>e</w:t>
      </w:r>
      <w:r w:rsidRPr="00671644">
        <w:rPr>
          <w:rFonts w:ascii="Roboto" w:eastAsia="Times New Roman" w:hAnsi="Roboto" w:cs="Times New Roman"/>
          <w:sz w:val="22"/>
          <w:szCs w:val="22"/>
        </w:rPr>
        <w:t xml:space="preserve"> intravenous antihypertensive therapy in the UCSF Parnassus Emergency Department</w:t>
      </w:r>
    </w:p>
    <w:p w14:paraId="047F8F3A" w14:textId="06DE297C" w:rsidR="00D21420" w:rsidRDefault="00D21420" w:rsidP="00F83009">
      <w:pPr>
        <w:rPr>
          <w:rFonts w:ascii="Roboto" w:eastAsia="Times New Roman" w:hAnsi="Roboto" w:cs="Times New Roman"/>
          <w:sz w:val="22"/>
          <w:szCs w:val="22"/>
        </w:rPr>
      </w:pPr>
    </w:p>
    <w:p w14:paraId="5C0D32A5" w14:textId="77777777" w:rsidR="00671644" w:rsidRPr="00671644" w:rsidRDefault="00671644" w:rsidP="00F83009">
      <w:pPr>
        <w:rPr>
          <w:rFonts w:ascii="Roboto" w:eastAsia="Times New Roman" w:hAnsi="Roboto" w:cs="Times New Roman"/>
          <w:sz w:val="22"/>
          <w:szCs w:val="22"/>
          <w:u w:val="single"/>
        </w:rPr>
      </w:pPr>
      <w:r w:rsidRPr="00671644">
        <w:rPr>
          <w:rFonts w:ascii="Roboto" w:eastAsia="Times New Roman" w:hAnsi="Roboto" w:cs="Times New Roman"/>
          <w:sz w:val="22"/>
          <w:szCs w:val="22"/>
          <w:u w:val="single"/>
        </w:rPr>
        <w:t xml:space="preserve">Study Location: </w:t>
      </w:r>
    </w:p>
    <w:p w14:paraId="13EA3E76" w14:textId="65686B7E" w:rsidR="00671644" w:rsidRDefault="00671644" w:rsidP="00671644">
      <w:pPr>
        <w:pStyle w:val="ListParagraph"/>
        <w:numPr>
          <w:ilvl w:val="0"/>
          <w:numId w:val="10"/>
        </w:numPr>
        <w:rPr>
          <w:rFonts w:ascii="Roboto" w:eastAsia="Times New Roman" w:hAnsi="Roboto" w:cs="Times New Roman"/>
          <w:sz w:val="22"/>
          <w:szCs w:val="22"/>
        </w:rPr>
      </w:pPr>
      <w:r>
        <w:rPr>
          <w:rFonts w:ascii="Roboto" w:eastAsia="Times New Roman" w:hAnsi="Roboto" w:cs="Times New Roman"/>
          <w:sz w:val="22"/>
          <w:szCs w:val="22"/>
        </w:rPr>
        <w:t>Parnassus Campus, University of California, San Francisco (UCSF) Medical Center</w:t>
      </w:r>
    </w:p>
    <w:p w14:paraId="71F09FA1" w14:textId="38385F09" w:rsidR="00671644" w:rsidRDefault="00671644" w:rsidP="00671644">
      <w:pPr>
        <w:rPr>
          <w:rFonts w:ascii="Roboto" w:eastAsia="Times New Roman" w:hAnsi="Roboto" w:cs="Times New Roman"/>
          <w:sz w:val="22"/>
          <w:szCs w:val="22"/>
        </w:rPr>
      </w:pPr>
    </w:p>
    <w:p w14:paraId="65A2AA1E" w14:textId="7FF96F48" w:rsidR="009362AF" w:rsidRPr="009362AF" w:rsidRDefault="009362AF" w:rsidP="00671644">
      <w:pPr>
        <w:rPr>
          <w:rFonts w:ascii="Roboto" w:eastAsia="Times New Roman" w:hAnsi="Roboto" w:cs="Times New Roman"/>
          <w:sz w:val="22"/>
          <w:szCs w:val="22"/>
          <w:u w:val="single"/>
        </w:rPr>
      </w:pPr>
      <w:r w:rsidRPr="009362AF">
        <w:rPr>
          <w:rFonts w:ascii="Roboto" w:eastAsia="Times New Roman" w:hAnsi="Roboto" w:cs="Times New Roman"/>
          <w:sz w:val="22"/>
          <w:szCs w:val="22"/>
          <w:u w:val="single"/>
        </w:rPr>
        <w:t>Time Framework:</w:t>
      </w:r>
    </w:p>
    <w:p w14:paraId="1F2F18CA" w14:textId="12F3612A" w:rsidR="009362AF" w:rsidRPr="009362AF" w:rsidRDefault="009362AF" w:rsidP="009362AF">
      <w:pPr>
        <w:pStyle w:val="ListParagraph"/>
        <w:numPr>
          <w:ilvl w:val="0"/>
          <w:numId w:val="10"/>
        </w:numPr>
        <w:rPr>
          <w:rFonts w:ascii="Roboto" w:eastAsia="Times New Roman" w:hAnsi="Roboto" w:cs="Times New Roman"/>
          <w:sz w:val="22"/>
          <w:szCs w:val="22"/>
        </w:rPr>
      </w:pPr>
      <w:r>
        <w:rPr>
          <w:rFonts w:ascii="Roboto" w:eastAsia="Times New Roman" w:hAnsi="Roboto" w:cs="Times New Roman"/>
          <w:sz w:val="22"/>
          <w:szCs w:val="22"/>
        </w:rPr>
        <w:t>September 2017 – September 2021</w:t>
      </w:r>
    </w:p>
    <w:p w14:paraId="7BE5C15F" w14:textId="77777777" w:rsidR="009362AF" w:rsidRPr="00671644" w:rsidRDefault="009362AF" w:rsidP="00671644">
      <w:pPr>
        <w:rPr>
          <w:rFonts w:ascii="Roboto" w:eastAsia="Times New Roman" w:hAnsi="Roboto" w:cs="Times New Roman"/>
          <w:sz w:val="22"/>
          <w:szCs w:val="22"/>
        </w:rPr>
      </w:pPr>
    </w:p>
    <w:p w14:paraId="101814AF" w14:textId="0A1A5A61" w:rsidR="00671644" w:rsidRPr="00671644" w:rsidRDefault="00671644" w:rsidP="00F83009">
      <w:pPr>
        <w:rPr>
          <w:rFonts w:ascii="Roboto" w:eastAsia="Times New Roman" w:hAnsi="Roboto" w:cs="Times New Roman"/>
          <w:sz w:val="22"/>
          <w:szCs w:val="22"/>
          <w:u w:val="single"/>
        </w:rPr>
      </w:pPr>
      <w:r w:rsidRPr="00671644">
        <w:rPr>
          <w:rFonts w:ascii="Roboto" w:eastAsia="Times New Roman" w:hAnsi="Roboto" w:cs="Times New Roman"/>
          <w:sz w:val="22"/>
          <w:szCs w:val="22"/>
          <w:u w:val="single"/>
        </w:rPr>
        <w:t>Study Design:</w:t>
      </w:r>
    </w:p>
    <w:p w14:paraId="5E5E2647" w14:textId="5FC88BD8" w:rsidR="00671644" w:rsidRPr="00671644" w:rsidRDefault="00671644" w:rsidP="00F83009">
      <w:pPr>
        <w:pStyle w:val="ListParagraph"/>
        <w:numPr>
          <w:ilvl w:val="0"/>
          <w:numId w:val="10"/>
        </w:numPr>
        <w:rPr>
          <w:rFonts w:ascii="Roboto" w:eastAsia="Times New Roman" w:hAnsi="Roboto" w:cs="Times New Roman"/>
          <w:sz w:val="22"/>
          <w:szCs w:val="22"/>
        </w:rPr>
      </w:pPr>
      <w:r>
        <w:rPr>
          <w:rFonts w:ascii="Roboto" w:eastAsia="Times New Roman" w:hAnsi="Roboto" w:cs="Times New Roman"/>
          <w:sz w:val="22"/>
          <w:szCs w:val="22"/>
        </w:rPr>
        <w:t>Retrospective Chart Review</w:t>
      </w:r>
    </w:p>
    <w:p w14:paraId="536993DB" w14:textId="77777777" w:rsidR="00671644" w:rsidRPr="000A2A08" w:rsidRDefault="00671644" w:rsidP="00F83009">
      <w:pPr>
        <w:rPr>
          <w:rFonts w:ascii="Roboto" w:eastAsia="Times New Roman" w:hAnsi="Roboto" w:cs="Times New Roman"/>
          <w:sz w:val="22"/>
          <w:szCs w:val="22"/>
        </w:rPr>
      </w:pPr>
    </w:p>
    <w:p w14:paraId="3D16FDD3" w14:textId="77777777" w:rsidR="00283761" w:rsidRPr="000A2A08" w:rsidRDefault="00D21420" w:rsidP="00283761">
      <w:pPr>
        <w:pStyle w:val="NormalWeb"/>
        <w:spacing w:before="0" w:beforeAutospacing="0" w:after="0" w:afterAutospacing="0"/>
        <w:rPr>
          <w:rFonts w:ascii="Roboto" w:hAnsi="Roboto"/>
          <w:sz w:val="22"/>
          <w:szCs w:val="22"/>
          <w:u w:val="single"/>
        </w:rPr>
      </w:pPr>
      <w:r w:rsidRPr="000A2A08">
        <w:rPr>
          <w:rFonts w:ascii="Roboto" w:hAnsi="Roboto"/>
          <w:sz w:val="22"/>
          <w:szCs w:val="22"/>
          <w:u w:val="single"/>
        </w:rPr>
        <w:t>Inclusion criteria:</w:t>
      </w:r>
      <w:r w:rsidR="00283761" w:rsidRPr="000A2A08">
        <w:rPr>
          <w:rFonts w:ascii="Roboto" w:hAnsi="Roboto"/>
          <w:sz w:val="22"/>
          <w:szCs w:val="22"/>
          <w:u w:val="single"/>
        </w:rPr>
        <w:t xml:space="preserve"> </w:t>
      </w:r>
    </w:p>
    <w:p w14:paraId="7BD68963" w14:textId="2F1B5747" w:rsidR="00671644" w:rsidRPr="00671644" w:rsidRDefault="00671644" w:rsidP="00671644">
      <w:pPr>
        <w:pStyle w:val="NormalWeb"/>
        <w:numPr>
          <w:ilvl w:val="0"/>
          <w:numId w:val="9"/>
        </w:numPr>
        <w:spacing w:before="0" w:beforeAutospacing="0" w:after="0" w:afterAutospacing="0"/>
        <w:rPr>
          <w:rFonts w:ascii="Roboto" w:hAnsi="Roboto"/>
          <w:sz w:val="22"/>
          <w:szCs w:val="22"/>
        </w:rPr>
      </w:pPr>
      <w:r>
        <w:rPr>
          <w:rFonts w:ascii="Roboto" w:hAnsi="Roboto" w:cs="Arial"/>
          <w:color w:val="000000"/>
          <w:sz w:val="22"/>
          <w:szCs w:val="22"/>
        </w:rPr>
        <w:t>A diagnosis of acute ischemic stroke</w:t>
      </w:r>
      <w:r w:rsidR="00283761" w:rsidRPr="000A2A08">
        <w:rPr>
          <w:rFonts w:ascii="Roboto" w:hAnsi="Roboto" w:cs="Arial"/>
          <w:color w:val="000000"/>
          <w:sz w:val="22"/>
          <w:szCs w:val="22"/>
        </w:rPr>
        <w:t xml:space="preserve"> </w:t>
      </w:r>
      <w:r>
        <w:rPr>
          <w:rFonts w:ascii="Roboto" w:hAnsi="Roboto" w:cs="Arial"/>
          <w:color w:val="000000"/>
          <w:sz w:val="22"/>
          <w:szCs w:val="22"/>
        </w:rPr>
        <w:t>patients, per patient documented ICD-10 code</w:t>
      </w:r>
    </w:p>
    <w:p w14:paraId="29616FE5" w14:textId="101F7A63" w:rsidR="00671644" w:rsidRPr="00671644" w:rsidRDefault="00283761" w:rsidP="00671644">
      <w:pPr>
        <w:pStyle w:val="NormalWeb"/>
        <w:numPr>
          <w:ilvl w:val="0"/>
          <w:numId w:val="9"/>
        </w:numPr>
        <w:spacing w:before="0" w:beforeAutospacing="0" w:after="0" w:afterAutospacing="0"/>
        <w:rPr>
          <w:rFonts w:ascii="Roboto" w:hAnsi="Roboto"/>
          <w:sz w:val="22"/>
          <w:szCs w:val="22"/>
        </w:rPr>
      </w:pPr>
      <w:r w:rsidRPr="00671644">
        <w:rPr>
          <w:rFonts w:ascii="Roboto" w:hAnsi="Roboto" w:cs="Arial"/>
          <w:color w:val="000000"/>
          <w:sz w:val="22"/>
          <w:szCs w:val="22"/>
        </w:rPr>
        <w:t>Hypertensive on admission (SBP &gt; 190</w:t>
      </w:r>
      <w:r w:rsidR="00157A06">
        <w:rPr>
          <w:rFonts w:ascii="Roboto" w:hAnsi="Roboto" w:cs="Arial"/>
          <w:color w:val="000000"/>
          <w:sz w:val="22"/>
          <w:szCs w:val="22"/>
        </w:rPr>
        <w:t xml:space="preserve"> mmHg</w:t>
      </w:r>
      <w:r w:rsidRPr="00671644">
        <w:rPr>
          <w:rFonts w:ascii="Roboto" w:hAnsi="Roboto" w:cs="Arial"/>
          <w:color w:val="000000"/>
          <w:sz w:val="22"/>
          <w:szCs w:val="22"/>
        </w:rPr>
        <w:t xml:space="preserve">), requiring </w:t>
      </w:r>
      <w:r w:rsidR="00671644">
        <w:rPr>
          <w:rFonts w:ascii="Roboto" w:hAnsi="Roboto" w:cs="Arial"/>
          <w:color w:val="000000"/>
          <w:sz w:val="22"/>
          <w:szCs w:val="22"/>
        </w:rPr>
        <w:t xml:space="preserve">intravenous administration of nicardipine of clevidipine </w:t>
      </w:r>
      <w:r w:rsidRPr="00671644">
        <w:rPr>
          <w:rFonts w:ascii="Roboto" w:hAnsi="Roboto" w:cs="Arial"/>
          <w:color w:val="000000"/>
          <w:sz w:val="22"/>
          <w:szCs w:val="22"/>
        </w:rPr>
        <w:t xml:space="preserve"> </w:t>
      </w:r>
    </w:p>
    <w:p w14:paraId="0459BFC9" w14:textId="61BDC168" w:rsidR="00671644" w:rsidRPr="00671644" w:rsidRDefault="00283761" w:rsidP="00671644">
      <w:pPr>
        <w:pStyle w:val="NormalWeb"/>
        <w:numPr>
          <w:ilvl w:val="0"/>
          <w:numId w:val="9"/>
        </w:numPr>
        <w:spacing w:before="0" w:beforeAutospacing="0" w:after="0" w:afterAutospacing="0"/>
        <w:rPr>
          <w:rFonts w:ascii="Roboto" w:hAnsi="Roboto"/>
          <w:sz w:val="22"/>
          <w:szCs w:val="22"/>
        </w:rPr>
      </w:pPr>
      <w:r w:rsidRPr="00671644">
        <w:rPr>
          <w:rFonts w:ascii="Roboto" w:hAnsi="Roboto" w:cs="Arial"/>
          <w:color w:val="000000"/>
          <w:sz w:val="22"/>
          <w:szCs w:val="22"/>
        </w:rPr>
        <w:t xml:space="preserve">Administration of </w:t>
      </w:r>
      <w:r w:rsidR="00157A06">
        <w:rPr>
          <w:rFonts w:ascii="Roboto" w:hAnsi="Roboto" w:cs="Arial"/>
          <w:color w:val="000000"/>
          <w:sz w:val="22"/>
          <w:szCs w:val="22"/>
        </w:rPr>
        <w:t>either</w:t>
      </w:r>
      <w:r w:rsidRPr="00671644">
        <w:rPr>
          <w:rFonts w:ascii="Roboto" w:hAnsi="Roboto" w:cs="Arial"/>
          <w:color w:val="000000"/>
          <w:sz w:val="22"/>
          <w:szCs w:val="22"/>
        </w:rPr>
        <w:t xml:space="preserve"> study drug</w:t>
      </w:r>
      <w:r w:rsidR="009154EA" w:rsidRPr="00671644">
        <w:rPr>
          <w:rFonts w:ascii="Roboto" w:hAnsi="Roboto" w:cs="Arial"/>
          <w:color w:val="000000"/>
          <w:sz w:val="22"/>
          <w:szCs w:val="22"/>
        </w:rPr>
        <w:t xml:space="preserve"> (nicardipine or clevidipine)</w:t>
      </w:r>
    </w:p>
    <w:p w14:paraId="53E28279" w14:textId="7CC14168" w:rsidR="00D21420" w:rsidRPr="00671644" w:rsidRDefault="00157A06" w:rsidP="00671644">
      <w:pPr>
        <w:pStyle w:val="NormalWeb"/>
        <w:numPr>
          <w:ilvl w:val="0"/>
          <w:numId w:val="9"/>
        </w:numPr>
        <w:spacing w:before="0" w:beforeAutospacing="0" w:after="0" w:afterAutospacing="0"/>
        <w:rPr>
          <w:rFonts w:ascii="Roboto" w:hAnsi="Roboto"/>
          <w:sz w:val="22"/>
          <w:szCs w:val="22"/>
        </w:rPr>
      </w:pPr>
      <w:r>
        <w:rPr>
          <w:rFonts w:ascii="Roboto" w:hAnsi="Roboto" w:cs="Arial"/>
          <w:color w:val="000000"/>
          <w:sz w:val="22"/>
          <w:szCs w:val="22"/>
        </w:rPr>
        <w:t>Age</w:t>
      </w:r>
      <w:r w:rsidR="00283761" w:rsidRPr="00671644">
        <w:rPr>
          <w:rFonts w:ascii="Roboto" w:hAnsi="Roboto" w:cs="Arial"/>
          <w:color w:val="000000"/>
          <w:sz w:val="22"/>
          <w:szCs w:val="22"/>
        </w:rPr>
        <w:t xml:space="preserve"> ≥ 18 </w:t>
      </w:r>
      <w:r>
        <w:rPr>
          <w:rFonts w:ascii="Roboto" w:hAnsi="Roboto" w:cs="Arial"/>
          <w:color w:val="000000"/>
          <w:sz w:val="22"/>
          <w:szCs w:val="22"/>
        </w:rPr>
        <w:t xml:space="preserve">years </w:t>
      </w:r>
      <w:r w:rsidR="009154EA" w:rsidRPr="00671644">
        <w:rPr>
          <w:rFonts w:ascii="Roboto" w:hAnsi="Roboto" w:cs="Arial"/>
          <w:color w:val="000000"/>
          <w:sz w:val="22"/>
          <w:szCs w:val="22"/>
        </w:rPr>
        <w:br/>
      </w:r>
    </w:p>
    <w:p w14:paraId="222A942C" w14:textId="4DFAC1B3" w:rsidR="00D21420" w:rsidRPr="000A2A08" w:rsidRDefault="00D21420" w:rsidP="00F83009">
      <w:pPr>
        <w:rPr>
          <w:rFonts w:ascii="Roboto" w:eastAsia="Times New Roman" w:hAnsi="Roboto" w:cs="Times New Roman"/>
          <w:sz w:val="22"/>
          <w:szCs w:val="22"/>
          <w:u w:val="single"/>
        </w:rPr>
      </w:pPr>
      <w:r w:rsidRPr="000A2A08">
        <w:rPr>
          <w:rFonts w:ascii="Roboto" w:eastAsia="Times New Roman" w:hAnsi="Roboto" w:cs="Times New Roman"/>
          <w:sz w:val="22"/>
          <w:szCs w:val="22"/>
          <w:u w:val="single"/>
        </w:rPr>
        <w:t>Exclusion criteria:</w:t>
      </w:r>
    </w:p>
    <w:p w14:paraId="090DCC0B" w14:textId="79DC0645" w:rsidR="009154EA" w:rsidRPr="00157A06" w:rsidRDefault="009154EA" w:rsidP="00157A06">
      <w:pPr>
        <w:pStyle w:val="ListParagraph"/>
        <w:numPr>
          <w:ilvl w:val="0"/>
          <w:numId w:val="9"/>
        </w:numPr>
        <w:rPr>
          <w:rFonts w:ascii="Roboto" w:eastAsia="Times New Roman" w:hAnsi="Roboto" w:cs="Times New Roman"/>
          <w:sz w:val="22"/>
          <w:szCs w:val="22"/>
        </w:rPr>
      </w:pPr>
      <w:r w:rsidRPr="00157A06">
        <w:rPr>
          <w:rFonts w:ascii="Roboto" w:eastAsia="Times New Roman" w:hAnsi="Roboto" w:cs="Arial"/>
          <w:color w:val="000000"/>
          <w:sz w:val="22"/>
          <w:szCs w:val="22"/>
        </w:rPr>
        <w:lastRenderedPageBreak/>
        <w:t xml:space="preserve">Exposure to both nicardipine and clevidipine </w:t>
      </w:r>
      <w:r w:rsidR="00157A06">
        <w:rPr>
          <w:rFonts w:ascii="Roboto" w:eastAsia="Times New Roman" w:hAnsi="Roboto" w:cs="Arial"/>
          <w:color w:val="000000"/>
          <w:sz w:val="22"/>
          <w:szCs w:val="22"/>
        </w:rPr>
        <w:t>while in the emergency department (</w:t>
      </w:r>
      <w:r w:rsidRPr="00157A06">
        <w:rPr>
          <w:rFonts w:ascii="Roboto" w:eastAsia="Times New Roman" w:hAnsi="Roboto" w:cs="Arial"/>
          <w:color w:val="000000"/>
          <w:sz w:val="22"/>
          <w:szCs w:val="22"/>
        </w:rPr>
        <w:t>switching agents)</w:t>
      </w:r>
    </w:p>
    <w:p w14:paraId="71596715" w14:textId="61AD5935" w:rsidR="009154EA" w:rsidRPr="00157A06" w:rsidRDefault="009154EA" w:rsidP="00157A06">
      <w:pPr>
        <w:pStyle w:val="ListParagraph"/>
        <w:numPr>
          <w:ilvl w:val="0"/>
          <w:numId w:val="9"/>
        </w:numPr>
        <w:rPr>
          <w:rFonts w:ascii="Roboto" w:eastAsia="Times New Roman" w:hAnsi="Roboto" w:cs="Times New Roman"/>
          <w:sz w:val="22"/>
          <w:szCs w:val="22"/>
        </w:rPr>
      </w:pPr>
      <w:r w:rsidRPr="00157A06">
        <w:rPr>
          <w:rFonts w:ascii="Roboto" w:eastAsia="Times New Roman" w:hAnsi="Roboto" w:cs="Arial"/>
          <w:color w:val="000000"/>
          <w:sz w:val="22"/>
          <w:szCs w:val="22"/>
        </w:rPr>
        <w:t>Infusion time &lt;1</w:t>
      </w:r>
      <w:r w:rsidR="00157A06">
        <w:rPr>
          <w:rFonts w:ascii="Roboto" w:eastAsia="Times New Roman" w:hAnsi="Roboto" w:cs="Arial"/>
          <w:color w:val="000000"/>
          <w:sz w:val="22"/>
          <w:szCs w:val="22"/>
        </w:rPr>
        <w:t xml:space="preserve"> </w:t>
      </w:r>
      <w:r w:rsidRPr="00157A06">
        <w:rPr>
          <w:rFonts w:ascii="Roboto" w:eastAsia="Times New Roman" w:hAnsi="Roboto" w:cs="Arial"/>
          <w:color w:val="000000"/>
          <w:sz w:val="22"/>
          <w:szCs w:val="22"/>
        </w:rPr>
        <w:t>h</w:t>
      </w:r>
      <w:r w:rsidR="00157A06">
        <w:rPr>
          <w:rFonts w:ascii="Roboto" w:eastAsia="Times New Roman" w:hAnsi="Roboto" w:cs="Arial"/>
          <w:color w:val="000000"/>
          <w:sz w:val="22"/>
          <w:szCs w:val="22"/>
        </w:rPr>
        <w:t>our</w:t>
      </w:r>
    </w:p>
    <w:p w14:paraId="0DD48D76" w14:textId="704351FD" w:rsidR="009154EA" w:rsidRPr="00157A06" w:rsidRDefault="009154EA" w:rsidP="00157A06">
      <w:pPr>
        <w:pStyle w:val="ListParagraph"/>
        <w:numPr>
          <w:ilvl w:val="0"/>
          <w:numId w:val="9"/>
        </w:numPr>
        <w:rPr>
          <w:rFonts w:ascii="Roboto" w:eastAsia="Times New Roman" w:hAnsi="Roboto" w:cs="Times New Roman"/>
          <w:sz w:val="22"/>
          <w:szCs w:val="22"/>
        </w:rPr>
      </w:pPr>
      <w:r w:rsidRPr="00157A06">
        <w:rPr>
          <w:rFonts w:ascii="Roboto" w:eastAsia="Times New Roman" w:hAnsi="Roboto" w:cs="Arial"/>
          <w:color w:val="000000"/>
          <w:sz w:val="22"/>
          <w:szCs w:val="22"/>
        </w:rPr>
        <w:t>Interruptions prior to achieving goal BP</w:t>
      </w:r>
    </w:p>
    <w:p w14:paraId="14F2D9EF" w14:textId="779316DD" w:rsidR="00194466" w:rsidRPr="000E0302" w:rsidRDefault="009154EA" w:rsidP="00157A06">
      <w:pPr>
        <w:pStyle w:val="ListParagraph"/>
        <w:numPr>
          <w:ilvl w:val="0"/>
          <w:numId w:val="9"/>
        </w:numPr>
        <w:rPr>
          <w:rFonts w:ascii="Roboto" w:eastAsia="Times New Roman" w:hAnsi="Roboto" w:cs="Times New Roman"/>
          <w:sz w:val="22"/>
          <w:szCs w:val="22"/>
        </w:rPr>
      </w:pPr>
      <w:r w:rsidRPr="00157A06">
        <w:rPr>
          <w:rFonts w:ascii="Roboto" w:eastAsia="Times New Roman" w:hAnsi="Roboto" w:cs="Arial"/>
          <w:color w:val="000000"/>
          <w:sz w:val="22"/>
          <w:szCs w:val="22"/>
        </w:rPr>
        <w:t xml:space="preserve">Contraindication to either </w:t>
      </w:r>
      <w:r w:rsidR="00157A06">
        <w:rPr>
          <w:rFonts w:ascii="Roboto" w:eastAsia="Times New Roman" w:hAnsi="Roboto" w:cs="Arial"/>
          <w:color w:val="000000"/>
          <w:sz w:val="22"/>
          <w:szCs w:val="22"/>
        </w:rPr>
        <w:t xml:space="preserve">study </w:t>
      </w:r>
      <w:r w:rsidRPr="00157A06">
        <w:rPr>
          <w:rFonts w:ascii="Roboto" w:eastAsia="Times New Roman" w:hAnsi="Roboto" w:cs="Arial"/>
          <w:color w:val="000000"/>
          <w:sz w:val="22"/>
          <w:szCs w:val="22"/>
        </w:rPr>
        <w:t>agent</w:t>
      </w:r>
    </w:p>
    <w:p w14:paraId="60E10CAD" w14:textId="2B2EAEB4" w:rsidR="000E0302" w:rsidRPr="000E0302" w:rsidRDefault="000E0302" w:rsidP="00157A06">
      <w:pPr>
        <w:pStyle w:val="ListParagraph"/>
        <w:numPr>
          <w:ilvl w:val="0"/>
          <w:numId w:val="9"/>
        </w:numPr>
        <w:rPr>
          <w:rFonts w:ascii="Roboto" w:eastAsia="Times New Roman" w:hAnsi="Roboto" w:cs="Times New Roman"/>
          <w:sz w:val="22"/>
          <w:szCs w:val="22"/>
        </w:rPr>
      </w:pPr>
      <w:r>
        <w:rPr>
          <w:rFonts w:ascii="Roboto" w:eastAsia="Times New Roman" w:hAnsi="Roboto" w:cs="Arial"/>
          <w:color w:val="000000"/>
          <w:sz w:val="22"/>
          <w:szCs w:val="22"/>
        </w:rPr>
        <w:t>Prisoners</w:t>
      </w:r>
    </w:p>
    <w:p w14:paraId="4843EAFA" w14:textId="52C20B98" w:rsidR="000E0302" w:rsidRPr="000E0302" w:rsidRDefault="000E0302" w:rsidP="000E0302">
      <w:pPr>
        <w:pStyle w:val="ListParagraph"/>
        <w:numPr>
          <w:ilvl w:val="0"/>
          <w:numId w:val="9"/>
        </w:numPr>
        <w:rPr>
          <w:rFonts w:ascii="Roboto" w:eastAsia="Times New Roman" w:hAnsi="Roboto" w:cs="Times New Roman"/>
          <w:sz w:val="22"/>
          <w:szCs w:val="22"/>
        </w:rPr>
      </w:pPr>
      <w:r>
        <w:rPr>
          <w:rFonts w:ascii="Roboto" w:eastAsia="Times New Roman" w:hAnsi="Roboto" w:cs="Arial"/>
          <w:color w:val="000000"/>
          <w:sz w:val="22"/>
          <w:szCs w:val="22"/>
        </w:rPr>
        <w:t>Pregnant women</w:t>
      </w:r>
    </w:p>
    <w:p w14:paraId="7A0888F0" w14:textId="347A549A" w:rsidR="00D21420" w:rsidRPr="000A2A08" w:rsidRDefault="00D21420" w:rsidP="00F83009">
      <w:pPr>
        <w:rPr>
          <w:rFonts w:ascii="Roboto" w:eastAsia="Times New Roman" w:hAnsi="Roboto" w:cs="Times New Roman"/>
          <w:sz w:val="22"/>
          <w:szCs w:val="22"/>
          <w:u w:val="single"/>
        </w:rPr>
      </w:pPr>
    </w:p>
    <w:p w14:paraId="695E864C" w14:textId="77777777" w:rsidR="00157A06" w:rsidRDefault="00D21420" w:rsidP="00F83009">
      <w:pPr>
        <w:rPr>
          <w:rFonts w:ascii="Roboto" w:eastAsia="Times New Roman" w:hAnsi="Roboto" w:cs="Times New Roman"/>
          <w:sz w:val="22"/>
          <w:szCs w:val="22"/>
        </w:rPr>
      </w:pPr>
      <w:r w:rsidRPr="000A2A08">
        <w:rPr>
          <w:rFonts w:ascii="Roboto" w:eastAsia="Times New Roman" w:hAnsi="Roboto" w:cs="Times New Roman"/>
          <w:sz w:val="22"/>
          <w:szCs w:val="22"/>
          <w:u w:val="single"/>
        </w:rPr>
        <w:t>Recruitment methods:</w:t>
      </w:r>
      <w:r w:rsidR="00194466" w:rsidRPr="000A2A08">
        <w:rPr>
          <w:rFonts w:ascii="Roboto" w:eastAsia="Times New Roman" w:hAnsi="Roboto" w:cs="Times New Roman"/>
          <w:sz w:val="22"/>
          <w:szCs w:val="22"/>
        </w:rPr>
        <w:t xml:space="preserve"> </w:t>
      </w:r>
    </w:p>
    <w:p w14:paraId="12FB3555" w14:textId="7943A214" w:rsidR="00D21420" w:rsidRDefault="00A633A9" w:rsidP="00157A06">
      <w:pPr>
        <w:pStyle w:val="ListParagraph"/>
        <w:numPr>
          <w:ilvl w:val="0"/>
          <w:numId w:val="9"/>
        </w:numPr>
        <w:rPr>
          <w:rFonts w:ascii="Roboto" w:eastAsia="Times New Roman" w:hAnsi="Roboto" w:cs="Times New Roman"/>
          <w:sz w:val="22"/>
          <w:szCs w:val="22"/>
        </w:rPr>
      </w:pPr>
      <w:r w:rsidRPr="00157A06">
        <w:rPr>
          <w:rFonts w:ascii="Roboto" w:eastAsia="Times New Roman" w:hAnsi="Roboto" w:cs="Times New Roman"/>
          <w:sz w:val="22"/>
          <w:szCs w:val="22"/>
        </w:rPr>
        <w:t>Not applicable</w:t>
      </w:r>
    </w:p>
    <w:p w14:paraId="32ADCDA1" w14:textId="4FE0E7C3" w:rsidR="000E0302" w:rsidRDefault="000E0302" w:rsidP="000E0302">
      <w:pPr>
        <w:rPr>
          <w:rFonts w:ascii="Roboto" w:eastAsia="Times New Roman" w:hAnsi="Roboto" w:cs="Times New Roman"/>
          <w:sz w:val="22"/>
          <w:szCs w:val="22"/>
        </w:rPr>
      </w:pPr>
    </w:p>
    <w:p w14:paraId="02280EFE" w14:textId="1D606C58" w:rsidR="000E0302" w:rsidRPr="000E0302" w:rsidRDefault="000E0302" w:rsidP="000E0302">
      <w:pPr>
        <w:rPr>
          <w:rFonts w:ascii="Roboto" w:eastAsia="Times New Roman" w:hAnsi="Roboto" w:cs="Times New Roman"/>
          <w:sz w:val="22"/>
          <w:szCs w:val="22"/>
          <w:u w:val="single"/>
        </w:rPr>
      </w:pPr>
      <w:r w:rsidRPr="000E0302">
        <w:rPr>
          <w:rFonts w:ascii="Roboto" w:eastAsia="Times New Roman" w:hAnsi="Roboto" w:cs="Times New Roman"/>
          <w:sz w:val="22"/>
          <w:szCs w:val="22"/>
          <w:u w:val="single"/>
        </w:rPr>
        <w:t xml:space="preserve">Study questionnaire: </w:t>
      </w:r>
    </w:p>
    <w:p w14:paraId="17293E18" w14:textId="2E6F9992" w:rsidR="000E0302" w:rsidRPr="000E0302" w:rsidRDefault="000E0302" w:rsidP="000E0302">
      <w:pPr>
        <w:pStyle w:val="ListParagraph"/>
        <w:numPr>
          <w:ilvl w:val="0"/>
          <w:numId w:val="9"/>
        </w:numPr>
        <w:rPr>
          <w:rFonts w:ascii="Roboto" w:eastAsia="Times New Roman" w:hAnsi="Roboto" w:cs="Times New Roman"/>
          <w:sz w:val="22"/>
          <w:szCs w:val="22"/>
        </w:rPr>
      </w:pPr>
      <w:r>
        <w:rPr>
          <w:rFonts w:ascii="Roboto" w:eastAsia="Times New Roman" w:hAnsi="Roboto" w:cs="Times New Roman"/>
          <w:sz w:val="22"/>
          <w:szCs w:val="22"/>
        </w:rPr>
        <w:t>Not applicable</w:t>
      </w:r>
    </w:p>
    <w:p w14:paraId="68091F0B" w14:textId="001A5035" w:rsidR="00A633A9" w:rsidRPr="000A2A08" w:rsidRDefault="00A633A9" w:rsidP="00F83009">
      <w:pPr>
        <w:rPr>
          <w:rFonts w:ascii="Roboto" w:eastAsia="Times New Roman" w:hAnsi="Roboto" w:cs="Times New Roman"/>
          <w:sz w:val="22"/>
          <w:szCs w:val="22"/>
        </w:rPr>
      </w:pPr>
    </w:p>
    <w:p w14:paraId="59AD6184" w14:textId="77777777" w:rsidR="00157A06" w:rsidRDefault="00157A06" w:rsidP="000A2A08">
      <w:pPr>
        <w:rPr>
          <w:rFonts w:ascii="Roboto" w:eastAsia="Times New Roman" w:hAnsi="Roboto" w:cs="Segoe UI"/>
          <w:b/>
          <w:bCs/>
          <w:color w:val="212529"/>
          <w:sz w:val="22"/>
          <w:szCs w:val="22"/>
          <w:shd w:val="clear" w:color="auto" w:fill="FFFFFF"/>
        </w:rPr>
      </w:pPr>
    </w:p>
    <w:p w14:paraId="20B81A40" w14:textId="4B140269" w:rsidR="000A2A08" w:rsidRPr="005B53C0" w:rsidRDefault="000A2A08" w:rsidP="000A2A08">
      <w:pPr>
        <w:rPr>
          <w:rFonts w:ascii="Roboto" w:eastAsia="Times New Roman" w:hAnsi="Roboto" w:cs="Times New Roman"/>
          <w:b/>
          <w:bCs/>
          <w:i/>
          <w:iCs/>
          <w:sz w:val="22"/>
          <w:szCs w:val="22"/>
        </w:rPr>
      </w:pPr>
      <w:r w:rsidRPr="005B53C0">
        <w:rPr>
          <w:rFonts w:ascii="Roboto" w:eastAsia="Times New Roman" w:hAnsi="Roboto" w:cs="Segoe UI"/>
          <w:b/>
          <w:bCs/>
          <w:i/>
          <w:iCs/>
          <w:color w:val="212529"/>
          <w:sz w:val="22"/>
          <w:szCs w:val="22"/>
          <w:shd w:val="clear" w:color="auto" w:fill="FFFFFF"/>
        </w:rPr>
        <w:t>Identify your predictor and outcome variables:</w:t>
      </w:r>
    </w:p>
    <w:p w14:paraId="3E88BBA6" w14:textId="77777777" w:rsidR="00157A06" w:rsidRDefault="00157A06" w:rsidP="00610EDE">
      <w:pPr>
        <w:rPr>
          <w:rFonts w:ascii="Roboto" w:eastAsia="Times New Roman" w:hAnsi="Roboto" w:cs="Times New Roman"/>
          <w:sz w:val="22"/>
          <w:szCs w:val="22"/>
        </w:rPr>
      </w:pPr>
    </w:p>
    <w:p w14:paraId="586AB9C0" w14:textId="2EF7AF53" w:rsidR="000A2A08" w:rsidRPr="000A2A08" w:rsidRDefault="000A2A08" w:rsidP="00610EDE">
      <w:pPr>
        <w:rPr>
          <w:rFonts w:ascii="Roboto" w:eastAsia="Times New Roman" w:hAnsi="Roboto" w:cs="Times New Roman"/>
          <w:sz w:val="22"/>
          <w:szCs w:val="22"/>
        </w:rPr>
      </w:pPr>
      <w:r w:rsidRPr="000A2A08">
        <w:rPr>
          <w:rFonts w:ascii="Roboto" w:eastAsia="Times New Roman" w:hAnsi="Roboto" w:cs="Times New Roman"/>
          <w:sz w:val="22"/>
          <w:szCs w:val="22"/>
        </w:rPr>
        <w:t>The study</w:t>
      </w:r>
      <w:r w:rsidR="00A633A9" w:rsidRPr="000A2A08">
        <w:rPr>
          <w:rFonts w:ascii="Roboto" w:eastAsia="Times New Roman" w:hAnsi="Roboto" w:cs="Times New Roman"/>
          <w:sz w:val="22"/>
          <w:szCs w:val="22"/>
        </w:rPr>
        <w:t xml:space="preserve"> predictor outcome is exposure to either nicardipine or clevidipine as the intravenous calcium channel blocker of choice in the a</w:t>
      </w:r>
      <w:r w:rsidR="00157A06">
        <w:rPr>
          <w:rFonts w:ascii="Roboto" w:eastAsia="Times New Roman" w:hAnsi="Roboto" w:cs="Times New Roman"/>
          <w:sz w:val="22"/>
          <w:szCs w:val="22"/>
        </w:rPr>
        <w:t>cc</w:t>
      </w:r>
      <w:r w:rsidR="00A633A9" w:rsidRPr="000A2A08">
        <w:rPr>
          <w:rFonts w:ascii="Roboto" w:eastAsia="Times New Roman" w:hAnsi="Roboto" w:cs="Times New Roman"/>
          <w:sz w:val="22"/>
          <w:szCs w:val="22"/>
        </w:rPr>
        <w:t>ess</w:t>
      </w:r>
      <w:r w:rsidR="00157A06">
        <w:rPr>
          <w:rFonts w:ascii="Roboto" w:eastAsia="Times New Roman" w:hAnsi="Roboto" w:cs="Times New Roman"/>
          <w:sz w:val="22"/>
          <w:szCs w:val="22"/>
        </w:rPr>
        <w:t>i</w:t>
      </w:r>
      <w:r w:rsidR="00A633A9" w:rsidRPr="000A2A08">
        <w:rPr>
          <w:rFonts w:ascii="Roboto" w:eastAsia="Times New Roman" w:hAnsi="Roboto" w:cs="Times New Roman"/>
          <w:sz w:val="22"/>
          <w:szCs w:val="22"/>
        </w:rPr>
        <w:t xml:space="preserve">ble population. The primary outcome variable is time </w:t>
      </w:r>
      <w:r w:rsidR="00157A06">
        <w:rPr>
          <w:rFonts w:ascii="Roboto" w:eastAsia="Times New Roman" w:hAnsi="Roboto" w:cs="Times New Roman"/>
          <w:sz w:val="22"/>
          <w:szCs w:val="22"/>
        </w:rPr>
        <w:t>from medication administration to</w:t>
      </w:r>
      <w:r w:rsidR="00A633A9" w:rsidRPr="000A2A08">
        <w:rPr>
          <w:rFonts w:ascii="Roboto" w:eastAsia="Times New Roman" w:hAnsi="Roboto" w:cs="Times New Roman"/>
          <w:sz w:val="22"/>
          <w:szCs w:val="22"/>
        </w:rPr>
        <w:t xml:space="preserve"> goal </w:t>
      </w:r>
      <w:r w:rsidR="00157A06">
        <w:rPr>
          <w:rFonts w:ascii="Roboto" w:eastAsia="Times New Roman" w:hAnsi="Roboto" w:cs="Times New Roman"/>
          <w:sz w:val="22"/>
          <w:szCs w:val="22"/>
        </w:rPr>
        <w:t xml:space="preserve">systolic </w:t>
      </w:r>
      <w:r w:rsidR="00A633A9" w:rsidRPr="000A2A08">
        <w:rPr>
          <w:rFonts w:ascii="Roboto" w:eastAsia="Times New Roman" w:hAnsi="Roboto" w:cs="Times New Roman"/>
          <w:sz w:val="22"/>
          <w:szCs w:val="22"/>
        </w:rPr>
        <w:t>blood pressure, in minutes</w:t>
      </w:r>
      <w:r w:rsidR="00157A06">
        <w:rPr>
          <w:rFonts w:ascii="Roboto" w:eastAsia="Times New Roman" w:hAnsi="Roboto" w:cs="Times New Roman"/>
          <w:sz w:val="22"/>
          <w:szCs w:val="22"/>
        </w:rPr>
        <w:t>.</w:t>
      </w:r>
      <w:r w:rsidRPr="000A2A08">
        <w:rPr>
          <w:rFonts w:ascii="Roboto" w:eastAsia="Times New Roman" w:hAnsi="Roboto" w:cs="Times New Roman"/>
          <w:sz w:val="22"/>
          <w:szCs w:val="22"/>
        </w:rPr>
        <w:t xml:space="preserve"> We will depend on medication charting </w:t>
      </w:r>
      <w:r w:rsidR="00157A06">
        <w:rPr>
          <w:rFonts w:ascii="Roboto" w:eastAsia="Times New Roman" w:hAnsi="Roboto" w:cs="Times New Roman"/>
          <w:sz w:val="22"/>
          <w:szCs w:val="22"/>
        </w:rPr>
        <w:t>i</w:t>
      </w:r>
      <w:r w:rsidRPr="000A2A08">
        <w:rPr>
          <w:rFonts w:ascii="Roboto" w:eastAsia="Times New Roman" w:hAnsi="Roboto" w:cs="Times New Roman"/>
          <w:sz w:val="22"/>
          <w:szCs w:val="22"/>
        </w:rPr>
        <w:t>n the electronic medical record (EPIC</w:t>
      </w:r>
      <w:r w:rsidR="00157A06">
        <w:rPr>
          <w:rFonts w:ascii="Roboto" w:eastAsia="Times New Roman" w:hAnsi="Roboto" w:cs="Times New Roman"/>
          <w:sz w:val="22"/>
          <w:szCs w:val="22"/>
        </w:rPr>
        <w:t xml:space="preserve"> Systems - Verona, Wisconsin</w:t>
      </w:r>
      <w:r w:rsidRPr="000A2A08">
        <w:rPr>
          <w:rFonts w:ascii="Roboto" w:eastAsia="Times New Roman" w:hAnsi="Roboto" w:cs="Times New Roman"/>
          <w:sz w:val="22"/>
          <w:szCs w:val="22"/>
        </w:rPr>
        <w:t xml:space="preserve">) to </w:t>
      </w:r>
      <w:r w:rsidR="00157A06">
        <w:rPr>
          <w:rFonts w:ascii="Roboto" w:eastAsia="Times New Roman" w:hAnsi="Roboto" w:cs="Times New Roman"/>
          <w:sz w:val="22"/>
          <w:szCs w:val="22"/>
        </w:rPr>
        <w:t>assess</w:t>
      </w:r>
      <w:r w:rsidRPr="000A2A08">
        <w:rPr>
          <w:rFonts w:ascii="Roboto" w:eastAsia="Times New Roman" w:hAnsi="Roboto" w:cs="Times New Roman"/>
          <w:sz w:val="22"/>
          <w:szCs w:val="22"/>
        </w:rPr>
        <w:t xml:space="preserve"> administration time and time of successfully achieving documented goal blood pressure. </w:t>
      </w:r>
      <w:r w:rsidR="00157A06">
        <w:rPr>
          <w:rFonts w:ascii="Roboto" w:eastAsia="Times New Roman" w:hAnsi="Roboto" w:cs="Times New Roman"/>
          <w:sz w:val="22"/>
          <w:szCs w:val="22"/>
        </w:rPr>
        <w:t>Charting errors and in</w:t>
      </w:r>
      <w:r w:rsidRPr="000A2A08">
        <w:rPr>
          <w:rFonts w:ascii="Roboto" w:eastAsia="Times New Roman" w:hAnsi="Roboto" w:cs="Times New Roman"/>
          <w:sz w:val="22"/>
          <w:szCs w:val="22"/>
        </w:rPr>
        <w:t>appropriate titration of study agents will be innate confounding factors in this retrospective cohort study.</w:t>
      </w:r>
      <w:r w:rsidR="009E6BFD">
        <w:rPr>
          <w:rFonts w:ascii="Roboto" w:eastAsia="Times New Roman" w:hAnsi="Roboto" w:cs="Times New Roman"/>
          <w:sz w:val="22"/>
          <w:szCs w:val="22"/>
        </w:rPr>
        <w:t xml:space="preserve"> It will, however, be important that all data collectors uniformly assess patient charts – to </w:t>
      </w:r>
      <w:r w:rsidR="00157A06">
        <w:rPr>
          <w:rFonts w:ascii="Roboto" w:eastAsia="Times New Roman" w:hAnsi="Roboto" w:cs="Times New Roman"/>
          <w:sz w:val="22"/>
          <w:szCs w:val="22"/>
        </w:rPr>
        <w:t xml:space="preserve">limit </w:t>
      </w:r>
      <w:r w:rsidR="00BF712D">
        <w:rPr>
          <w:rFonts w:ascii="Roboto" w:eastAsia="Times New Roman" w:hAnsi="Roboto" w:cs="Times New Roman"/>
          <w:sz w:val="22"/>
          <w:szCs w:val="22"/>
        </w:rPr>
        <w:t>inconsistencies</w:t>
      </w:r>
      <w:r w:rsidR="009E6BFD">
        <w:rPr>
          <w:rFonts w:ascii="Roboto" w:eastAsia="Times New Roman" w:hAnsi="Roboto" w:cs="Times New Roman"/>
          <w:sz w:val="22"/>
          <w:szCs w:val="22"/>
        </w:rPr>
        <w:t xml:space="preserve"> in interpretation of data. </w:t>
      </w:r>
    </w:p>
    <w:p w14:paraId="0D3BA05D" w14:textId="6F0DC503" w:rsidR="00366EAF" w:rsidRDefault="00366EAF">
      <w:pPr>
        <w:rPr>
          <w:rFonts w:ascii="Roboto" w:eastAsia="Times New Roman" w:hAnsi="Roboto" w:cs="Times New Roman"/>
          <w:sz w:val="22"/>
          <w:szCs w:val="22"/>
        </w:rPr>
      </w:pPr>
    </w:p>
    <w:p w14:paraId="7E4BF753" w14:textId="36D1130B" w:rsidR="00157A06" w:rsidRDefault="00157A06">
      <w:pPr>
        <w:rPr>
          <w:rFonts w:ascii="Roboto" w:eastAsia="Times New Roman" w:hAnsi="Roboto" w:cs="Times New Roman"/>
          <w:b/>
          <w:bCs/>
          <w:i/>
          <w:iCs/>
          <w:sz w:val="22"/>
          <w:szCs w:val="22"/>
        </w:rPr>
      </w:pPr>
      <w:r w:rsidRPr="005B53C0">
        <w:rPr>
          <w:rFonts w:ascii="Roboto" w:eastAsia="Times New Roman" w:hAnsi="Roboto" w:cs="Times New Roman"/>
          <w:b/>
          <w:bCs/>
          <w:i/>
          <w:iCs/>
          <w:sz w:val="22"/>
          <w:szCs w:val="22"/>
        </w:rPr>
        <w:t>Statistics:</w:t>
      </w:r>
    </w:p>
    <w:p w14:paraId="0DD45EE5" w14:textId="77777777" w:rsidR="005B53C0" w:rsidRPr="005B53C0" w:rsidRDefault="005B53C0">
      <w:pPr>
        <w:rPr>
          <w:rFonts w:ascii="Roboto" w:eastAsia="Times New Roman" w:hAnsi="Roboto" w:cs="Times New Roman"/>
          <w:b/>
          <w:bCs/>
          <w:i/>
          <w:iCs/>
          <w:sz w:val="22"/>
          <w:szCs w:val="22"/>
        </w:rPr>
      </w:pPr>
    </w:p>
    <w:p w14:paraId="007F5A49" w14:textId="4D0C8A91" w:rsidR="00157A06" w:rsidRPr="00157A06" w:rsidRDefault="00157A06" w:rsidP="00157A06">
      <w:r>
        <w:rPr>
          <w:rFonts w:ascii="Roboto" w:eastAsia="Times New Roman" w:hAnsi="Roboto" w:cs="Times New Roman"/>
          <w:sz w:val="22"/>
          <w:szCs w:val="22"/>
        </w:rPr>
        <w:t xml:space="preserve">Mean values of time to goal blood pressure in the two groups will be compared using a two-sample t-test. The t-test is the appropriate statistical test for the primary analysis because the </w:t>
      </w:r>
      <w:r w:rsidRPr="00C611CB">
        <w:t>outcome</w:t>
      </w:r>
      <w:r>
        <w:t xml:space="preserve"> variable</w:t>
      </w:r>
      <w:r>
        <w:rPr>
          <w:rFonts w:ascii="Roboto" w:eastAsia="Times New Roman" w:hAnsi="Roboto" w:cs="Times New Roman"/>
          <w:sz w:val="22"/>
          <w:szCs w:val="22"/>
        </w:rPr>
        <w:t xml:space="preserve"> (</w:t>
      </w:r>
      <w:r w:rsidRPr="00A70E7A">
        <w:rPr>
          <w:rFonts w:ascii="Roboto" w:eastAsia="Times New Roman" w:hAnsi="Roboto" w:cs="Times New Roman"/>
          <w:sz w:val="22"/>
          <w:szCs w:val="22"/>
        </w:rPr>
        <w:t>time to goal blood pressure</w:t>
      </w:r>
      <w:r>
        <w:rPr>
          <w:rFonts w:ascii="Roboto" w:eastAsia="Times New Roman" w:hAnsi="Roboto" w:cs="Times New Roman"/>
          <w:sz w:val="22"/>
          <w:szCs w:val="22"/>
        </w:rPr>
        <w:t>,</w:t>
      </w:r>
      <w:r w:rsidRPr="00086540">
        <w:t xml:space="preserve"> in minutes)</w:t>
      </w:r>
      <w:r>
        <w:rPr>
          <w:rFonts w:ascii="Roboto" w:eastAsia="Times New Roman" w:hAnsi="Roboto" w:cs="Times New Roman"/>
          <w:sz w:val="22"/>
          <w:szCs w:val="22"/>
        </w:rPr>
        <w:t xml:space="preserve"> is continuous and the predictor variable (</w:t>
      </w:r>
      <w:r w:rsidRPr="000A2A08">
        <w:rPr>
          <w:rFonts w:ascii="Roboto" w:eastAsia="Times New Roman" w:hAnsi="Roboto" w:cs="Arial"/>
          <w:color w:val="000000"/>
          <w:sz w:val="22"/>
          <w:szCs w:val="22"/>
        </w:rPr>
        <w:t>nicardipine or clevidipine</w:t>
      </w:r>
      <w:r>
        <w:rPr>
          <w:rFonts w:ascii="Roboto" w:eastAsia="Times New Roman" w:hAnsi="Roboto" w:cs="Arial"/>
          <w:color w:val="000000"/>
          <w:sz w:val="22"/>
          <w:szCs w:val="22"/>
        </w:rPr>
        <w:t>) is dichotomous.</w:t>
      </w:r>
      <w:r w:rsidRPr="004A35A9">
        <w:rPr>
          <w:rFonts w:ascii="Roboto" w:eastAsia="Times New Roman" w:hAnsi="Roboto" w:cs="Times New Roman"/>
          <w:sz w:val="22"/>
          <w:szCs w:val="22"/>
        </w:rPr>
        <w:t xml:space="preserve"> </w:t>
      </w:r>
      <w:r>
        <w:rPr>
          <w:rFonts w:ascii="Roboto" w:eastAsia="Times New Roman" w:hAnsi="Roboto" w:cs="Times New Roman"/>
          <w:sz w:val="22"/>
          <w:szCs w:val="22"/>
        </w:rPr>
        <w:t>We anticipate normal distribution of time to goal blood pressure in each of the two groups.</w:t>
      </w:r>
    </w:p>
    <w:p w14:paraId="44147B7E" w14:textId="77777777" w:rsidR="00157A06" w:rsidRDefault="00157A06">
      <w:pPr>
        <w:rPr>
          <w:rFonts w:ascii="Roboto" w:eastAsia="Times New Roman" w:hAnsi="Roboto" w:cs="Times New Roman"/>
          <w:sz w:val="22"/>
          <w:szCs w:val="22"/>
        </w:rPr>
      </w:pPr>
    </w:p>
    <w:p w14:paraId="06982123" w14:textId="27493F20" w:rsidR="00DE6E26" w:rsidRPr="005B53C0" w:rsidRDefault="00DE6E26">
      <w:pPr>
        <w:rPr>
          <w:rFonts w:ascii="Roboto" w:eastAsia="Times New Roman" w:hAnsi="Roboto" w:cs="Times New Roman"/>
          <w:b/>
          <w:bCs/>
          <w:i/>
          <w:iCs/>
          <w:sz w:val="22"/>
          <w:szCs w:val="22"/>
        </w:rPr>
      </w:pPr>
      <w:r w:rsidRPr="005B53C0">
        <w:rPr>
          <w:rFonts w:ascii="Roboto" w:eastAsia="Times New Roman" w:hAnsi="Roboto" w:cs="Times New Roman"/>
          <w:b/>
          <w:bCs/>
          <w:i/>
          <w:iCs/>
          <w:sz w:val="22"/>
          <w:szCs w:val="22"/>
        </w:rPr>
        <w:t>Statistical Test for the primary analysis:</w:t>
      </w:r>
    </w:p>
    <w:p w14:paraId="4007707D" w14:textId="77777777" w:rsidR="005B53C0" w:rsidRPr="00DE6E26" w:rsidRDefault="005B53C0">
      <w:pPr>
        <w:rPr>
          <w:rFonts w:ascii="Roboto" w:eastAsia="Times New Roman" w:hAnsi="Roboto" w:cs="Times New Roman"/>
          <w:b/>
          <w:bCs/>
          <w:sz w:val="22"/>
          <w:szCs w:val="22"/>
        </w:rPr>
      </w:pPr>
    </w:p>
    <w:p w14:paraId="2E4E8C21" w14:textId="1BE50906" w:rsidR="00DE6E26" w:rsidRDefault="00DE6E26" w:rsidP="00DE6E26">
      <w:pPr>
        <w:pStyle w:val="ListParagraph"/>
        <w:numPr>
          <w:ilvl w:val="0"/>
          <w:numId w:val="6"/>
        </w:numPr>
        <w:rPr>
          <w:rFonts w:ascii="Roboto" w:eastAsia="Times New Roman" w:hAnsi="Roboto" w:cs="Times New Roman"/>
          <w:sz w:val="22"/>
          <w:szCs w:val="22"/>
        </w:rPr>
      </w:pPr>
      <w:r>
        <w:rPr>
          <w:rFonts w:ascii="Roboto" w:eastAsia="Times New Roman" w:hAnsi="Roboto" w:cs="Times New Roman"/>
          <w:sz w:val="22"/>
          <w:szCs w:val="22"/>
        </w:rPr>
        <w:t>Primary outcome: time to goal blood pressure (in minutes)</w:t>
      </w:r>
    </w:p>
    <w:p w14:paraId="5D7DA329" w14:textId="69DF1D08" w:rsidR="00DE6E26" w:rsidRPr="00157A06" w:rsidRDefault="00DE6E26" w:rsidP="00DE6E26">
      <w:pPr>
        <w:pStyle w:val="ListParagraph"/>
        <w:numPr>
          <w:ilvl w:val="0"/>
          <w:numId w:val="6"/>
        </w:numPr>
        <w:rPr>
          <w:rFonts w:ascii="Roboto" w:eastAsia="Times New Roman" w:hAnsi="Roboto" w:cs="Times New Roman"/>
          <w:sz w:val="22"/>
          <w:szCs w:val="22"/>
        </w:rPr>
      </w:pPr>
      <w:r>
        <w:rPr>
          <w:rFonts w:ascii="Roboto" w:eastAsia="Times New Roman" w:hAnsi="Roboto" w:cs="Times New Roman"/>
          <w:sz w:val="22"/>
          <w:szCs w:val="22"/>
        </w:rPr>
        <w:t>Statistical test: t-test</w:t>
      </w:r>
    </w:p>
    <w:p w14:paraId="23342EC3" w14:textId="23F2BCFE" w:rsidR="00DE6E26" w:rsidRDefault="00DE6E26" w:rsidP="00DE6E26">
      <w:pPr>
        <w:rPr>
          <w:rFonts w:ascii="Roboto" w:eastAsia="Times New Roman" w:hAnsi="Roboto" w:cs="Times New Roman"/>
          <w:sz w:val="22"/>
          <w:szCs w:val="22"/>
        </w:rPr>
      </w:pPr>
    </w:p>
    <w:p w14:paraId="7743304B" w14:textId="77777777" w:rsidR="005B53C0" w:rsidRPr="005B53C0" w:rsidRDefault="00DE6E26" w:rsidP="00DE6E26">
      <w:pPr>
        <w:rPr>
          <w:rFonts w:ascii="Roboto" w:eastAsia="Times New Roman" w:hAnsi="Roboto" w:cs="Times New Roman"/>
          <w:i/>
          <w:iCs/>
          <w:sz w:val="22"/>
          <w:szCs w:val="22"/>
        </w:rPr>
      </w:pPr>
      <w:r w:rsidRPr="005B53C0">
        <w:rPr>
          <w:rFonts w:ascii="Roboto" w:eastAsia="Times New Roman" w:hAnsi="Roboto" w:cs="Times New Roman"/>
          <w:b/>
          <w:bCs/>
          <w:i/>
          <w:iCs/>
          <w:sz w:val="22"/>
          <w:szCs w:val="22"/>
        </w:rPr>
        <w:t>Research hypothesis:</w:t>
      </w:r>
      <w:r w:rsidRPr="005B53C0">
        <w:rPr>
          <w:rFonts w:ascii="Roboto" w:eastAsia="Times New Roman" w:hAnsi="Roboto" w:cs="Times New Roman"/>
          <w:i/>
          <w:iCs/>
          <w:sz w:val="22"/>
          <w:szCs w:val="22"/>
        </w:rPr>
        <w:t xml:space="preserve"> </w:t>
      </w:r>
    </w:p>
    <w:p w14:paraId="17B842B8" w14:textId="77777777" w:rsidR="005B53C0" w:rsidRDefault="005B53C0" w:rsidP="00DE6E26">
      <w:pPr>
        <w:rPr>
          <w:rFonts w:ascii="Roboto" w:eastAsia="Times New Roman" w:hAnsi="Roboto" w:cs="Times New Roman"/>
          <w:sz w:val="22"/>
          <w:szCs w:val="22"/>
        </w:rPr>
      </w:pPr>
    </w:p>
    <w:p w14:paraId="34595BC7" w14:textId="67A09D1D" w:rsidR="00DE6E26" w:rsidRDefault="00DE6E26" w:rsidP="00DE6E26">
      <w:pPr>
        <w:rPr>
          <w:rFonts w:ascii="Roboto" w:eastAsia="Times New Roman" w:hAnsi="Roboto" w:cs="Times New Roman"/>
          <w:sz w:val="22"/>
          <w:szCs w:val="22"/>
        </w:rPr>
      </w:pPr>
      <w:r>
        <w:rPr>
          <w:rFonts w:ascii="Roboto" w:eastAsia="Times New Roman" w:hAnsi="Roboto" w:cs="Times New Roman"/>
          <w:sz w:val="22"/>
          <w:szCs w:val="22"/>
        </w:rPr>
        <w:t>Due to pharmacokinetic advantages of clevidipine, it will achieve goal blood pressure faster than nicardipine in patients with acute stroke.</w:t>
      </w:r>
    </w:p>
    <w:p w14:paraId="02303547" w14:textId="2F69A555" w:rsidR="00DE6E26" w:rsidRPr="005B53C0" w:rsidRDefault="00DE6E26" w:rsidP="005B53C0">
      <w:pPr>
        <w:rPr>
          <w:rFonts w:ascii="Roboto" w:eastAsia="Times New Roman" w:hAnsi="Roboto" w:cs="Times New Roman"/>
          <w:i/>
          <w:iCs/>
          <w:sz w:val="22"/>
          <w:szCs w:val="22"/>
        </w:rPr>
      </w:pPr>
    </w:p>
    <w:p w14:paraId="02F8772A" w14:textId="29622789" w:rsidR="00157A06" w:rsidRDefault="00157A06" w:rsidP="005B53C0">
      <w:pPr>
        <w:rPr>
          <w:rFonts w:ascii="Roboto" w:eastAsia="Times New Roman" w:hAnsi="Roboto" w:cs="Times New Roman"/>
          <w:b/>
          <w:bCs/>
          <w:i/>
          <w:iCs/>
          <w:sz w:val="22"/>
          <w:szCs w:val="22"/>
        </w:rPr>
      </w:pPr>
      <w:r w:rsidRPr="005B53C0">
        <w:rPr>
          <w:rFonts w:ascii="Roboto" w:eastAsia="Times New Roman" w:hAnsi="Roboto" w:cs="Times New Roman"/>
          <w:b/>
          <w:bCs/>
          <w:i/>
          <w:iCs/>
          <w:sz w:val="22"/>
          <w:szCs w:val="22"/>
        </w:rPr>
        <w:t>Sample size and power</w:t>
      </w:r>
    </w:p>
    <w:p w14:paraId="35936A38" w14:textId="77777777" w:rsidR="005B53C0" w:rsidRPr="00157A06" w:rsidRDefault="005B53C0" w:rsidP="005B53C0">
      <w:pPr>
        <w:rPr>
          <w:rFonts w:ascii="Roboto" w:eastAsia="Times New Roman" w:hAnsi="Roboto" w:cs="Times New Roman"/>
          <w:b/>
          <w:bCs/>
          <w:sz w:val="22"/>
          <w:szCs w:val="22"/>
        </w:rPr>
      </w:pPr>
    </w:p>
    <w:p w14:paraId="60261AF3" w14:textId="10C70018" w:rsidR="007E6198" w:rsidRPr="000E0302" w:rsidRDefault="007E6198" w:rsidP="000E0302">
      <w:pPr>
        <w:pStyle w:val="ListParagraph"/>
        <w:numPr>
          <w:ilvl w:val="0"/>
          <w:numId w:val="6"/>
        </w:numPr>
        <w:rPr>
          <w:rFonts w:ascii="Roboto" w:eastAsia="Times New Roman" w:hAnsi="Roboto" w:cs="Times New Roman"/>
          <w:sz w:val="22"/>
          <w:szCs w:val="22"/>
        </w:rPr>
      </w:pPr>
      <w:r w:rsidRPr="000E0302">
        <w:rPr>
          <w:rFonts w:ascii="Roboto" w:eastAsia="Times New Roman" w:hAnsi="Roboto" w:cs="Times New Roman"/>
          <w:sz w:val="22"/>
          <w:szCs w:val="22"/>
        </w:rPr>
        <w:t>Statistical test: t-test</w:t>
      </w:r>
    </w:p>
    <w:p w14:paraId="759CF0C9" w14:textId="77777777" w:rsidR="000E0302" w:rsidRPr="000E0302" w:rsidRDefault="007E6198" w:rsidP="00DC1127">
      <w:pPr>
        <w:pStyle w:val="ListParagraph"/>
        <w:numPr>
          <w:ilvl w:val="0"/>
          <w:numId w:val="6"/>
        </w:numPr>
        <w:rPr>
          <w:rFonts w:ascii="Roboto" w:eastAsia="Times New Roman" w:hAnsi="Roboto" w:cs="Times New Roman"/>
          <w:sz w:val="22"/>
          <w:szCs w:val="22"/>
        </w:rPr>
      </w:pPr>
      <w:r w:rsidRPr="000E0302">
        <w:rPr>
          <w:rFonts w:ascii="Roboto" w:eastAsia="Times New Roman" w:hAnsi="Roboto" w:cs="Times New Roman"/>
          <w:sz w:val="22"/>
          <w:szCs w:val="22"/>
        </w:rPr>
        <w:t xml:space="preserve">Null hypothesis: </w:t>
      </w:r>
      <w:r w:rsidR="000E0302">
        <w:rPr>
          <w:rFonts w:ascii="Roboto" w:eastAsia="Times New Roman" w:hAnsi="Roboto" w:cs="Times New Roman"/>
          <w:sz w:val="22"/>
          <w:szCs w:val="22"/>
        </w:rPr>
        <w:t>Mean time to goal blood pressure is the same in acute ischemic stroke patients treated with c</w:t>
      </w:r>
      <w:r w:rsidR="000E0302">
        <w:t>levidipine as in those treated with nicardipine.</w:t>
      </w:r>
    </w:p>
    <w:p w14:paraId="26AEF9F2" w14:textId="7AAF1E14" w:rsidR="000E0302" w:rsidRPr="000E0302" w:rsidRDefault="007E6198" w:rsidP="00DC1127">
      <w:pPr>
        <w:pStyle w:val="ListParagraph"/>
        <w:numPr>
          <w:ilvl w:val="0"/>
          <w:numId w:val="6"/>
        </w:numPr>
        <w:rPr>
          <w:rFonts w:ascii="Roboto" w:eastAsia="Times New Roman" w:hAnsi="Roboto" w:cs="Times New Roman"/>
          <w:sz w:val="22"/>
          <w:szCs w:val="22"/>
        </w:rPr>
      </w:pPr>
      <w:r>
        <w:lastRenderedPageBreak/>
        <w:t>Alternative hypothesis:</w:t>
      </w:r>
      <w:r w:rsidR="000E0302">
        <w:t xml:space="preserve"> Mean time to goal blood pressure is different in acute stroke patients treated with clevidipine compared to those treated with nicardipine </w:t>
      </w:r>
    </w:p>
    <w:p w14:paraId="22BBD409" w14:textId="5498737B" w:rsidR="007E6198" w:rsidRPr="007E6198" w:rsidRDefault="007E6198" w:rsidP="000E0302">
      <w:pPr>
        <w:pStyle w:val="ListParagraph"/>
        <w:numPr>
          <w:ilvl w:val="0"/>
          <w:numId w:val="6"/>
        </w:numPr>
        <w:rPr>
          <w:rFonts w:ascii="Roboto" w:eastAsia="Times New Roman" w:hAnsi="Roboto" w:cs="Times New Roman"/>
          <w:sz w:val="22"/>
          <w:szCs w:val="22"/>
        </w:rPr>
      </w:pPr>
      <w:r>
        <w:t xml:space="preserve">Effect size: </w:t>
      </w:r>
      <w:r w:rsidR="005E425F">
        <w:t>24</w:t>
      </w:r>
      <w:r>
        <w:t xml:space="preserve"> minutes</w:t>
      </w:r>
    </w:p>
    <w:p w14:paraId="1492B4D7" w14:textId="3A4A6F31" w:rsidR="007E6198" w:rsidRPr="000E0302" w:rsidRDefault="007E6198" w:rsidP="000E0302">
      <w:pPr>
        <w:pStyle w:val="ListParagraph"/>
        <w:numPr>
          <w:ilvl w:val="0"/>
          <w:numId w:val="6"/>
        </w:numPr>
        <w:rPr>
          <w:rFonts w:ascii="Roboto" w:eastAsia="Times New Roman" w:hAnsi="Roboto" w:cs="Times New Roman"/>
          <w:sz w:val="22"/>
          <w:szCs w:val="22"/>
        </w:rPr>
      </w:pPr>
      <w:r>
        <w:t>Standard deviation: 98 minutes</w:t>
      </w:r>
    </w:p>
    <w:p w14:paraId="2E68738A" w14:textId="21913CC6" w:rsidR="007E6198" w:rsidRPr="007E6198" w:rsidRDefault="007E6198" w:rsidP="000E0302">
      <w:pPr>
        <w:pStyle w:val="ListParagraph"/>
        <w:numPr>
          <w:ilvl w:val="0"/>
          <w:numId w:val="6"/>
        </w:numPr>
        <w:rPr>
          <w:rFonts w:ascii="Roboto" w:eastAsia="Times New Roman" w:hAnsi="Roboto" w:cs="Times New Roman"/>
          <w:sz w:val="22"/>
          <w:szCs w:val="22"/>
        </w:rPr>
      </w:pPr>
      <w:r>
        <w:t>E/S: 0.</w:t>
      </w:r>
      <w:r w:rsidR="001C0FF8">
        <w:t>245</w:t>
      </w:r>
      <w:r>
        <w:t xml:space="preserve"> </w:t>
      </w:r>
    </w:p>
    <w:p w14:paraId="6DA5725E" w14:textId="5B288F6A" w:rsidR="007E6198" w:rsidRPr="007E6198" w:rsidRDefault="000E0302" w:rsidP="000E0302">
      <w:pPr>
        <w:pStyle w:val="ListParagraph"/>
        <w:numPr>
          <w:ilvl w:val="0"/>
          <w:numId w:val="6"/>
        </w:numPr>
        <w:rPr>
          <w:rFonts w:ascii="Roboto" w:eastAsia="Times New Roman" w:hAnsi="Roboto" w:cs="Times New Roman"/>
          <w:sz w:val="22"/>
          <w:szCs w:val="22"/>
        </w:rPr>
      </w:pPr>
      <w:r>
        <w:t>Two-sided a</w:t>
      </w:r>
      <w:r w:rsidR="007E6198">
        <w:t>lpha: 0.05</w:t>
      </w:r>
    </w:p>
    <w:p w14:paraId="2F0C9079" w14:textId="3E12AF92" w:rsidR="007E6198" w:rsidRPr="007E6198" w:rsidRDefault="007E6198" w:rsidP="000E0302">
      <w:pPr>
        <w:pStyle w:val="ListParagraph"/>
        <w:numPr>
          <w:ilvl w:val="0"/>
          <w:numId w:val="6"/>
        </w:numPr>
        <w:rPr>
          <w:rFonts w:ascii="Roboto" w:eastAsia="Times New Roman" w:hAnsi="Roboto" w:cs="Times New Roman"/>
          <w:sz w:val="22"/>
          <w:szCs w:val="22"/>
        </w:rPr>
      </w:pPr>
      <w:r>
        <w:t>Beta: 0.2</w:t>
      </w:r>
      <w:r w:rsidR="000E0302">
        <w:t>0</w:t>
      </w:r>
    </w:p>
    <w:p w14:paraId="0718644F" w14:textId="77777777" w:rsidR="000E0302" w:rsidRPr="000E0302" w:rsidRDefault="005E425F" w:rsidP="000E0302">
      <w:pPr>
        <w:pStyle w:val="ListParagraph"/>
        <w:numPr>
          <w:ilvl w:val="0"/>
          <w:numId w:val="6"/>
        </w:numPr>
        <w:rPr>
          <w:rFonts w:ascii="Roboto" w:eastAsia="Times New Roman" w:hAnsi="Roboto" w:cs="Times New Roman"/>
          <w:sz w:val="22"/>
          <w:szCs w:val="22"/>
        </w:rPr>
      </w:pPr>
      <w:r>
        <w:t>Estimated</w:t>
      </w:r>
      <w:r w:rsidR="007E6198">
        <w:t xml:space="preserve"> sample size: </w:t>
      </w:r>
    </w:p>
    <w:p w14:paraId="2702A8D5" w14:textId="79CE2FE7" w:rsidR="000E0302" w:rsidRPr="000E0302" w:rsidRDefault="000E0302" w:rsidP="000E0302">
      <w:pPr>
        <w:pStyle w:val="ListParagraph"/>
        <w:numPr>
          <w:ilvl w:val="1"/>
          <w:numId w:val="6"/>
        </w:numPr>
        <w:rPr>
          <w:rFonts w:ascii="Roboto" w:eastAsia="Times New Roman" w:hAnsi="Roboto" w:cs="Times New Roman"/>
          <w:sz w:val="22"/>
          <w:szCs w:val="22"/>
        </w:rPr>
      </w:pPr>
      <w:r>
        <w:rPr>
          <w:rFonts w:ascii="Roboto" w:eastAsia="Times New Roman" w:hAnsi="Roboto" w:cs="Times New Roman"/>
          <w:sz w:val="22"/>
          <w:szCs w:val="22"/>
        </w:rPr>
        <w:t>Estimated sample size (Table 6A): 253 per group, 506 total</w:t>
      </w:r>
    </w:p>
    <w:p w14:paraId="6B2576DA" w14:textId="42C34F16" w:rsidR="00172C18" w:rsidRPr="000E0302" w:rsidRDefault="000E0302" w:rsidP="004116CA">
      <w:pPr>
        <w:pStyle w:val="ListParagraph"/>
        <w:numPr>
          <w:ilvl w:val="1"/>
          <w:numId w:val="6"/>
        </w:numPr>
        <w:rPr>
          <w:rFonts w:ascii="Roboto" w:eastAsia="Times New Roman" w:hAnsi="Roboto" w:cs="Times New Roman"/>
          <w:sz w:val="22"/>
          <w:szCs w:val="22"/>
        </w:rPr>
      </w:pPr>
      <w:r>
        <w:t>Estimated sample size (sample-size.net): 262 per group, 524 total</w:t>
      </w:r>
      <w:r w:rsidR="00172C18">
        <w:t xml:space="preserve"> </w:t>
      </w:r>
    </w:p>
    <w:p w14:paraId="2BB814F4" w14:textId="77777777" w:rsidR="000E0302" w:rsidRPr="000E0302" w:rsidRDefault="000E0302" w:rsidP="000E0302">
      <w:pPr>
        <w:rPr>
          <w:rFonts w:ascii="Roboto" w:eastAsia="Times New Roman" w:hAnsi="Roboto" w:cs="Times New Roman"/>
          <w:sz w:val="22"/>
          <w:szCs w:val="22"/>
        </w:rPr>
      </w:pPr>
    </w:p>
    <w:p w14:paraId="0F97F98A" w14:textId="6E809EC9" w:rsidR="00172C18" w:rsidRPr="000E0302" w:rsidRDefault="00172C18" w:rsidP="00172C18">
      <w:pPr>
        <w:rPr>
          <w:rFonts w:ascii="Roboto" w:eastAsia="Times New Roman" w:hAnsi="Roboto" w:cs="Times New Roman"/>
          <w:sz w:val="22"/>
          <w:szCs w:val="22"/>
        </w:rPr>
      </w:pPr>
      <w:r>
        <w:rPr>
          <w:rFonts w:ascii="Roboto" w:eastAsia="Times New Roman" w:hAnsi="Roboto" w:cs="Times New Roman"/>
          <w:sz w:val="22"/>
          <w:szCs w:val="22"/>
        </w:rPr>
        <w:t xml:space="preserve">Effect size and standard deviation </w:t>
      </w:r>
      <w:r w:rsidR="000E0302">
        <w:rPr>
          <w:rFonts w:ascii="Roboto" w:eastAsia="Times New Roman" w:hAnsi="Roboto" w:cs="Times New Roman"/>
          <w:sz w:val="22"/>
          <w:szCs w:val="22"/>
        </w:rPr>
        <w:t>were</w:t>
      </w:r>
      <w:r>
        <w:rPr>
          <w:rFonts w:ascii="Roboto" w:eastAsia="Times New Roman" w:hAnsi="Roboto" w:cs="Times New Roman"/>
          <w:sz w:val="22"/>
          <w:szCs w:val="22"/>
        </w:rPr>
        <w:t xml:space="preserve"> based on previous </w:t>
      </w:r>
      <w:r w:rsidR="000E0302">
        <w:rPr>
          <w:rFonts w:ascii="Roboto" w:eastAsia="Times New Roman" w:hAnsi="Roboto" w:cs="Times New Roman"/>
          <w:sz w:val="22"/>
          <w:szCs w:val="22"/>
        </w:rPr>
        <w:t>studies</w:t>
      </w:r>
      <w:r>
        <w:rPr>
          <w:rFonts w:ascii="Roboto" w:eastAsia="Times New Roman" w:hAnsi="Roboto" w:cs="Times New Roman"/>
          <w:sz w:val="22"/>
          <w:szCs w:val="22"/>
        </w:rPr>
        <w:t xml:space="preserve"> comparing </w:t>
      </w:r>
      <w:r w:rsidR="001C0FF8">
        <w:rPr>
          <w:rFonts w:ascii="Roboto" w:eastAsia="Times New Roman" w:hAnsi="Roboto" w:cs="Times New Roman"/>
          <w:sz w:val="22"/>
          <w:szCs w:val="22"/>
        </w:rPr>
        <w:t>nicardipine</w:t>
      </w:r>
      <w:r>
        <w:rPr>
          <w:rFonts w:ascii="Roboto" w:eastAsia="Times New Roman" w:hAnsi="Roboto" w:cs="Times New Roman"/>
          <w:sz w:val="22"/>
          <w:szCs w:val="22"/>
        </w:rPr>
        <w:t xml:space="preserve"> and clevidipine</w:t>
      </w:r>
      <w:r w:rsidR="001C0FF8">
        <w:rPr>
          <w:rFonts w:ascii="Roboto" w:eastAsia="Times New Roman" w:hAnsi="Roboto" w:cs="Times New Roman"/>
          <w:sz w:val="22"/>
          <w:szCs w:val="22"/>
        </w:rPr>
        <w:t xml:space="preserve"> in patients with ischemic and hemorrhagic stroke in the emergency room</w:t>
      </w:r>
      <w:r w:rsidR="000E0302">
        <w:rPr>
          <w:rFonts w:ascii="Roboto" w:eastAsia="Times New Roman" w:hAnsi="Roboto" w:cs="Times New Roman"/>
          <w:sz w:val="22"/>
          <w:szCs w:val="22"/>
        </w:rPr>
        <w:t xml:space="preserve"> standard deviation was 98 minutes with mean difference in time between groups was 24 minutes.</w:t>
      </w:r>
      <w:r w:rsidR="000E0302">
        <w:rPr>
          <w:rFonts w:ascii="Roboto" w:eastAsia="Times New Roman" w:hAnsi="Roboto" w:cs="Times New Roman"/>
          <w:sz w:val="22"/>
          <w:szCs w:val="22"/>
          <w:vertAlign w:val="superscript"/>
        </w:rPr>
        <w:t>6</w:t>
      </w:r>
    </w:p>
    <w:p w14:paraId="71B712D8" w14:textId="480895A1" w:rsidR="00DE6E26" w:rsidRDefault="00DE6E26" w:rsidP="00DE6E26">
      <w:pPr>
        <w:rPr>
          <w:rFonts w:ascii="Roboto" w:eastAsia="Times New Roman" w:hAnsi="Roboto" w:cs="Times New Roman"/>
          <w:sz w:val="22"/>
          <w:szCs w:val="22"/>
        </w:rPr>
      </w:pPr>
    </w:p>
    <w:p w14:paraId="0C61260C" w14:textId="2F5541EB" w:rsidR="005B53C0" w:rsidRDefault="005B53C0" w:rsidP="00DE6E26">
      <w:pPr>
        <w:rPr>
          <w:rFonts w:ascii="Roboto" w:eastAsia="Times New Roman" w:hAnsi="Roboto" w:cs="Times New Roman"/>
          <w:i/>
          <w:iCs/>
          <w:sz w:val="22"/>
          <w:szCs w:val="22"/>
        </w:rPr>
      </w:pPr>
      <w:r w:rsidRPr="005B53C0">
        <w:rPr>
          <w:rFonts w:ascii="Roboto" w:eastAsia="Times New Roman" w:hAnsi="Roboto" w:cs="Times New Roman"/>
          <w:b/>
          <w:bCs/>
          <w:i/>
          <w:iCs/>
          <w:sz w:val="22"/>
          <w:szCs w:val="22"/>
        </w:rPr>
        <w:t>Ethical considerations</w:t>
      </w:r>
      <w:r w:rsidRPr="005B53C0">
        <w:rPr>
          <w:rFonts w:ascii="Roboto" w:eastAsia="Times New Roman" w:hAnsi="Roboto" w:cs="Times New Roman"/>
          <w:i/>
          <w:iCs/>
          <w:sz w:val="22"/>
          <w:szCs w:val="22"/>
        </w:rPr>
        <w:t>:</w:t>
      </w:r>
    </w:p>
    <w:p w14:paraId="74CEA6DD" w14:textId="77777777" w:rsidR="005B53C0" w:rsidRPr="005B53C0" w:rsidRDefault="005B53C0" w:rsidP="00DE6E26">
      <w:pPr>
        <w:rPr>
          <w:rFonts w:ascii="Roboto" w:eastAsia="Times New Roman" w:hAnsi="Roboto" w:cs="Times New Roman"/>
          <w:i/>
          <w:iCs/>
          <w:sz w:val="22"/>
          <w:szCs w:val="22"/>
        </w:rPr>
      </w:pPr>
    </w:p>
    <w:p w14:paraId="3AB87EC5" w14:textId="36E46BF7" w:rsidR="005B53C0" w:rsidRDefault="005B53C0" w:rsidP="005B53C0">
      <w:pPr>
        <w:pStyle w:val="ListParagraph"/>
        <w:numPr>
          <w:ilvl w:val="0"/>
          <w:numId w:val="6"/>
        </w:numPr>
        <w:rPr>
          <w:rFonts w:ascii="Roboto" w:eastAsia="Times New Roman" w:hAnsi="Roboto" w:cs="Times New Roman"/>
          <w:sz w:val="22"/>
          <w:szCs w:val="22"/>
        </w:rPr>
      </w:pPr>
      <w:r>
        <w:rPr>
          <w:rFonts w:ascii="Roboto" w:eastAsia="Times New Roman" w:hAnsi="Roboto" w:cs="Times New Roman"/>
          <w:sz w:val="22"/>
          <w:szCs w:val="22"/>
        </w:rPr>
        <w:t xml:space="preserve">This study aims to address a specific research question and will do so by collecting data on a data set that has already been collected through patient chart review. All data will be de-identified and nothing that could harm or be to the detriment of any patient involved. </w:t>
      </w:r>
    </w:p>
    <w:p w14:paraId="740EA9FC" w14:textId="6ADF5A82" w:rsidR="005B53C0" w:rsidRPr="005B53C0" w:rsidRDefault="005B53C0" w:rsidP="005B53C0">
      <w:pPr>
        <w:pStyle w:val="ListParagraph"/>
        <w:numPr>
          <w:ilvl w:val="0"/>
          <w:numId w:val="6"/>
        </w:numPr>
        <w:rPr>
          <w:rFonts w:ascii="Roboto" w:eastAsia="Times New Roman" w:hAnsi="Roboto" w:cs="Times New Roman"/>
          <w:sz w:val="22"/>
          <w:szCs w:val="22"/>
        </w:rPr>
      </w:pPr>
      <w:r>
        <w:rPr>
          <w:rFonts w:ascii="Roboto" w:eastAsia="Times New Roman" w:hAnsi="Roboto" w:cs="Times New Roman"/>
          <w:sz w:val="22"/>
          <w:szCs w:val="22"/>
        </w:rPr>
        <w:t xml:space="preserve">Data collected will be stored in a UCSF secure data center through </w:t>
      </w:r>
      <w:proofErr w:type="spellStart"/>
      <w:r>
        <w:rPr>
          <w:rFonts w:ascii="Roboto" w:eastAsia="Times New Roman" w:hAnsi="Roboto" w:cs="Times New Roman"/>
          <w:sz w:val="22"/>
          <w:szCs w:val="22"/>
        </w:rPr>
        <w:t>REDCap</w:t>
      </w:r>
      <w:proofErr w:type="spellEnd"/>
      <w:r>
        <w:rPr>
          <w:rFonts w:ascii="Roboto" w:eastAsia="Times New Roman" w:hAnsi="Roboto" w:cs="Times New Roman"/>
          <w:sz w:val="22"/>
          <w:szCs w:val="22"/>
        </w:rPr>
        <w:t xml:space="preserve"> Software, Nashville, TN</w:t>
      </w:r>
    </w:p>
    <w:p w14:paraId="0DF89174" w14:textId="7EBAE4E7" w:rsidR="005B53C0" w:rsidRPr="005B53C0" w:rsidRDefault="005B53C0" w:rsidP="005B53C0">
      <w:pPr>
        <w:pStyle w:val="ListParagraph"/>
        <w:numPr>
          <w:ilvl w:val="0"/>
          <w:numId w:val="6"/>
        </w:numPr>
        <w:rPr>
          <w:rFonts w:ascii="Roboto" w:eastAsia="Times New Roman" w:hAnsi="Roboto" w:cs="Times New Roman"/>
          <w:sz w:val="22"/>
          <w:szCs w:val="22"/>
        </w:rPr>
      </w:pPr>
      <w:r>
        <w:rPr>
          <w:rFonts w:ascii="Roboto" w:eastAsia="Times New Roman" w:hAnsi="Roboto" w:cs="Times New Roman"/>
          <w:sz w:val="22"/>
          <w:szCs w:val="22"/>
        </w:rPr>
        <w:t>This study has been submitted for review by the Institutional Review Boards for approval.</w:t>
      </w:r>
    </w:p>
    <w:p w14:paraId="22C9AE5E" w14:textId="735EA9B4" w:rsidR="000E0302" w:rsidRDefault="000E0302" w:rsidP="00DE6E26">
      <w:pPr>
        <w:rPr>
          <w:rFonts w:ascii="Roboto" w:eastAsia="Times New Roman" w:hAnsi="Roboto" w:cs="Times New Roman"/>
          <w:b/>
          <w:bCs/>
          <w:sz w:val="22"/>
          <w:szCs w:val="22"/>
        </w:rPr>
      </w:pPr>
    </w:p>
    <w:p w14:paraId="11A1438C" w14:textId="77777777" w:rsidR="005B53C0" w:rsidRPr="000E0302" w:rsidRDefault="005B53C0" w:rsidP="00DE6E26">
      <w:pPr>
        <w:rPr>
          <w:rFonts w:ascii="Roboto" w:eastAsia="Times New Roman" w:hAnsi="Roboto" w:cs="Times New Roman"/>
          <w:b/>
          <w:bCs/>
          <w:sz w:val="22"/>
          <w:szCs w:val="22"/>
        </w:rPr>
      </w:pPr>
    </w:p>
    <w:p w14:paraId="77515A1A" w14:textId="2A5A515E" w:rsidR="000E0302" w:rsidRPr="000E0302" w:rsidRDefault="000E0302" w:rsidP="000E0302">
      <w:pPr>
        <w:shd w:val="clear" w:color="auto" w:fill="D0CECE" w:themeFill="background2" w:themeFillShade="E6"/>
        <w:rPr>
          <w:rFonts w:ascii="Roboto" w:eastAsia="Times New Roman" w:hAnsi="Roboto" w:cs="Times New Roman"/>
          <w:b/>
          <w:bCs/>
          <w:sz w:val="22"/>
          <w:szCs w:val="22"/>
        </w:rPr>
      </w:pPr>
      <w:r w:rsidRPr="000E0302">
        <w:rPr>
          <w:rFonts w:ascii="Roboto" w:eastAsia="Times New Roman" w:hAnsi="Roboto" w:cs="Times New Roman"/>
          <w:b/>
          <w:bCs/>
          <w:sz w:val="22"/>
          <w:szCs w:val="22"/>
        </w:rPr>
        <w:t>References:</w:t>
      </w:r>
    </w:p>
    <w:p w14:paraId="278DD861" w14:textId="77777777" w:rsidR="000E0302" w:rsidRPr="000A2A08" w:rsidRDefault="000E0302" w:rsidP="000E0302">
      <w:pPr>
        <w:pStyle w:val="ListParagraph"/>
        <w:numPr>
          <w:ilvl w:val="0"/>
          <w:numId w:val="4"/>
        </w:numPr>
        <w:rPr>
          <w:rFonts w:ascii="Roboto" w:eastAsia="Times New Roman" w:hAnsi="Roboto" w:cs="Times New Roman"/>
          <w:sz w:val="22"/>
          <w:szCs w:val="22"/>
        </w:rPr>
      </w:pPr>
      <w:r w:rsidRPr="000A2A08">
        <w:rPr>
          <w:rFonts w:ascii="Roboto" w:eastAsia="Times New Roman" w:hAnsi="Roboto" w:cs="Arial"/>
          <w:color w:val="222222"/>
          <w:sz w:val="22"/>
          <w:szCs w:val="22"/>
          <w:shd w:val="clear" w:color="auto" w:fill="FFFFFF"/>
        </w:rPr>
        <w:t>Curran, Monique P., Dean M. Robinson, and Gillian M. Keating. "Intravenous nicardipine." Drugs 66.13 (2006): 1755-1782.</w:t>
      </w:r>
    </w:p>
    <w:p w14:paraId="07B2C521" w14:textId="77777777" w:rsidR="000E0302" w:rsidRPr="000A2A08" w:rsidRDefault="000E0302" w:rsidP="000E0302">
      <w:pPr>
        <w:pStyle w:val="ListParagraph"/>
        <w:numPr>
          <w:ilvl w:val="0"/>
          <w:numId w:val="4"/>
        </w:numPr>
        <w:rPr>
          <w:rFonts w:ascii="Roboto" w:eastAsia="Times New Roman" w:hAnsi="Roboto" w:cs="Times New Roman"/>
          <w:sz w:val="22"/>
          <w:szCs w:val="22"/>
        </w:rPr>
      </w:pPr>
      <w:r w:rsidRPr="000A2A08">
        <w:rPr>
          <w:rFonts w:ascii="Roboto" w:eastAsia="Times New Roman" w:hAnsi="Roboto" w:cs="Arial"/>
          <w:color w:val="222222"/>
          <w:sz w:val="22"/>
          <w:szCs w:val="22"/>
          <w:shd w:val="clear" w:color="auto" w:fill="FFFFFF"/>
        </w:rPr>
        <w:t>Dow, R. J., and D. J. M. Graham. "A review of the human metabolism and pharmacokinetics of nicardipine hydrochloride." British Journal of Clinical Pharmacology </w:t>
      </w:r>
      <w:proofErr w:type="gramStart"/>
      <w:r w:rsidRPr="000A2A08">
        <w:rPr>
          <w:rFonts w:ascii="Roboto" w:eastAsia="Times New Roman" w:hAnsi="Roboto" w:cs="Arial"/>
          <w:color w:val="222222"/>
          <w:sz w:val="22"/>
          <w:szCs w:val="22"/>
          <w:shd w:val="clear" w:color="auto" w:fill="FFFFFF"/>
        </w:rPr>
        <w:t>22.Suppl</w:t>
      </w:r>
      <w:proofErr w:type="gramEnd"/>
      <w:r w:rsidRPr="000A2A08">
        <w:rPr>
          <w:rFonts w:ascii="Roboto" w:eastAsia="Times New Roman" w:hAnsi="Roboto" w:cs="Arial"/>
          <w:color w:val="222222"/>
          <w:sz w:val="22"/>
          <w:szCs w:val="22"/>
          <w:shd w:val="clear" w:color="auto" w:fill="FFFFFF"/>
        </w:rPr>
        <w:t xml:space="preserve"> 3 (1986): 195S.</w:t>
      </w:r>
    </w:p>
    <w:p w14:paraId="70413CD5" w14:textId="77777777" w:rsidR="000E0302" w:rsidRPr="000A2A08" w:rsidRDefault="000E0302" w:rsidP="000E0302">
      <w:pPr>
        <w:pStyle w:val="ListParagraph"/>
        <w:numPr>
          <w:ilvl w:val="0"/>
          <w:numId w:val="4"/>
        </w:numPr>
        <w:rPr>
          <w:rFonts w:ascii="Roboto" w:eastAsia="Times New Roman" w:hAnsi="Roboto" w:cs="Times New Roman"/>
          <w:sz w:val="22"/>
          <w:szCs w:val="22"/>
        </w:rPr>
      </w:pPr>
      <w:r w:rsidRPr="000A2A08">
        <w:rPr>
          <w:rFonts w:ascii="Roboto" w:eastAsia="Times New Roman" w:hAnsi="Roboto" w:cs="Times New Roman"/>
          <w:color w:val="000000"/>
          <w:sz w:val="22"/>
          <w:szCs w:val="22"/>
          <w:shd w:val="clear" w:color="auto" w:fill="FFFFFF"/>
        </w:rPr>
        <w:t xml:space="preserve">Clevidipine [package insert]. Parsippany, New Jersey: Fresenius </w:t>
      </w:r>
      <w:proofErr w:type="spellStart"/>
      <w:r w:rsidRPr="000A2A08">
        <w:rPr>
          <w:rFonts w:ascii="Roboto" w:eastAsia="Times New Roman" w:hAnsi="Roboto" w:cs="Times New Roman"/>
          <w:color w:val="000000"/>
          <w:sz w:val="22"/>
          <w:szCs w:val="22"/>
          <w:shd w:val="clear" w:color="auto" w:fill="FFFFFF"/>
        </w:rPr>
        <w:t>Kabi</w:t>
      </w:r>
      <w:proofErr w:type="spellEnd"/>
      <w:r w:rsidRPr="000A2A08">
        <w:rPr>
          <w:rFonts w:ascii="Roboto" w:eastAsia="Times New Roman" w:hAnsi="Roboto" w:cs="Times New Roman"/>
          <w:color w:val="000000"/>
          <w:sz w:val="22"/>
          <w:szCs w:val="22"/>
          <w:shd w:val="clear" w:color="auto" w:fill="FFFFFF"/>
        </w:rPr>
        <w:t xml:space="preserve"> Austria GmbH, Graz, Austria, Inc.; 2011.</w:t>
      </w:r>
    </w:p>
    <w:p w14:paraId="11C799EA" w14:textId="77777777" w:rsidR="000E0302" w:rsidRPr="000A2A08" w:rsidRDefault="000E0302" w:rsidP="000E0302">
      <w:pPr>
        <w:pStyle w:val="ListParagraph"/>
        <w:numPr>
          <w:ilvl w:val="0"/>
          <w:numId w:val="4"/>
        </w:numPr>
        <w:rPr>
          <w:rFonts w:ascii="Roboto" w:eastAsia="Times New Roman" w:hAnsi="Roboto" w:cs="Times New Roman"/>
          <w:sz w:val="22"/>
          <w:szCs w:val="22"/>
        </w:rPr>
      </w:pPr>
      <w:r w:rsidRPr="000A2A08">
        <w:rPr>
          <w:rFonts w:ascii="Roboto" w:eastAsia="Times New Roman" w:hAnsi="Roboto" w:cs="Arial"/>
          <w:color w:val="222222"/>
          <w:sz w:val="22"/>
          <w:szCs w:val="22"/>
          <w:shd w:val="clear" w:color="auto" w:fill="FFFFFF"/>
        </w:rPr>
        <w:t>Anderson, Craig S., et al. "Effects of early intensive blood pressure-lowering treatment on the growth of hematoma and perihematomal edema in acute intracerebral hemorrhage: the Intensive Blood Pressure Reduction in Acute Cerebral Hemorrhage Trial (INTERACT)." Stroke 41.2 (2010): 307-312.</w:t>
      </w:r>
    </w:p>
    <w:p w14:paraId="31685417" w14:textId="77777777" w:rsidR="000E0302" w:rsidRPr="000A2A08" w:rsidRDefault="000E0302" w:rsidP="000E0302">
      <w:pPr>
        <w:pStyle w:val="ListParagraph"/>
        <w:numPr>
          <w:ilvl w:val="0"/>
          <w:numId w:val="4"/>
        </w:numPr>
        <w:rPr>
          <w:rFonts w:ascii="Roboto" w:eastAsia="Times New Roman" w:hAnsi="Roboto" w:cs="Times New Roman"/>
          <w:sz w:val="22"/>
          <w:szCs w:val="22"/>
        </w:rPr>
      </w:pPr>
      <w:proofErr w:type="spellStart"/>
      <w:r w:rsidRPr="000A2A08">
        <w:rPr>
          <w:rFonts w:ascii="Roboto" w:eastAsia="Times New Roman" w:hAnsi="Roboto" w:cs="Arial"/>
          <w:color w:val="222222"/>
          <w:sz w:val="22"/>
          <w:szCs w:val="22"/>
          <w:shd w:val="clear" w:color="auto" w:fill="FFFFFF"/>
        </w:rPr>
        <w:t>Rosenfeldt</w:t>
      </w:r>
      <w:proofErr w:type="spellEnd"/>
      <w:r w:rsidRPr="000A2A08">
        <w:rPr>
          <w:rFonts w:ascii="Roboto" w:eastAsia="Times New Roman" w:hAnsi="Roboto" w:cs="Arial"/>
          <w:color w:val="222222"/>
          <w:sz w:val="22"/>
          <w:szCs w:val="22"/>
          <w:shd w:val="clear" w:color="auto" w:fill="FFFFFF"/>
        </w:rPr>
        <w:t>, Zachary, et al. "Comparison of nicardipine with clevidipine in the management of hypertension in acute cerebrovascular diseases." Journal of Stroke and Cerebrovascular Diseases 27.8 (2018): 2067-2073.</w:t>
      </w:r>
    </w:p>
    <w:p w14:paraId="0A6EC509" w14:textId="77777777" w:rsidR="000E0302" w:rsidRPr="000A2A08" w:rsidRDefault="000E0302" w:rsidP="000E0302">
      <w:pPr>
        <w:pStyle w:val="ListParagraph"/>
        <w:numPr>
          <w:ilvl w:val="0"/>
          <w:numId w:val="4"/>
        </w:numPr>
        <w:rPr>
          <w:rFonts w:ascii="Roboto" w:eastAsia="Times New Roman" w:hAnsi="Roboto" w:cs="Times New Roman"/>
          <w:sz w:val="22"/>
          <w:szCs w:val="22"/>
        </w:rPr>
      </w:pPr>
      <w:r w:rsidRPr="000A2A08">
        <w:rPr>
          <w:rFonts w:ascii="Roboto" w:eastAsia="Times New Roman" w:hAnsi="Roboto" w:cs="Arial"/>
          <w:color w:val="222222"/>
          <w:sz w:val="22"/>
          <w:szCs w:val="22"/>
          <w:shd w:val="clear" w:color="auto" w:fill="FFFFFF"/>
        </w:rPr>
        <w:t>Allison, Teresa A., et al. "Comparison of clevidipine and nicardipine for acute blood pressure reduction in patients with stroke." Journal of intensive care medicine 34.11-12 (2019): 990-995.</w:t>
      </w:r>
    </w:p>
    <w:p w14:paraId="5689931B" w14:textId="77777777" w:rsidR="000E0302" w:rsidRPr="000A2A08" w:rsidRDefault="000E0302" w:rsidP="000E0302">
      <w:pPr>
        <w:pStyle w:val="ListParagraph"/>
        <w:numPr>
          <w:ilvl w:val="0"/>
          <w:numId w:val="4"/>
        </w:numPr>
        <w:rPr>
          <w:rFonts w:ascii="Roboto" w:eastAsia="Times New Roman" w:hAnsi="Roboto" w:cs="Times New Roman"/>
          <w:sz w:val="22"/>
          <w:szCs w:val="22"/>
        </w:rPr>
      </w:pPr>
      <w:r w:rsidRPr="000A2A08">
        <w:rPr>
          <w:rFonts w:ascii="Roboto" w:eastAsia="Times New Roman" w:hAnsi="Roboto" w:cs="Arial"/>
          <w:color w:val="222222"/>
          <w:sz w:val="22"/>
          <w:szCs w:val="22"/>
          <w:shd w:val="clear" w:color="auto" w:fill="FFFFFF"/>
        </w:rPr>
        <w:t xml:space="preserve">Powers, William J., et al. "Guidelines for the early management of patients with acute ischemic stroke: 2019 update to the 2018 guidelines for the early management of acute </w:t>
      </w:r>
      <w:r w:rsidRPr="000A2A08">
        <w:rPr>
          <w:rFonts w:ascii="Roboto" w:eastAsia="Times New Roman" w:hAnsi="Roboto" w:cs="Arial"/>
          <w:color w:val="222222"/>
          <w:sz w:val="22"/>
          <w:szCs w:val="22"/>
          <w:shd w:val="clear" w:color="auto" w:fill="FFFFFF"/>
        </w:rPr>
        <w:lastRenderedPageBreak/>
        <w:t>ischemic stroke: a guideline for healthcare professionals from the American Heart Association/American Stroke Association." Stroke 50.12 (2019): e344-e418.</w:t>
      </w:r>
    </w:p>
    <w:p w14:paraId="0255904F" w14:textId="77777777" w:rsidR="000E0302" w:rsidRPr="00DE6E26" w:rsidRDefault="000E0302" w:rsidP="00DE6E26">
      <w:pPr>
        <w:rPr>
          <w:rFonts w:ascii="Roboto" w:eastAsia="Times New Roman" w:hAnsi="Roboto" w:cs="Times New Roman"/>
          <w:sz w:val="22"/>
          <w:szCs w:val="22"/>
        </w:rPr>
      </w:pPr>
    </w:p>
    <w:sectPr w:rsidR="000E0302" w:rsidRPr="00DE6E26" w:rsidSect="0025363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3B325" w14:textId="77777777" w:rsidR="0012320B" w:rsidRDefault="0012320B" w:rsidP="00610EDE">
      <w:r>
        <w:separator/>
      </w:r>
    </w:p>
  </w:endnote>
  <w:endnote w:type="continuationSeparator" w:id="0">
    <w:p w14:paraId="7E014DE2" w14:textId="77777777" w:rsidR="0012320B" w:rsidRDefault="0012320B" w:rsidP="0061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Roboto"/>
    <w:panose1 w:val="020B0604020202020204"/>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A4960" w14:textId="77777777" w:rsidR="0012320B" w:rsidRDefault="0012320B" w:rsidP="00610EDE">
      <w:r>
        <w:separator/>
      </w:r>
    </w:p>
  </w:footnote>
  <w:footnote w:type="continuationSeparator" w:id="0">
    <w:p w14:paraId="052C5E26" w14:textId="77777777" w:rsidR="0012320B" w:rsidRDefault="0012320B" w:rsidP="00610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C617" w14:textId="0FD32BA6" w:rsidR="009362AF" w:rsidRDefault="00610EDE">
    <w:pPr>
      <w:pStyle w:val="Header"/>
    </w:pPr>
    <w:r>
      <w:tab/>
    </w:r>
    <w:r>
      <w:tab/>
    </w:r>
    <w:r w:rsidR="009362AF">
      <w:t xml:space="preserve"> John Dawod </w:t>
    </w:r>
  </w:p>
  <w:p w14:paraId="333E2CF0" w14:textId="7116D103" w:rsidR="009362AF" w:rsidRDefault="009362AF">
    <w:pPr>
      <w:pStyle w:val="Header"/>
    </w:pPr>
    <w:r>
      <w:tab/>
    </w:r>
    <w:r>
      <w:tab/>
      <w:t>Melissa Medvedev</w:t>
    </w:r>
  </w:p>
  <w:p w14:paraId="674E809F" w14:textId="688D4D16" w:rsidR="00610EDE" w:rsidRDefault="009362AF">
    <w:pPr>
      <w:pStyle w:val="Header"/>
    </w:pPr>
    <w:r>
      <w:tab/>
    </w:r>
    <w:r>
      <w:tab/>
    </w:r>
    <w:r w:rsidR="00610EDE">
      <w:t>9/</w:t>
    </w:r>
    <w:r w:rsidR="00FB3230">
      <w:t>30</w:t>
    </w:r>
    <w:r w:rsidR="00610EDE">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069C"/>
    <w:multiLevelType w:val="hybridMultilevel"/>
    <w:tmpl w:val="08980A0C"/>
    <w:lvl w:ilvl="0" w:tplc="AB66FC0C">
      <w:numFmt w:val="bullet"/>
      <w:lvlText w:val="-"/>
      <w:lvlJc w:val="left"/>
      <w:pPr>
        <w:ind w:left="720" w:hanging="360"/>
      </w:pPr>
      <w:rPr>
        <w:rFonts w:ascii="Roboto" w:eastAsia="Times New Roman" w:hAnsi="Roboto"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B0BAD"/>
    <w:multiLevelType w:val="multilevel"/>
    <w:tmpl w:val="16D8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B7380"/>
    <w:multiLevelType w:val="hybridMultilevel"/>
    <w:tmpl w:val="0E8A21A8"/>
    <w:lvl w:ilvl="0" w:tplc="FEA25988">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C6524"/>
    <w:multiLevelType w:val="hybridMultilevel"/>
    <w:tmpl w:val="842284AA"/>
    <w:lvl w:ilvl="0" w:tplc="6E5411A6">
      <w:start w:val="20"/>
      <w:numFmt w:val="bullet"/>
      <w:lvlText w:val="-"/>
      <w:lvlJc w:val="left"/>
      <w:pPr>
        <w:ind w:left="720" w:hanging="360"/>
      </w:pPr>
      <w:rPr>
        <w:rFonts w:ascii="Roboto" w:eastAsia="Times New Roman" w:hAnsi="Robot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CA7309"/>
    <w:multiLevelType w:val="multilevel"/>
    <w:tmpl w:val="E1E0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855FE"/>
    <w:multiLevelType w:val="hybridMultilevel"/>
    <w:tmpl w:val="B87A9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3D4B13"/>
    <w:multiLevelType w:val="hybridMultilevel"/>
    <w:tmpl w:val="2626E456"/>
    <w:lvl w:ilvl="0" w:tplc="562E8AC4">
      <w:start w:val="1"/>
      <w:numFmt w:val="decimal"/>
      <w:lvlText w:val="%1."/>
      <w:lvlJc w:val="left"/>
      <w:pPr>
        <w:ind w:left="720" w:hanging="360"/>
      </w:pPr>
      <w:rPr>
        <w:rFonts w:ascii="Arial" w:hAnsi="Arial" w:cs="Arial"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DA165B"/>
    <w:multiLevelType w:val="multilevel"/>
    <w:tmpl w:val="D1D0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8B7191"/>
    <w:multiLevelType w:val="hybridMultilevel"/>
    <w:tmpl w:val="7E167502"/>
    <w:lvl w:ilvl="0" w:tplc="9DC2CD4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E31171"/>
    <w:multiLevelType w:val="hybridMultilevel"/>
    <w:tmpl w:val="F5820024"/>
    <w:lvl w:ilvl="0" w:tplc="B9545D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6"/>
  </w:num>
  <w:num w:numId="5">
    <w:abstractNumId w:val="7"/>
  </w:num>
  <w:num w:numId="6">
    <w:abstractNumId w:val="3"/>
  </w:num>
  <w:num w:numId="7">
    <w:abstractNumId w:val="5"/>
  </w:num>
  <w:num w:numId="8">
    <w:abstractNumId w:val="8"/>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74"/>
    <w:rsid w:val="000A2A08"/>
    <w:rsid w:val="000C58B2"/>
    <w:rsid w:val="000E0302"/>
    <w:rsid w:val="0012320B"/>
    <w:rsid w:val="00157A06"/>
    <w:rsid w:val="00172C18"/>
    <w:rsid w:val="00194466"/>
    <w:rsid w:val="001C0FF8"/>
    <w:rsid w:val="0025363F"/>
    <w:rsid w:val="00283761"/>
    <w:rsid w:val="00291585"/>
    <w:rsid w:val="003455B6"/>
    <w:rsid w:val="00366EAF"/>
    <w:rsid w:val="00411044"/>
    <w:rsid w:val="00425ABC"/>
    <w:rsid w:val="0051053A"/>
    <w:rsid w:val="005567BA"/>
    <w:rsid w:val="00575A0D"/>
    <w:rsid w:val="005B53C0"/>
    <w:rsid w:val="005C5D80"/>
    <w:rsid w:val="005E425F"/>
    <w:rsid w:val="00610EDE"/>
    <w:rsid w:val="00627869"/>
    <w:rsid w:val="00671644"/>
    <w:rsid w:val="00753D9D"/>
    <w:rsid w:val="0077411F"/>
    <w:rsid w:val="007E6198"/>
    <w:rsid w:val="0085575F"/>
    <w:rsid w:val="009154EA"/>
    <w:rsid w:val="009362AF"/>
    <w:rsid w:val="00983B48"/>
    <w:rsid w:val="009D5512"/>
    <w:rsid w:val="009E6BFD"/>
    <w:rsid w:val="009F4CB0"/>
    <w:rsid w:val="00A633A9"/>
    <w:rsid w:val="00AD1B74"/>
    <w:rsid w:val="00AF2CD9"/>
    <w:rsid w:val="00BF712D"/>
    <w:rsid w:val="00D21420"/>
    <w:rsid w:val="00D30BC1"/>
    <w:rsid w:val="00D62A53"/>
    <w:rsid w:val="00D735AB"/>
    <w:rsid w:val="00DE6E26"/>
    <w:rsid w:val="00EB39BB"/>
    <w:rsid w:val="00F260F5"/>
    <w:rsid w:val="00F44849"/>
    <w:rsid w:val="00F83009"/>
    <w:rsid w:val="00FB3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7FF982"/>
  <w15:chartTrackingRefBased/>
  <w15:docId w15:val="{D5D9DEA8-31B8-2D42-B7F4-1D9CED690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75F"/>
    <w:pPr>
      <w:ind w:left="720"/>
      <w:contextualSpacing/>
    </w:pPr>
  </w:style>
  <w:style w:type="paragraph" w:styleId="NormalWeb">
    <w:name w:val="Normal (Web)"/>
    <w:basedOn w:val="Normal"/>
    <w:uiPriority w:val="99"/>
    <w:unhideWhenUsed/>
    <w:rsid w:val="00F44849"/>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610EDE"/>
    <w:pPr>
      <w:tabs>
        <w:tab w:val="center" w:pos="4680"/>
        <w:tab w:val="right" w:pos="9360"/>
      </w:tabs>
    </w:pPr>
  </w:style>
  <w:style w:type="character" w:customStyle="1" w:styleId="HeaderChar">
    <w:name w:val="Header Char"/>
    <w:basedOn w:val="DefaultParagraphFont"/>
    <w:link w:val="Header"/>
    <w:uiPriority w:val="99"/>
    <w:rsid w:val="00610EDE"/>
  </w:style>
  <w:style w:type="paragraph" w:styleId="Footer">
    <w:name w:val="footer"/>
    <w:basedOn w:val="Normal"/>
    <w:link w:val="FooterChar"/>
    <w:uiPriority w:val="99"/>
    <w:unhideWhenUsed/>
    <w:rsid w:val="00610EDE"/>
    <w:pPr>
      <w:tabs>
        <w:tab w:val="center" w:pos="4680"/>
        <w:tab w:val="right" w:pos="9360"/>
      </w:tabs>
    </w:pPr>
  </w:style>
  <w:style w:type="character" w:customStyle="1" w:styleId="FooterChar">
    <w:name w:val="Footer Char"/>
    <w:basedOn w:val="DefaultParagraphFont"/>
    <w:link w:val="Footer"/>
    <w:uiPriority w:val="99"/>
    <w:rsid w:val="00610EDE"/>
  </w:style>
  <w:style w:type="character" w:styleId="Strong">
    <w:name w:val="Strong"/>
    <w:basedOn w:val="DefaultParagraphFont"/>
    <w:uiPriority w:val="22"/>
    <w:qFormat/>
    <w:rsid w:val="000A2A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1049">
      <w:bodyDiv w:val="1"/>
      <w:marLeft w:val="0"/>
      <w:marRight w:val="0"/>
      <w:marTop w:val="0"/>
      <w:marBottom w:val="0"/>
      <w:divBdr>
        <w:top w:val="none" w:sz="0" w:space="0" w:color="auto"/>
        <w:left w:val="none" w:sz="0" w:space="0" w:color="auto"/>
        <w:bottom w:val="none" w:sz="0" w:space="0" w:color="auto"/>
        <w:right w:val="none" w:sz="0" w:space="0" w:color="auto"/>
      </w:divBdr>
    </w:div>
    <w:div w:id="443425223">
      <w:bodyDiv w:val="1"/>
      <w:marLeft w:val="0"/>
      <w:marRight w:val="0"/>
      <w:marTop w:val="0"/>
      <w:marBottom w:val="0"/>
      <w:divBdr>
        <w:top w:val="none" w:sz="0" w:space="0" w:color="auto"/>
        <w:left w:val="none" w:sz="0" w:space="0" w:color="auto"/>
        <w:bottom w:val="none" w:sz="0" w:space="0" w:color="auto"/>
        <w:right w:val="none" w:sz="0" w:space="0" w:color="auto"/>
      </w:divBdr>
    </w:div>
    <w:div w:id="675111510">
      <w:bodyDiv w:val="1"/>
      <w:marLeft w:val="0"/>
      <w:marRight w:val="0"/>
      <w:marTop w:val="0"/>
      <w:marBottom w:val="0"/>
      <w:divBdr>
        <w:top w:val="none" w:sz="0" w:space="0" w:color="auto"/>
        <w:left w:val="none" w:sz="0" w:space="0" w:color="auto"/>
        <w:bottom w:val="none" w:sz="0" w:space="0" w:color="auto"/>
        <w:right w:val="none" w:sz="0" w:space="0" w:color="auto"/>
      </w:divBdr>
    </w:div>
    <w:div w:id="850409059">
      <w:bodyDiv w:val="1"/>
      <w:marLeft w:val="0"/>
      <w:marRight w:val="0"/>
      <w:marTop w:val="0"/>
      <w:marBottom w:val="0"/>
      <w:divBdr>
        <w:top w:val="none" w:sz="0" w:space="0" w:color="auto"/>
        <w:left w:val="none" w:sz="0" w:space="0" w:color="auto"/>
        <w:bottom w:val="none" w:sz="0" w:space="0" w:color="auto"/>
        <w:right w:val="none" w:sz="0" w:space="0" w:color="auto"/>
      </w:divBdr>
    </w:div>
    <w:div w:id="940139506">
      <w:bodyDiv w:val="1"/>
      <w:marLeft w:val="0"/>
      <w:marRight w:val="0"/>
      <w:marTop w:val="0"/>
      <w:marBottom w:val="0"/>
      <w:divBdr>
        <w:top w:val="none" w:sz="0" w:space="0" w:color="auto"/>
        <w:left w:val="none" w:sz="0" w:space="0" w:color="auto"/>
        <w:bottom w:val="none" w:sz="0" w:space="0" w:color="auto"/>
        <w:right w:val="none" w:sz="0" w:space="0" w:color="auto"/>
      </w:divBdr>
    </w:div>
    <w:div w:id="1013259803">
      <w:bodyDiv w:val="1"/>
      <w:marLeft w:val="0"/>
      <w:marRight w:val="0"/>
      <w:marTop w:val="0"/>
      <w:marBottom w:val="0"/>
      <w:divBdr>
        <w:top w:val="none" w:sz="0" w:space="0" w:color="auto"/>
        <w:left w:val="none" w:sz="0" w:space="0" w:color="auto"/>
        <w:bottom w:val="none" w:sz="0" w:space="0" w:color="auto"/>
        <w:right w:val="none" w:sz="0" w:space="0" w:color="auto"/>
      </w:divBdr>
    </w:div>
    <w:div w:id="1102722366">
      <w:bodyDiv w:val="1"/>
      <w:marLeft w:val="0"/>
      <w:marRight w:val="0"/>
      <w:marTop w:val="0"/>
      <w:marBottom w:val="0"/>
      <w:divBdr>
        <w:top w:val="none" w:sz="0" w:space="0" w:color="auto"/>
        <w:left w:val="none" w:sz="0" w:space="0" w:color="auto"/>
        <w:bottom w:val="none" w:sz="0" w:space="0" w:color="auto"/>
        <w:right w:val="none" w:sz="0" w:space="0" w:color="auto"/>
      </w:divBdr>
    </w:div>
    <w:div w:id="1108353190">
      <w:bodyDiv w:val="1"/>
      <w:marLeft w:val="0"/>
      <w:marRight w:val="0"/>
      <w:marTop w:val="0"/>
      <w:marBottom w:val="0"/>
      <w:divBdr>
        <w:top w:val="none" w:sz="0" w:space="0" w:color="auto"/>
        <w:left w:val="none" w:sz="0" w:space="0" w:color="auto"/>
        <w:bottom w:val="none" w:sz="0" w:space="0" w:color="auto"/>
        <w:right w:val="none" w:sz="0" w:space="0" w:color="auto"/>
      </w:divBdr>
    </w:div>
    <w:div w:id="1169490474">
      <w:bodyDiv w:val="1"/>
      <w:marLeft w:val="0"/>
      <w:marRight w:val="0"/>
      <w:marTop w:val="0"/>
      <w:marBottom w:val="0"/>
      <w:divBdr>
        <w:top w:val="none" w:sz="0" w:space="0" w:color="auto"/>
        <w:left w:val="none" w:sz="0" w:space="0" w:color="auto"/>
        <w:bottom w:val="none" w:sz="0" w:space="0" w:color="auto"/>
        <w:right w:val="none" w:sz="0" w:space="0" w:color="auto"/>
      </w:divBdr>
    </w:div>
    <w:div w:id="1208493979">
      <w:bodyDiv w:val="1"/>
      <w:marLeft w:val="0"/>
      <w:marRight w:val="0"/>
      <w:marTop w:val="0"/>
      <w:marBottom w:val="0"/>
      <w:divBdr>
        <w:top w:val="none" w:sz="0" w:space="0" w:color="auto"/>
        <w:left w:val="none" w:sz="0" w:space="0" w:color="auto"/>
        <w:bottom w:val="none" w:sz="0" w:space="0" w:color="auto"/>
        <w:right w:val="none" w:sz="0" w:space="0" w:color="auto"/>
      </w:divBdr>
    </w:div>
    <w:div w:id="1285652040">
      <w:bodyDiv w:val="1"/>
      <w:marLeft w:val="0"/>
      <w:marRight w:val="0"/>
      <w:marTop w:val="0"/>
      <w:marBottom w:val="0"/>
      <w:divBdr>
        <w:top w:val="none" w:sz="0" w:space="0" w:color="auto"/>
        <w:left w:val="none" w:sz="0" w:space="0" w:color="auto"/>
        <w:bottom w:val="none" w:sz="0" w:space="0" w:color="auto"/>
        <w:right w:val="none" w:sz="0" w:space="0" w:color="auto"/>
      </w:divBdr>
    </w:div>
    <w:div w:id="1354723619">
      <w:bodyDiv w:val="1"/>
      <w:marLeft w:val="0"/>
      <w:marRight w:val="0"/>
      <w:marTop w:val="0"/>
      <w:marBottom w:val="0"/>
      <w:divBdr>
        <w:top w:val="none" w:sz="0" w:space="0" w:color="auto"/>
        <w:left w:val="none" w:sz="0" w:space="0" w:color="auto"/>
        <w:bottom w:val="none" w:sz="0" w:space="0" w:color="auto"/>
        <w:right w:val="none" w:sz="0" w:space="0" w:color="auto"/>
      </w:divBdr>
    </w:div>
    <w:div w:id="1418359773">
      <w:bodyDiv w:val="1"/>
      <w:marLeft w:val="0"/>
      <w:marRight w:val="0"/>
      <w:marTop w:val="0"/>
      <w:marBottom w:val="0"/>
      <w:divBdr>
        <w:top w:val="none" w:sz="0" w:space="0" w:color="auto"/>
        <w:left w:val="none" w:sz="0" w:space="0" w:color="auto"/>
        <w:bottom w:val="none" w:sz="0" w:space="0" w:color="auto"/>
        <w:right w:val="none" w:sz="0" w:space="0" w:color="auto"/>
      </w:divBdr>
    </w:div>
    <w:div w:id="1527674831">
      <w:bodyDiv w:val="1"/>
      <w:marLeft w:val="0"/>
      <w:marRight w:val="0"/>
      <w:marTop w:val="0"/>
      <w:marBottom w:val="0"/>
      <w:divBdr>
        <w:top w:val="none" w:sz="0" w:space="0" w:color="auto"/>
        <w:left w:val="none" w:sz="0" w:space="0" w:color="auto"/>
        <w:bottom w:val="none" w:sz="0" w:space="0" w:color="auto"/>
        <w:right w:val="none" w:sz="0" w:space="0" w:color="auto"/>
      </w:divBdr>
    </w:div>
    <w:div w:id="1898130742">
      <w:bodyDiv w:val="1"/>
      <w:marLeft w:val="0"/>
      <w:marRight w:val="0"/>
      <w:marTop w:val="0"/>
      <w:marBottom w:val="0"/>
      <w:divBdr>
        <w:top w:val="none" w:sz="0" w:space="0" w:color="auto"/>
        <w:left w:val="none" w:sz="0" w:space="0" w:color="auto"/>
        <w:bottom w:val="none" w:sz="0" w:space="0" w:color="auto"/>
        <w:right w:val="none" w:sz="0" w:space="0" w:color="auto"/>
      </w:divBdr>
      <w:divsChild>
        <w:div w:id="82071379">
          <w:marLeft w:val="0"/>
          <w:marRight w:val="0"/>
          <w:marTop w:val="0"/>
          <w:marBottom w:val="0"/>
          <w:divBdr>
            <w:top w:val="none" w:sz="0" w:space="0" w:color="auto"/>
            <w:left w:val="none" w:sz="0" w:space="0" w:color="auto"/>
            <w:bottom w:val="none" w:sz="0" w:space="0" w:color="auto"/>
            <w:right w:val="none" w:sz="0" w:space="0" w:color="auto"/>
          </w:divBdr>
        </w:div>
      </w:divsChild>
    </w:div>
    <w:div w:id="207272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1550</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Dawod</dc:creator>
  <cp:keywords/>
  <dc:description/>
  <cp:lastModifiedBy>John Dawod</cp:lastModifiedBy>
  <cp:revision>3</cp:revision>
  <dcterms:created xsi:type="dcterms:W3CDTF">2021-10-01T02:16:00Z</dcterms:created>
  <dcterms:modified xsi:type="dcterms:W3CDTF">2021-10-01T02:18:00Z</dcterms:modified>
</cp:coreProperties>
</file>