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EAF42" w14:textId="77777777" w:rsidR="00421219" w:rsidRPr="00C56E77" w:rsidRDefault="00421219" w:rsidP="004B059C">
      <w:pPr>
        <w:pStyle w:val="ListParagraph"/>
        <w:spacing w:after="0" w:line="240" w:lineRule="auto"/>
        <w:ind w:left="0"/>
        <w:rPr>
          <w:rFonts w:ascii="Arial" w:hAnsi="Arial" w:cs="Arial"/>
          <w:b/>
          <w:bCs/>
          <w:sz w:val="24"/>
          <w:szCs w:val="24"/>
        </w:rPr>
      </w:pPr>
    </w:p>
    <w:p w14:paraId="61C3F42F" w14:textId="0A5B4124" w:rsidR="004B059C" w:rsidRPr="00C56E77" w:rsidRDefault="004B059C" w:rsidP="004B059C">
      <w:pPr>
        <w:pStyle w:val="ListParagraph"/>
        <w:spacing w:after="0" w:line="240" w:lineRule="auto"/>
        <w:ind w:left="0"/>
        <w:rPr>
          <w:rFonts w:ascii="Arial" w:hAnsi="Arial" w:cs="Arial"/>
          <w:b/>
          <w:bCs/>
          <w:sz w:val="24"/>
          <w:szCs w:val="24"/>
        </w:rPr>
      </w:pPr>
      <w:r w:rsidRPr="00C56E77">
        <w:rPr>
          <w:rFonts w:ascii="Arial" w:hAnsi="Arial" w:cs="Arial"/>
          <w:b/>
          <w:bCs/>
          <w:sz w:val="24"/>
          <w:szCs w:val="24"/>
        </w:rPr>
        <w:t>Title</w:t>
      </w:r>
      <w:r w:rsidR="00886D2A" w:rsidRPr="00C56E77">
        <w:rPr>
          <w:rFonts w:ascii="Arial" w:hAnsi="Arial" w:cs="Arial"/>
          <w:b/>
          <w:bCs/>
          <w:sz w:val="24"/>
          <w:szCs w:val="24"/>
        </w:rPr>
        <w:t xml:space="preserve">: </w:t>
      </w:r>
      <w:r w:rsidRPr="00C56E77">
        <w:rPr>
          <w:rFonts w:ascii="Arial" w:hAnsi="Arial" w:cs="Arial"/>
          <w:bCs/>
          <w:sz w:val="24"/>
          <w:szCs w:val="24"/>
        </w:rPr>
        <w:t>Understanding county-level trends in the incidence of early-stage HCC compared to the availability of liver transplantation</w:t>
      </w:r>
    </w:p>
    <w:p w14:paraId="5F1DCC3B" w14:textId="77777777" w:rsidR="004B059C" w:rsidRPr="00C56E77" w:rsidRDefault="004B059C" w:rsidP="00B8763C">
      <w:pPr>
        <w:spacing w:after="0" w:line="240" w:lineRule="auto"/>
        <w:rPr>
          <w:rFonts w:ascii="Arial" w:hAnsi="Arial" w:cs="Arial"/>
          <w:b/>
          <w:bCs/>
          <w:sz w:val="24"/>
          <w:szCs w:val="24"/>
        </w:rPr>
      </w:pPr>
    </w:p>
    <w:p w14:paraId="4B6FB410" w14:textId="5EBC2AF8" w:rsidR="004B059C" w:rsidRPr="00C56E77" w:rsidRDefault="004B059C" w:rsidP="00B8763C">
      <w:pPr>
        <w:spacing w:after="0" w:line="240" w:lineRule="auto"/>
        <w:rPr>
          <w:rFonts w:ascii="Arial" w:hAnsi="Arial" w:cs="Arial"/>
          <w:b/>
          <w:bCs/>
          <w:sz w:val="24"/>
          <w:szCs w:val="24"/>
        </w:rPr>
      </w:pPr>
      <w:r w:rsidRPr="00C56E77">
        <w:rPr>
          <w:rFonts w:ascii="Arial" w:hAnsi="Arial" w:cs="Arial"/>
          <w:b/>
          <w:bCs/>
          <w:sz w:val="24"/>
          <w:szCs w:val="24"/>
        </w:rPr>
        <w:t>Investigators</w:t>
      </w:r>
      <w:r w:rsidR="00886D2A" w:rsidRPr="00C56E77">
        <w:rPr>
          <w:rFonts w:ascii="Arial" w:hAnsi="Arial" w:cs="Arial"/>
          <w:b/>
          <w:bCs/>
          <w:sz w:val="24"/>
          <w:szCs w:val="24"/>
        </w:rPr>
        <w:t xml:space="preserve">: </w:t>
      </w:r>
      <w:r w:rsidRPr="00C56E77">
        <w:rPr>
          <w:rFonts w:ascii="Arial" w:hAnsi="Arial" w:cs="Arial"/>
          <w:sz w:val="24"/>
          <w:szCs w:val="24"/>
        </w:rPr>
        <w:t>Nicole Dalal, MD; Kali Zhou, MD; Meredith Shiels, PhD; Myles Cockburn, PhD; Jennifer Dodge, MPH; Eric Engels, MD, MPH; Neil Mehta, MD</w:t>
      </w:r>
    </w:p>
    <w:p w14:paraId="43D09B45" w14:textId="34E18394" w:rsidR="00F141FE" w:rsidRPr="00C56E77" w:rsidRDefault="00F141FE" w:rsidP="00B8763C">
      <w:pPr>
        <w:spacing w:after="0" w:line="240" w:lineRule="auto"/>
        <w:rPr>
          <w:rFonts w:ascii="Arial" w:hAnsi="Arial" w:cs="Arial"/>
          <w:sz w:val="24"/>
          <w:szCs w:val="24"/>
        </w:rPr>
      </w:pPr>
    </w:p>
    <w:p w14:paraId="4A81929E" w14:textId="25E572AB" w:rsidR="00F141FE" w:rsidRPr="00C56E77" w:rsidRDefault="00F141FE" w:rsidP="00B8763C">
      <w:pPr>
        <w:spacing w:after="0" w:line="240" w:lineRule="auto"/>
        <w:rPr>
          <w:rFonts w:ascii="Arial" w:hAnsi="Arial" w:cs="Arial"/>
          <w:sz w:val="24"/>
          <w:szCs w:val="24"/>
        </w:rPr>
      </w:pPr>
      <w:r w:rsidRPr="00C56E77">
        <w:rPr>
          <w:rFonts w:ascii="Arial" w:hAnsi="Arial" w:cs="Arial"/>
          <w:b/>
          <w:bCs/>
          <w:sz w:val="24"/>
          <w:szCs w:val="24"/>
        </w:rPr>
        <w:t>Abstract</w:t>
      </w:r>
    </w:p>
    <w:p w14:paraId="486CCAF0" w14:textId="30CEE6AF" w:rsidR="00F141FE" w:rsidRPr="00C56E77" w:rsidRDefault="00F141FE" w:rsidP="00B8763C">
      <w:pPr>
        <w:spacing w:after="0" w:line="240" w:lineRule="auto"/>
        <w:rPr>
          <w:rFonts w:ascii="Arial" w:hAnsi="Arial" w:cs="Arial"/>
          <w:sz w:val="24"/>
          <w:szCs w:val="24"/>
        </w:rPr>
      </w:pPr>
    </w:p>
    <w:p w14:paraId="7F8D4A8A" w14:textId="7B10C162" w:rsidR="00727978" w:rsidRPr="00C56E77" w:rsidRDefault="00F24182" w:rsidP="00F141FE">
      <w:pPr>
        <w:spacing w:after="0" w:line="240" w:lineRule="auto"/>
        <w:rPr>
          <w:rFonts w:ascii="Arial" w:hAnsi="Arial" w:cs="Arial"/>
          <w:bCs/>
          <w:sz w:val="24"/>
          <w:szCs w:val="24"/>
        </w:rPr>
      </w:pPr>
      <w:r w:rsidRPr="00C56E77">
        <w:rPr>
          <w:rFonts w:ascii="Arial" w:hAnsi="Arial" w:cs="Arial"/>
          <w:sz w:val="24"/>
          <w:szCs w:val="24"/>
        </w:rPr>
        <w:t>Hepatocellular carcinoma represents a significant cause of cancer-related mortality in the United States, with notable disparities observed based on patient race/ethnicity, age, geographic region</w:t>
      </w:r>
      <w:r w:rsidR="00D5073B" w:rsidRPr="00C56E77">
        <w:rPr>
          <w:rFonts w:ascii="Arial" w:hAnsi="Arial" w:cs="Arial"/>
          <w:sz w:val="24"/>
          <w:szCs w:val="24"/>
        </w:rPr>
        <w:t xml:space="preserve"> of the country</w:t>
      </w:r>
      <w:r w:rsidRPr="00C56E77">
        <w:rPr>
          <w:rFonts w:ascii="Arial" w:hAnsi="Arial" w:cs="Arial"/>
          <w:sz w:val="24"/>
          <w:szCs w:val="24"/>
        </w:rPr>
        <w:t>, and sex.</w:t>
      </w:r>
      <w:r w:rsidRPr="00C56E77">
        <w:rPr>
          <w:rFonts w:ascii="Arial" w:hAnsi="Arial" w:cs="Arial"/>
          <w:sz w:val="24"/>
          <w:szCs w:val="24"/>
        </w:rPr>
        <w:fldChar w:fldCharType="begin">
          <w:fldData xml:space="preserve">PEVuZE5vdGU+PENpdGU+PEF1dGhvcj5IYTwvQXV0aG9yPjxZZWFyPjIwMTY8L1llYXI+PFJlY051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</w:fldData>
        </w:fldChar>
      </w:r>
      <w:r w:rsidRPr="00C56E77">
        <w:rPr>
          <w:rFonts w:ascii="Arial" w:hAnsi="Arial" w:cs="Arial"/>
          <w:sz w:val="24"/>
          <w:szCs w:val="24"/>
        </w:rPr>
        <w:instrText xml:space="preserve"> ADDIN EN.CITE </w:instrText>
      </w:r>
      <w:r w:rsidRPr="00C56E77">
        <w:rPr>
          <w:rFonts w:ascii="Arial" w:hAnsi="Arial" w:cs="Arial"/>
          <w:sz w:val="24"/>
          <w:szCs w:val="24"/>
        </w:rPr>
        <w:fldChar w:fldCharType="begin">
          <w:fldData xml:space="preserve">PEVuZE5vdGU+PENpdGU+PEF1dGhvcj5IYTwvQXV0aG9yPjxZZWFyPjIwMTY8L1llYXI+PFJlY051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</w:fldData>
        </w:fldChar>
      </w:r>
      <w:r w:rsidRPr="00C56E77">
        <w:rPr>
          <w:rFonts w:ascii="Arial" w:hAnsi="Arial" w:cs="Arial"/>
          <w:sz w:val="24"/>
          <w:szCs w:val="24"/>
        </w:rPr>
        <w:instrText xml:space="preserve"> ADDIN EN.CITE.DATA </w:instrText>
      </w:r>
      <w:r w:rsidRPr="00C56E77">
        <w:rPr>
          <w:rFonts w:ascii="Arial" w:hAnsi="Arial" w:cs="Arial"/>
          <w:sz w:val="24"/>
          <w:szCs w:val="24"/>
        </w:rPr>
      </w:r>
      <w:r w:rsidRPr="00C56E77">
        <w:rPr>
          <w:rFonts w:ascii="Arial" w:hAnsi="Arial" w:cs="Arial"/>
          <w:sz w:val="24"/>
          <w:szCs w:val="24"/>
        </w:rPr>
        <w:fldChar w:fldCharType="end"/>
      </w:r>
      <w:r w:rsidRPr="00C56E77">
        <w:rPr>
          <w:rFonts w:ascii="Arial" w:hAnsi="Arial" w:cs="Arial"/>
          <w:sz w:val="24"/>
          <w:szCs w:val="24"/>
        </w:rPr>
      </w:r>
      <w:r w:rsidRPr="00C56E77">
        <w:rPr>
          <w:rFonts w:ascii="Arial" w:hAnsi="Arial" w:cs="Arial"/>
          <w:sz w:val="24"/>
          <w:szCs w:val="24"/>
        </w:rPr>
        <w:fldChar w:fldCharType="separate"/>
      </w:r>
      <w:r w:rsidRPr="00C56E77">
        <w:rPr>
          <w:rFonts w:ascii="Arial" w:hAnsi="Arial" w:cs="Arial"/>
          <w:noProof/>
          <w:sz w:val="24"/>
          <w:szCs w:val="24"/>
          <w:vertAlign w:val="superscript"/>
        </w:rPr>
        <w:t>1</w:t>
      </w:r>
      <w:r w:rsidRPr="00C56E77">
        <w:rPr>
          <w:rFonts w:ascii="Arial" w:hAnsi="Arial" w:cs="Arial"/>
          <w:sz w:val="24"/>
          <w:szCs w:val="24"/>
        </w:rPr>
        <w:fldChar w:fldCharType="end"/>
      </w:r>
      <w:r w:rsidRPr="00C56E77">
        <w:rPr>
          <w:rFonts w:ascii="Arial" w:hAnsi="Arial" w:cs="Arial"/>
          <w:sz w:val="24"/>
          <w:szCs w:val="24"/>
        </w:rPr>
        <w:t xml:space="preserve"> Liver transplant represents a curative treatment option that has demonstrated a survival benefit for </w:t>
      </w:r>
      <w:r w:rsidR="00A12915" w:rsidRPr="00C56E77">
        <w:rPr>
          <w:rFonts w:ascii="Arial" w:hAnsi="Arial" w:cs="Arial"/>
          <w:sz w:val="24"/>
          <w:szCs w:val="24"/>
        </w:rPr>
        <w:t>early-stage</w:t>
      </w:r>
      <w:r w:rsidRPr="00C56E77">
        <w:rPr>
          <w:rFonts w:ascii="Arial" w:hAnsi="Arial" w:cs="Arial"/>
          <w:sz w:val="24"/>
          <w:szCs w:val="24"/>
        </w:rPr>
        <w:t xml:space="preserve"> HCC</w:t>
      </w:r>
      <w:r w:rsidR="00D5073B" w:rsidRPr="00C56E77">
        <w:rPr>
          <w:rFonts w:ascii="Arial" w:hAnsi="Arial" w:cs="Arial"/>
          <w:sz w:val="24"/>
          <w:szCs w:val="24"/>
        </w:rPr>
        <w:t xml:space="preserve"> cases</w:t>
      </w:r>
      <w:r w:rsidRPr="00C56E77">
        <w:rPr>
          <w:rFonts w:ascii="Arial" w:hAnsi="Arial" w:cs="Arial"/>
          <w:sz w:val="24"/>
          <w:szCs w:val="24"/>
        </w:rPr>
        <w:t xml:space="preserve">, which </w:t>
      </w:r>
      <w:r w:rsidR="00D5073B" w:rsidRPr="00C56E77">
        <w:rPr>
          <w:rFonts w:ascii="Arial" w:hAnsi="Arial" w:cs="Arial"/>
          <w:sz w:val="24"/>
          <w:szCs w:val="24"/>
        </w:rPr>
        <w:t>account for</w:t>
      </w:r>
      <w:r w:rsidRPr="00C56E77">
        <w:rPr>
          <w:rFonts w:ascii="Arial" w:hAnsi="Arial" w:cs="Arial"/>
          <w:sz w:val="24"/>
          <w:szCs w:val="24"/>
        </w:rPr>
        <w:t xml:space="preserve"> approximately 40% of liver transplant</w:t>
      </w:r>
      <w:r w:rsidR="00D5073B" w:rsidRPr="00C56E77">
        <w:rPr>
          <w:rFonts w:ascii="Arial" w:hAnsi="Arial" w:cs="Arial"/>
          <w:sz w:val="24"/>
          <w:szCs w:val="24"/>
        </w:rPr>
        <w:t>s</w:t>
      </w:r>
      <w:r w:rsidRPr="00C56E77">
        <w:rPr>
          <w:rFonts w:ascii="Arial" w:hAnsi="Arial" w:cs="Arial"/>
          <w:sz w:val="24"/>
          <w:szCs w:val="24"/>
        </w:rPr>
        <w:t>. However, access to transplant and waitlist/transplant outcomes</w:t>
      </w:r>
      <w:r w:rsidR="00D5073B" w:rsidRPr="00C56E77">
        <w:rPr>
          <w:rFonts w:ascii="Arial" w:hAnsi="Arial" w:cs="Arial"/>
          <w:sz w:val="24"/>
          <w:szCs w:val="24"/>
        </w:rPr>
        <w:t xml:space="preserve"> remain inequitable. </w:t>
      </w:r>
      <w:r w:rsidR="00A12915" w:rsidRPr="00C56E77">
        <w:rPr>
          <w:rFonts w:ascii="Arial" w:hAnsi="Arial" w:cs="Arial"/>
          <w:sz w:val="24"/>
          <w:szCs w:val="24"/>
        </w:rPr>
        <w:t>To this end, we propose a study to understand county level trends for early-stage HCC, using North American Association of Central Cancer Registries (NAACCR)</w:t>
      </w:r>
      <w:r w:rsidR="00A12915" w:rsidRPr="00C56E77">
        <w:rPr>
          <w:rFonts w:ascii="Arial" w:hAnsi="Arial" w:cs="Arial"/>
          <w:bCs/>
          <w:sz w:val="24"/>
          <w:szCs w:val="24"/>
        </w:rPr>
        <w:t xml:space="preserve"> to estimate incidence and </w:t>
      </w:r>
      <w:r w:rsidR="00A12915" w:rsidRPr="00C56E77">
        <w:rPr>
          <w:rFonts w:ascii="Arial" w:hAnsi="Arial" w:cs="Arial"/>
          <w:sz w:val="24"/>
          <w:szCs w:val="24"/>
        </w:rPr>
        <w:t>Scientific Registry of Transplant Recipients (SRTR)</w:t>
      </w:r>
      <w:r w:rsidR="00A12915" w:rsidRPr="00C56E77">
        <w:rPr>
          <w:rFonts w:ascii="Arial" w:hAnsi="Arial" w:cs="Arial"/>
          <w:bCs/>
          <w:sz w:val="24"/>
          <w:szCs w:val="24"/>
        </w:rPr>
        <w:t xml:space="preserve"> data to model waitlisting time and transplantation rates for these patients. This study is primarily focused on identifying whether a</w:t>
      </w:r>
      <w:r w:rsidR="00C264CF" w:rsidRPr="00C56E77">
        <w:rPr>
          <w:rFonts w:ascii="Arial" w:hAnsi="Arial" w:cs="Arial"/>
          <w:bCs/>
          <w:sz w:val="24"/>
          <w:szCs w:val="24"/>
        </w:rPr>
        <w:t>n early-stage HCC</w:t>
      </w:r>
      <w:r w:rsidR="00A12915" w:rsidRPr="00C56E77">
        <w:rPr>
          <w:rFonts w:ascii="Arial" w:hAnsi="Arial" w:cs="Arial"/>
          <w:bCs/>
          <w:sz w:val="24"/>
          <w:szCs w:val="24"/>
        </w:rPr>
        <w:t xml:space="preserve"> patient’s geographic location (i</w:t>
      </w:r>
      <w:r w:rsidR="009D66E1" w:rsidRPr="00C56E77">
        <w:rPr>
          <w:rFonts w:ascii="Arial" w:hAnsi="Arial" w:cs="Arial"/>
          <w:bCs/>
          <w:sz w:val="24"/>
          <w:szCs w:val="24"/>
        </w:rPr>
        <w:t>.</w:t>
      </w:r>
      <w:r w:rsidR="00A12915" w:rsidRPr="00C56E77">
        <w:rPr>
          <w:rFonts w:ascii="Arial" w:hAnsi="Arial" w:cs="Arial"/>
          <w:bCs/>
          <w:sz w:val="24"/>
          <w:szCs w:val="24"/>
        </w:rPr>
        <w:t>e</w:t>
      </w:r>
      <w:r w:rsidR="009D66E1" w:rsidRPr="00C56E77">
        <w:rPr>
          <w:rFonts w:ascii="Arial" w:hAnsi="Arial" w:cs="Arial"/>
          <w:bCs/>
          <w:sz w:val="24"/>
          <w:szCs w:val="24"/>
        </w:rPr>
        <w:t>.</w:t>
      </w:r>
      <w:r w:rsidR="00A12915" w:rsidRPr="00C56E77">
        <w:rPr>
          <w:rFonts w:ascii="Arial" w:hAnsi="Arial" w:cs="Arial"/>
          <w:bCs/>
          <w:sz w:val="24"/>
          <w:szCs w:val="24"/>
        </w:rPr>
        <w:t xml:space="preserve"> based on county, distance from nearest transplant center, and commute time to nearest transplant center) impact</w:t>
      </w:r>
      <w:r w:rsidR="009D66E1" w:rsidRPr="00C56E77">
        <w:rPr>
          <w:rFonts w:ascii="Arial" w:hAnsi="Arial" w:cs="Arial"/>
          <w:bCs/>
          <w:sz w:val="24"/>
          <w:szCs w:val="24"/>
        </w:rPr>
        <w:t>s</w:t>
      </w:r>
      <w:r w:rsidR="00A12915" w:rsidRPr="00C56E77">
        <w:rPr>
          <w:rFonts w:ascii="Arial" w:hAnsi="Arial" w:cs="Arial"/>
          <w:bCs/>
          <w:sz w:val="24"/>
          <w:szCs w:val="24"/>
        </w:rPr>
        <w:t xml:space="preserve"> rates of transplantation, in order to better understand which areas of the country require additional outreach efforts to improve equitable access to transplant.</w:t>
      </w:r>
      <w:r w:rsidR="00C264CF" w:rsidRPr="00C56E77">
        <w:rPr>
          <w:rFonts w:ascii="Arial" w:hAnsi="Arial" w:cs="Arial"/>
          <w:bCs/>
          <w:sz w:val="24"/>
          <w:szCs w:val="24"/>
        </w:rPr>
        <w:t xml:space="preserve"> </w:t>
      </w:r>
    </w:p>
    <w:p w14:paraId="7BC64953" w14:textId="77777777" w:rsidR="00C264CF" w:rsidRPr="00C56E77" w:rsidRDefault="00C264CF" w:rsidP="00F141FE">
      <w:pPr>
        <w:spacing w:after="0" w:line="240" w:lineRule="auto"/>
        <w:rPr>
          <w:rFonts w:ascii="Arial" w:hAnsi="Arial" w:cs="Arial"/>
          <w:b/>
          <w:sz w:val="24"/>
          <w:szCs w:val="24"/>
        </w:rPr>
      </w:pPr>
    </w:p>
    <w:p w14:paraId="1FD5734A" w14:textId="00F7DDE8" w:rsidR="00F141FE" w:rsidRPr="00C56E77" w:rsidRDefault="00F141FE" w:rsidP="00C264CF">
      <w:pPr>
        <w:tabs>
          <w:tab w:val="left" w:pos="4821"/>
        </w:tabs>
        <w:spacing w:after="0" w:line="240" w:lineRule="auto"/>
        <w:rPr>
          <w:rFonts w:ascii="Arial" w:hAnsi="Arial" w:cs="Arial"/>
          <w:b/>
          <w:sz w:val="24"/>
          <w:szCs w:val="24"/>
        </w:rPr>
      </w:pPr>
      <w:r w:rsidRPr="00C56E77">
        <w:rPr>
          <w:rFonts w:ascii="Arial" w:hAnsi="Arial" w:cs="Arial"/>
          <w:b/>
          <w:sz w:val="24"/>
          <w:szCs w:val="24"/>
        </w:rPr>
        <w:t>Research Question</w:t>
      </w:r>
      <w:r w:rsidR="00C264CF" w:rsidRPr="00C56E77">
        <w:rPr>
          <w:rFonts w:ascii="Arial" w:hAnsi="Arial" w:cs="Arial"/>
          <w:b/>
          <w:sz w:val="24"/>
          <w:szCs w:val="24"/>
        </w:rPr>
        <w:tab/>
      </w:r>
    </w:p>
    <w:p w14:paraId="3BF6A773" w14:textId="77777777" w:rsidR="00F141FE" w:rsidRPr="00C56E77" w:rsidRDefault="00F141FE" w:rsidP="00F141FE">
      <w:pPr>
        <w:spacing w:after="0" w:line="240" w:lineRule="auto"/>
        <w:rPr>
          <w:rFonts w:ascii="Arial" w:hAnsi="Arial" w:cs="Arial"/>
          <w:b/>
          <w:sz w:val="24"/>
          <w:szCs w:val="24"/>
        </w:rPr>
      </w:pPr>
    </w:p>
    <w:p w14:paraId="79EF0FF4" w14:textId="6343EC3D" w:rsidR="00A12915" w:rsidRPr="00C56E77" w:rsidRDefault="00F141FE" w:rsidP="00F141FE">
      <w:pPr>
        <w:spacing w:after="0" w:line="240" w:lineRule="auto"/>
        <w:rPr>
          <w:rFonts w:ascii="Arial" w:hAnsi="Arial" w:cs="Arial"/>
          <w:sz w:val="24"/>
          <w:szCs w:val="24"/>
        </w:rPr>
      </w:pPr>
      <w:r w:rsidRPr="00C56E77">
        <w:rPr>
          <w:rFonts w:ascii="Arial" w:hAnsi="Arial" w:cs="Arial"/>
          <w:sz w:val="24"/>
          <w:szCs w:val="24"/>
        </w:rPr>
        <w:t>This novel study explores the gaps in knowledge regarding county-level variation in the incidence of early-stage HCC between January 2005 and December 2018 in the US, and how these trends relate to the availability of liver transplant during this time period.</w:t>
      </w:r>
    </w:p>
    <w:p w14:paraId="4ADE3ACA" w14:textId="77777777" w:rsidR="00727978" w:rsidRPr="00C56E77" w:rsidRDefault="00727978" w:rsidP="00F141FE">
      <w:pPr>
        <w:spacing w:after="0" w:line="240" w:lineRule="auto"/>
        <w:rPr>
          <w:rFonts w:ascii="Arial" w:hAnsi="Arial" w:cs="Arial"/>
          <w:b/>
          <w:bCs/>
          <w:sz w:val="24"/>
          <w:szCs w:val="24"/>
        </w:rPr>
      </w:pPr>
    </w:p>
    <w:p w14:paraId="2B184359" w14:textId="3F08ACE9" w:rsidR="00F141FE" w:rsidRPr="00C56E77" w:rsidRDefault="00F141FE" w:rsidP="00F141FE">
      <w:pPr>
        <w:spacing w:after="0" w:line="240" w:lineRule="auto"/>
        <w:rPr>
          <w:rFonts w:ascii="Arial" w:hAnsi="Arial" w:cs="Arial"/>
          <w:b/>
          <w:bCs/>
          <w:sz w:val="24"/>
          <w:szCs w:val="24"/>
        </w:rPr>
      </w:pPr>
      <w:r w:rsidRPr="00C56E77">
        <w:rPr>
          <w:rFonts w:ascii="Arial" w:hAnsi="Arial" w:cs="Arial"/>
          <w:b/>
          <w:bCs/>
          <w:sz w:val="24"/>
          <w:szCs w:val="24"/>
        </w:rPr>
        <w:t>Specific Aims</w:t>
      </w:r>
    </w:p>
    <w:p w14:paraId="32EAC1A8" w14:textId="77777777" w:rsidR="00F141FE" w:rsidRPr="00C56E77" w:rsidRDefault="00F141FE" w:rsidP="00F141FE">
      <w:pPr>
        <w:spacing w:after="0" w:line="240" w:lineRule="auto"/>
        <w:rPr>
          <w:rFonts w:ascii="Arial" w:hAnsi="Arial" w:cs="Arial"/>
          <w:b/>
          <w:bCs/>
          <w:sz w:val="24"/>
          <w:szCs w:val="24"/>
        </w:rPr>
      </w:pPr>
    </w:p>
    <w:p w14:paraId="5CDC88D1" w14:textId="77777777" w:rsidR="00F141FE" w:rsidRPr="00C56E77" w:rsidRDefault="00F141FE" w:rsidP="00F141FE">
      <w:pPr>
        <w:numPr>
          <w:ilvl w:val="0"/>
          <w:numId w:val="1"/>
        </w:numPr>
        <w:spacing w:after="0" w:line="240" w:lineRule="auto"/>
        <w:ind w:right="0"/>
        <w:rPr>
          <w:rFonts w:ascii="Arial" w:hAnsi="Arial" w:cs="Arial"/>
          <w:sz w:val="24"/>
          <w:szCs w:val="24"/>
        </w:rPr>
      </w:pPr>
      <w:r w:rsidRPr="00C56E77">
        <w:rPr>
          <w:rFonts w:ascii="Arial" w:hAnsi="Arial" w:cs="Arial"/>
          <w:sz w:val="24"/>
          <w:szCs w:val="24"/>
          <w:u w:val="single"/>
        </w:rPr>
        <w:t>Aim 1:</w:t>
      </w:r>
      <w:r w:rsidRPr="00C56E77">
        <w:rPr>
          <w:rFonts w:ascii="Arial" w:hAnsi="Arial" w:cs="Arial"/>
          <w:sz w:val="24"/>
          <w:szCs w:val="24"/>
        </w:rPr>
        <w:t xml:space="preserve"> To examine US county-level variability in the incidence rates of early-stage (localized) HCC via the NAACCR database</w:t>
      </w:r>
    </w:p>
    <w:p w14:paraId="1379B1D0" w14:textId="77777777" w:rsidR="00F141FE" w:rsidRPr="00C56E77" w:rsidRDefault="00F141FE" w:rsidP="00F141FE">
      <w:pPr>
        <w:numPr>
          <w:ilvl w:val="0"/>
          <w:numId w:val="1"/>
        </w:numPr>
        <w:spacing w:after="0" w:line="240" w:lineRule="auto"/>
        <w:ind w:right="0"/>
        <w:rPr>
          <w:rFonts w:ascii="Arial" w:hAnsi="Arial" w:cs="Arial"/>
          <w:sz w:val="24"/>
          <w:szCs w:val="24"/>
        </w:rPr>
      </w:pPr>
      <w:r w:rsidRPr="00C56E77">
        <w:rPr>
          <w:rFonts w:ascii="Arial" w:hAnsi="Arial" w:cs="Arial"/>
          <w:sz w:val="24"/>
          <w:szCs w:val="24"/>
          <w:u w:val="single"/>
        </w:rPr>
        <w:t>Aim 2:</w:t>
      </w:r>
      <w:r w:rsidRPr="00C56E77">
        <w:rPr>
          <w:rFonts w:ascii="Arial" w:hAnsi="Arial" w:cs="Arial"/>
          <w:sz w:val="24"/>
          <w:szCs w:val="24"/>
        </w:rPr>
        <w:t xml:space="preserve"> To examine the correlation between county-level early-stage HCC incidence and access to transplant based on county-level waitlisting and transplantation rates, as recorded in the SRTR database</w:t>
      </w:r>
    </w:p>
    <w:p w14:paraId="3EA74404" w14:textId="77777777" w:rsidR="00F141FE" w:rsidRPr="00C56E77" w:rsidRDefault="00F141FE" w:rsidP="00F141FE">
      <w:pPr>
        <w:numPr>
          <w:ilvl w:val="0"/>
          <w:numId w:val="1"/>
        </w:numPr>
        <w:spacing w:after="0" w:line="240" w:lineRule="auto"/>
        <w:ind w:right="0"/>
        <w:rPr>
          <w:rFonts w:ascii="Arial" w:hAnsi="Arial" w:cs="Arial"/>
          <w:sz w:val="24"/>
          <w:szCs w:val="24"/>
        </w:rPr>
      </w:pPr>
      <w:r w:rsidRPr="00C56E77">
        <w:rPr>
          <w:rFonts w:ascii="Arial" w:hAnsi="Arial" w:cs="Arial"/>
          <w:sz w:val="24"/>
          <w:szCs w:val="24"/>
          <w:u w:val="single"/>
        </w:rPr>
        <w:t>Aim 3:</w:t>
      </w:r>
      <w:r w:rsidRPr="00C56E77">
        <w:rPr>
          <w:rFonts w:ascii="Arial" w:hAnsi="Arial" w:cs="Arial"/>
          <w:sz w:val="24"/>
          <w:szCs w:val="24"/>
        </w:rPr>
        <w:t xml:space="preserve"> To identify individual- and county-level factors associated with rate of waitlisting for early-stage localized HCC </w:t>
      </w:r>
    </w:p>
    <w:p w14:paraId="31E923EC" w14:textId="77777777" w:rsidR="00F141FE" w:rsidRPr="00C56E77" w:rsidRDefault="00F141FE" w:rsidP="00F141FE">
      <w:pPr>
        <w:numPr>
          <w:ilvl w:val="1"/>
          <w:numId w:val="1"/>
        </w:numPr>
        <w:spacing w:after="0" w:line="240" w:lineRule="auto"/>
        <w:ind w:right="0"/>
        <w:rPr>
          <w:rFonts w:ascii="Arial" w:hAnsi="Arial" w:cs="Arial"/>
          <w:sz w:val="24"/>
          <w:szCs w:val="24"/>
        </w:rPr>
      </w:pPr>
      <w:r w:rsidRPr="00C56E77">
        <w:rPr>
          <w:rFonts w:ascii="Arial" w:hAnsi="Arial" w:cs="Arial"/>
          <w:sz w:val="24"/>
          <w:szCs w:val="24"/>
          <w:u w:val="single"/>
        </w:rPr>
        <w:t>Sub-aim 3a:</w:t>
      </w:r>
      <w:r w:rsidRPr="00C56E77">
        <w:rPr>
          <w:rFonts w:ascii="Arial" w:hAnsi="Arial" w:cs="Arial"/>
          <w:sz w:val="24"/>
          <w:szCs w:val="24"/>
        </w:rPr>
        <w:t xml:space="preserve"> to evaluate geospatial factors including county-level rural-urban status, defined by US Department of Agriculture Rural-Urban Continuum Codes (RUCC), and distance (in miles) to nearest transplant center</w:t>
      </w:r>
    </w:p>
    <w:p w14:paraId="1ECCABAF" w14:textId="38F88526" w:rsidR="00F141FE" w:rsidRPr="00C56E77" w:rsidRDefault="00F141FE" w:rsidP="00B8763C">
      <w:pPr>
        <w:numPr>
          <w:ilvl w:val="1"/>
          <w:numId w:val="1"/>
        </w:numPr>
        <w:spacing w:after="0" w:line="240" w:lineRule="auto"/>
        <w:ind w:right="0"/>
        <w:rPr>
          <w:rFonts w:ascii="Arial" w:hAnsi="Arial" w:cs="Arial"/>
          <w:sz w:val="24"/>
          <w:szCs w:val="24"/>
        </w:rPr>
      </w:pPr>
      <w:r w:rsidRPr="00C56E77">
        <w:rPr>
          <w:rFonts w:ascii="Arial" w:hAnsi="Arial" w:cs="Arial"/>
          <w:sz w:val="24"/>
          <w:szCs w:val="24"/>
          <w:u w:val="single"/>
        </w:rPr>
        <w:lastRenderedPageBreak/>
        <w:t>Sub-aim 3b:</w:t>
      </w:r>
      <w:r w:rsidRPr="00C56E77">
        <w:rPr>
          <w:rFonts w:ascii="Arial" w:hAnsi="Arial" w:cs="Arial"/>
          <w:sz w:val="24"/>
          <w:szCs w:val="24"/>
        </w:rPr>
        <w:t xml:space="preserve"> to evaluate county-level socioeconomic status, as defined by the Area Deprivation Index (ADI)</w:t>
      </w:r>
    </w:p>
    <w:p w14:paraId="3373BA64" w14:textId="77777777" w:rsidR="004B059C" w:rsidRPr="00C56E77" w:rsidRDefault="004B059C" w:rsidP="00B8763C">
      <w:pPr>
        <w:spacing w:after="0" w:line="240" w:lineRule="auto"/>
        <w:rPr>
          <w:rFonts w:ascii="Arial" w:hAnsi="Arial" w:cs="Arial"/>
          <w:b/>
          <w:bCs/>
          <w:sz w:val="24"/>
          <w:szCs w:val="24"/>
        </w:rPr>
      </w:pPr>
    </w:p>
    <w:p w14:paraId="701DB72A" w14:textId="77777777" w:rsidR="00727978" w:rsidRPr="00C56E77" w:rsidRDefault="00727978" w:rsidP="00B8763C">
      <w:pPr>
        <w:spacing w:after="0" w:line="240" w:lineRule="auto"/>
        <w:rPr>
          <w:rFonts w:ascii="Arial" w:hAnsi="Arial" w:cs="Arial"/>
          <w:b/>
          <w:bCs/>
          <w:sz w:val="24"/>
          <w:szCs w:val="24"/>
        </w:rPr>
      </w:pPr>
    </w:p>
    <w:p w14:paraId="2D5E685F" w14:textId="5D06FCD1" w:rsidR="00557C06" w:rsidRPr="00C56E77" w:rsidRDefault="00141A67" w:rsidP="00B8763C">
      <w:pPr>
        <w:spacing w:after="0" w:line="240" w:lineRule="auto"/>
        <w:rPr>
          <w:rFonts w:ascii="Arial" w:hAnsi="Arial" w:cs="Arial"/>
          <w:b/>
          <w:bCs/>
          <w:sz w:val="24"/>
          <w:szCs w:val="24"/>
        </w:rPr>
      </w:pPr>
      <w:r w:rsidRPr="00C56E77">
        <w:rPr>
          <w:rFonts w:ascii="Arial" w:hAnsi="Arial" w:cs="Arial"/>
          <w:b/>
          <w:bCs/>
          <w:sz w:val="24"/>
          <w:szCs w:val="24"/>
        </w:rPr>
        <w:t>Background &amp; Significance</w:t>
      </w:r>
    </w:p>
    <w:p w14:paraId="1F96917B" w14:textId="77777777" w:rsidR="00F141FE" w:rsidRPr="00C56E77" w:rsidRDefault="00F141FE" w:rsidP="00B8763C">
      <w:pPr>
        <w:spacing w:after="0" w:line="240" w:lineRule="auto"/>
        <w:rPr>
          <w:rFonts w:ascii="Arial" w:hAnsi="Arial" w:cs="Arial"/>
          <w:b/>
          <w:bCs/>
          <w:sz w:val="24"/>
          <w:szCs w:val="24"/>
        </w:rPr>
      </w:pPr>
    </w:p>
    <w:p w14:paraId="105B1A31" w14:textId="0A490805" w:rsidR="00141A67" w:rsidRPr="00C56E77" w:rsidRDefault="00557C06" w:rsidP="00B8763C">
      <w:pPr>
        <w:spacing w:after="0" w:line="240" w:lineRule="auto"/>
        <w:rPr>
          <w:rFonts w:ascii="Arial" w:hAnsi="Arial" w:cs="Arial"/>
          <w:bCs/>
          <w:sz w:val="24"/>
          <w:szCs w:val="24"/>
        </w:rPr>
      </w:pPr>
      <w:r w:rsidRPr="00C56E77">
        <w:rPr>
          <w:rFonts w:ascii="Arial" w:hAnsi="Arial" w:cs="Arial"/>
          <w:sz w:val="24"/>
          <w:szCs w:val="24"/>
        </w:rPr>
        <w:t>Hepatocellular carcinoma (HCC)</w:t>
      </w:r>
      <w:r w:rsidR="00FB009E" w:rsidRPr="00C56E77">
        <w:rPr>
          <w:rFonts w:ascii="Arial" w:hAnsi="Arial" w:cs="Arial"/>
          <w:sz w:val="24"/>
          <w:szCs w:val="24"/>
        </w:rPr>
        <w:t xml:space="preserve"> </w:t>
      </w:r>
      <w:r w:rsidRPr="00C56E77">
        <w:rPr>
          <w:rFonts w:ascii="Arial" w:hAnsi="Arial" w:cs="Arial"/>
          <w:sz w:val="24"/>
          <w:szCs w:val="24"/>
        </w:rPr>
        <w:t>represents a significant cause of cancer-related mortality in the United States</w:t>
      </w:r>
      <w:r w:rsidR="00DD04AD" w:rsidRPr="00C56E77">
        <w:rPr>
          <w:rFonts w:ascii="Arial" w:hAnsi="Arial" w:cs="Arial"/>
          <w:sz w:val="24"/>
          <w:szCs w:val="24"/>
        </w:rPr>
        <w:t xml:space="preserve"> (US)</w:t>
      </w:r>
      <w:r w:rsidRPr="00C56E77">
        <w:rPr>
          <w:rFonts w:ascii="Arial" w:hAnsi="Arial" w:cs="Arial"/>
          <w:sz w:val="24"/>
          <w:szCs w:val="24"/>
        </w:rPr>
        <w:t>, with notable disparities observed based on patient race/ethnicity, age, geographic region, and sex.</w:t>
      </w:r>
      <w:r w:rsidRPr="00C56E77">
        <w:rPr>
          <w:rFonts w:ascii="Arial" w:hAnsi="Arial" w:cs="Arial"/>
          <w:sz w:val="24"/>
          <w:szCs w:val="24"/>
        </w:rPr>
        <w:fldChar w:fldCharType="begin">
          <w:fldData xml:space="preserve">PEVuZE5vdGU+PENpdGU+PEF1dGhvcj5IYTwvQXV0aG9yPjxZZWFyPjIwMTY8L1llYXI+PFJlY051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</w:fldData>
        </w:fldChar>
      </w:r>
      <w:r w:rsidRPr="00C56E77">
        <w:rPr>
          <w:rFonts w:ascii="Arial" w:hAnsi="Arial" w:cs="Arial"/>
          <w:sz w:val="24"/>
          <w:szCs w:val="24"/>
        </w:rPr>
        <w:instrText xml:space="preserve"> ADDIN EN.CITE </w:instrText>
      </w:r>
      <w:r w:rsidRPr="00C56E77">
        <w:rPr>
          <w:rFonts w:ascii="Arial" w:hAnsi="Arial" w:cs="Arial"/>
          <w:sz w:val="24"/>
          <w:szCs w:val="24"/>
        </w:rPr>
        <w:fldChar w:fldCharType="begin">
          <w:fldData xml:space="preserve">PEVuZE5vdGU+PENpdGU+PEF1dGhvcj5IYTwvQXV0aG9yPjxZZWFyPjIwMTY8L1llYXI+PFJlY051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</w:fldData>
        </w:fldChar>
      </w:r>
      <w:r w:rsidRPr="00C56E77">
        <w:rPr>
          <w:rFonts w:ascii="Arial" w:hAnsi="Arial" w:cs="Arial"/>
          <w:sz w:val="24"/>
          <w:szCs w:val="24"/>
        </w:rPr>
        <w:instrText xml:space="preserve"> ADDIN EN.CITE.DATA </w:instrText>
      </w:r>
      <w:r w:rsidRPr="00C56E77">
        <w:rPr>
          <w:rFonts w:ascii="Arial" w:hAnsi="Arial" w:cs="Arial"/>
          <w:sz w:val="24"/>
          <w:szCs w:val="24"/>
        </w:rPr>
      </w:r>
      <w:r w:rsidRPr="00C56E77">
        <w:rPr>
          <w:rFonts w:ascii="Arial" w:hAnsi="Arial" w:cs="Arial"/>
          <w:sz w:val="24"/>
          <w:szCs w:val="24"/>
        </w:rPr>
        <w:fldChar w:fldCharType="end"/>
      </w:r>
      <w:r w:rsidRPr="00C56E77">
        <w:rPr>
          <w:rFonts w:ascii="Arial" w:hAnsi="Arial" w:cs="Arial"/>
          <w:sz w:val="24"/>
          <w:szCs w:val="24"/>
        </w:rPr>
      </w:r>
      <w:r w:rsidRPr="00C56E77">
        <w:rPr>
          <w:rFonts w:ascii="Arial" w:hAnsi="Arial" w:cs="Arial"/>
          <w:sz w:val="24"/>
          <w:szCs w:val="24"/>
        </w:rPr>
        <w:fldChar w:fldCharType="separate"/>
      </w:r>
      <w:r w:rsidRPr="00C56E77">
        <w:rPr>
          <w:rFonts w:ascii="Arial" w:hAnsi="Arial" w:cs="Arial"/>
          <w:noProof/>
          <w:sz w:val="24"/>
          <w:szCs w:val="24"/>
          <w:vertAlign w:val="superscript"/>
        </w:rPr>
        <w:t>1</w:t>
      </w:r>
      <w:r w:rsidRPr="00C56E77">
        <w:rPr>
          <w:rFonts w:ascii="Arial" w:hAnsi="Arial" w:cs="Arial"/>
          <w:sz w:val="24"/>
          <w:szCs w:val="24"/>
        </w:rPr>
        <w:fldChar w:fldCharType="end"/>
      </w:r>
      <w:r w:rsidRPr="00C56E77">
        <w:rPr>
          <w:rFonts w:ascii="Arial" w:hAnsi="Arial" w:cs="Arial"/>
          <w:sz w:val="24"/>
          <w:szCs w:val="24"/>
        </w:rPr>
        <w:t xml:space="preserve"> Recent data has suggested that HCC incidence has decreased since 2014 after steadily increasing for nearly </w:t>
      </w:r>
      <w:r w:rsidR="00E7757B" w:rsidRPr="00C56E77">
        <w:rPr>
          <w:rFonts w:ascii="Arial" w:hAnsi="Arial" w:cs="Arial"/>
          <w:sz w:val="24"/>
          <w:szCs w:val="24"/>
        </w:rPr>
        <w:t xml:space="preserve">two </w:t>
      </w:r>
      <w:r w:rsidRPr="00C56E77">
        <w:rPr>
          <w:rFonts w:ascii="Arial" w:hAnsi="Arial" w:cs="Arial"/>
          <w:sz w:val="24"/>
          <w:szCs w:val="24"/>
        </w:rPr>
        <w:t>decades, as has mortality, which may be related to improved treatment for hepatitis B and hepatitis C virus and earlier/increased detection of localized HCC. However, these observed trends have varied based on demographic (race/ethnicity, household income, age) and geographic (including rural/urban status) factors.</w:t>
      </w:r>
      <w:r w:rsidRPr="00C56E77">
        <w:rPr>
          <w:rFonts w:ascii="Arial" w:hAnsi="Arial" w:cs="Arial"/>
          <w:sz w:val="24"/>
          <w:szCs w:val="24"/>
        </w:rPr>
        <w:fldChar w:fldCharType="begin">
          <w:fldData xml:space="preserve">PEVuZE5vdGU+PENpdGU+PEF1dGhvcj5TaGllbHM8L0F1dGhvcj48WWVhcj4yMDIxPC9ZZWFyPjxS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</w:fldData>
        </w:fldChar>
      </w:r>
      <w:r w:rsidRPr="00C56E77">
        <w:rPr>
          <w:rFonts w:ascii="Arial" w:hAnsi="Arial" w:cs="Arial"/>
          <w:sz w:val="24"/>
          <w:szCs w:val="24"/>
        </w:rPr>
        <w:instrText xml:space="preserve"> ADDIN EN.CITE </w:instrText>
      </w:r>
      <w:r w:rsidRPr="00C56E77">
        <w:rPr>
          <w:rFonts w:ascii="Arial" w:hAnsi="Arial" w:cs="Arial"/>
          <w:sz w:val="24"/>
          <w:szCs w:val="24"/>
        </w:rPr>
        <w:fldChar w:fldCharType="begin">
          <w:fldData xml:space="preserve">PEVuZE5vdGU+PENpdGU+PEF1dGhvcj5TaGllbHM8L0F1dGhvcj48WWVhcj4yMDIxPC9ZZWFyPjxS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</w:fldData>
        </w:fldChar>
      </w:r>
      <w:r w:rsidRPr="00C56E77">
        <w:rPr>
          <w:rFonts w:ascii="Arial" w:hAnsi="Arial" w:cs="Arial"/>
          <w:sz w:val="24"/>
          <w:szCs w:val="24"/>
        </w:rPr>
        <w:instrText xml:space="preserve"> ADDIN EN.CITE.DATA </w:instrText>
      </w:r>
      <w:r w:rsidRPr="00C56E77">
        <w:rPr>
          <w:rFonts w:ascii="Arial" w:hAnsi="Arial" w:cs="Arial"/>
          <w:sz w:val="24"/>
          <w:szCs w:val="24"/>
        </w:rPr>
      </w:r>
      <w:r w:rsidRPr="00C56E77">
        <w:rPr>
          <w:rFonts w:ascii="Arial" w:hAnsi="Arial" w:cs="Arial"/>
          <w:sz w:val="24"/>
          <w:szCs w:val="24"/>
        </w:rPr>
        <w:fldChar w:fldCharType="end"/>
      </w:r>
      <w:r w:rsidRPr="00C56E77">
        <w:rPr>
          <w:rFonts w:ascii="Arial" w:hAnsi="Arial" w:cs="Arial"/>
          <w:sz w:val="24"/>
          <w:szCs w:val="24"/>
        </w:rPr>
      </w:r>
      <w:r w:rsidRPr="00C56E77">
        <w:rPr>
          <w:rFonts w:ascii="Arial" w:hAnsi="Arial" w:cs="Arial"/>
          <w:sz w:val="24"/>
          <w:szCs w:val="24"/>
        </w:rPr>
        <w:fldChar w:fldCharType="separate"/>
      </w:r>
      <w:r w:rsidRPr="00C56E77">
        <w:rPr>
          <w:rFonts w:ascii="Arial" w:hAnsi="Arial" w:cs="Arial"/>
          <w:noProof/>
          <w:sz w:val="24"/>
          <w:szCs w:val="24"/>
          <w:vertAlign w:val="superscript"/>
        </w:rPr>
        <w:t>2,3</w:t>
      </w:r>
      <w:r w:rsidRPr="00C56E77">
        <w:rPr>
          <w:rFonts w:ascii="Arial" w:hAnsi="Arial" w:cs="Arial"/>
          <w:sz w:val="24"/>
          <w:szCs w:val="24"/>
        </w:rPr>
        <w:fldChar w:fldCharType="end"/>
      </w:r>
      <w:r w:rsidRPr="00C56E77">
        <w:rPr>
          <w:rFonts w:ascii="Arial" w:hAnsi="Arial" w:cs="Arial"/>
          <w:sz w:val="24"/>
          <w:szCs w:val="24"/>
        </w:rPr>
        <w:t xml:space="preserve"> </w:t>
      </w:r>
      <w:r w:rsidRPr="00C56E77">
        <w:rPr>
          <w:rFonts w:ascii="Arial" w:hAnsi="Arial" w:cs="Arial"/>
          <w:bCs/>
          <w:sz w:val="24"/>
          <w:szCs w:val="24"/>
        </w:rPr>
        <w:t xml:space="preserve">Furthermore, outcomes for patients with HCC are known to vary widely based upon the stage at diagnosis. Early-stage (localized) HCC represents approximately 46% of new HCC cases in the last </w:t>
      </w:r>
      <w:r w:rsidR="00E7757B" w:rsidRPr="00C56E77">
        <w:rPr>
          <w:rFonts w:ascii="Arial" w:hAnsi="Arial" w:cs="Arial"/>
          <w:bCs/>
          <w:sz w:val="24"/>
          <w:szCs w:val="24"/>
        </w:rPr>
        <w:t xml:space="preserve">two </w:t>
      </w:r>
      <w:r w:rsidRPr="00C56E77">
        <w:rPr>
          <w:rFonts w:ascii="Arial" w:hAnsi="Arial" w:cs="Arial"/>
          <w:bCs/>
          <w:sz w:val="24"/>
          <w:szCs w:val="24"/>
        </w:rPr>
        <w:t>decades.</w:t>
      </w:r>
      <w:r w:rsidRPr="00C56E77">
        <w:rPr>
          <w:rFonts w:ascii="Arial" w:hAnsi="Arial" w:cs="Arial"/>
          <w:bCs/>
          <w:sz w:val="24"/>
          <w:szCs w:val="24"/>
        </w:rPr>
        <w:fldChar w:fldCharType="begin">
          <w:fldData xml:space="preserve">PEVuZE5vdGU+PENpdGU+PEF1dGhvcj5NYWhhbGU8L0F1dGhvcj48WWVhcj4yMDIxPC9ZZWFyPjxS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</w:fldData>
        </w:fldChar>
      </w:r>
      <w:r w:rsidRPr="00C56E77">
        <w:rPr>
          <w:rFonts w:ascii="Arial" w:hAnsi="Arial" w:cs="Arial"/>
          <w:bCs/>
          <w:sz w:val="24"/>
          <w:szCs w:val="24"/>
        </w:rPr>
        <w:instrText xml:space="preserve"> ADDIN EN.CITE </w:instrText>
      </w:r>
      <w:r w:rsidRPr="00C56E77">
        <w:rPr>
          <w:rFonts w:ascii="Arial" w:hAnsi="Arial" w:cs="Arial"/>
          <w:bCs/>
          <w:sz w:val="24"/>
          <w:szCs w:val="24"/>
        </w:rPr>
        <w:fldChar w:fldCharType="begin">
          <w:fldData xml:space="preserve">PEVuZE5vdGU+PENpdGU+PEF1dGhvcj5NYWhhbGU8L0F1dGhvcj48WWVhcj4yMDIxPC9ZZWFyPjxS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</w:fldData>
        </w:fldChar>
      </w:r>
      <w:r w:rsidRPr="00C56E77">
        <w:rPr>
          <w:rFonts w:ascii="Arial" w:hAnsi="Arial" w:cs="Arial"/>
          <w:bCs/>
          <w:sz w:val="24"/>
          <w:szCs w:val="24"/>
        </w:rPr>
        <w:instrText xml:space="preserve"> ADDIN EN.CITE.DATA </w:instrText>
      </w:r>
      <w:r w:rsidRPr="00C56E77">
        <w:rPr>
          <w:rFonts w:ascii="Arial" w:hAnsi="Arial" w:cs="Arial"/>
          <w:bCs/>
          <w:sz w:val="24"/>
          <w:szCs w:val="24"/>
        </w:rPr>
      </w:r>
      <w:r w:rsidRPr="00C56E77">
        <w:rPr>
          <w:rFonts w:ascii="Arial" w:hAnsi="Arial" w:cs="Arial"/>
          <w:bCs/>
          <w:sz w:val="24"/>
          <w:szCs w:val="24"/>
        </w:rPr>
        <w:fldChar w:fldCharType="end"/>
      </w:r>
      <w:r w:rsidRPr="00C56E77">
        <w:rPr>
          <w:rFonts w:ascii="Arial" w:hAnsi="Arial" w:cs="Arial"/>
          <w:bCs/>
          <w:sz w:val="24"/>
          <w:szCs w:val="24"/>
        </w:rPr>
      </w:r>
      <w:r w:rsidRPr="00C56E77">
        <w:rPr>
          <w:rFonts w:ascii="Arial" w:hAnsi="Arial" w:cs="Arial"/>
          <w:bCs/>
          <w:sz w:val="24"/>
          <w:szCs w:val="24"/>
        </w:rPr>
        <w:fldChar w:fldCharType="separate"/>
      </w:r>
      <w:r w:rsidRPr="00C56E77">
        <w:rPr>
          <w:rFonts w:ascii="Arial" w:hAnsi="Arial" w:cs="Arial"/>
          <w:bCs/>
          <w:noProof/>
          <w:sz w:val="24"/>
          <w:szCs w:val="24"/>
          <w:vertAlign w:val="superscript"/>
        </w:rPr>
        <w:t>3</w:t>
      </w:r>
      <w:r w:rsidRPr="00C56E77">
        <w:rPr>
          <w:rFonts w:ascii="Arial" w:hAnsi="Arial" w:cs="Arial"/>
          <w:bCs/>
          <w:sz w:val="24"/>
          <w:szCs w:val="24"/>
        </w:rPr>
        <w:fldChar w:fldCharType="end"/>
      </w:r>
      <w:r w:rsidRPr="00C56E77">
        <w:rPr>
          <w:rFonts w:ascii="Arial" w:hAnsi="Arial" w:cs="Arial"/>
          <w:bCs/>
          <w:sz w:val="24"/>
          <w:szCs w:val="24"/>
        </w:rPr>
        <w:t xml:space="preserve"> Liver transplant for early-stage HCC, accounting for 40% of liver transplant</w:t>
      </w:r>
      <w:r w:rsidR="00052122" w:rsidRPr="00C56E77">
        <w:rPr>
          <w:rFonts w:ascii="Arial" w:hAnsi="Arial" w:cs="Arial"/>
          <w:bCs/>
          <w:sz w:val="24"/>
          <w:szCs w:val="24"/>
        </w:rPr>
        <w:t>s</w:t>
      </w:r>
      <w:r w:rsidRPr="00C56E77">
        <w:rPr>
          <w:rFonts w:ascii="Arial" w:hAnsi="Arial" w:cs="Arial"/>
          <w:bCs/>
          <w:sz w:val="24"/>
          <w:szCs w:val="24"/>
        </w:rPr>
        <w:t xml:space="preserve"> as of 2017,</w:t>
      </w:r>
      <w:r w:rsidRPr="00C56E77">
        <w:rPr>
          <w:rFonts w:ascii="Arial" w:hAnsi="Arial" w:cs="Arial"/>
          <w:sz w:val="24"/>
          <w:szCs w:val="24"/>
        </w:rPr>
        <w:t xml:space="preserve"> r</w:t>
      </w:r>
      <w:r w:rsidRPr="00C56E77">
        <w:rPr>
          <w:rFonts w:ascii="Arial" w:hAnsi="Arial" w:cs="Arial"/>
          <w:bCs/>
          <w:sz w:val="24"/>
          <w:szCs w:val="24"/>
        </w:rPr>
        <w:t>epresents a curative treatment option that has demonstrated a survival benefit for localized HCC patients.</w:t>
      </w:r>
      <w:r w:rsidRPr="00C56E77">
        <w:rPr>
          <w:rFonts w:ascii="Arial" w:hAnsi="Arial" w:cs="Arial"/>
          <w:bCs/>
          <w:sz w:val="24"/>
          <w:szCs w:val="24"/>
        </w:rPr>
        <w:fldChar w:fldCharType="begin">
          <w:fldData xml:space="preserve">PEVuZE5vdGU+PENpdGU+PEF1dGhvcj5NYWhhbGU8L0F1dGhvcj48WWVhcj4yMDIxPC9ZZWFyPjxS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</w:fldData>
        </w:fldChar>
      </w:r>
      <w:r w:rsidRPr="00C56E77">
        <w:rPr>
          <w:rFonts w:ascii="Arial" w:hAnsi="Arial" w:cs="Arial"/>
          <w:bCs/>
          <w:sz w:val="24"/>
          <w:szCs w:val="24"/>
        </w:rPr>
        <w:instrText xml:space="preserve"> ADDIN EN.CITE </w:instrText>
      </w:r>
      <w:r w:rsidRPr="00C56E77">
        <w:rPr>
          <w:rFonts w:ascii="Arial" w:hAnsi="Arial" w:cs="Arial"/>
          <w:bCs/>
          <w:sz w:val="24"/>
          <w:szCs w:val="24"/>
        </w:rPr>
        <w:fldChar w:fldCharType="begin">
          <w:fldData xml:space="preserve">PEVuZE5vdGU+PENpdGU+PEF1dGhvcj5NYWhhbGU8L0F1dGhvcj48WWVhcj4yMDIxPC9ZZWFyPjxS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</w:fldData>
        </w:fldChar>
      </w:r>
      <w:r w:rsidRPr="00C56E77">
        <w:rPr>
          <w:rFonts w:ascii="Arial" w:hAnsi="Arial" w:cs="Arial"/>
          <w:bCs/>
          <w:sz w:val="24"/>
          <w:szCs w:val="24"/>
        </w:rPr>
        <w:instrText xml:space="preserve"> ADDIN EN.CITE.DATA </w:instrText>
      </w:r>
      <w:r w:rsidRPr="00C56E77">
        <w:rPr>
          <w:rFonts w:ascii="Arial" w:hAnsi="Arial" w:cs="Arial"/>
          <w:bCs/>
          <w:sz w:val="24"/>
          <w:szCs w:val="24"/>
        </w:rPr>
      </w:r>
      <w:r w:rsidRPr="00C56E77">
        <w:rPr>
          <w:rFonts w:ascii="Arial" w:hAnsi="Arial" w:cs="Arial"/>
          <w:bCs/>
          <w:sz w:val="24"/>
          <w:szCs w:val="24"/>
        </w:rPr>
        <w:fldChar w:fldCharType="end"/>
      </w:r>
      <w:r w:rsidRPr="00C56E77">
        <w:rPr>
          <w:rFonts w:ascii="Arial" w:hAnsi="Arial" w:cs="Arial"/>
          <w:bCs/>
          <w:sz w:val="24"/>
          <w:szCs w:val="24"/>
        </w:rPr>
      </w:r>
      <w:r w:rsidRPr="00C56E77">
        <w:rPr>
          <w:rFonts w:ascii="Arial" w:hAnsi="Arial" w:cs="Arial"/>
          <w:bCs/>
          <w:sz w:val="24"/>
          <w:szCs w:val="24"/>
        </w:rPr>
        <w:fldChar w:fldCharType="separate"/>
      </w:r>
      <w:r w:rsidRPr="00C56E77">
        <w:rPr>
          <w:rFonts w:ascii="Arial" w:hAnsi="Arial" w:cs="Arial"/>
          <w:bCs/>
          <w:noProof/>
          <w:sz w:val="24"/>
          <w:szCs w:val="24"/>
          <w:vertAlign w:val="superscript"/>
        </w:rPr>
        <w:t>3</w:t>
      </w:r>
      <w:r w:rsidRPr="00C56E77">
        <w:rPr>
          <w:rFonts w:ascii="Arial" w:hAnsi="Arial" w:cs="Arial"/>
          <w:bCs/>
          <w:sz w:val="24"/>
          <w:szCs w:val="24"/>
        </w:rPr>
        <w:fldChar w:fldCharType="end"/>
      </w:r>
      <w:r w:rsidRPr="00C56E77">
        <w:rPr>
          <w:rFonts w:ascii="Arial" w:hAnsi="Arial" w:cs="Arial"/>
          <w:bCs/>
          <w:sz w:val="24"/>
          <w:szCs w:val="24"/>
        </w:rPr>
        <w:t xml:space="preserve">  Yet, access to transplant and waitlist/transplant outcomes remain inequitable.</w:t>
      </w:r>
      <w:r w:rsidRPr="00C56E77">
        <w:rPr>
          <w:rFonts w:ascii="Arial" w:hAnsi="Arial" w:cs="Arial"/>
          <w:bCs/>
          <w:sz w:val="24"/>
          <w:szCs w:val="24"/>
        </w:rPr>
        <w:fldChar w:fldCharType="begin">
          <w:fldData xml:space="preserve">PEVuZE5vdGU+PENpdGU+PEF1dGhvcj5HdXRpbjwvQXV0aG9yPjxZZWFyPjIwMTk8L1llYXI+PFJl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</w:fldData>
        </w:fldChar>
      </w:r>
      <w:r w:rsidRPr="00C56E77">
        <w:rPr>
          <w:rFonts w:ascii="Arial" w:hAnsi="Arial" w:cs="Arial"/>
          <w:bCs/>
          <w:sz w:val="24"/>
          <w:szCs w:val="24"/>
        </w:rPr>
        <w:instrText xml:space="preserve"> ADDIN EN.CITE </w:instrText>
      </w:r>
      <w:r w:rsidRPr="00C56E77">
        <w:rPr>
          <w:rFonts w:ascii="Arial" w:hAnsi="Arial" w:cs="Arial"/>
          <w:bCs/>
          <w:sz w:val="24"/>
          <w:szCs w:val="24"/>
        </w:rPr>
        <w:fldChar w:fldCharType="begin">
          <w:fldData xml:space="preserve">PEVuZE5vdGU+PENpdGU+PEF1dGhvcj5HdXRpbjwvQXV0aG9yPjxZZWFyPjIwMTk8L1llYXI+PFJl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</w:fldData>
        </w:fldChar>
      </w:r>
      <w:r w:rsidRPr="00C56E77">
        <w:rPr>
          <w:rFonts w:ascii="Arial" w:hAnsi="Arial" w:cs="Arial"/>
          <w:bCs/>
          <w:sz w:val="24"/>
          <w:szCs w:val="24"/>
        </w:rPr>
        <w:instrText xml:space="preserve"> ADDIN EN.CITE.DATA </w:instrText>
      </w:r>
      <w:r w:rsidRPr="00C56E77">
        <w:rPr>
          <w:rFonts w:ascii="Arial" w:hAnsi="Arial" w:cs="Arial"/>
          <w:bCs/>
          <w:sz w:val="24"/>
          <w:szCs w:val="24"/>
        </w:rPr>
      </w:r>
      <w:r w:rsidRPr="00C56E77">
        <w:rPr>
          <w:rFonts w:ascii="Arial" w:hAnsi="Arial" w:cs="Arial"/>
          <w:bCs/>
          <w:sz w:val="24"/>
          <w:szCs w:val="24"/>
        </w:rPr>
        <w:fldChar w:fldCharType="end"/>
      </w:r>
      <w:r w:rsidRPr="00C56E77">
        <w:rPr>
          <w:rFonts w:ascii="Arial" w:hAnsi="Arial" w:cs="Arial"/>
          <w:bCs/>
          <w:sz w:val="24"/>
          <w:szCs w:val="24"/>
        </w:rPr>
      </w:r>
      <w:r w:rsidRPr="00C56E77">
        <w:rPr>
          <w:rFonts w:ascii="Arial" w:hAnsi="Arial" w:cs="Arial"/>
          <w:bCs/>
          <w:sz w:val="24"/>
          <w:szCs w:val="24"/>
        </w:rPr>
        <w:fldChar w:fldCharType="separate"/>
      </w:r>
      <w:r w:rsidRPr="00C56E77">
        <w:rPr>
          <w:rFonts w:ascii="Arial" w:hAnsi="Arial" w:cs="Arial"/>
          <w:bCs/>
          <w:noProof/>
          <w:sz w:val="24"/>
          <w:szCs w:val="24"/>
          <w:vertAlign w:val="superscript"/>
        </w:rPr>
        <w:t>4</w:t>
      </w:r>
      <w:r w:rsidRPr="00C56E77">
        <w:rPr>
          <w:rFonts w:ascii="Arial" w:hAnsi="Arial" w:cs="Arial"/>
          <w:bCs/>
          <w:sz w:val="24"/>
          <w:szCs w:val="24"/>
        </w:rPr>
        <w:fldChar w:fldCharType="end"/>
      </w:r>
      <w:r w:rsidRPr="00C56E77">
        <w:rPr>
          <w:rFonts w:ascii="Arial" w:hAnsi="Arial" w:cs="Arial"/>
          <w:bCs/>
          <w:sz w:val="24"/>
          <w:szCs w:val="24"/>
          <w:vertAlign w:val="superscript"/>
        </w:rPr>
        <w:t>,</w:t>
      </w:r>
      <w:r w:rsidRPr="00C56E77">
        <w:rPr>
          <w:rFonts w:ascii="Arial" w:hAnsi="Arial" w:cs="Arial"/>
          <w:bCs/>
          <w:sz w:val="24"/>
          <w:szCs w:val="24"/>
        </w:rPr>
        <w:fldChar w:fldCharType="begin">
          <w:fldData xml:space="preserve">PEVuZE5vdGU+PENpdGU+PEF1dGhvcj5DaGFuZzwvQXV0aG9yPjxZZWFyPjIwMTk8L1llYXI+PFJl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</w:fldData>
        </w:fldChar>
      </w:r>
      <w:r w:rsidRPr="00C56E77">
        <w:rPr>
          <w:rFonts w:ascii="Arial" w:hAnsi="Arial" w:cs="Arial"/>
          <w:bCs/>
          <w:sz w:val="24"/>
          <w:szCs w:val="24"/>
        </w:rPr>
        <w:instrText xml:space="preserve"> ADDIN EN.CITE </w:instrText>
      </w:r>
      <w:r w:rsidRPr="00C56E77">
        <w:rPr>
          <w:rFonts w:ascii="Arial" w:hAnsi="Arial" w:cs="Arial"/>
          <w:bCs/>
          <w:sz w:val="24"/>
          <w:szCs w:val="24"/>
        </w:rPr>
        <w:fldChar w:fldCharType="begin">
          <w:fldData xml:space="preserve">PEVuZE5vdGU+PENpdGU+PEF1dGhvcj5DaGFuZzwvQXV0aG9yPjxZZWFyPjIwMTk8L1llYXI+PFJl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</w:fldData>
        </w:fldChar>
      </w:r>
      <w:r w:rsidRPr="00C56E77">
        <w:rPr>
          <w:rFonts w:ascii="Arial" w:hAnsi="Arial" w:cs="Arial"/>
          <w:bCs/>
          <w:sz w:val="24"/>
          <w:szCs w:val="24"/>
        </w:rPr>
        <w:instrText xml:space="preserve"> ADDIN EN.CITE.DATA </w:instrText>
      </w:r>
      <w:r w:rsidRPr="00C56E77">
        <w:rPr>
          <w:rFonts w:ascii="Arial" w:hAnsi="Arial" w:cs="Arial"/>
          <w:bCs/>
          <w:sz w:val="24"/>
          <w:szCs w:val="24"/>
        </w:rPr>
      </w:r>
      <w:r w:rsidRPr="00C56E77">
        <w:rPr>
          <w:rFonts w:ascii="Arial" w:hAnsi="Arial" w:cs="Arial"/>
          <w:bCs/>
          <w:sz w:val="24"/>
          <w:szCs w:val="24"/>
        </w:rPr>
        <w:fldChar w:fldCharType="end"/>
      </w:r>
      <w:r w:rsidRPr="00C56E77">
        <w:rPr>
          <w:rFonts w:ascii="Arial" w:hAnsi="Arial" w:cs="Arial"/>
          <w:bCs/>
          <w:sz w:val="24"/>
          <w:szCs w:val="24"/>
        </w:rPr>
      </w:r>
      <w:r w:rsidRPr="00C56E77">
        <w:rPr>
          <w:rFonts w:ascii="Arial" w:hAnsi="Arial" w:cs="Arial"/>
          <w:bCs/>
          <w:sz w:val="24"/>
          <w:szCs w:val="24"/>
        </w:rPr>
        <w:fldChar w:fldCharType="separate"/>
      </w:r>
      <w:r w:rsidRPr="00C56E77">
        <w:rPr>
          <w:rFonts w:ascii="Arial" w:hAnsi="Arial" w:cs="Arial"/>
          <w:bCs/>
          <w:noProof/>
          <w:sz w:val="24"/>
          <w:szCs w:val="24"/>
          <w:vertAlign w:val="superscript"/>
        </w:rPr>
        <w:t>5</w:t>
      </w:r>
      <w:r w:rsidRPr="00C56E77">
        <w:rPr>
          <w:rFonts w:ascii="Arial" w:hAnsi="Arial" w:cs="Arial"/>
          <w:bCs/>
          <w:sz w:val="24"/>
          <w:szCs w:val="24"/>
        </w:rPr>
        <w:fldChar w:fldCharType="end"/>
      </w:r>
      <w:r w:rsidRPr="00C56E77">
        <w:rPr>
          <w:rFonts w:ascii="Arial" w:hAnsi="Arial" w:cs="Arial"/>
          <w:sz w:val="24"/>
          <w:szCs w:val="24"/>
        </w:rPr>
        <w:t xml:space="preserve">County-level data for incidence of and transplantation for early-stage HCC </w:t>
      </w:r>
      <w:r w:rsidR="00E7757B" w:rsidRPr="00C56E77">
        <w:rPr>
          <w:rFonts w:ascii="Arial" w:hAnsi="Arial" w:cs="Arial"/>
          <w:sz w:val="24"/>
          <w:szCs w:val="24"/>
        </w:rPr>
        <w:t xml:space="preserve">are </w:t>
      </w:r>
      <w:r w:rsidRPr="00C56E77">
        <w:rPr>
          <w:rFonts w:ascii="Arial" w:hAnsi="Arial" w:cs="Arial"/>
          <w:sz w:val="24"/>
          <w:szCs w:val="24"/>
        </w:rPr>
        <w:t xml:space="preserve">currently lacking. </w:t>
      </w:r>
      <w:r w:rsidRPr="00C56E77">
        <w:rPr>
          <w:rFonts w:ascii="Arial" w:hAnsi="Arial" w:cs="Arial"/>
          <w:bCs/>
          <w:sz w:val="24"/>
          <w:szCs w:val="24"/>
        </w:rPr>
        <w:t xml:space="preserve">We propose such a study, utilizing </w:t>
      </w:r>
      <w:r w:rsidR="00E7757B" w:rsidRPr="00C56E77">
        <w:rPr>
          <w:rFonts w:ascii="Arial" w:hAnsi="Arial" w:cs="Arial"/>
          <w:sz w:val="24"/>
          <w:szCs w:val="24"/>
        </w:rPr>
        <w:t>the North American Association of Central Cancer Registries (NAACCR)</w:t>
      </w:r>
      <w:r w:rsidR="00A12915" w:rsidRPr="00C56E77">
        <w:rPr>
          <w:rFonts w:ascii="Arial" w:hAnsi="Arial" w:cs="Arial"/>
          <w:bCs/>
          <w:sz w:val="24"/>
          <w:szCs w:val="24"/>
        </w:rPr>
        <w:t xml:space="preserve"> </w:t>
      </w:r>
      <w:r w:rsidRPr="00C56E77">
        <w:rPr>
          <w:rFonts w:ascii="Arial" w:hAnsi="Arial" w:cs="Arial"/>
          <w:bCs/>
          <w:sz w:val="24"/>
          <w:szCs w:val="24"/>
        </w:rPr>
        <w:t xml:space="preserve">and </w:t>
      </w:r>
      <w:r w:rsidR="00E7757B" w:rsidRPr="00C56E77">
        <w:rPr>
          <w:rFonts w:ascii="Arial" w:hAnsi="Arial" w:cs="Arial"/>
          <w:sz w:val="24"/>
          <w:szCs w:val="24"/>
        </w:rPr>
        <w:t>Scientific Registry of Transplant Recipients (SRTR)</w:t>
      </w:r>
      <w:r w:rsidRPr="00C56E77">
        <w:rPr>
          <w:rFonts w:ascii="Arial" w:hAnsi="Arial" w:cs="Arial"/>
          <w:bCs/>
          <w:sz w:val="24"/>
          <w:szCs w:val="24"/>
        </w:rPr>
        <w:t xml:space="preserve"> data</w:t>
      </w:r>
      <w:r w:rsidR="00A12915" w:rsidRPr="00C56E77">
        <w:rPr>
          <w:rFonts w:ascii="Arial" w:hAnsi="Arial" w:cs="Arial"/>
          <w:bCs/>
          <w:sz w:val="24"/>
          <w:szCs w:val="24"/>
        </w:rPr>
        <w:t>,</w:t>
      </w:r>
      <w:r w:rsidRPr="00C56E77">
        <w:rPr>
          <w:rFonts w:ascii="Arial" w:hAnsi="Arial" w:cs="Arial"/>
          <w:bCs/>
          <w:sz w:val="24"/>
          <w:szCs w:val="24"/>
        </w:rPr>
        <w:t xml:space="preserve"> with a focus on socioeconomic and geographic factors, to guide efforts for liver transplant outreach to improve HCC survival for patients living in underserved areas.</w:t>
      </w:r>
    </w:p>
    <w:p w14:paraId="3FDB598B" w14:textId="77777777" w:rsidR="00727978" w:rsidRPr="00C56E77" w:rsidRDefault="00727978" w:rsidP="00B8763C">
      <w:pPr>
        <w:spacing w:line="240" w:lineRule="auto"/>
        <w:rPr>
          <w:rFonts w:ascii="Arial" w:hAnsi="Arial" w:cs="Arial"/>
          <w:b/>
          <w:bCs/>
          <w:sz w:val="24"/>
          <w:szCs w:val="24"/>
        </w:rPr>
      </w:pPr>
    </w:p>
    <w:p w14:paraId="41ECD956" w14:textId="1CAD4FCE" w:rsidR="00860C06" w:rsidRPr="00C56E77" w:rsidRDefault="0010383B" w:rsidP="00B8763C">
      <w:pPr>
        <w:spacing w:line="240" w:lineRule="auto"/>
        <w:rPr>
          <w:rFonts w:ascii="Arial" w:hAnsi="Arial" w:cs="Arial"/>
          <w:b/>
          <w:bCs/>
          <w:sz w:val="24"/>
          <w:szCs w:val="24"/>
        </w:rPr>
      </w:pPr>
      <w:r w:rsidRPr="00C56E77">
        <w:rPr>
          <w:rFonts w:ascii="Arial" w:hAnsi="Arial" w:cs="Arial"/>
          <w:b/>
          <w:bCs/>
          <w:sz w:val="24"/>
          <w:szCs w:val="24"/>
        </w:rPr>
        <w:t>Study Description</w:t>
      </w:r>
    </w:p>
    <w:p w14:paraId="34C27C40" w14:textId="6DDF09C4" w:rsidR="007117F3" w:rsidRPr="00C56E77" w:rsidRDefault="007117F3" w:rsidP="00B8763C">
      <w:pPr>
        <w:spacing w:line="240" w:lineRule="auto"/>
        <w:rPr>
          <w:rFonts w:ascii="Arial" w:hAnsi="Arial" w:cs="Arial"/>
          <w:sz w:val="24"/>
          <w:szCs w:val="24"/>
        </w:rPr>
      </w:pPr>
      <w:r w:rsidRPr="00C56E77">
        <w:rPr>
          <w:rFonts w:ascii="Arial" w:hAnsi="Arial" w:cs="Arial"/>
          <w:sz w:val="24"/>
          <w:szCs w:val="24"/>
        </w:rPr>
        <w:t xml:space="preserve">This </w:t>
      </w:r>
      <w:r w:rsidR="00DD04AD" w:rsidRPr="00C56E77">
        <w:rPr>
          <w:rFonts w:ascii="Arial" w:hAnsi="Arial" w:cs="Arial"/>
          <w:sz w:val="24"/>
          <w:szCs w:val="24"/>
        </w:rPr>
        <w:t>is</w:t>
      </w:r>
      <w:r w:rsidRPr="00C56E77">
        <w:rPr>
          <w:rFonts w:ascii="Arial" w:hAnsi="Arial" w:cs="Arial"/>
          <w:sz w:val="24"/>
          <w:szCs w:val="24"/>
        </w:rPr>
        <w:t xml:space="preserve"> a cross sectional study, with the aim to </w:t>
      </w:r>
      <w:r w:rsidR="00860C06" w:rsidRPr="00C56E77">
        <w:rPr>
          <w:rFonts w:ascii="Arial" w:hAnsi="Arial" w:cs="Arial"/>
          <w:sz w:val="24"/>
          <w:szCs w:val="24"/>
        </w:rPr>
        <w:t xml:space="preserve">include all adults </w:t>
      </w:r>
      <w:r w:rsidR="00613EFB" w:rsidRPr="00C56E77">
        <w:rPr>
          <w:rFonts w:ascii="Arial" w:hAnsi="Arial" w:cs="Arial"/>
          <w:sz w:val="24"/>
          <w:szCs w:val="24"/>
        </w:rPr>
        <w:t xml:space="preserve">(18 years and older) </w:t>
      </w:r>
      <w:r w:rsidR="00860C06" w:rsidRPr="00C56E77">
        <w:rPr>
          <w:rFonts w:ascii="Arial" w:hAnsi="Arial" w:cs="Arial"/>
          <w:sz w:val="24"/>
          <w:szCs w:val="24"/>
        </w:rPr>
        <w:t xml:space="preserve">in the US </w:t>
      </w:r>
      <w:r w:rsidR="00613EFB" w:rsidRPr="00C56E77">
        <w:rPr>
          <w:rFonts w:ascii="Arial" w:hAnsi="Arial" w:cs="Arial"/>
          <w:sz w:val="24"/>
          <w:szCs w:val="24"/>
        </w:rPr>
        <w:t xml:space="preserve">who were diagnosed with early-stage </w:t>
      </w:r>
      <w:r w:rsidR="00860C06" w:rsidRPr="00C56E77">
        <w:rPr>
          <w:rFonts w:ascii="Arial" w:hAnsi="Arial" w:cs="Arial"/>
          <w:sz w:val="24"/>
          <w:szCs w:val="24"/>
        </w:rPr>
        <w:t xml:space="preserve">HCC between January 2005 </w:t>
      </w:r>
      <w:r w:rsidR="00D5094A" w:rsidRPr="00C56E77">
        <w:rPr>
          <w:rFonts w:ascii="Arial" w:hAnsi="Arial" w:cs="Arial"/>
          <w:sz w:val="24"/>
          <w:szCs w:val="24"/>
        </w:rPr>
        <w:t xml:space="preserve">and </w:t>
      </w:r>
      <w:r w:rsidR="00860C06" w:rsidRPr="00C56E77">
        <w:rPr>
          <w:rFonts w:ascii="Arial" w:hAnsi="Arial" w:cs="Arial"/>
          <w:sz w:val="24"/>
          <w:szCs w:val="24"/>
        </w:rPr>
        <w:t>December 2018</w:t>
      </w:r>
      <w:r w:rsidR="00613EFB" w:rsidRPr="00C56E77">
        <w:rPr>
          <w:rFonts w:ascii="Arial" w:hAnsi="Arial" w:cs="Arial"/>
          <w:sz w:val="24"/>
          <w:szCs w:val="24"/>
        </w:rPr>
        <w:t>. T</w:t>
      </w:r>
      <w:r w:rsidR="00860C06" w:rsidRPr="00C56E77">
        <w:rPr>
          <w:rFonts w:ascii="Arial" w:hAnsi="Arial" w:cs="Arial"/>
          <w:sz w:val="24"/>
          <w:szCs w:val="24"/>
        </w:rPr>
        <w:t xml:space="preserve">he accessible population is adults </w:t>
      </w:r>
      <w:r w:rsidR="00613EFB" w:rsidRPr="00C56E77">
        <w:rPr>
          <w:rFonts w:ascii="Arial" w:hAnsi="Arial" w:cs="Arial"/>
          <w:sz w:val="24"/>
          <w:szCs w:val="24"/>
        </w:rPr>
        <w:t>in the US</w:t>
      </w:r>
      <w:r w:rsidRPr="00C56E77">
        <w:rPr>
          <w:rFonts w:ascii="Arial" w:hAnsi="Arial" w:cs="Arial"/>
          <w:sz w:val="24"/>
          <w:szCs w:val="24"/>
        </w:rPr>
        <w:t xml:space="preserve"> </w:t>
      </w:r>
      <w:r w:rsidR="00860C06" w:rsidRPr="00C56E77">
        <w:rPr>
          <w:rFonts w:ascii="Arial" w:hAnsi="Arial" w:cs="Arial"/>
          <w:sz w:val="24"/>
          <w:szCs w:val="24"/>
        </w:rPr>
        <w:t xml:space="preserve">who </w:t>
      </w:r>
      <w:r w:rsidR="00613EFB" w:rsidRPr="00C56E77">
        <w:rPr>
          <w:rFonts w:ascii="Arial" w:hAnsi="Arial" w:cs="Arial"/>
          <w:sz w:val="24"/>
          <w:szCs w:val="24"/>
        </w:rPr>
        <w:t xml:space="preserve">have early-stage HCC and </w:t>
      </w:r>
      <w:r w:rsidR="00860C06" w:rsidRPr="00C56E77">
        <w:rPr>
          <w:rFonts w:ascii="Arial" w:hAnsi="Arial" w:cs="Arial"/>
          <w:sz w:val="24"/>
          <w:szCs w:val="24"/>
        </w:rPr>
        <w:t xml:space="preserve">live in areas </w:t>
      </w:r>
      <w:r w:rsidR="00D5094A" w:rsidRPr="00C56E77">
        <w:rPr>
          <w:rFonts w:ascii="Arial" w:hAnsi="Arial" w:cs="Arial"/>
          <w:sz w:val="24"/>
          <w:szCs w:val="24"/>
        </w:rPr>
        <w:t>where</w:t>
      </w:r>
      <w:r w:rsidR="00860C06" w:rsidRPr="00C56E77">
        <w:rPr>
          <w:rFonts w:ascii="Arial" w:hAnsi="Arial" w:cs="Arial"/>
          <w:sz w:val="24"/>
          <w:szCs w:val="24"/>
        </w:rPr>
        <w:t xml:space="preserve"> cancer registry data is available. </w:t>
      </w:r>
      <w:r w:rsidR="00613EFB" w:rsidRPr="00C56E77">
        <w:rPr>
          <w:rFonts w:ascii="Arial" w:hAnsi="Arial" w:cs="Arial"/>
          <w:sz w:val="24"/>
          <w:szCs w:val="24"/>
        </w:rPr>
        <w:t>Patients who have</w:t>
      </w:r>
      <w:r w:rsidRPr="00C56E77">
        <w:rPr>
          <w:rFonts w:ascii="Arial" w:hAnsi="Arial" w:cs="Arial"/>
          <w:sz w:val="24"/>
          <w:szCs w:val="24"/>
        </w:rPr>
        <w:t xml:space="preserve"> </w:t>
      </w:r>
      <w:r w:rsidR="00613EFB" w:rsidRPr="00C56E77">
        <w:rPr>
          <w:rFonts w:ascii="Arial" w:hAnsi="Arial" w:cs="Arial"/>
          <w:sz w:val="24"/>
          <w:szCs w:val="24"/>
        </w:rPr>
        <w:t>higher-</w:t>
      </w:r>
      <w:r w:rsidRPr="00C56E77">
        <w:rPr>
          <w:rFonts w:ascii="Arial" w:hAnsi="Arial" w:cs="Arial"/>
          <w:sz w:val="24"/>
          <w:szCs w:val="24"/>
        </w:rPr>
        <w:t xml:space="preserve">stage HCC at diagnosis (for whom liver transplant would not represent definitive management with curative intent), </w:t>
      </w:r>
      <w:r w:rsidR="00613EFB" w:rsidRPr="00C56E77">
        <w:rPr>
          <w:rFonts w:ascii="Arial" w:hAnsi="Arial" w:cs="Arial"/>
          <w:sz w:val="24"/>
          <w:szCs w:val="24"/>
        </w:rPr>
        <w:t xml:space="preserve">those who live </w:t>
      </w:r>
      <w:r w:rsidRPr="00C56E77">
        <w:rPr>
          <w:rFonts w:ascii="Arial" w:hAnsi="Arial" w:cs="Arial"/>
          <w:sz w:val="24"/>
          <w:szCs w:val="24"/>
        </w:rPr>
        <w:t xml:space="preserve">outside the US, </w:t>
      </w:r>
      <w:r w:rsidR="00613EFB" w:rsidRPr="00C56E77">
        <w:rPr>
          <w:rFonts w:ascii="Arial" w:hAnsi="Arial" w:cs="Arial"/>
          <w:sz w:val="24"/>
          <w:szCs w:val="24"/>
        </w:rPr>
        <w:t>and those</w:t>
      </w:r>
      <w:r w:rsidRPr="00C56E77">
        <w:rPr>
          <w:rFonts w:ascii="Arial" w:hAnsi="Arial" w:cs="Arial"/>
          <w:sz w:val="24"/>
          <w:szCs w:val="24"/>
        </w:rPr>
        <w:t xml:space="preserve"> who are younger than 18 </w:t>
      </w:r>
      <w:r w:rsidR="00613EFB" w:rsidRPr="00C56E77">
        <w:rPr>
          <w:rFonts w:ascii="Arial" w:hAnsi="Arial" w:cs="Arial"/>
          <w:sz w:val="24"/>
          <w:szCs w:val="24"/>
        </w:rPr>
        <w:t xml:space="preserve">years </w:t>
      </w:r>
      <w:r w:rsidRPr="00C56E77">
        <w:rPr>
          <w:rFonts w:ascii="Arial" w:hAnsi="Arial" w:cs="Arial"/>
          <w:sz w:val="24"/>
          <w:szCs w:val="24"/>
        </w:rPr>
        <w:t>at diagnosis</w:t>
      </w:r>
      <w:r w:rsidR="00613EFB" w:rsidRPr="00C56E77">
        <w:rPr>
          <w:rFonts w:ascii="Arial" w:hAnsi="Arial" w:cs="Arial"/>
          <w:sz w:val="24"/>
          <w:szCs w:val="24"/>
        </w:rPr>
        <w:t xml:space="preserve"> will be excluded from th</w:t>
      </w:r>
      <w:r w:rsidR="00DA5CD0" w:rsidRPr="00C56E77">
        <w:rPr>
          <w:rFonts w:ascii="Arial" w:hAnsi="Arial" w:cs="Arial"/>
          <w:sz w:val="24"/>
          <w:szCs w:val="24"/>
        </w:rPr>
        <w:t>is</w:t>
      </w:r>
      <w:r w:rsidR="00613EFB" w:rsidRPr="00C56E77">
        <w:rPr>
          <w:rFonts w:ascii="Arial" w:hAnsi="Arial" w:cs="Arial"/>
          <w:sz w:val="24"/>
          <w:szCs w:val="24"/>
        </w:rPr>
        <w:t xml:space="preserve"> study</w:t>
      </w:r>
      <w:r w:rsidRPr="00C56E77">
        <w:rPr>
          <w:rFonts w:ascii="Arial" w:hAnsi="Arial" w:cs="Arial"/>
          <w:sz w:val="24"/>
          <w:szCs w:val="24"/>
        </w:rPr>
        <w:t>. Patients will not be recruited for this study; rather, information will be collected via review of registry data</w:t>
      </w:r>
      <w:r w:rsidR="000A45FE" w:rsidRPr="00C56E77">
        <w:rPr>
          <w:rFonts w:ascii="Arial" w:hAnsi="Arial" w:cs="Arial"/>
          <w:sz w:val="24"/>
          <w:szCs w:val="24"/>
        </w:rPr>
        <w:t>.</w:t>
      </w:r>
    </w:p>
    <w:p w14:paraId="7F0940D7" w14:textId="306D3BB9" w:rsidR="000A45FE" w:rsidRPr="00C56E77" w:rsidRDefault="000A45FE" w:rsidP="00B8763C">
      <w:pPr>
        <w:spacing w:after="0" w:line="240" w:lineRule="auto"/>
        <w:ind w:right="0"/>
        <w:rPr>
          <w:rFonts w:ascii="Arial" w:hAnsi="Arial" w:cs="Arial"/>
          <w:sz w:val="24"/>
          <w:szCs w:val="24"/>
        </w:rPr>
      </w:pPr>
      <w:r w:rsidRPr="00C56E77">
        <w:rPr>
          <w:rFonts w:ascii="Arial" w:hAnsi="Arial" w:cs="Arial"/>
          <w:sz w:val="24"/>
          <w:szCs w:val="24"/>
        </w:rPr>
        <w:t xml:space="preserve">Given substantial variability in county size, estimates from smaller counties with low population density and fewer HCC instances may be less reliable. Estimating distances or using county-level SES indices to approximate individual SES may lead to bias. </w:t>
      </w:r>
      <w:r w:rsidR="00383960" w:rsidRPr="00C56E77">
        <w:rPr>
          <w:rFonts w:ascii="Arial" w:hAnsi="Arial" w:cs="Arial"/>
          <w:sz w:val="24"/>
          <w:szCs w:val="24"/>
        </w:rPr>
        <w:t>We expect that t</w:t>
      </w:r>
      <w:r w:rsidRPr="00C56E77">
        <w:rPr>
          <w:rFonts w:ascii="Arial" w:hAnsi="Arial" w:cs="Arial"/>
          <w:sz w:val="24"/>
          <w:szCs w:val="24"/>
        </w:rPr>
        <w:t xml:space="preserve">he results </w:t>
      </w:r>
      <w:r w:rsidR="00383960" w:rsidRPr="00C56E77">
        <w:rPr>
          <w:rFonts w:ascii="Arial" w:hAnsi="Arial" w:cs="Arial"/>
          <w:sz w:val="24"/>
          <w:szCs w:val="24"/>
        </w:rPr>
        <w:t xml:space="preserve">of </w:t>
      </w:r>
      <w:r w:rsidRPr="00C56E77">
        <w:rPr>
          <w:rFonts w:ascii="Arial" w:hAnsi="Arial" w:cs="Arial"/>
          <w:sz w:val="24"/>
          <w:szCs w:val="24"/>
        </w:rPr>
        <w:t xml:space="preserve">this study </w:t>
      </w:r>
      <w:r w:rsidR="00383960" w:rsidRPr="00C56E77">
        <w:rPr>
          <w:rFonts w:ascii="Arial" w:hAnsi="Arial" w:cs="Arial"/>
          <w:sz w:val="24"/>
          <w:szCs w:val="24"/>
        </w:rPr>
        <w:t xml:space="preserve">will </w:t>
      </w:r>
      <w:r w:rsidRPr="00C56E77">
        <w:rPr>
          <w:rFonts w:ascii="Arial" w:hAnsi="Arial" w:cs="Arial"/>
          <w:sz w:val="24"/>
          <w:szCs w:val="24"/>
        </w:rPr>
        <w:t>be generalizable</w:t>
      </w:r>
      <w:r w:rsidR="00383960" w:rsidRPr="00C56E77">
        <w:rPr>
          <w:rFonts w:ascii="Arial" w:hAnsi="Arial" w:cs="Arial"/>
          <w:sz w:val="24"/>
          <w:szCs w:val="24"/>
        </w:rPr>
        <w:t xml:space="preserve"> within the US</w:t>
      </w:r>
      <w:r w:rsidRPr="00C56E77">
        <w:rPr>
          <w:rFonts w:ascii="Arial" w:hAnsi="Arial" w:cs="Arial"/>
          <w:sz w:val="24"/>
          <w:szCs w:val="24"/>
        </w:rPr>
        <w:t xml:space="preserve">, as </w:t>
      </w:r>
      <w:r w:rsidR="00383960" w:rsidRPr="00C56E77">
        <w:rPr>
          <w:rFonts w:ascii="Arial" w:hAnsi="Arial" w:cs="Arial"/>
          <w:sz w:val="24"/>
          <w:szCs w:val="24"/>
        </w:rPr>
        <w:t>these datasets</w:t>
      </w:r>
      <w:r w:rsidRPr="00C56E77">
        <w:rPr>
          <w:rFonts w:ascii="Arial" w:hAnsi="Arial" w:cs="Arial"/>
          <w:sz w:val="24"/>
          <w:szCs w:val="24"/>
        </w:rPr>
        <w:t xml:space="preserve"> include individuals from across the nation. </w:t>
      </w:r>
    </w:p>
    <w:p w14:paraId="12B3F43C" w14:textId="77777777" w:rsidR="00727978" w:rsidRPr="00C56E77" w:rsidRDefault="00727978" w:rsidP="00B8763C">
      <w:pPr>
        <w:spacing w:after="0" w:line="240" w:lineRule="auto"/>
        <w:ind w:right="0"/>
        <w:rPr>
          <w:rFonts w:ascii="Arial" w:hAnsi="Arial" w:cs="Arial"/>
          <w:b/>
          <w:bCs/>
          <w:sz w:val="24"/>
          <w:szCs w:val="24"/>
        </w:rPr>
      </w:pPr>
    </w:p>
    <w:p w14:paraId="32A697EC" w14:textId="547E774F" w:rsidR="000A45FE" w:rsidRPr="00C56E77" w:rsidRDefault="000A45FE" w:rsidP="00B8763C">
      <w:pPr>
        <w:spacing w:after="0" w:line="240" w:lineRule="auto"/>
        <w:ind w:right="0"/>
        <w:rPr>
          <w:rFonts w:ascii="Arial" w:hAnsi="Arial" w:cs="Arial"/>
          <w:b/>
          <w:bCs/>
          <w:sz w:val="24"/>
          <w:szCs w:val="24"/>
        </w:rPr>
      </w:pPr>
      <w:r w:rsidRPr="00C56E77">
        <w:rPr>
          <w:rFonts w:ascii="Arial" w:hAnsi="Arial" w:cs="Arial"/>
          <w:b/>
          <w:bCs/>
          <w:sz w:val="24"/>
          <w:szCs w:val="24"/>
        </w:rPr>
        <w:lastRenderedPageBreak/>
        <w:t>Variables</w:t>
      </w:r>
    </w:p>
    <w:p w14:paraId="29C5BCD4" w14:textId="77777777" w:rsidR="000A45FE" w:rsidRPr="00C56E77" w:rsidRDefault="000A45FE" w:rsidP="00B8763C">
      <w:pPr>
        <w:spacing w:after="0" w:line="240" w:lineRule="auto"/>
        <w:ind w:right="0"/>
        <w:rPr>
          <w:rFonts w:ascii="Arial" w:hAnsi="Arial" w:cs="Arial"/>
          <w:b/>
          <w:bCs/>
          <w:sz w:val="24"/>
          <w:szCs w:val="24"/>
        </w:rPr>
      </w:pPr>
    </w:p>
    <w:p w14:paraId="3F1325A8" w14:textId="6EA45B9E" w:rsidR="000A45FE" w:rsidRPr="00C56E77" w:rsidRDefault="000A45FE" w:rsidP="00B50707">
      <w:pPr>
        <w:spacing w:line="240" w:lineRule="auto"/>
        <w:rPr>
          <w:rFonts w:ascii="Arial" w:hAnsi="Arial" w:cs="Arial"/>
          <w:sz w:val="24"/>
          <w:szCs w:val="24"/>
        </w:rPr>
      </w:pPr>
      <w:r w:rsidRPr="00C56E77">
        <w:rPr>
          <w:rFonts w:ascii="Arial" w:hAnsi="Arial" w:cs="Arial"/>
          <w:sz w:val="24"/>
          <w:szCs w:val="24"/>
        </w:rPr>
        <w:t xml:space="preserve">We </w:t>
      </w:r>
      <w:r w:rsidRPr="00C56E77">
        <w:rPr>
          <w:rFonts w:ascii="Arial" w:hAnsi="Arial" w:cs="Arial"/>
          <w:bCs/>
          <w:sz w:val="24"/>
          <w:szCs w:val="24"/>
        </w:rPr>
        <w:t xml:space="preserve">will use </w:t>
      </w:r>
      <w:r w:rsidRPr="00C56E77">
        <w:rPr>
          <w:rFonts w:ascii="Arial" w:hAnsi="Arial" w:cs="Arial"/>
          <w:sz w:val="24"/>
          <w:szCs w:val="24"/>
        </w:rPr>
        <w:t xml:space="preserve">NAACCR data to </w:t>
      </w:r>
      <w:r w:rsidR="006F253A" w:rsidRPr="00C56E77">
        <w:rPr>
          <w:rFonts w:ascii="Arial" w:hAnsi="Arial" w:cs="Arial"/>
          <w:sz w:val="24"/>
          <w:szCs w:val="24"/>
        </w:rPr>
        <w:t xml:space="preserve">estimate </w:t>
      </w:r>
      <w:r w:rsidRPr="00C56E77">
        <w:rPr>
          <w:rFonts w:ascii="Arial" w:hAnsi="Arial" w:cs="Arial"/>
          <w:sz w:val="24"/>
          <w:szCs w:val="24"/>
        </w:rPr>
        <w:t>the county-level incidence of localized HCC</w:t>
      </w:r>
      <w:r w:rsidR="00B50707" w:rsidRPr="00C56E77">
        <w:rPr>
          <w:rFonts w:ascii="Arial" w:hAnsi="Arial" w:cs="Arial"/>
          <w:sz w:val="24"/>
          <w:szCs w:val="24"/>
        </w:rPr>
        <w:t xml:space="preserve">. </w:t>
      </w:r>
      <w:r w:rsidRPr="00C56E77">
        <w:rPr>
          <w:rFonts w:ascii="Arial" w:hAnsi="Arial" w:cs="Arial"/>
          <w:sz w:val="24"/>
          <w:szCs w:val="24"/>
        </w:rPr>
        <w:t xml:space="preserve">The outcome variables of interest will </w:t>
      </w:r>
      <w:r w:rsidR="00914D6B" w:rsidRPr="00C56E77">
        <w:rPr>
          <w:rFonts w:ascii="Arial" w:hAnsi="Arial" w:cs="Arial"/>
          <w:sz w:val="24"/>
          <w:szCs w:val="24"/>
        </w:rPr>
        <w:t xml:space="preserve">include </w:t>
      </w:r>
      <w:r w:rsidRPr="00C56E77">
        <w:rPr>
          <w:rFonts w:ascii="Arial" w:hAnsi="Arial" w:cs="Arial"/>
          <w:sz w:val="24"/>
          <w:szCs w:val="24"/>
        </w:rPr>
        <w:t xml:space="preserve">county-level rates of 1) waitlisting and 2) </w:t>
      </w:r>
      <w:r w:rsidR="00914D6B" w:rsidRPr="00C56E77">
        <w:rPr>
          <w:rFonts w:ascii="Arial" w:hAnsi="Arial" w:cs="Arial"/>
          <w:sz w:val="24"/>
          <w:szCs w:val="24"/>
        </w:rPr>
        <w:t xml:space="preserve">liver </w:t>
      </w:r>
      <w:r w:rsidRPr="00C56E77">
        <w:rPr>
          <w:rFonts w:ascii="Arial" w:hAnsi="Arial" w:cs="Arial"/>
          <w:sz w:val="24"/>
          <w:szCs w:val="24"/>
        </w:rPr>
        <w:t>transplantation for early</w:t>
      </w:r>
      <w:r w:rsidR="00914D6B" w:rsidRPr="00C56E77">
        <w:rPr>
          <w:rFonts w:ascii="Arial" w:hAnsi="Arial" w:cs="Arial"/>
          <w:sz w:val="24"/>
          <w:szCs w:val="24"/>
        </w:rPr>
        <w:t>-stage</w:t>
      </w:r>
      <w:r w:rsidRPr="00C56E77">
        <w:rPr>
          <w:rFonts w:ascii="Arial" w:hAnsi="Arial" w:cs="Arial"/>
          <w:sz w:val="24"/>
          <w:szCs w:val="24"/>
        </w:rPr>
        <w:t xml:space="preserve"> HCC. W</w:t>
      </w:r>
      <w:r w:rsidRPr="00C56E77">
        <w:rPr>
          <w:rFonts w:ascii="Arial" w:hAnsi="Arial" w:cs="Arial"/>
          <w:bCs/>
          <w:sz w:val="24"/>
          <w:szCs w:val="24"/>
        </w:rPr>
        <w:t xml:space="preserve">e will use </w:t>
      </w:r>
      <w:r w:rsidRPr="00C56E77">
        <w:rPr>
          <w:rFonts w:ascii="Arial" w:hAnsi="Arial" w:cs="Arial"/>
          <w:sz w:val="24"/>
          <w:szCs w:val="24"/>
        </w:rPr>
        <w:t xml:space="preserve">SRTR data to identify county-level rates of waitlisting and transplantation for early-stage HCC, defined, respectively, as the number of patients waitlisted for early-stage HCC and the number of transplants for early-stage HCC over the number of early-stage HCC cases. </w:t>
      </w:r>
    </w:p>
    <w:p w14:paraId="47ED45AE" w14:textId="749704A4" w:rsidR="000A45FE" w:rsidRPr="00C56E77" w:rsidRDefault="000A45FE" w:rsidP="00B8763C">
      <w:pPr>
        <w:spacing w:after="0" w:line="240" w:lineRule="auto"/>
        <w:ind w:right="0"/>
        <w:rPr>
          <w:rFonts w:ascii="Arial" w:hAnsi="Arial" w:cs="Arial"/>
          <w:sz w:val="24"/>
          <w:szCs w:val="24"/>
        </w:rPr>
      </w:pPr>
    </w:p>
    <w:p w14:paraId="21CF8A5C" w14:textId="54EDCCAF" w:rsidR="000A45FE" w:rsidRPr="00C56E77" w:rsidRDefault="000A45FE" w:rsidP="00B8763C">
      <w:pPr>
        <w:spacing w:after="0" w:line="240" w:lineRule="auto"/>
        <w:ind w:right="0"/>
        <w:rPr>
          <w:rFonts w:ascii="Arial" w:hAnsi="Arial" w:cs="Arial"/>
          <w:sz w:val="24"/>
          <w:szCs w:val="24"/>
        </w:rPr>
      </w:pPr>
      <w:r w:rsidRPr="00C56E77">
        <w:rPr>
          <w:rFonts w:ascii="Arial" w:hAnsi="Arial" w:cs="Arial"/>
          <w:sz w:val="24"/>
          <w:szCs w:val="24"/>
        </w:rPr>
        <w:t>There will be several predictor variables of interest, as this is an exploratory study of national-level trends</w:t>
      </w:r>
      <w:r w:rsidR="00914D6B" w:rsidRPr="00C56E77">
        <w:rPr>
          <w:rFonts w:ascii="Arial" w:hAnsi="Arial" w:cs="Arial"/>
          <w:sz w:val="24"/>
          <w:szCs w:val="24"/>
        </w:rPr>
        <w:t>. P</w:t>
      </w:r>
      <w:r w:rsidRPr="00C56E77">
        <w:rPr>
          <w:rFonts w:ascii="Arial" w:hAnsi="Arial" w:cs="Arial"/>
          <w:bCs/>
          <w:sz w:val="24"/>
          <w:szCs w:val="24"/>
        </w:rPr>
        <w:t xml:space="preserve">rimarily, we believe that </w:t>
      </w:r>
      <w:r w:rsidR="00C31840" w:rsidRPr="00C56E77">
        <w:rPr>
          <w:rFonts w:ascii="Arial" w:hAnsi="Arial" w:cs="Arial"/>
          <w:bCs/>
          <w:sz w:val="24"/>
          <w:szCs w:val="24"/>
        </w:rPr>
        <w:t xml:space="preserve">county-level geospatial (e.g., </w:t>
      </w:r>
      <w:r w:rsidR="0049590A" w:rsidRPr="00C56E77">
        <w:rPr>
          <w:rFonts w:ascii="Arial" w:hAnsi="Arial" w:cs="Arial"/>
          <w:bCs/>
          <w:sz w:val="24"/>
          <w:szCs w:val="24"/>
        </w:rPr>
        <w:t xml:space="preserve">patient’s county of residence, </w:t>
      </w:r>
      <w:r w:rsidR="00C31840" w:rsidRPr="00C56E77">
        <w:rPr>
          <w:rFonts w:ascii="Arial" w:hAnsi="Arial" w:cs="Arial"/>
          <w:bCs/>
          <w:sz w:val="24"/>
          <w:szCs w:val="24"/>
        </w:rPr>
        <w:t xml:space="preserve">rural/urban designation, </w:t>
      </w:r>
      <w:r w:rsidR="0049590A" w:rsidRPr="00C56E77">
        <w:rPr>
          <w:rFonts w:ascii="Arial" w:hAnsi="Arial" w:cs="Arial"/>
          <w:bCs/>
          <w:sz w:val="24"/>
          <w:szCs w:val="24"/>
        </w:rPr>
        <w:t xml:space="preserve">and </w:t>
      </w:r>
      <w:r w:rsidR="00C31840" w:rsidRPr="00C56E77">
        <w:rPr>
          <w:rFonts w:ascii="Arial" w:hAnsi="Arial" w:cs="Arial"/>
          <w:bCs/>
          <w:sz w:val="24"/>
          <w:szCs w:val="24"/>
        </w:rPr>
        <w:t>commute time</w:t>
      </w:r>
      <w:r w:rsidR="0049590A" w:rsidRPr="00C56E77">
        <w:rPr>
          <w:rFonts w:ascii="Arial" w:hAnsi="Arial" w:cs="Arial"/>
          <w:bCs/>
          <w:sz w:val="24"/>
          <w:szCs w:val="24"/>
        </w:rPr>
        <w:t>/distance</w:t>
      </w:r>
      <w:r w:rsidR="00C31840" w:rsidRPr="00C56E77">
        <w:rPr>
          <w:rFonts w:ascii="Arial" w:hAnsi="Arial" w:cs="Arial"/>
          <w:bCs/>
          <w:sz w:val="24"/>
          <w:szCs w:val="24"/>
        </w:rPr>
        <w:t xml:space="preserve"> to transplant center)</w:t>
      </w:r>
      <w:r w:rsidRPr="00C56E77">
        <w:rPr>
          <w:rFonts w:ascii="Arial" w:hAnsi="Arial" w:cs="Arial"/>
          <w:bCs/>
          <w:sz w:val="24"/>
          <w:szCs w:val="24"/>
        </w:rPr>
        <w:t xml:space="preserve"> and </w:t>
      </w:r>
      <w:r w:rsidR="007A4329" w:rsidRPr="00C56E77">
        <w:rPr>
          <w:rFonts w:ascii="Arial" w:hAnsi="Arial" w:cs="Arial"/>
          <w:sz w:val="24"/>
          <w:szCs w:val="24"/>
        </w:rPr>
        <w:t xml:space="preserve">socioeconomic </w:t>
      </w:r>
      <w:r w:rsidR="00C31840" w:rsidRPr="00C56E77">
        <w:rPr>
          <w:rFonts w:ascii="Arial" w:hAnsi="Arial" w:cs="Arial"/>
          <w:sz w:val="24"/>
          <w:szCs w:val="24"/>
        </w:rPr>
        <w:t>factors</w:t>
      </w:r>
      <w:r w:rsidRPr="00C56E77">
        <w:rPr>
          <w:rFonts w:ascii="Arial" w:hAnsi="Arial" w:cs="Arial"/>
          <w:bCs/>
          <w:sz w:val="24"/>
          <w:szCs w:val="24"/>
        </w:rPr>
        <w:t xml:space="preserve"> will be </w:t>
      </w:r>
      <w:r w:rsidR="007A4329" w:rsidRPr="00C56E77">
        <w:rPr>
          <w:rFonts w:ascii="Arial" w:hAnsi="Arial" w:cs="Arial"/>
          <w:bCs/>
          <w:sz w:val="24"/>
          <w:szCs w:val="24"/>
        </w:rPr>
        <w:t xml:space="preserve">key </w:t>
      </w:r>
      <w:r w:rsidRPr="00C56E77">
        <w:rPr>
          <w:rFonts w:ascii="Arial" w:hAnsi="Arial" w:cs="Arial"/>
          <w:bCs/>
          <w:sz w:val="24"/>
          <w:szCs w:val="24"/>
        </w:rPr>
        <w:t xml:space="preserve">predictors of access to </w:t>
      </w:r>
      <w:r w:rsidR="00914D6B" w:rsidRPr="00C56E77">
        <w:rPr>
          <w:rFonts w:ascii="Arial" w:hAnsi="Arial" w:cs="Arial"/>
          <w:bCs/>
          <w:sz w:val="24"/>
          <w:szCs w:val="24"/>
        </w:rPr>
        <w:t xml:space="preserve">liver </w:t>
      </w:r>
      <w:r w:rsidRPr="00C56E77">
        <w:rPr>
          <w:rFonts w:ascii="Arial" w:hAnsi="Arial" w:cs="Arial"/>
          <w:bCs/>
          <w:sz w:val="24"/>
          <w:szCs w:val="24"/>
        </w:rPr>
        <w:t>transplant.</w:t>
      </w:r>
      <w:r w:rsidR="00F42405" w:rsidRPr="00C56E77">
        <w:rPr>
          <w:rFonts w:ascii="Arial" w:hAnsi="Arial" w:cs="Arial"/>
          <w:bCs/>
          <w:sz w:val="24"/>
          <w:szCs w:val="24"/>
        </w:rPr>
        <w:t xml:space="preserve"> </w:t>
      </w:r>
      <w:r w:rsidR="00C31840" w:rsidRPr="00C56E77">
        <w:rPr>
          <w:rFonts w:ascii="Arial" w:hAnsi="Arial" w:cs="Arial"/>
          <w:sz w:val="24"/>
          <w:szCs w:val="24"/>
        </w:rPr>
        <w:t xml:space="preserve">We will assess </w:t>
      </w:r>
      <w:r w:rsidR="00B435C4" w:rsidRPr="00C56E77">
        <w:rPr>
          <w:rFonts w:ascii="Arial" w:hAnsi="Arial" w:cs="Arial"/>
          <w:sz w:val="24"/>
          <w:szCs w:val="24"/>
        </w:rPr>
        <w:t>rural/urban designation us</w:t>
      </w:r>
      <w:r w:rsidR="00C31840" w:rsidRPr="00C56E77">
        <w:rPr>
          <w:rFonts w:ascii="Arial" w:hAnsi="Arial" w:cs="Arial"/>
          <w:sz w:val="24"/>
          <w:szCs w:val="24"/>
        </w:rPr>
        <w:t>ing</w:t>
      </w:r>
      <w:r w:rsidR="00B435C4" w:rsidRPr="00C56E77">
        <w:rPr>
          <w:rFonts w:ascii="Arial" w:hAnsi="Arial" w:cs="Arial"/>
          <w:sz w:val="24"/>
          <w:szCs w:val="24"/>
        </w:rPr>
        <w:t xml:space="preserve"> the</w:t>
      </w:r>
      <w:r w:rsidR="00F42405" w:rsidRPr="00C56E77">
        <w:rPr>
          <w:rFonts w:ascii="Arial" w:hAnsi="Arial" w:cs="Arial"/>
          <w:sz w:val="24"/>
          <w:szCs w:val="24"/>
        </w:rPr>
        <w:t xml:space="preserve"> </w:t>
      </w:r>
      <w:r w:rsidR="00EF3C34" w:rsidRPr="00C56E77">
        <w:rPr>
          <w:rFonts w:ascii="Arial" w:hAnsi="Arial" w:cs="Arial"/>
          <w:sz w:val="24"/>
          <w:szCs w:val="24"/>
        </w:rPr>
        <w:t>US</w:t>
      </w:r>
      <w:r w:rsidR="00B435C4" w:rsidRPr="00C56E77">
        <w:rPr>
          <w:rFonts w:ascii="Arial" w:hAnsi="Arial" w:cs="Arial"/>
          <w:sz w:val="24"/>
          <w:szCs w:val="24"/>
        </w:rPr>
        <w:t xml:space="preserve"> Department of Agriculture </w:t>
      </w:r>
      <w:r w:rsidR="00265481" w:rsidRPr="00C56E77">
        <w:rPr>
          <w:rFonts w:ascii="Arial" w:hAnsi="Arial" w:cs="Arial"/>
          <w:sz w:val="24"/>
          <w:szCs w:val="24"/>
        </w:rPr>
        <w:t>Rural-Urban Continuum Codes (</w:t>
      </w:r>
      <w:r w:rsidR="00B435C4" w:rsidRPr="00C56E77">
        <w:rPr>
          <w:rFonts w:ascii="Arial" w:hAnsi="Arial" w:cs="Arial"/>
          <w:sz w:val="24"/>
          <w:szCs w:val="24"/>
        </w:rPr>
        <w:t>RUCCs</w:t>
      </w:r>
      <w:r w:rsidR="00265481" w:rsidRPr="00C56E77">
        <w:rPr>
          <w:rFonts w:ascii="Arial" w:hAnsi="Arial" w:cs="Arial"/>
          <w:sz w:val="24"/>
          <w:szCs w:val="24"/>
        </w:rPr>
        <w:t xml:space="preserve">, </w:t>
      </w:r>
      <w:r w:rsidR="00B435C4" w:rsidRPr="00C56E77">
        <w:rPr>
          <w:rFonts w:ascii="Arial" w:hAnsi="Arial" w:cs="Arial"/>
          <w:sz w:val="24"/>
          <w:szCs w:val="24"/>
        </w:rPr>
        <w:t xml:space="preserve">also known as Beale codes). </w:t>
      </w:r>
      <w:r w:rsidR="00914D6B" w:rsidRPr="00C56E77">
        <w:rPr>
          <w:rFonts w:ascii="Arial" w:hAnsi="Arial" w:cs="Arial"/>
          <w:sz w:val="24"/>
          <w:szCs w:val="24"/>
        </w:rPr>
        <w:t>Distance and</w:t>
      </w:r>
      <w:r w:rsidR="00B435C4" w:rsidRPr="00C56E77">
        <w:rPr>
          <w:rFonts w:ascii="Arial" w:hAnsi="Arial" w:cs="Arial"/>
          <w:sz w:val="24"/>
          <w:szCs w:val="24"/>
        </w:rPr>
        <w:t xml:space="preserve"> commute time to </w:t>
      </w:r>
      <w:r w:rsidR="00623530" w:rsidRPr="00C56E77">
        <w:rPr>
          <w:rFonts w:ascii="Arial" w:hAnsi="Arial" w:cs="Arial"/>
          <w:sz w:val="24"/>
          <w:szCs w:val="24"/>
        </w:rPr>
        <w:t xml:space="preserve">the </w:t>
      </w:r>
      <w:r w:rsidR="00B435C4" w:rsidRPr="00C56E77">
        <w:rPr>
          <w:rFonts w:ascii="Arial" w:hAnsi="Arial" w:cs="Arial"/>
          <w:sz w:val="24"/>
          <w:szCs w:val="24"/>
        </w:rPr>
        <w:t xml:space="preserve">nearest transplant center from </w:t>
      </w:r>
      <w:r w:rsidR="0078009B" w:rsidRPr="00C56E77">
        <w:rPr>
          <w:rFonts w:ascii="Arial" w:hAnsi="Arial" w:cs="Arial"/>
          <w:sz w:val="24"/>
          <w:szCs w:val="24"/>
        </w:rPr>
        <w:t xml:space="preserve">the </w:t>
      </w:r>
      <w:r w:rsidR="00B435C4" w:rsidRPr="00C56E77">
        <w:rPr>
          <w:rFonts w:ascii="Arial" w:hAnsi="Arial" w:cs="Arial"/>
          <w:sz w:val="24"/>
          <w:szCs w:val="24"/>
        </w:rPr>
        <w:t xml:space="preserve">centroid of counties will be </w:t>
      </w:r>
      <w:r w:rsidR="0078009B" w:rsidRPr="00C56E77">
        <w:rPr>
          <w:rFonts w:ascii="Arial" w:hAnsi="Arial" w:cs="Arial"/>
          <w:sz w:val="24"/>
          <w:szCs w:val="24"/>
        </w:rPr>
        <w:t xml:space="preserve">measured </w:t>
      </w:r>
      <w:r w:rsidR="00B435C4" w:rsidRPr="00C56E77">
        <w:rPr>
          <w:rFonts w:ascii="Arial" w:hAnsi="Arial" w:cs="Arial"/>
          <w:sz w:val="24"/>
          <w:szCs w:val="24"/>
        </w:rPr>
        <w:t xml:space="preserve">using Google </w:t>
      </w:r>
      <w:r w:rsidR="00914D6B" w:rsidRPr="00C56E77">
        <w:rPr>
          <w:rFonts w:ascii="Arial" w:hAnsi="Arial" w:cs="Arial"/>
          <w:sz w:val="24"/>
          <w:szCs w:val="24"/>
        </w:rPr>
        <w:t>M</w:t>
      </w:r>
      <w:r w:rsidR="00B435C4" w:rsidRPr="00C56E77">
        <w:rPr>
          <w:rFonts w:ascii="Arial" w:hAnsi="Arial" w:cs="Arial"/>
          <w:sz w:val="24"/>
          <w:szCs w:val="24"/>
        </w:rPr>
        <w:t xml:space="preserve">aps </w:t>
      </w:r>
      <w:r w:rsidR="00914D6B" w:rsidRPr="00C56E77">
        <w:rPr>
          <w:rFonts w:ascii="Arial" w:hAnsi="Arial" w:cs="Arial"/>
          <w:sz w:val="24"/>
          <w:szCs w:val="24"/>
        </w:rPr>
        <w:t>(Google, Inc., Mountain View, CA)</w:t>
      </w:r>
      <w:r w:rsidR="00B435C4" w:rsidRPr="00C56E77">
        <w:rPr>
          <w:rFonts w:ascii="Arial" w:hAnsi="Arial" w:cs="Arial"/>
          <w:sz w:val="24"/>
          <w:szCs w:val="24"/>
        </w:rPr>
        <w:t xml:space="preserve">. </w:t>
      </w:r>
      <w:r w:rsidR="00805AC6" w:rsidRPr="00C56E77">
        <w:rPr>
          <w:rFonts w:ascii="Arial" w:hAnsi="Arial" w:cs="Arial"/>
          <w:sz w:val="24"/>
          <w:szCs w:val="24"/>
        </w:rPr>
        <w:t xml:space="preserve">We will use the validated ADI </w:t>
      </w:r>
      <w:r w:rsidR="007A4329" w:rsidRPr="00C56E77">
        <w:rPr>
          <w:rFonts w:ascii="Arial" w:hAnsi="Arial" w:cs="Arial"/>
          <w:sz w:val="24"/>
          <w:szCs w:val="24"/>
        </w:rPr>
        <w:t xml:space="preserve">tool </w:t>
      </w:r>
      <w:r w:rsidR="00805AC6" w:rsidRPr="00C56E77">
        <w:rPr>
          <w:rFonts w:ascii="Arial" w:hAnsi="Arial" w:cs="Arial"/>
          <w:sz w:val="24"/>
          <w:szCs w:val="24"/>
        </w:rPr>
        <w:t xml:space="preserve">to </w:t>
      </w:r>
      <w:r w:rsidR="007A4329" w:rsidRPr="00C56E77">
        <w:rPr>
          <w:rFonts w:ascii="Arial" w:hAnsi="Arial" w:cs="Arial"/>
          <w:sz w:val="24"/>
          <w:szCs w:val="24"/>
        </w:rPr>
        <w:t>determine</w:t>
      </w:r>
      <w:r w:rsidR="00B435C4" w:rsidRPr="00C56E77">
        <w:rPr>
          <w:rFonts w:ascii="Arial" w:hAnsi="Arial" w:cs="Arial"/>
          <w:sz w:val="24"/>
          <w:szCs w:val="24"/>
        </w:rPr>
        <w:t xml:space="preserve"> county-level socioeconomic status</w:t>
      </w:r>
      <w:r w:rsidR="0078009B" w:rsidRPr="00C56E77">
        <w:rPr>
          <w:rFonts w:ascii="Arial" w:hAnsi="Arial" w:cs="Arial"/>
          <w:sz w:val="24"/>
          <w:szCs w:val="24"/>
        </w:rPr>
        <w:t xml:space="preserve"> (</w:t>
      </w:r>
      <w:r w:rsidR="007A4329" w:rsidRPr="00C56E77">
        <w:rPr>
          <w:rFonts w:ascii="Arial" w:hAnsi="Arial" w:cs="Arial"/>
          <w:sz w:val="24"/>
          <w:szCs w:val="24"/>
        </w:rPr>
        <w:t>SES</w:t>
      </w:r>
      <w:r w:rsidR="0078009B" w:rsidRPr="00C56E77">
        <w:rPr>
          <w:rFonts w:ascii="Arial" w:hAnsi="Arial" w:cs="Arial"/>
          <w:sz w:val="24"/>
          <w:szCs w:val="24"/>
        </w:rPr>
        <w:t>)</w:t>
      </w:r>
      <w:r w:rsidR="007A4329" w:rsidRPr="00C56E77">
        <w:rPr>
          <w:rFonts w:ascii="Arial" w:hAnsi="Arial" w:cs="Arial"/>
          <w:sz w:val="24"/>
          <w:szCs w:val="24"/>
        </w:rPr>
        <w:t>.</w:t>
      </w:r>
      <w:r w:rsidR="007A4329" w:rsidRPr="00C56E77">
        <w:rPr>
          <w:rFonts w:ascii="Arial" w:hAnsi="Arial" w:cs="Arial"/>
          <w:sz w:val="24"/>
          <w:szCs w:val="24"/>
          <w:vertAlign w:val="superscript"/>
        </w:rPr>
        <w:t>6</w:t>
      </w:r>
      <w:r w:rsidR="00B435C4" w:rsidRPr="00C56E77">
        <w:rPr>
          <w:rFonts w:ascii="Arial" w:hAnsi="Arial" w:cs="Arial"/>
          <w:sz w:val="24"/>
          <w:szCs w:val="24"/>
        </w:rPr>
        <w:t xml:space="preserve"> </w:t>
      </w:r>
      <w:r w:rsidR="00C31840" w:rsidRPr="00C56E77">
        <w:rPr>
          <w:rFonts w:ascii="Arial" w:hAnsi="Arial" w:cs="Arial"/>
          <w:sz w:val="24"/>
          <w:szCs w:val="24"/>
        </w:rPr>
        <w:t>W</w:t>
      </w:r>
      <w:r w:rsidR="00B435C4" w:rsidRPr="00C56E77">
        <w:rPr>
          <w:rFonts w:ascii="Arial" w:hAnsi="Arial" w:cs="Arial"/>
          <w:sz w:val="24"/>
          <w:szCs w:val="24"/>
        </w:rPr>
        <w:t xml:space="preserve">e </w:t>
      </w:r>
      <w:r w:rsidRPr="00C56E77">
        <w:rPr>
          <w:rFonts w:ascii="Arial" w:hAnsi="Arial" w:cs="Arial"/>
          <w:sz w:val="24"/>
          <w:szCs w:val="24"/>
        </w:rPr>
        <w:t>will use multilevel Poisson regression to examine the association of individual-level (e.g</w:t>
      </w:r>
      <w:r w:rsidR="00914D6B" w:rsidRPr="00C56E77">
        <w:rPr>
          <w:rFonts w:ascii="Arial" w:hAnsi="Arial" w:cs="Arial"/>
          <w:sz w:val="24"/>
          <w:szCs w:val="24"/>
        </w:rPr>
        <w:t>.</w:t>
      </w:r>
      <w:r w:rsidRPr="00C56E77">
        <w:rPr>
          <w:rFonts w:ascii="Arial" w:hAnsi="Arial" w:cs="Arial"/>
          <w:sz w:val="24"/>
          <w:szCs w:val="24"/>
        </w:rPr>
        <w:t xml:space="preserve">, age, sex, race/ethnicity) </w:t>
      </w:r>
      <w:r w:rsidR="00B435C4" w:rsidRPr="00C56E77">
        <w:rPr>
          <w:rFonts w:ascii="Arial" w:hAnsi="Arial" w:cs="Arial"/>
          <w:sz w:val="24"/>
          <w:szCs w:val="24"/>
        </w:rPr>
        <w:t>and</w:t>
      </w:r>
      <w:r w:rsidR="007A4329" w:rsidRPr="00C56E77">
        <w:rPr>
          <w:rFonts w:ascii="Arial" w:hAnsi="Arial" w:cs="Arial"/>
          <w:sz w:val="24"/>
          <w:szCs w:val="24"/>
        </w:rPr>
        <w:t xml:space="preserve"> county-level geospatial and socioeconomic factors (e.g., RUCC, commute time, ADI) with rates of</w:t>
      </w:r>
      <w:r w:rsidR="00B435C4" w:rsidRPr="00C56E77">
        <w:rPr>
          <w:rFonts w:ascii="Arial" w:hAnsi="Arial" w:cs="Arial"/>
          <w:sz w:val="24"/>
          <w:szCs w:val="24"/>
        </w:rPr>
        <w:t xml:space="preserve"> waitlisting</w:t>
      </w:r>
      <w:r w:rsidR="007A4329" w:rsidRPr="00C56E77">
        <w:rPr>
          <w:rFonts w:ascii="Arial" w:hAnsi="Arial" w:cs="Arial"/>
          <w:sz w:val="24"/>
          <w:szCs w:val="24"/>
        </w:rPr>
        <w:t xml:space="preserve"> and </w:t>
      </w:r>
      <w:r w:rsidR="00B435C4" w:rsidRPr="00C56E77">
        <w:rPr>
          <w:rFonts w:ascii="Arial" w:hAnsi="Arial" w:cs="Arial"/>
          <w:sz w:val="24"/>
          <w:szCs w:val="24"/>
        </w:rPr>
        <w:t>transplantation</w:t>
      </w:r>
      <w:r w:rsidR="00C31840" w:rsidRPr="00C56E77">
        <w:rPr>
          <w:rFonts w:ascii="Arial" w:hAnsi="Arial" w:cs="Arial"/>
          <w:sz w:val="24"/>
          <w:szCs w:val="24"/>
        </w:rPr>
        <w:t xml:space="preserve"> for localized HCC</w:t>
      </w:r>
      <w:r w:rsidR="00B435C4" w:rsidRPr="00C56E77">
        <w:rPr>
          <w:rFonts w:ascii="Arial" w:hAnsi="Arial" w:cs="Arial"/>
          <w:sz w:val="24"/>
          <w:szCs w:val="24"/>
        </w:rPr>
        <w:t xml:space="preserve">. </w:t>
      </w:r>
    </w:p>
    <w:p w14:paraId="54642AEC" w14:textId="77777777" w:rsidR="000A45FE" w:rsidRPr="00C56E77" w:rsidRDefault="000A45FE" w:rsidP="00B8763C">
      <w:pPr>
        <w:spacing w:after="0" w:line="240" w:lineRule="auto"/>
        <w:ind w:right="0"/>
        <w:rPr>
          <w:rFonts w:ascii="Arial" w:hAnsi="Arial" w:cs="Arial"/>
          <w:sz w:val="24"/>
          <w:szCs w:val="24"/>
        </w:rPr>
      </w:pPr>
    </w:p>
    <w:p w14:paraId="7EAD2C03" w14:textId="4CD7CFF3" w:rsidR="00727978" w:rsidRPr="00C56E77" w:rsidRDefault="00B16893" w:rsidP="00B8763C">
      <w:pPr>
        <w:spacing w:line="240" w:lineRule="auto"/>
        <w:rPr>
          <w:rFonts w:ascii="Arial" w:hAnsi="Arial" w:cs="Arial"/>
          <w:sz w:val="24"/>
          <w:szCs w:val="24"/>
        </w:rPr>
      </w:pPr>
      <w:r w:rsidRPr="00C56E77">
        <w:rPr>
          <w:rFonts w:ascii="Arial" w:hAnsi="Arial" w:cs="Arial"/>
          <w:sz w:val="24"/>
          <w:szCs w:val="24"/>
        </w:rPr>
        <w:t>Random error will be introduced based on the ways in which different registries report data for each person</w:t>
      </w:r>
      <w:r w:rsidR="007C4508" w:rsidRPr="00C56E77">
        <w:rPr>
          <w:rFonts w:ascii="Arial" w:hAnsi="Arial" w:cs="Arial"/>
          <w:sz w:val="24"/>
          <w:szCs w:val="24"/>
        </w:rPr>
        <w:t>. W</w:t>
      </w:r>
      <w:r w:rsidRPr="00C56E77">
        <w:rPr>
          <w:rFonts w:ascii="Arial" w:hAnsi="Arial" w:cs="Arial"/>
          <w:sz w:val="24"/>
          <w:szCs w:val="24"/>
        </w:rPr>
        <w:t xml:space="preserve">e will attempt to use only variables that have been coded in a standardized fashion across </w:t>
      </w:r>
      <w:r w:rsidR="007C4508" w:rsidRPr="00C56E77">
        <w:rPr>
          <w:rFonts w:ascii="Arial" w:hAnsi="Arial" w:cs="Arial"/>
          <w:sz w:val="24"/>
          <w:szCs w:val="24"/>
        </w:rPr>
        <w:t xml:space="preserve">the </w:t>
      </w:r>
      <w:r w:rsidRPr="00C56E77">
        <w:rPr>
          <w:rFonts w:ascii="Arial" w:hAnsi="Arial" w:cs="Arial"/>
          <w:sz w:val="24"/>
          <w:szCs w:val="24"/>
        </w:rPr>
        <w:t xml:space="preserve">different registries. To reduce systematic error, we will only use commute time from </w:t>
      </w:r>
      <w:r w:rsidR="00D50C9B" w:rsidRPr="00C56E77">
        <w:rPr>
          <w:rFonts w:ascii="Arial" w:hAnsi="Arial" w:cs="Arial"/>
          <w:sz w:val="24"/>
          <w:szCs w:val="24"/>
        </w:rPr>
        <w:t>the</w:t>
      </w:r>
      <w:r w:rsidRPr="00C56E77">
        <w:rPr>
          <w:rFonts w:ascii="Arial" w:hAnsi="Arial" w:cs="Arial"/>
          <w:sz w:val="24"/>
          <w:szCs w:val="24"/>
        </w:rPr>
        <w:t xml:space="preserve"> centroid of a county to the nearest transplant center</w:t>
      </w:r>
      <w:r w:rsidR="00D50C9B" w:rsidRPr="00C56E77">
        <w:rPr>
          <w:rFonts w:ascii="Arial" w:hAnsi="Arial" w:cs="Arial"/>
          <w:sz w:val="24"/>
          <w:szCs w:val="24"/>
        </w:rPr>
        <w:t>,</w:t>
      </w:r>
      <w:r w:rsidRPr="00C56E77">
        <w:rPr>
          <w:rFonts w:ascii="Arial" w:hAnsi="Arial" w:cs="Arial"/>
          <w:sz w:val="24"/>
          <w:szCs w:val="24"/>
        </w:rPr>
        <w:t xml:space="preserve"> as opposed to </w:t>
      </w:r>
      <w:r w:rsidR="00D50C9B" w:rsidRPr="00C56E77">
        <w:rPr>
          <w:rFonts w:ascii="Arial" w:hAnsi="Arial" w:cs="Arial"/>
          <w:sz w:val="24"/>
          <w:szCs w:val="24"/>
        </w:rPr>
        <w:t>commute time from individual</w:t>
      </w:r>
      <w:r w:rsidRPr="00C56E77">
        <w:rPr>
          <w:rFonts w:ascii="Arial" w:hAnsi="Arial" w:cs="Arial"/>
          <w:sz w:val="24"/>
          <w:szCs w:val="24"/>
        </w:rPr>
        <w:t xml:space="preserve"> zip code</w:t>
      </w:r>
      <w:r w:rsidR="00D50C9B" w:rsidRPr="00C56E77">
        <w:rPr>
          <w:rFonts w:ascii="Arial" w:hAnsi="Arial" w:cs="Arial"/>
          <w:sz w:val="24"/>
          <w:szCs w:val="24"/>
        </w:rPr>
        <w:t>s.</w:t>
      </w:r>
      <w:r w:rsidRPr="00C56E77">
        <w:rPr>
          <w:rFonts w:ascii="Arial" w:hAnsi="Arial" w:cs="Arial"/>
          <w:sz w:val="24"/>
          <w:szCs w:val="24"/>
        </w:rPr>
        <w:t xml:space="preserve"> </w:t>
      </w:r>
      <w:r w:rsidR="00D50C9B" w:rsidRPr="00C56E77">
        <w:rPr>
          <w:rFonts w:ascii="Arial" w:hAnsi="Arial" w:cs="Arial"/>
          <w:sz w:val="24"/>
          <w:szCs w:val="24"/>
        </w:rPr>
        <w:t>T</w:t>
      </w:r>
      <w:r w:rsidRPr="00C56E77">
        <w:rPr>
          <w:rFonts w:ascii="Arial" w:hAnsi="Arial" w:cs="Arial"/>
          <w:sz w:val="24"/>
          <w:szCs w:val="24"/>
        </w:rPr>
        <w:t xml:space="preserve">his will standardize the way in which distance to transplant center is measured for a given county, as zip code may be too wide of an index to use for distance </w:t>
      </w:r>
      <w:r w:rsidR="0082600F" w:rsidRPr="00C56E77">
        <w:rPr>
          <w:rFonts w:ascii="Arial" w:hAnsi="Arial" w:cs="Arial"/>
          <w:sz w:val="24"/>
          <w:szCs w:val="24"/>
        </w:rPr>
        <w:t>measurements</w:t>
      </w:r>
      <w:r w:rsidRPr="00C56E77">
        <w:rPr>
          <w:rFonts w:ascii="Arial" w:hAnsi="Arial" w:cs="Arial"/>
          <w:sz w:val="24"/>
          <w:szCs w:val="24"/>
        </w:rPr>
        <w:t>.</w:t>
      </w:r>
    </w:p>
    <w:p w14:paraId="3CB42362" w14:textId="3B4FC7B5" w:rsidR="0082600F" w:rsidRPr="00C56E77" w:rsidRDefault="0082600F" w:rsidP="00B8763C">
      <w:pPr>
        <w:spacing w:line="240" w:lineRule="auto"/>
        <w:rPr>
          <w:rFonts w:ascii="Arial" w:hAnsi="Arial" w:cs="Arial"/>
          <w:b/>
          <w:bCs/>
          <w:sz w:val="24"/>
          <w:szCs w:val="24"/>
        </w:rPr>
      </w:pPr>
      <w:r w:rsidRPr="00C56E77">
        <w:rPr>
          <w:rFonts w:ascii="Arial" w:hAnsi="Arial" w:cs="Arial"/>
          <w:b/>
          <w:bCs/>
          <w:sz w:val="24"/>
          <w:szCs w:val="24"/>
        </w:rPr>
        <w:t>Sample Size</w:t>
      </w:r>
      <w:r w:rsidR="00295148" w:rsidRPr="00C56E77">
        <w:rPr>
          <w:rFonts w:ascii="Arial" w:hAnsi="Arial" w:cs="Arial"/>
          <w:b/>
          <w:bCs/>
          <w:sz w:val="24"/>
          <w:szCs w:val="24"/>
        </w:rPr>
        <w:t>/ Statistical Analyses</w:t>
      </w:r>
    </w:p>
    <w:p w14:paraId="6DED495D" w14:textId="65C50180" w:rsidR="0049590A" w:rsidRPr="00C56E77" w:rsidRDefault="00295148" w:rsidP="0049590A">
      <w:pPr>
        <w:spacing w:line="240" w:lineRule="auto"/>
        <w:rPr>
          <w:rFonts w:ascii="Arial" w:hAnsi="Arial" w:cs="Arial"/>
          <w:sz w:val="24"/>
          <w:szCs w:val="24"/>
        </w:rPr>
      </w:pPr>
      <w:r w:rsidRPr="00C56E77">
        <w:rPr>
          <w:rFonts w:ascii="Arial" w:hAnsi="Arial" w:cs="Arial"/>
          <w:sz w:val="24"/>
          <w:szCs w:val="24"/>
        </w:rPr>
        <w:t>We hypothesize that</w:t>
      </w:r>
      <w:r w:rsidR="00D5094A" w:rsidRPr="00C56E77">
        <w:rPr>
          <w:rFonts w:ascii="Arial" w:hAnsi="Arial" w:cs="Arial"/>
          <w:sz w:val="24"/>
          <w:szCs w:val="24"/>
        </w:rPr>
        <w:t>, among patients</w:t>
      </w:r>
      <w:r w:rsidR="00100AA2" w:rsidRPr="00C56E77">
        <w:rPr>
          <w:rFonts w:ascii="Arial" w:hAnsi="Arial" w:cs="Arial"/>
          <w:sz w:val="24"/>
          <w:szCs w:val="24"/>
        </w:rPr>
        <w:t xml:space="preserve"> in the US</w:t>
      </w:r>
      <w:r w:rsidR="00D5094A" w:rsidRPr="00C56E77">
        <w:rPr>
          <w:rFonts w:ascii="Arial" w:hAnsi="Arial" w:cs="Arial"/>
          <w:sz w:val="24"/>
          <w:szCs w:val="24"/>
        </w:rPr>
        <w:t xml:space="preserve"> with localized HCC,</w:t>
      </w:r>
      <w:r w:rsidRPr="00C56E77">
        <w:rPr>
          <w:rFonts w:ascii="Arial" w:hAnsi="Arial" w:cs="Arial"/>
          <w:sz w:val="24"/>
          <w:szCs w:val="24"/>
        </w:rPr>
        <w:t xml:space="preserve"> </w:t>
      </w:r>
      <w:r w:rsidR="00FA51AD" w:rsidRPr="00C56E77">
        <w:rPr>
          <w:rFonts w:ascii="Arial" w:hAnsi="Arial" w:cs="Arial"/>
          <w:sz w:val="24"/>
          <w:szCs w:val="24"/>
        </w:rPr>
        <w:t>there is a significant association between geographic location</w:t>
      </w:r>
      <w:r w:rsidR="0035053D" w:rsidRPr="00C56E77">
        <w:rPr>
          <w:rFonts w:ascii="Arial" w:hAnsi="Arial" w:cs="Arial"/>
          <w:sz w:val="24"/>
          <w:szCs w:val="24"/>
        </w:rPr>
        <w:t xml:space="preserve"> </w:t>
      </w:r>
      <w:r w:rsidR="00FA51AD" w:rsidRPr="00C56E77">
        <w:rPr>
          <w:rFonts w:ascii="Arial" w:hAnsi="Arial" w:cs="Arial"/>
          <w:sz w:val="24"/>
          <w:szCs w:val="24"/>
        </w:rPr>
        <w:t xml:space="preserve">and </w:t>
      </w:r>
      <w:r w:rsidR="00100AA2" w:rsidRPr="00C56E77">
        <w:rPr>
          <w:rFonts w:ascii="Arial" w:hAnsi="Arial" w:cs="Arial"/>
          <w:sz w:val="24"/>
          <w:szCs w:val="24"/>
        </w:rPr>
        <w:t xml:space="preserve">rate of </w:t>
      </w:r>
      <w:r w:rsidR="00FA51AD" w:rsidRPr="00C56E77">
        <w:rPr>
          <w:rFonts w:ascii="Arial" w:hAnsi="Arial" w:cs="Arial"/>
          <w:sz w:val="24"/>
          <w:szCs w:val="24"/>
        </w:rPr>
        <w:t>liver transplant</w:t>
      </w:r>
      <w:r w:rsidR="00100AA2" w:rsidRPr="00C56E77">
        <w:rPr>
          <w:rFonts w:ascii="Arial" w:hAnsi="Arial" w:cs="Arial"/>
          <w:sz w:val="24"/>
          <w:szCs w:val="24"/>
        </w:rPr>
        <w:t>ation</w:t>
      </w:r>
      <w:r w:rsidR="0035053D" w:rsidRPr="00C56E77">
        <w:rPr>
          <w:rFonts w:ascii="Arial" w:hAnsi="Arial" w:cs="Arial"/>
          <w:sz w:val="24"/>
          <w:szCs w:val="24"/>
        </w:rPr>
        <w:t xml:space="preserve">; specifically, we believe the primary predictor variable will be </w:t>
      </w:r>
      <w:r w:rsidR="0049590A" w:rsidRPr="00C56E77">
        <w:rPr>
          <w:rFonts w:ascii="Arial" w:hAnsi="Arial" w:cs="Arial"/>
          <w:sz w:val="24"/>
          <w:szCs w:val="24"/>
        </w:rPr>
        <w:t xml:space="preserve">an early-stage HCC </w:t>
      </w:r>
      <w:r w:rsidR="0035053D" w:rsidRPr="00C56E77">
        <w:rPr>
          <w:rFonts w:ascii="Arial" w:hAnsi="Arial" w:cs="Arial"/>
          <w:sz w:val="24"/>
          <w:szCs w:val="24"/>
        </w:rPr>
        <w:t>patient’s county of residence</w:t>
      </w:r>
      <w:r w:rsidR="00100AA2" w:rsidRPr="00C56E77">
        <w:rPr>
          <w:rFonts w:ascii="Arial" w:hAnsi="Arial" w:cs="Arial"/>
          <w:sz w:val="24"/>
          <w:szCs w:val="24"/>
        </w:rPr>
        <w:t>. We</w:t>
      </w:r>
      <w:r w:rsidR="00FA51AD" w:rsidRPr="00C56E77">
        <w:rPr>
          <w:rFonts w:ascii="Arial" w:hAnsi="Arial" w:cs="Arial"/>
          <w:sz w:val="24"/>
          <w:szCs w:val="24"/>
        </w:rPr>
        <w:t xml:space="preserve"> believe certain areas of the country, particularly </w:t>
      </w:r>
      <w:r w:rsidR="0049590A" w:rsidRPr="00C56E77">
        <w:rPr>
          <w:rFonts w:ascii="Arial" w:hAnsi="Arial" w:cs="Arial"/>
          <w:sz w:val="24"/>
          <w:szCs w:val="24"/>
        </w:rPr>
        <w:t xml:space="preserve">rural areas and </w:t>
      </w:r>
      <w:r w:rsidR="00FA51AD" w:rsidRPr="00C56E77">
        <w:rPr>
          <w:rFonts w:ascii="Arial" w:hAnsi="Arial" w:cs="Arial"/>
          <w:sz w:val="24"/>
          <w:szCs w:val="24"/>
        </w:rPr>
        <w:t xml:space="preserve">those with </w:t>
      </w:r>
      <w:r w:rsidR="00A750CC" w:rsidRPr="00C56E77">
        <w:rPr>
          <w:rFonts w:ascii="Arial" w:hAnsi="Arial" w:cs="Arial"/>
          <w:sz w:val="24"/>
          <w:szCs w:val="24"/>
        </w:rPr>
        <w:t xml:space="preserve">a </w:t>
      </w:r>
      <w:r w:rsidR="00FA51AD" w:rsidRPr="00C56E77">
        <w:rPr>
          <w:rFonts w:ascii="Arial" w:hAnsi="Arial" w:cs="Arial"/>
          <w:sz w:val="24"/>
          <w:szCs w:val="24"/>
        </w:rPr>
        <w:t>lower densit</w:t>
      </w:r>
      <w:r w:rsidR="00A750CC" w:rsidRPr="00C56E77">
        <w:rPr>
          <w:rFonts w:ascii="Arial" w:hAnsi="Arial" w:cs="Arial"/>
          <w:sz w:val="24"/>
          <w:szCs w:val="24"/>
        </w:rPr>
        <w:t>y</w:t>
      </w:r>
      <w:r w:rsidR="00FA51AD" w:rsidRPr="00C56E77">
        <w:rPr>
          <w:rFonts w:ascii="Arial" w:hAnsi="Arial" w:cs="Arial"/>
          <w:sz w:val="24"/>
          <w:szCs w:val="24"/>
        </w:rPr>
        <w:t xml:space="preserve"> of transplant centers, will have lower rates of liver transplant</w:t>
      </w:r>
      <w:r w:rsidR="0035053D" w:rsidRPr="00C56E77">
        <w:rPr>
          <w:rFonts w:ascii="Arial" w:hAnsi="Arial" w:cs="Arial"/>
          <w:sz w:val="24"/>
          <w:szCs w:val="24"/>
        </w:rPr>
        <w:t>; to this end, we will perform sub-analyses based on commute time and distance to the nearest transplant center</w:t>
      </w:r>
      <w:r w:rsidR="0049590A" w:rsidRPr="00C56E77">
        <w:rPr>
          <w:rFonts w:ascii="Arial" w:hAnsi="Arial" w:cs="Arial"/>
          <w:sz w:val="24"/>
          <w:szCs w:val="24"/>
        </w:rPr>
        <w:t>, as well as RUCCs</w:t>
      </w:r>
      <w:r w:rsidR="0035053D" w:rsidRPr="00C56E77">
        <w:rPr>
          <w:rFonts w:ascii="Arial" w:hAnsi="Arial" w:cs="Arial"/>
          <w:sz w:val="24"/>
          <w:szCs w:val="24"/>
        </w:rPr>
        <w:t xml:space="preserve">. </w:t>
      </w:r>
      <w:r w:rsidR="0049590A" w:rsidRPr="00C56E77">
        <w:rPr>
          <w:rFonts w:ascii="Arial" w:hAnsi="Arial" w:cs="Arial"/>
          <w:sz w:val="24"/>
          <w:szCs w:val="24"/>
        </w:rPr>
        <w:t xml:space="preserve">The </w:t>
      </w:r>
      <w:r w:rsidR="0049590A" w:rsidRPr="00C56E77">
        <w:rPr>
          <w:rFonts w:ascii="Arial" w:hAnsi="Arial" w:cs="Arial"/>
          <w:bCs/>
          <w:sz w:val="24"/>
          <w:szCs w:val="24"/>
        </w:rPr>
        <w:t xml:space="preserve">primary outcome is liver transplantation. The null hypothesis is </w:t>
      </w:r>
      <w:r w:rsidR="0049590A" w:rsidRPr="00C56E77">
        <w:rPr>
          <w:rFonts w:ascii="Arial" w:hAnsi="Arial" w:cs="Arial"/>
          <w:sz w:val="24"/>
          <w:szCs w:val="24"/>
        </w:rPr>
        <w:t xml:space="preserve">that there is no association between </w:t>
      </w:r>
      <w:r w:rsidR="0049590A" w:rsidRPr="00C56E77">
        <w:rPr>
          <w:rFonts w:ascii="Arial" w:hAnsi="Arial" w:cs="Arial"/>
          <w:bCs/>
          <w:sz w:val="24"/>
          <w:szCs w:val="24"/>
        </w:rPr>
        <w:t xml:space="preserve">county-level </w:t>
      </w:r>
      <w:r w:rsidR="0049590A" w:rsidRPr="00C56E77">
        <w:rPr>
          <w:rFonts w:ascii="Arial" w:hAnsi="Arial" w:cs="Arial"/>
          <w:sz w:val="24"/>
          <w:szCs w:val="24"/>
        </w:rPr>
        <w:t xml:space="preserve">geographic location and rate of liver transplant. The alternative hypothesis is that there is an association between county-level geographic location and rate of liver transplant. </w:t>
      </w:r>
    </w:p>
    <w:p w14:paraId="4F57949E" w14:textId="77777777" w:rsidR="0049590A" w:rsidRPr="00C56E77" w:rsidRDefault="0049590A" w:rsidP="00B8763C">
      <w:pPr>
        <w:spacing w:line="240" w:lineRule="auto"/>
        <w:rPr>
          <w:rFonts w:ascii="Arial" w:hAnsi="Arial" w:cs="Arial"/>
          <w:sz w:val="24"/>
          <w:szCs w:val="24"/>
        </w:rPr>
      </w:pPr>
    </w:p>
    <w:p w14:paraId="034563E2" w14:textId="6910669D" w:rsidR="00EB7D70" w:rsidRPr="00C56E77" w:rsidRDefault="00E71652" w:rsidP="00EB7D70">
      <w:pPr>
        <w:spacing w:line="240" w:lineRule="auto"/>
        <w:rPr>
          <w:rFonts w:ascii="Arial" w:hAnsi="Arial" w:cs="Arial"/>
          <w:bCs/>
          <w:sz w:val="24"/>
          <w:szCs w:val="24"/>
        </w:rPr>
      </w:pPr>
      <w:r w:rsidRPr="00C56E77">
        <w:rPr>
          <w:rFonts w:ascii="Arial" w:hAnsi="Arial" w:cs="Arial"/>
          <w:sz w:val="24"/>
          <w:szCs w:val="24"/>
        </w:rPr>
        <w:t xml:space="preserve">Since this study is a descriptive study, we will calculate the sample size required for a descriptive study of a dichotomous </w:t>
      </w:r>
      <w:r w:rsidR="00EF21A9" w:rsidRPr="00C56E77">
        <w:rPr>
          <w:rFonts w:ascii="Arial" w:hAnsi="Arial" w:cs="Arial"/>
          <w:sz w:val="24"/>
          <w:szCs w:val="24"/>
        </w:rPr>
        <w:t xml:space="preserve">outcome </w:t>
      </w:r>
      <w:r w:rsidRPr="00C56E77">
        <w:rPr>
          <w:rFonts w:ascii="Arial" w:hAnsi="Arial" w:cs="Arial"/>
          <w:sz w:val="24"/>
          <w:szCs w:val="24"/>
        </w:rPr>
        <w:t>variable, wherein the expected proportion represents the fraction of peopl</w:t>
      </w:r>
      <w:r w:rsidR="00D53651" w:rsidRPr="00C56E77">
        <w:rPr>
          <w:rFonts w:ascii="Arial" w:hAnsi="Arial" w:cs="Arial"/>
          <w:sz w:val="24"/>
          <w:szCs w:val="24"/>
        </w:rPr>
        <w:t xml:space="preserve">e with early-stage HCC who underwent liver transplant. </w:t>
      </w:r>
      <w:r w:rsidR="00C52AFA" w:rsidRPr="00C56E77">
        <w:rPr>
          <w:rFonts w:ascii="Arial" w:hAnsi="Arial" w:cs="Arial"/>
          <w:sz w:val="24"/>
          <w:szCs w:val="24"/>
        </w:rPr>
        <w:t>W</w:t>
      </w:r>
      <w:r w:rsidR="00D53651" w:rsidRPr="00C56E77">
        <w:rPr>
          <w:rFonts w:ascii="Arial" w:hAnsi="Arial" w:cs="Arial"/>
          <w:sz w:val="24"/>
          <w:szCs w:val="24"/>
        </w:rPr>
        <w:t>e have estimated this based on data from HCC cases in 12 US states between 1987</w:t>
      </w:r>
      <w:r w:rsidR="00C52AFA" w:rsidRPr="00C56E77">
        <w:rPr>
          <w:rFonts w:ascii="Arial" w:hAnsi="Arial" w:cs="Arial"/>
          <w:sz w:val="24"/>
          <w:szCs w:val="24"/>
        </w:rPr>
        <w:t xml:space="preserve"> and </w:t>
      </w:r>
      <w:r w:rsidR="00D53651" w:rsidRPr="00C56E77">
        <w:rPr>
          <w:rFonts w:ascii="Arial" w:hAnsi="Arial" w:cs="Arial"/>
          <w:sz w:val="24"/>
          <w:szCs w:val="24"/>
        </w:rPr>
        <w:t>2017</w:t>
      </w:r>
      <w:r w:rsidR="00C52AFA" w:rsidRPr="00C56E77">
        <w:rPr>
          <w:rFonts w:ascii="Arial" w:hAnsi="Arial" w:cs="Arial"/>
          <w:sz w:val="24"/>
          <w:szCs w:val="24"/>
        </w:rPr>
        <w:t>.</w:t>
      </w:r>
      <w:r w:rsidR="00D53651" w:rsidRPr="00C56E77">
        <w:rPr>
          <w:rFonts w:ascii="Arial" w:hAnsi="Arial" w:cs="Arial"/>
          <w:bCs/>
          <w:sz w:val="24"/>
          <w:szCs w:val="24"/>
        </w:rPr>
        <w:fldChar w:fldCharType="begin">
          <w:fldData xml:space="preserve">PEVuZE5vdGU+PENpdGU+PEF1dGhvcj5NYWhhbGU8L0F1dGhvcj48WWVhcj4yMDIxPC9ZZWFyPjxS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</w:fldData>
        </w:fldChar>
      </w:r>
      <w:r w:rsidR="00D53651" w:rsidRPr="00C56E77">
        <w:rPr>
          <w:rFonts w:ascii="Arial" w:hAnsi="Arial" w:cs="Arial"/>
          <w:bCs/>
          <w:sz w:val="24"/>
          <w:szCs w:val="24"/>
        </w:rPr>
        <w:instrText xml:space="preserve"> ADDIN EN.CITE </w:instrText>
      </w:r>
      <w:r w:rsidR="00D53651" w:rsidRPr="00C56E77">
        <w:rPr>
          <w:rFonts w:ascii="Arial" w:hAnsi="Arial" w:cs="Arial"/>
          <w:bCs/>
          <w:sz w:val="24"/>
          <w:szCs w:val="24"/>
        </w:rPr>
        <w:fldChar w:fldCharType="begin">
          <w:fldData xml:space="preserve">PEVuZE5vdGU+PENpdGU+PEF1dGhvcj5NYWhhbGU8L0F1dGhvcj48WWVhcj4yMDIxPC9ZZWFyPjxS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</w:fldData>
        </w:fldChar>
      </w:r>
      <w:r w:rsidR="00D53651" w:rsidRPr="00C56E77">
        <w:rPr>
          <w:rFonts w:ascii="Arial" w:hAnsi="Arial" w:cs="Arial"/>
          <w:bCs/>
          <w:sz w:val="24"/>
          <w:szCs w:val="24"/>
        </w:rPr>
        <w:instrText xml:space="preserve"> ADDIN EN.CITE.DATA </w:instrText>
      </w:r>
      <w:r w:rsidR="00D53651" w:rsidRPr="00C56E77">
        <w:rPr>
          <w:rFonts w:ascii="Arial" w:hAnsi="Arial" w:cs="Arial"/>
          <w:bCs/>
          <w:sz w:val="24"/>
          <w:szCs w:val="24"/>
        </w:rPr>
      </w:r>
      <w:r w:rsidR="00D53651" w:rsidRPr="00C56E77">
        <w:rPr>
          <w:rFonts w:ascii="Arial" w:hAnsi="Arial" w:cs="Arial"/>
          <w:bCs/>
          <w:sz w:val="24"/>
          <w:szCs w:val="24"/>
        </w:rPr>
        <w:fldChar w:fldCharType="end"/>
      </w:r>
      <w:r w:rsidR="00D53651" w:rsidRPr="00C56E77">
        <w:rPr>
          <w:rFonts w:ascii="Arial" w:hAnsi="Arial" w:cs="Arial"/>
          <w:bCs/>
          <w:sz w:val="24"/>
          <w:szCs w:val="24"/>
        </w:rPr>
      </w:r>
      <w:r w:rsidR="00D53651" w:rsidRPr="00C56E77">
        <w:rPr>
          <w:rFonts w:ascii="Arial" w:hAnsi="Arial" w:cs="Arial"/>
          <w:bCs/>
          <w:sz w:val="24"/>
          <w:szCs w:val="24"/>
        </w:rPr>
        <w:fldChar w:fldCharType="separate"/>
      </w:r>
      <w:r w:rsidR="00D53651" w:rsidRPr="00C56E77">
        <w:rPr>
          <w:rFonts w:ascii="Arial" w:hAnsi="Arial" w:cs="Arial"/>
          <w:bCs/>
          <w:noProof/>
          <w:sz w:val="24"/>
          <w:szCs w:val="24"/>
          <w:vertAlign w:val="superscript"/>
        </w:rPr>
        <w:t>3</w:t>
      </w:r>
      <w:r w:rsidR="00D53651" w:rsidRPr="00C56E77">
        <w:rPr>
          <w:rFonts w:ascii="Arial" w:hAnsi="Arial" w:cs="Arial"/>
          <w:bCs/>
          <w:sz w:val="24"/>
          <w:szCs w:val="24"/>
        </w:rPr>
        <w:fldChar w:fldCharType="end"/>
      </w:r>
      <w:r w:rsidR="00D53651" w:rsidRPr="00C56E77">
        <w:rPr>
          <w:rFonts w:ascii="Arial" w:hAnsi="Arial" w:cs="Arial"/>
          <w:bCs/>
          <w:sz w:val="24"/>
          <w:szCs w:val="24"/>
        </w:rPr>
        <w:t xml:space="preserve"> </w:t>
      </w:r>
      <w:r w:rsidR="00C52AFA" w:rsidRPr="00C56E77">
        <w:rPr>
          <w:rFonts w:ascii="Arial" w:hAnsi="Arial" w:cs="Arial"/>
          <w:bCs/>
          <w:sz w:val="24"/>
          <w:szCs w:val="24"/>
        </w:rPr>
        <w:t>During this time period,</w:t>
      </w:r>
      <w:r w:rsidR="00D53651" w:rsidRPr="00C56E77">
        <w:rPr>
          <w:rFonts w:ascii="Arial" w:hAnsi="Arial" w:cs="Arial"/>
          <w:bCs/>
          <w:sz w:val="24"/>
          <w:szCs w:val="24"/>
        </w:rPr>
        <w:t xml:space="preserve"> 129,487 </w:t>
      </w:r>
      <w:r w:rsidR="00C52AFA" w:rsidRPr="00C56E77">
        <w:rPr>
          <w:rFonts w:ascii="Arial" w:hAnsi="Arial" w:cs="Arial"/>
          <w:bCs/>
          <w:sz w:val="24"/>
          <w:szCs w:val="24"/>
        </w:rPr>
        <w:t xml:space="preserve">individuals were </w:t>
      </w:r>
      <w:r w:rsidR="00D53651" w:rsidRPr="00C56E77">
        <w:rPr>
          <w:rFonts w:ascii="Arial" w:hAnsi="Arial" w:cs="Arial"/>
          <w:bCs/>
          <w:sz w:val="24"/>
          <w:szCs w:val="24"/>
        </w:rPr>
        <w:t xml:space="preserve">diagnosed with HCC, </w:t>
      </w:r>
      <w:r w:rsidR="00C52AFA" w:rsidRPr="00C56E77">
        <w:rPr>
          <w:rFonts w:ascii="Arial" w:hAnsi="Arial" w:cs="Arial"/>
          <w:bCs/>
          <w:sz w:val="24"/>
          <w:szCs w:val="24"/>
        </w:rPr>
        <w:t>among which</w:t>
      </w:r>
      <w:r w:rsidR="00E118AF" w:rsidRPr="00C56E77">
        <w:rPr>
          <w:rFonts w:ascii="Arial" w:hAnsi="Arial" w:cs="Arial"/>
          <w:bCs/>
          <w:sz w:val="24"/>
          <w:szCs w:val="24"/>
        </w:rPr>
        <w:t xml:space="preserve"> 59,481 had localized HCC. Among those diagnosed with localized HCC during 1987-2017, </w:t>
      </w:r>
      <w:r w:rsidR="00D53651" w:rsidRPr="00C56E77">
        <w:rPr>
          <w:rFonts w:ascii="Arial" w:hAnsi="Arial" w:cs="Arial"/>
          <w:bCs/>
          <w:sz w:val="24"/>
          <w:szCs w:val="24"/>
        </w:rPr>
        <w:t>14,733 (</w:t>
      </w:r>
      <w:r w:rsidR="00E118AF" w:rsidRPr="00C56E77">
        <w:rPr>
          <w:rFonts w:ascii="Arial" w:hAnsi="Arial" w:cs="Arial"/>
          <w:bCs/>
          <w:sz w:val="24"/>
          <w:szCs w:val="24"/>
        </w:rPr>
        <w:t>24.8</w:t>
      </w:r>
      <w:r w:rsidR="00D53651" w:rsidRPr="00C56E77">
        <w:rPr>
          <w:rFonts w:ascii="Arial" w:hAnsi="Arial" w:cs="Arial"/>
          <w:bCs/>
          <w:sz w:val="24"/>
          <w:szCs w:val="24"/>
        </w:rPr>
        <w:t>%) underwent liver transplant.</w:t>
      </w:r>
      <w:r w:rsidR="00D53651" w:rsidRPr="00C56E77">
        <w:rPr>
          <w:rFonts w:ascii="Arial" w:hAnsi="Arial" w:cs="Arial"/>
          <w:bCs/>
          <w:sz w:val="24"/>
          <w:szCs w:val="24"/>
        </w:rPr>
        <w:fldChar w:fldCharType="begin">
          <w:fldData xml:space="preserve">PEVuZE5vdGU+PENpdGU+PEF1dGhvcj5NYWhhbGU8L0F1dGhvcj48WWVhcj4yMDIxPC9ZZWFyPjxS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</w:fldData>
        </w:fldChar>
      </w:r>
      <w:r w:rsidR="00D53651" w:rsidRPr="00C56E77">
        <w:rPr>
          <w:rFonts w:ascii="Arial" w:hAnsi="Arial" w:cs="Arial"/>
          <w:bCs/>
          <w:sz w:val="24"/>
          <w:szCs w:val="24"/>
        </w:rPr>
        <w:instrText xml:space="preserve"> ADDIN EN.CITE </w:instrText>
      </w:r>
      <w:r w:rsidR="00D53651" w:rsidRPr="00C56E77">
        <w:rPr>
          <w:rFonts w:ascii="Arial" w:hAnsi="Arial" w:cs="Arial"/>
          <w:bCs/>
          <w:sz w:val="24"/>
          <w:szCs w:val="24"/>
        </w:rPr>
        <w:fldChar w:fldCharType="begin">
          <w:fldData xml:space="preserve">PEVuZE5vdGU+PENpdGU+PEF1dGhvcj5NYWhhbGU8L0F1dGhvcj48WWVhcj4yMDIxPC9ZZWFyPjxS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</w:fldData>
        </w:fldChar>
      </w:r>
      <w:r w:rsidR="00D53651" w:rsidRPr="00C56E77">
        <w:rPr>
          <w:rFonts w:ascii="Arial" w:hAnsi="Arial" w:cs="Arial"/>
          <w:bCs/>
          <w:sz w:val="24"/>
          <w:szCs w:val="24"/>
        </w:rPr>
        <w:instrText xml:space="preserve"> ADDIN EN.CITE.DATA </w:instrText>
      </w:r>
      <w:r w:rsidR="00D53651" w:rsidRPr="00C56E77">
        <w:rPr>
          <w:rFonts w:ascii="Arial" w:hAnsi="Arial" w:cs="Arial"/>
          <w:bCs/>
          <w:sz w:val="24"/>
          <w:szCs w:val="24"/>
        </w:rPr>
      </w:r>
      <w:r w:rsidR="00D53651" w:rsidRPr="00C56E77">
        <w:rPr>
          <w:rFonts w:ascii="Arial" w:hAnsi="Arial" w:cs="Arial"/>
          <w:bCs/>
          <w:sz w:val="24"/>
          <w:szCs w:val="24"/>
        </w:rPr>
        <w:fldChar w:fldCharType="end"/>
      </w:r>
      <w:r w:rsidR="00D53651" w:rsidRPr="00C56E77">
        <w:rPr>
          <w:rFonts w:ascii="Arial" w:hAnsi="Arial" w:cs="Arial"/>
          <w:bCs/>
          <w:sz w:val="24"/>
          <w:szCs w:val="24"/>
        </w:rPr>
      </w:r>
      <w:r w:rsidR="00D53651" w:rsidRPr="00C56E77">
        <w:rPr>
          <w:rFonts w:ascii="Arial" w:hAnsi="Arial" w:cs="Arial"/>
          <w:bCs/>
          <w:sz w:val="24"/>
          <w:szCs w:val="24"/>
        </w:rPr>
        <w:fldChar w:fldCharType="separate"/>
      </w:r>
      <w:r w:rsidR="00D53651" w:rsidRPr="00C56E77">
        <w:rPr>
          <w:rFonts w:ascii="Arial" w:hAnsi="Arial" w:cs="Arial"/>
          <w:bCs/>
          <w:noProof/>
          <w:sz w:val="24"/>
          <w:szCs w:val="24"/>
          <w:vertAlign w:val="superscript"/>
        </w:rPr>
        <w:t>3</w:t>
      </w:r>
      <w:r w:rsidR="00D53651" w:rsidRPr="00C56E77">
        <w:rPr>
          <w:rFonts w:ascii="Arial" w:hAnsi="Arial" w:cs="Arial"/>
          <w:bCs/>
          <w:sz w:val="24"/>
          <w:szCs w:val="24"/>
        </w:rPr>
        <w:fldChar w:fldCharType="end"/>
      </w:r>
      <w:r w:rsidR="00D53651" w:rsidRPr="00C56E77">
        <w:rPr>
          <w:rFonts w:ascii="Arial" w:hAnsi="Arial" w:cs="Arial"/>
          <w:bCs/>
          <w:sz w:val="24"/>
          <w:szCs w:val="24"/>
        </w:rPr>
        <w:t xml:space="preserve"> </w:t>
      </w:r>
      <w:r w:rsidR="000D6B21" w:rsidRPr="00C56E77">
        <w:rPr>
          <w:rFonts w:ascii="Arial" w:hAnsi="Arial" w:cs="Arial"/>
          <w:bCs/>
          <w:sz w:val="24"/>
          <w:szCs w:val="24"/>
        </w:rPr>
        <w:t>T</w:t>
      </w:r>
      <w:r w:rsidR="00D53651" w:rsidRPr="00C56E77">
        <w:rPr>
          <w:rFonts w:ascii="Arial" w:hAnsi="Arial" w:cs="Arial"/>
          <w:bCs/>
          <w:sz w:val="24"/>
          <w:szCs w:val="24"/>
        </w:rPr>
        <w:t xml:space="preserve">he </w:t>
      </w:r>
      <w:r w:rsidR="000D6B21" w:rsidRPr="00C56E77">
        <w:rPr>
          <w:rFonts w:ascii="Arial" w:hAnsi="Arial" w:cs="Arial"/>
          <w:bCs/>
          <w:sz w:val="24"/>
          <w:szCs w:val="24"/>
        </w:rPr>
        <w:t xml:space="preserve">total </w:t>
      </w:r>
      <w:r w:rsidR="00D53651" w:rsidRPr="00C56E77">
        <w:rPr>
          <w:rFonts w:ascii="Arial" w:hAnsi="Arial" w:cs="Arial"/>
          <w:bCs/>
          <w:sz w:val="24"/>
          <w:szCs w:val="24"/>
        </w:rPr>
        <w:t xml:space="preserve">number of liver transplants and the proportion of HCC-related transplants have </w:t>
      </w:r>
      <w:r w:rsidR="000D6B21" w:rsidRPr="00C56E77">
        <w:rPr>
          <w:rFonts w:ascii="Arial" w:hAnsi="Arial" w:cs="Arial"/>
          <w:bCs/>
          <w:sz w:val="24"/>
          <w:szCs w:val="24"/>
        </w:rPr>
        <w:t xml:space="preserve">been </w:t>
      </w:r>
      <w:r w:rsidR="00D53651" w:rsidRPr="00C56E77">
        <w:rPr>
          <w:rFonts w:ascii="Arial" w:hAnsi="Arial" w:cs="Arial"/>
          <w:bCs/>
          <w:sz w:val="24"/>
          <w:szCs w:val="24"/>
        </w:rPr>
        <w:t>increas</w:t>
      </w:r>
      <w:r w:rsidR="000D6B21" w:rsidRPr="00C56E77">
        <w:rPr>
          <w:rFonts w:ascii="Arial" w:hAnsi="Arial" w:cs="Arial"/>
          <w:bCs/>
          <w:sz w:val="24"/>
          <w:szCs w:val="24"/>
        </w:rPr>
        <w:t>ing</w:t>
      </w:r>
      <w:r w:rsidR="00D53651" w:rsidRPr="00C56E77">
        <w:rPr>
          <w:rFonts w:ascii="Arial" w:hAnsi="Arial" w:cs="Arial"/>
          <w:bCs/>
          <w:sz w:val="24"/>
          <w:szCs w:val="24"/>
        </w:rPr>
        <w:t xml:space="preserve">, with the latter </w:t>
      </w:r>
      <w:r w:rsidR="000D6B21" w:rsidRPr="00C56E77">
        <w:rPr>
          <w:rFonts w:ascii="Arial" w:hAnsi="Arial" w:cs="Arial"/>
          <w:bCs/>
          <w:sz w:val="24"/>
          <w:szCs w:val="24"/>
        </w:rPr>
        <w:t xml:space="preserve">rising </w:t>
      </w:r>
      <w:r w:rsidR="00D53651" w:rsidRPr="00C56E77">
        <w:rPr>
          <w:rFonts w:ascii="Arial" w:hAnsi="Arial" w:cs="Arial"/>
          <w:bCs/>
          <w:sz w:val="24"/>
          <w:szCs w:val="24"/>
        </w:rPr>
        <w:t>from 6.7% in 2001 to 40.0% in 2017.</w:t>
      </w:r>
      <w:r w:rsidR="00B50707" w:rsidRPr="00C56E77">
        <w:rPr>
          <w:rFonts w:ascii="Arial" w:hAnsi="Arial" w:cs="Arial"/>
          <w:bCs/>
          <w:sz w:val="24"/>
          <w:szCs w:val="24"/>
          <w:vertAlign w:val="superscript"/>
        </w:rPr>
        <w:t>3</w:t>
      </w:r>
      <w:r w:rsidR="00D53651" w:rsidRPr="00C56E77">
        <w:rPr>
          <w:rFonts w:ascii="Arial" w:hAnsi="Arial" w:cs="Arial"/>
          <w:bCs/>
          <w:sz w:val="24"/>
          <w:szCs w:val="24"/>
        </w:rPr>
        <w:t xml:space="preserve"> Conservatively</w:t>
      </w:r>
      <w:r w:rsidR="00D029BD" w:rsidRPr="00C56E77">
        <w:rPr>
          <w:rFonts w:ascii="Arial" w:hAnsi="Arial" w:cs="Arial"/>
          <w:bCs/>
          <w:sz w:val="24"/>
          <w:szCs w:val="24"/>
        </w:rPr>
        <w:t>,</w:t>
      </w:r>
      <w:r w:rsidR="00D53651" w:rsidRPr="00C56E77">
        <w:rPr>
          <w:rFonts w:ascii="Arial" w:hAnsi="Arial" w:cs="Arial"/>
          <w:bCs/>
          <w:sz w:val="24"/>
          <w:szCs w:val="24"/>
        </w:rPr>
        <w:t xml:space="preserve"> using these </w:t>
      </w:r>
      <w:r w:rsidR="00E118AF" w:rsidRPr="00C56E77">
        <w:rPr>
          <w:rFonts w:ascii="Arial" w:hAnsi="Arial" w:cs="Arial"/>
          <w:bCs/>
          <w:sz w:val="24"/>
          <w:szCs w:val="24"/>
        </w:rPr>
        <w:t>reported values</w:t>
      </w:r>
      <w:r w:rsidR="008676B6" w:rsidRPr="00C56E77">
        <w:rPr>
          <w:rFonts w:ascii="Arial" w:hAnsi="Arial" w:cs="Arial"/>
          <w:bCs/>
          <w:sz w:val="24"/>
          <w:szCs w:val="24"/>
        </w:rPr>
        <w:t xml:space="preserve">, </w:t>
      </w:r>
      <w:r w:rsidR="007B5639" w:rsidRPr="00C56E77">
        <w:rPr>
          <w:rFonts w:ascii="Arial" w:hAnsi="Arial" w:cs="Arial"/>
          <w:bCs/>
          <w:sz w:val="24"/>
          <w:szCs w:val="24"/>
        </w:rPr>
        <w:t xml:space="preserve">we </w:t>
      </w:r>
      <w:r w:rsidR="00DC53B4" w:rsidRPr="00C56E77">
        <w:rPr>
          <w:rFonts w:ascii="Arial" w:hAnsi="Arial" w:cs="Arial"/>
          <w:bCs/>
          <w:sz w:val="24"/>
          <w:szCs w:val="24"/>
        </w:rPr>
        <w:t xml:space="preserve">estimate that </w:t>
      </w:r>
      <w:r w:rsidR="00E118AF" w:rsidRPr="00C56E77">
        <w:rPr>
          <w:rFonts w:ascii="Arial" w:hAnsi="Arial" w:cs="Arial"/>
          <w:bCs/>
          <w:sz w:val="24"/>
          <w:szCs w:val="24"/>
        </w:rPr>
        <w:t>25</w:t>
      </w:r>
      <w:r w:rsidR="00DC53B4" w:rsidRPr="00C56E77">
        <w:rPr>
          <w:rFonts w:ascii="Arial" w:hAnsi="Arial" w:cs="Arial"/>
          <w:bCs/>
          <w:sz w:val="24"/>
          <w:szCs w:val="24"/>
        </w:rPr>
        <w:t xml:space="preserve">% of </w:t>
      </w:r>
      <w:r w:rsidR="007F4691" w:rsidRPr="00C56E77">
        <w:rPr>
          <w:rFonts w:ascii="Arial" w:hAnsi="Arial" w:cs="Arial"/>
          <w:bCs/>
          <w:sz w:val="24"/>
          <w:szCs w:val="24"/>
        </w:rPr>
        <w:t>individuals</w:t>
      </w:r>
      <w:r w:rsidR="00DC53B4" w:rsidRPr="00C56E77">
        <w:rPr>
          <w:rFonts w:ascii="Arial" w:hAnsi="Arial" w:cs="Arial"/>
          <w:bCs/>
          <w:sz w:val="24"/>
          <w:szCs w:val="24"/>
        </w:rPr>
        <w:t xml:space="preserve"> diagnosed with </w:t>
      </w:r>
      <w:r w:rsidR="007F4691" w:rsidRPr="00C56E77">
        <w:rPr>
          <w:rFonts w:ascii="Arial" w:hAnsi="Arial" w:cs="Arial"/>
          <w:bCs/>
          <w:sz w:val="24"/>
          <w:szCs w:val="24"/>
        </w:rPr>
        <w:t>early-</w:t>
      </w:r>
      <w:r w:rsidR="00DC53B4" w:rsidRPr="00C56E77">
        <w:rPr>
          <w:rFonts w:ascii="Arial" w:hAnsi="Arial" w:cs="Arial"/>
          <w:bCs/>
          <w:sz w:val="24"/>
          <w:szCs w:val="24"/>
        </w:rPr>
        <w:t xml:space="preserve">stage HCC </w:t>
      </w:r>
      <w:r w:rsidR="007F4691" w:rsidRPr="00C56E77">
        <w:rPr>
          <w:rFonts w:ascii="Arial" w:hAnsi="Arial" w:cs="Arial"/>
          <w:bCs/>
          <w:sz w:val="24"/>
          <w:szCs w:val="24"/>
        </w:rPr>
        <w:t>between 2005 and 2019 under</w:t>
      </w:r>
      <w:r w:rsidR="00C05344" w:rsidRPr="00C56E77">
        <w:rPr>
          <w:rFonts w:ascii="Arial" w:hAnsi="Arial" w:cs="Arial"/>
          <w:bCs/>
          <w:sz w:val="24"/>
          <w:szCs w:val="24"/>
        </w:rPr>
        <w:t>went</w:t>
      </w:r>
      <w:r w:rsidR="00DC53B4" w:rsidRPr="00C56E77">
        <w:rPr>
          <w:rFonts w:ascii="Arial" w:hAnsi="Arial" w:cs="Arial"/>
          <w:bCs/>
          <w:sz w:val="24"/>
          <w:szCs w:val="24"/>
        </w:rPr>
        <w:t xml:space="preserve"> liver transplant, though the true proportion may be higher</w:t>
      </w:r>
      <w:r w:rsidR="00E118AF" w:rsidRPr="00C56E77">
        <w:rPr>
          <w:rFonts w:ascii="Arial" w:hAnsi="Arial" w:cs="Arial"/>
          <w:bCs/>
          <w:sz w:val="24"/>
          <w:szCs w:val="24"/>
        </w:rPr>
        <w:t>, as rates of liver transplant have increased over time for early-stage HCC</w:t>
      </w:r>
      <w:r w:rsidR="00DC53B4" w:rsidRPr="00C56E77">
        <w:rPr>
          <w:rFonts w:ascii="Arial" w:hAnsi="Arial" w:cs="Arial"/>
          <w:bCs/>
          <w:sz w:val="24"/>
          <w:szCs w:val="24"/>
        </w:rPr>
        <w:t xml:space="preserve">. </w:t>
      </w:r>
      <w:r w:rsidR="006978CD" w:rsidRPr="00C56E77">
        <w:rPr>
          <w:rFonts w:ascii="Arial" w:hAnsi="Arial" w:cs="Arial"/>
          <w:bCs/>
          <w:sz w:val="24"/>
          <w:szCs w:val="24"/>
        </w:rPr>
        <w:t>Assuming a</w:t>
      </w:r>
      <w:r w:rsidR="006C3BF2" w:rsidRPr="00C56E77">
        <w:rPr>
          <w:rFonts w:ascii="Arial" w:hAnsi="Arial" w:cs="Arial"/>
          <w:bCs/>
          <w:sz w:val="24"/>
          <w:szCs w:val="24"/>
        </w:rPr>
        <w:t>n estimated proportion of 0.</w:t>
      </w:r>
      <w:r w:rsidR="00E118AF" w:rsidRPr="00C56E77">
        <w:rPr>
          <w:rFonts w:ascii="Arial" w:hAnsi="Arial" w:cs="Arial"/>
          <w:bCs/>
          <w:sz w:val="24"/>
          <w:szCs w:val="24"/>
        </w:rPr>
        <w:t>25</w:t>
      </w:r>
      <w:r w:rsidR="006C3BF2" w:rsidRPr="00C56E77">
        <w:rPr>
          <w:rFonts w:ascii="Arial" w:hAnsi="Arial" w:cs="Arial"/>
          <w:bCs/>
          <w:sz w:val="24"/>
          <w:szCs w:val="24"/>
        </w:rPr>
        <w:t xml:space="preserve"> (</w:t>
      </w:r>
      <w:r w:rsidR="00E118AF" w:rsidRPr="00C56E77">
        <w:rPr>
          <w:rFonts w:ascii="Arial" w:hAnsi="Arial" w:cs="Arial"/>
          <w:bCs/>
          <w:sz w:val="24"/>
          <w:szCs w:val="24"/>
        </w:rPr>
        <w:t>25</w:t>
      </w:r>
      <w:r w:rsidR="006C3BF2" w:rsidRPr="00C56E77">
        <w:rPr>
          <w:rFonts w:ascii="Arial" w:hAnsi="Arial" w:cs="Arial"/>
          <w:bCs/>
          <w:sz w:val="24"/>
          <w:szCs w:val="24"/>
        </w:rPr>
        <w:t>%) for rate of liver transplant,</w:t>
      </w:r>
      <w:r w:rsidR="006978CD" w:rsidRPr="00C56E77">
        <w:rPr>
          <w:rFonts w:ascii="Arial" w:hAnsi="Arial" w:cs="Arial"/>
          <w:bCs/>
          <w:sz w:val="24"/>
          <w:szCs w:val="24"/>
        </w:rPr>
        <w:t xml:space="preserve"> </w:t>
      </w:r>
      <w:r w:rsidR="006C3BF2" w:rsidRPr="00C56E77">
        <w:rPr>
          <w:rFonts w:ascii="Arial" w:hAnsi="Arial" w:cs="Arial"/>
          <w:bCs/>
          <w:sz w:val="24"/>
          <w:szCs w:val="24"/>
        </w:rPr>
        <w:t xml:space="preserve">a total </w:t>
      </w:r>
      <w:r w:rsidR="00E118AF" w:rsidRPr="00C56E77">
        <w:rPr>
          <w:rFonts w:ascii="Arial" w:hAnsi="Arial" w:cs="Arial"/>
          <w:bCs/>
          <w:sz w:val="24"/>
          <w:szCs w:val="24"/>
        </w:rPr>
        <w:t xml:space="preserve">confidence interval </w:t>
      </w:r>
      <w:r w:rsidR="006C3BF2" w:rsidRPr="00C56E77">
        <w:rPr>
          <w:rFonts w:ascii="Arial" w:hAnsi="Arial" w:cs="Arial"/>
          <w:bCs/>
          <w:sz w:val="24"/>
          <w:szCs w:val="24"/>
        </w:rPr>
        <w:t xml:space="preserve">width </w:t>
      </w:r>
      <w:r w:rsidR="006978CD" w:rsidRPr="00C56E77">
        <w:rPr>
          <w:rFonts w:ascii="Arial" w:hAnsi="Arial" w:cs="Arial"/>
          <w:bCs/>
          <w:sz w:val="24"/>
          <w:szCs w:val="24"/>
        </w:rPr>
        <w:t>of 0.0</w:t>
      </w:r>
      <w:r w:rsidR="003E1B82" w:rsidRPr="00C56E77">
        <w:rPr>
          <w:rFonts w:ascii="Arial" w:hAnsi="Arial" w:cs="Arial"/>
          <w:bCs/>
          <w:sz w:val="24"/>
          <w:szCs w:val="24"/>
        </w:rPr>
        <w:t>1</w:t>
      </w:r>
      <w:r w:rsidR="00E118AF" w:rsidRPr="00C56E77">
        <w:rPr>
          <w:rFonts w:ascii="Arial" w:hAnsi="Arial" w:cs="Arial"/>
          <w:bCs/>
          <w:sz w:val="24"/>
          <w:szCs w:val="24"/>
        </w:rPr>
        <w:t xml:space="preserve"> (based on the above noted average 2% increase per year in liver transplant rates for HCC-related cases)</w:t>
      </w:r>
      <w:r w:rsidR="006C3BF2" w:rsidRPr="00C56E77">
        <w:rPr>
          <w:rFonts w:ascii="Arial" w:hAnsi="Arial" w:cs="Arial"/>
          <w:bCs/>
          <w:sz w:val="24"/>
          <w:szCs w:val="24"/>
        </w:rPr>
        <w:t xml:space="preserve"> for the confidence interval</w:t>
      </w:r>
      <w:r w:rsidR="006978CD" w:rsidRPr="00C56E77">
        <w:rPr>
          <w:rFonts w:ascii="Arial" w:hAnsi="Arial" w:cs="Arial"/>
          <w:bCs/>
          <w:sz w:val="24"/>
          <w:szCs w:val="24"/>
        </w:rPr>
        <w:t xml:space="preserve">, </w:t>
      </w:r>
      <w:r w:rsidR="006C3BF2" w:rsidRPr="00C56E77">
        <w:rPr>
          <w:rFonts w:ascii="Arial" w:hAnsi="Arial" w:cs="Arial"/>
          <w:bCs/>
          <w:sz w:val="24"/>
          <w:szCs w:val="24"/>
        </w:rPr>
        <w:t xml:space="preserve">and a </w:t>
      </w:r>
      <w:r w:rsidR="0049590A" w:rsidRPr="00C56E77">
        <w:rPr>
          <w:rFonts w:ascii="Arial" w:hAnsi="Arial" w:cs="Arial"/>
          <w:bCs/>
          <w:sz w:val="24"/>
          <w:szCs w:val="24"/>
        </w:rPr>
        <w:t xml:space="preserve">standard </w:t>
      </w:r>
      <w:r w:rsidR="006C3BF2" w:rsidRPr="00C56E77">
        <w:rPr>
          <w:rFonts w:ascii="Arial" w:hAnsi="Arial" w:cs="Arial"/>
          <w:bCs/>
          <w:sz w:val="24"/>
          <w:szCs w:val="24"/>
        </w:rPr>
        <w:t xml:space="preserve">95% confidence interval, </w:t>
      </w:r>
      <w:r w:rsidR="006978CD" w:rsidRPr="00C56E77">
        <w:rPr>
          <w:rFonts w:ascii="Arial" w:hAnsi="Arial" w:cs="Arial"/>
          <w:bCs/>
          <w:sz w:val="24"/>
          <w:szCs w:val="24"/>
        </w:rPr>
        <w:t xml:space="preserve">a sample size of </w:t>
      </w:r>
      <w:r w:rsidR="003E1B82" w:rsidRPr="00C56E77">
        <w:rPr>
          <w:rFonts w:ascii="Arial" w:hAnsi="Arial" w:cs="Arial"/>
          <w:bCs/>
          <w:sz w:val="24"/>
          <w:szCs w:val="24"/>
        </w:rPr>
        <w:t>29,014</w:t>
      </w:r>
      <w:r w:rsidR="006978CD" w:rsidRPr="00C56E77">
        <w:rPr>
          <w:rFonts w:ascii="Arial" w:hAnsi="Arial" w:cs="Arial"/>
          <w:bCs/>
          <w:sz w:val="24"/>
          <w:szCs w:val="24"/>
        </w:rPr>
        <w:t xml:space="preserve"> individuals are needed. This should be easily attained within our population of interest over the 15</w:t>
      </w:r>
      <w:r w:rsidR="001D228F" w:rsidRPr="00C56E77">
        <w:rPr>
          <w:rFonts w:ascii="Arial" w:hAnsi="Arial" w:cs="Arial"/>
          <w:bCs/>
          <w:sz w:val="24"/>
          <w:szCs w:val="24"/>
        </w:rPr>
        <w:t>-</w:t>
      </w:r>
      <w:r w:rsidR="006978CD" w:rsidRPr="00C56E77">
        <w:rPr>
          <w:rFonts w:ascii="Arial" w:hAnsi="Arial" w:cs="Arial"/>
          <w:bCs/>
          <w:sz w:val="24"/>
          <w:szCs w:val="24"/>
        </w:rPr>
        <w:t>year</w:t>
      </w:r>
      <w:r w:rsidR="001D228F" w:rsidRPr="00C56E77">
        <w:rPr>
          <w:rFonts w:ascii="Arial" w:hAnsi="Arial" w:cs="Arial"/>
          <w:bCs/>
          <w:sz w:val="24"/>
          <w:szCs w:val="24"/>
        </w:rPr>
        <w:t xml:space="preserve"> study period</w:t>
      </w:r>
      <w:r w:rsidR="00120267" w:rsidRPr="00C56E77">
        <w:rPr>
          <w:rFonts w:ascii="Arial" w:hAnsi="Arial" w:cs="Arial"/>
          <w:bCs/>
          <w:sz w:val="24"/>
          <w:szCs w:val="24"/>
        </w:rPr>
        <w:t>. Given</w:t>
      </w:r>
      <w:r w:rsidR="006978CD" w:rsidRPr="00C56E77">
        <w:rPr>
          <w:rFonts w:ascii="Arial" w:hAnsi="Arial" w:cs="Arial"/>
          <w:bCs/>
          <w:sz w:val="24"/>
          <w:szCs w:val="24"/>
        </w:rPr>
        <w:t xml:space="preserve"> there were 129,487 </w:t>
      </w:r>
      <w:r w:rsidR="001A6C6E" w:rsidRPr="00C56E77">
        <w:rPr>
          <w:rFonts w:ascii="Arial" w:hAnsi="Arial" w:cs="Arial"/>
          <w:bCs/>
          <w:sz w:val="24"/>
          <w:szCs w:val="24"/>
        </w:rPr>
        <w:t xml:space="preserve">new </w:t>
      </w:r>
      <w:r w:rsidR="006978CD" w:rsidRPr="00C56E77">
        <w:rPr>
          <w:rFonts w:ascii="Arial" w:hAnsi="Arial" w:cs="Arial"/>
          <w:bCs/>
          <w:sz w:val="24"/>
          <w:szCs w:val="24"/>
        </w:rPr>
        <w:t>HCC</w:t>
      </w:r>
      <w:r w:rsidR="00120267" w:rsidRPr="00C56E77">
        <w:rPr>
          <w:rFonts w:ascii="Arial" w:hAnsi="Arial" w:cs="Arial"/>
          <w:bCs/>
          <w:sz w:val="24"/>
          <w:szCs w:val="24"/>
        </w:rPr>
        <w:t xml:space="preserve"> cases</w:t>
      </w:r>
      <w:r w:rsidR="00D33AAA" w:rsidRPr="00C56E77">
        <w:rPr>
          <w:rFonts w:ascii="Arial" w:hAnsi="Arial" w:cs="Arial"/>
          <w:bCs/>
          <w:sz w:val="24"/>
          <w:szCs w:val="24"/>
        </w:rPr>
        <w:t xml:space="preserve"> in 12 states</w:t>
      </w:r>
      <w:r w:rsidR="00120267" w:rsidRPr="00C56E77">
        <w:rPr>
          <w:rFonts w:ascii="Arial" w:hAnsi="Arial" w:cs="Arial"/>
          <w:bCs/>
          <w:sz w:val="24"/>
          <w:szCs w:val="24"/>
        </w:rPr>
        <w:t xml:space="preserve"> between 1987 and 2017</w:t>
      </w:r>
      <w:r w:rsidR="006978CD" w:rsidRPr="00C56E77">
        <w:rPr>
          <w:rFonts w:ascii="Arial" w:hAnsi="Arial" w:cs="Arial"/>
          <w:bCs/>
          <w:sz w:val="24"/>
          <w:szCs w:val="24"/>
        </w:rPr>
        <w:t xml:space="preserve">, </w:t>
      </w:r>
      <w:r w:rsidR="001A6C6E" w:rsidRPr="00C56E77">
        <w:rPr>
          <w:rFonts w:ascii="Arial" w:hAnsi="Arial" w:cs="Arial"/>
          <w:bCs/>
          <w:sz w:val="24"/>
          <w:szCs w:val="24"/>
        </w:rPr>
        <w:t xml:space="preserve">with </w:t>
      </w:r>
      <w:r w:rsidR="006978CD" w:rsidRPr="00C56E77">
        <w:rPr>
          <w:rFonts w:ascii="Arial" w:hAnsi="Arial" w:cs="Arial"/>
          <w:bCs/>
          <w:sz w:val="24"/>
          <w:szCs w:val="24"/>
        </w:rPr>
        <w:t>early-stage HCC represent</w:t>
      </w:r>
      <w:r w:rsidR="001A6C6E" w:rsidRPr="00C56E77">
        <w:rPr>
          <w:rFonts w:ascii="Arial" w:hAnsi="Arial" w:cs="Arial"/>
          <w:bCs/>
          <w:sz w:val="24"/>
          <w:szCs w:val="24"/>
        </w:rPr>
        <w:t>ing</w:t>
      </w:r>
      <w:r w:rsidR="006978CD" w:rsidRPr="00C56E77">
        <w:rPr>
          <w:rFonts w:ascii="Arial" w:hAnsi="Arial" w:cs="Arial"/>
          <w:bCs/>
          <w:sz w:val="24"/>
          <w:szCs w:val="24"/>
        </w:rPr>
        <w:t xml:space="preserve"> 46% of cases in the last </w:t>
      </w:r>
      <w:r w:rsidR="001A6C6E" w:rsidRPr="00C56E77">
        <w:rPr>
          <w:rFonts w:ascii="Arial" w:hAnsi="Arial" w:cs="Arial"/>
          <w:bCs/>
          <w:sz w:val="24"/>
          <w:szCs w:val="24"/>
        </w:rPr>
        <w:t xml:space="preserve">two </w:t>
      </w:r>
      <w:r w:rsidR="006978CD" w:rsidRPr="00C56E77">
        <w:rPr>
          <w:rFonts w:ascii="Arial" w:hAnsi="Arial" w:cs="Arial"/>
          <w:bCs/>
          <w:sz w:val="24"/>
          <w:szCs w:val="24"/>
        </w:rPr>
        <w:t>decades,</w:t>
      </w:r>
      <w:r w:rsidR="006978CD" w:rsidRPr="00C56E77">
        <w:rPr>
          <w:rFonts w:ascii="Arial" w:hAnsi="Arial" w:cs="Arial"/>
          <w:bCs/>
          <w:sz w:val="24"/>
          <w:szCs w:val="24"/>
        </w:rPr>
        <w:fldChar w:fldCharType="begin">
          <w:fldData xml:space="preserve">PEVuZE5vdGU+PENpdGU+PEF1dGhvcj5NYWhhbGU8L0F1dGhvcj48WWVhcj4yMDIxPC9ZZWFyPjxS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</w:fldData>
        </w:fldChar>
      </w:r>
      <w:r w:rsidR="006978CD" w:rsidRPr="00C56E77">
        <w:rPr>
          <w:rFonts w:ascii="Arial" w:hAnsi="Arial" w:cs="Arial"/>
          <w:bCs/>
          <w:sz w:val="24"/>
          <w:szCs w:val="24"/>
        </w:rPr>
        <w:instrText xml:space="preserve"> ADDIN EN.CITE </w:instrText>
      </w:r>
      <w:r w:rsidR="006978CD" w:rsidRPr="00C56E77">
        <w:rPr>
          <w:rFonts w:ascii="Arial" w:hAnsi="Arial" w:cs="Arial"/>
          <w:bCs/>
          <w:sz w:val="24"/>
          <w:szCs w:val="24"/>
        </w:rPr>
        <w:fldChar w:fldCharType="begin">
          <w:fldData xml:space="preserve">PEVuZE5vdGU+PENpdGU+PEF1dGhvcj5NYWhhbGU8L0F1dGhvcj48WWVhcj4yMDIxPC9ZZWFyPjxS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</w:fldData>
        </w:fldChar>
      </w:r>
      <w:r w:rsidR="006978CD" w:rsidRPr="00C56E77">
        <w:rPr>
          <w:rFonts w:ascii="Arial" w:hAnsi="Arial" w:cs="Arial"/>
          <w:bCs/>
          <w:sz w:val="24"/>
          <w:szCs w:val="24"/>
        </w:rPr>
        <w:instrText xml:space="preserve"> ADDIN EN.CITE.DATA </w:instrText>
      </w:r>
      <w:r w:rsidR="006978CD" w:rsidRPr="00C56E77">
        <w:rPr>
          <w:rFonts w:ascii="Arial" w:hAnsi="Arial" w:cs="Arial"/>
          <w:bCs/>
          <w:sz w:val="24"/>
          <w:szCs w:val="24"/>
        </w:rPr>
      </w:r>
      <w:r w:rsidR="006978CD" w:rsidRPr="00C56E77">
        <w:rPr>
          <w:rFonts w:ascii="Arial" w:hAnsi="Arial" w:cs="Arial"/>
          <w:bCs/>
          <w:sz w:val="24"/>
          <w:szCs w:val="24"/>
        </w:rPr>
        <w:fldChar w:fldCharType="end"/>
      </w:r>
      <w:r w:rsidR="006978CD" w:rsidRPr="00C56E77">
        <w:rPr>
          <w:rFonts w:ascii="Arial" w:hAnsi="Arial" w:cs="Arial"/>
          <w:bCs/>
          <w:sz w:val="24"/>
          <w:szCs w:val="24"/>
        </w:rPr>
      </w:r>
      <w:r w:rsidR="006978CD" w:rsidRPr="00C56E77">
        <w:rPr>
          <w:rFonts w:ascii="Arial" w:hAnsi="Arial" w:cs="Arial"/>
          <w:bCs/>
          <w:sz w:val="24"/>
          <w:szCs w:val="24"/>
        </w:rPr>
        <w:fldChar w:fldCharType="separate"/>
      </w:r>
      <w:r w:rsidR="006978CD" w:rsidRPr="00C56E77">
        <w:rPr>
          <w:rFonts w:ascii="Arial" w:hAnsi="Arial" w:cs="Arial"/>
          <w:bCs/>
          <w:noProof/>
          <w:sz w:val="24"/>
          <w:szCs w:val="24"/>
          <w:vertAlign w:val="superscript"/>
        </w:rPr>
        <w:t>3</w:t>
      </w:r>
      <w:r w:rsidR="006978CD" w:rsidRPr="00C56E77">
        <w:rPr>
          <w:rFonts w:ascii="Arial" w:hAnsi="Arial" w:cs="Arial"/>
          <w:bCs/>
          <w:sz w:val="24"/>
          <w:szCs w:val="24"/>
        </w:rPr>
        <w:fldChar w:fldCharType="end"/>
      </w:r>
      <w:r w:rsidR="006978CD" w:rsidRPr="00C56E77">
        <w:rPr>
          <w:rFonts w:ascii="Arial" w:hAnsi="Arial" w:cs="Arial"/>
          <w:bCs/>
          <w:sz w:val="24"/>
          <w:szCs w:val="24"/>
        </w:rPr>
        <w:t xml:space="preserve"> </w:t>
      </w:r>
      <w:r w:rsidR="00B2289B" w:rsidRPr="00C56E77">
        <w:rPr>
          <w:rFonts w:ascii="Arial" w:hAnsi="Arial" w:cs="Arial"/>
          <w:bCs/>
          <w:sz w:val="24"/>
          <w:szCs w:val="24"/>
        </w:rPr>
        <w:t xml:space="preserve">we would expect </w:t>
      </w:r>
      <w:r w:rsidR="00DA4CA5" w:rsidRPr="00C56E77">
        <w:rPr>
          <w:rFonts w:ascii="Arial" w:hAnsi="Arial" w:cs="Arial"/>
          <w:bCs/>
          <w:sz w:val="24"/>
          <w:szCs w:val="24"/>
        </w:rPr>
        <w:t>at least</w:t>
      </w:r>
      <w:r w:rsidR="00B2289B" w:rsidRPr="00C56E77">
        <w:rPr>
          <w:rFonts w:ascii="Arial" w:hAnsi="Arial" w:cs="Arial"/>
          <w:bCs/>
          <w:sz w:val="24"/>
          <w:szCs w:val="24"/>
        </w:rPr>
        <w:t xml:space="preserve"> </w:t>
      </w:r>
      <w:r w:rsidR="006978CD" w:rsidRPr="00C56E77">
        <w:rPr>
          <w:rFonts w:ascii="Arial" w:hAnsi="Arial" w:cs="Arial"/>
          <w:bCs/>
          <w:sz w:val="24"/>
          <w:szCs w:val="24"/>
        </w:rPr>
        <w:t xml:space="preserve">59,564 </w:t>
      </w:r>
      <w:r w:rsidR="00B2289B" w:rsidRPr="00C56E77">
        <w:rPr>
          <w:rFonts w:ascii="Arial" w:hAnsi="Arial" w:cs="Arial"/>
          <w:bCs/>
          <w:sz w:val="24"/>
          <w:szCs w:val="24"/>
        </w:rPr>
        <w:t xml:space="preserve">individuals with </w:t>
      </w:r>
      <w:r w:rsidR="006978CD" w:rsidRPr="00C56E77">
        <w:rPr>
          <w:rFonts w:ascii="Arial" w:hAnsi="Arial" w:cs="Arial"/>
          <w:bCs/>
          <w:sz w:val="24"/>
          <w:szCs w:val="24"/>
        </w:rPr>
        <w:t>early-stage HCC over th</w:t>
      </w:r>
      <w:r w:rsidR="00DA4CA5" w:rsidRPr="00C56E77">
        <w:rPr>
          <w:rFonts w:ascii="Arial" w:hAnsi="Arial" w:cs="Arial"/>
          <w:bCs/>
          <w:sz w:val="24"/>
          <w:szCs w:val="24"/>
        </w:rPr>
        <w:t>is</w:t>
      </w:r>
      <w:r w:rsidR="006978CD" w:rsidRPr="00C56E77">
        <w:rPr>
          <w:rFonts w:ascii="Arial" w:hAnsi="Arial" w:cs="Arial"/>
          <w:bCs/>
          <w:sz w:val="24"/>
          <w:szCs w:val="24"/>
        </w:rPr>
        <w:t xml:space="preserve"> 20</w:t>
      </w:r>
      <w:r w:rsidR="00DA4CA5" w:rsidRPr="00C56E77">
        <w:rPr>
          <w:rFonts w:ascii="Arial" w:hAnsi="Arial" w:cs="Arial"/>
          <w:bCs/>
          <w:sz w:val="24"/>
          <w:szCs w:val="24"/>
        </w:rPr>
        <w:t>-</w:t>
      </w:r>
      <w:r w:rsidR="006978CD" w:rsidRPr="00C56E77">
        <w:rPr>
          <w:rFonts w:ascii="Arial" w:hAnsi="Arial" w:cs="Arial"/>
          <w:bCs/>
          <w:sz w:val="24"/>
          <w:szCs w:val="24"/>
        </w:rPr>
        <w:t>year period</w:t>
      </w:r>
      <w:r w:rsidR="00EB7D70" w:rsidRPr="00C56E77">
        <w:rPr>
          <w:rFonts w:ascii="Arial" w:hAnsi="Arial" w:cs="Arial"/>
          <w:bCs/>
          <w:sz w:val="24"/>
          <w:szCs w:val="24"/>
        </w:rPr>
        <w:t>.</w:t>
      </w:r>
    </w:p>
    <w:p w14:paraId="6651B06E" w14:textId="5A122F99" w:rsidR="00865624" w:rsidRPr="00C56E77" w:rsidRDefault="003E1B82" w:rsidP="00A354EE">
      <w:pPr>
        <w:spacing w:line="240" w:lineRule="auto"/>
        <w:rPr>
          <w:rFonts w:ascii="Arial" w:hAnsi="Arial" w:cs="Arial"/>
          <w:bCs/>
          <w:sz w:val="24"/>
          <w:szCs w:val="24"/>
        </w:rPr>
      </w:pPr>
      <w:r w:rsidRPr="00C56E77">
        <w:rPr>
          <w:rFonts w:ascii="Arial" w:hAnsi="Arial" w:cs="Arial"/>
          <w:bCs/>
          <w:sz w:val="24"/>
          <w:szCs w:val="24"/>
        </w:rPr>
        <w:t xml:space="preserve">Potential confounders include socioeconomic status, as access to liver </w:t>
      </w:r>
      <w:r w:rsidR="00770A44" w:rsidRPr="00C56E77">
        <w:rPr>
          <w:rFonts w:ascii="Arial" w:hAnsi="Arial" w:cs="Arial"/>
          <w:bCs/>
          <w:sz w:val="24"/>
          <w:szCs w:val="24"/>
        </w:rPr>
        <w:t>transplant has been shown to influence access to liver transplant.</w:t>
      </w:r>
      <w:r w:rsidR="00770A44" w:rsidRPr="00C56E77">
        <w:rPr>
          <w:rFonts w:ascii="Arial" w:hAnsi="Arial" w:cs="Arial"/>
          <w:bCs/>
          <w:sz w:val="24"/>
          <w:szCs w:val="24"/>
          <w:vertAlign w:val="superscript"/>
        </w:rPr>
        <w:t>7</w:t>
      </w:r>
      <w:r w:rsidR="00770A44" w:rsidRPr="00C56E77">
        <w:rPr>
          <w:rFonts w:ascii="Arial" w:hAnsi="Arial" w:cs="Arial"/>
          <w:bCs/>
          <w:sz w:val="24"/>
          <w:szCs w:val="24"/>
        </w:rPr>
        <w:t xml:space="preserve"> We will conduct multivariable analyses as described above to determine if disparities still persist based on geographic location of patients once SES is accounted for using the ADI</w:t>
      </w:r>
      <w:r w:rsidR="00865624" w:rsidRPr="00C56E77">
        <w:rPr>
          <w:rFonts w:ascii="Arial" w:hAnsi="Arial" w:cs="Arial"/>
          <w:bCs/>
          <w:sz w:val="24"/>
          <w:szCs w:val="24"/>
        </w:rPr>
        <w:t xml:space="preserve"> metric as well as race/ethnicity</w:t>
      </w:r>
      <w:r w:rsidR="00F56593" w:rsidRPr="00C56E77">
        <w:rPr>
          <w:rFonts w:ascii="Arial" w:hAnsi="Arial" w:cs="Arial"/>
          <w:bCs/>
          <w:sz w:val="24"/>
          <w:szCs w:val="24"/>
        </w:rPr>
        <w:t xml:space="preserve">, </w:t>
      </w:r>
      <w:r w:rsidR="00865624" w:rsidRPr="00C56E77">
        <w:rPr>
          <w:rFonts w:ascii="Arial" w:hAnsi="Arial" w:cs="Arial"/>
          <w:bCs/>
          <w:sz w:val="24"/>
          <w:szCs w:val="24"/>
        </w:rPr>
        <w:t>household income</w:t>
      </w:r>
      <w:r w:rsidR="00F56593" w:rsidRPr="00C56E77">
        <w:rPr>
          <w:rFonts w:ascii="Arial" w:hAnsi="Arial" w:cs="Arial"/>
          <w:bCs/>
          <w:sz w:val="24"/>
          <w:szCs w:val="24"/>
        </w:rPr>
        <w:t>, and highest level of education.</w:t>
      </w:r>
    </w:p>
    <w:p w14:paraId="17F2F3D8" w14:textId="173DDEC1" w:rsidR="00456B68" w:rsidRPr="00C56E77" w:rsidRDefault="00456B68" w:rsidP="00A354EE">
      <w:pPr>
        <w:spacing w:line="240" w:lineRule="auto"/>
        <w:rPr>
          <w:rFonts w:ascii="Arial" w:hAnsi="Arial" w:cs="Arial"/>
          <w:b/>
          <w:bCs/>
          <w:sz w:val="24"/>
          <w:szCs w:val="24"/>
        </w:rPr>
      </w:pPr>
      <w:r w:rsidRPr="00C56E77">
        <w:rPr>
          <w:rFonts w:ascii="Arial" w:hAnsi="Arial" w:cs="Arial"/>
          <w:b/>
          <w:bCs/>
          <w:sz w:val="24"/>
          <w:szCs w:val="24"/>
        </w:rPr>
        <w:t>Ethical Considerations</w:t>
      </w:r>
    </w:p>
    <w:p w14:paraId="39569C67" w14:textId="4EAA60AC" w:rsidR="00F82372" w:rsidRPr="00C56E77" w:rsidRDefault="006A6A11" w:rsidP="00A354EE">
      <w:pPr>
        <w:spacing w:line="240" w:lineRule="auto"/>
        <w:rPr>
          <w:rFonts w:ascii="Arial" w:hAnsi="Arial" w:cs="Arial"/>
          <w:sz w:val="24"/>
          <w:szCs w:val="24"/>
        </w:rPr>
      </w:pPr>
      <w:r w:rsidRPr="00C56E77">
        <w:rPr>
          <w:rFonts w:ascii="Arial" w:hAnsi="Arial" w:cs="Arial"/>
          <w:sz w:val="24"/>
          <w:szCs w:val="24"/>
        </w:rPr>
        <w:t>Since this study is a retrospective analysis of patients, there are not ethical considerations in terms of “picking” patients for control or experimental arms as in clinical trials. However, liver transplantation is an ethically challenging process, as patients have to be selected for transplant based on personal characteristics, including medical comorbidities, social context, and factors such as insurance status. Prior work has also demonstrated that patients with public insurance were associated with worse waitlist outcomes compared to those with private insurance.</w:t>
      </w:r>
      <w:r w:rsidRPr="00C56E77">
        <w:rPr>
          <w:rFonts w:ascii="Arial" w:hAnsi="Arial" w:cs="Arial"/>
          <w:sz w:val="24"/>
          <w:szCs w:val="24"/>
          <w:vertAlign w:val="superscript"/>
        </w:rPr>
        <w:t>8</w:t>
      </w:r>
      <w:r w:rsidRPr="00C56E77">
        <w:rPr>
          <w:rFonts w:ascii="Arial" w:hAnsi="Arial" w:cs="Arial"/>
          <w:sz w:val="24"/>
          <w:szCs w:val="24"/>
        </w:rPr>
        <w:t xml:space="preserve"> For this reason, we will also attempt to use SRTR data for insurance status to identify whether these trends which had previously been identified also correspond to the geographic distribution of early-stage HCC cases in the US. We have also attempted to mitigate exclusion of patients by capturing data from the entire US from NAACCR, so patients are accounted for </w:t>
      </w:r>
      <w:r w:rsidRPr="00C56E77">
        <w:rPr>
          <w:rFonts w:ascii="Arial" w:hAnsi="Arial" w:cs="Arial"/>
          <w:sz w:val="24"/>
          <w:szCs w:val="24"/>
        </w:rPr>
        <w:lastRenderedPageBreak/>
        <w:t>regardless of whether or not they were actually listed for transplant. This study is focused on improving equity and access to transplant by identifying any and all factors that contribute to differential access to transplant.</w:t>
      </w:r>
    </w:p>
    <w:p w14:paraId="14CC3614" w14:textId="340BA946" w:rsidR="00501847" w:rsidRPr="00C56E77" w:rsidRDefault="00456B68" w:rsidP="00B8763C">
      <w:pPr>
        <w:spacing w:line="240" w:lineRule="auto"/>
        <w:rPr>
          <w:rFonts w:ascii="Arial" w:hAnsi="Arial" w:cs="Arial"/>
          <w:b/>
          <w:bCs/>
          <w:sz w:val="24"/>
          <w:szCs w:val="24"/>
        </w:rPr>
      </w:pPr>
      <w:r w:rsidRPr="00C56E77">
        <w:rPr>
          <w:rFonts w:ascii="Arial" w:hAnsi="Arial" w:cs="Arial"/>
          <w:b/>
          <w:bCs/>
          <w:sz w:val="24"/>
          <w:szCs w:val="24"/>
        </w:rPr>
        <w:t>References</w:t>
      </w:r>
    </w:p>
    <w:p w14:paraId="0DDD92D2" w14:textId="77777777" w:rsidR="00501847" w:rsidRPr="00C56E77" w:rsidRDefault="00501847" w:rsidP="00B8763C">
      <w:pPr>
        <w:pStyle w:val="ListParagraph"/>
        <w:numPr>
          <w:ilvl w:val="0"/>
          <w:numId w:val="4"/>
        </w:numPr>
        <w:spacing w:line="240" w:lineRule="auto"/>
        <w:rPr>
          <w:rFonts w:ascii="Arial" w:hAnsi="Arial" w:cs="Arial"/>
          <w:b/>
          <w:bCs/>
          <w:sz w:val="24"/>
          <w:szCs w:val="24"/>
        </w:rPr>
      </w:pPr>
      <w:r w:rsidRPr="00C56E77">
        <w:rPr>
          <w:rFonts w:ascii="Arial" w:hAnsi="Arial" w:cs="Arial"/>
          <w:noProof/>
          <w:sz w:val="24"/>
          <w:szCs w:val="24"/>
        </w:rPr>
        <w:t xml:space="preserve">Ha J, Yan M, Aguilar M, et al. Race/ethnicity-specific disparities in cancer incidence, burden of disease, and overall survival among patients with hepatocellular carcinoma in the United States. </w:t>
      </w:r>
      <w:r w:rsidRPr="00C56E77">
        <w:rPr>
          <w:rFonts w:ascii="Arial" w:hAnsi="Arial" w:cs="Arial"/>
          <w:i/>
          <w:noProof/>
          <w:sz w:val="24"/>
          <w:szCs w:val="24"/>
        </w:rPr>
        <w:t xml:space="preserve">Cancer. </w:t>
      </w:r>
      <w:r w:rsidRPr="00C56E77">
        <w:rPr>
          <w:rFonts w:ascii="Arial" w:hAnsi="Arial" w:cs="Arial"/>
          <w:noProof/>
          <w:sz w:val="24"/>
          <w:szCs w:val="24"/>
        </w:rPr>
        <w:t>2016;122(16):2512-2523.</w:t>
      </w:r>
    </w:p>
    <w:p w14:paraId="391DECE4" w14:textId="77777777" w:rsidR="00501847" w:rsidRPr="00C56E77" w:rsidRDefault="00501847" w:rsidP="00B8763C">
      <w:pPr>
        <w:pStyle w:val="ListParagraph"/>
        <w:numPr>
          <w:ilvl w:val="0"/>
          <w:numId w:val="4"/>
        </w:numPr>
        <w:spacing w:line="240" w:lineRule="auto"/>
        <w:rPr>
          <w:rFonts w:ascii="Arial" w:hAnsi="Arial" w:cs="Arial"/>
          <w:b/>
          <w:bCs/>
          <w:sz w:val="24"/>
          <w:szCs w:val="24"/>
        </w:rPr>
      </w:pPr>
      <w:r w:rsidRPr="00C56E77">
        <w:rPr>
          <w:rFonts w:ascii="Arial" w:hAnsi="Arial" w:cs="Arial"/>
          <w:noProof/>
          <w:sz w:val="24"/>
          <w:szCs w:val="24"/>
        </w:rPr>
        <w:t xml:space="preserve">Shiels MS, O'Brien TR. Declining US Hepatocellular Carcinoma Rates, 2014-2017. </w:t>
      </w:r>
      <w:r w:rsidRPr="00C56E77">
        <w:rPr>
          <w:rFonts w:ascii="Arial" w:hAnsi="Arial" w:cs="Arial"/>
          <w:i/>
          <w:noProof/>
          <w:sz w:val="24"/>
          <w:szCs w:val="24"/>
        </w:rPr>
        <w:t xml:space="preserve">Clin Gastroenterol Hepatol. </w:t>
      </w:r>
      <w:r w:rsidRPr="00C56E77">
        <w:rPr>
          <w:rFonts w:ascii="Arial" w:hAnsi="Arial" w:cs="Arial"/>
          <w:noProof/>
          <w:sz w:val="24"/>
          <w:szCs w:val="24"/>
        </w:rPr>
        <w:t>2021.</w:t>
      </w:r>
    </w:p>
    <w:p w14:paraId="367A6AA2" w14:textId="77777777" w:rsidR="00501847" w:rsidRPr="00C56E77" w:rsidRDefault="00501847" w:rsidP="00B8763C">
      <w:pPr>
        <w:pStyle w:val="ListParagraph"/>
        <w:numPr>
          <w:ilvl w:val="0"/>
          <w:numId w:val="4"/>
        </w:numPr>
        <w:spacing w:line="240" w:lineRule="auto"/>
        <w:rPr>
          <w:rFonts w:ascii="Arial" w:hAnsi="Arial" w:cs="Arial"/>
          <w:b/>
          <w:bCs/>
          <w:sz w:val="24"/>
          <w:szCs w:val="24"/>
        </w:rPr>
      </w:pPr>
      <w:r w:rsidRPr="00C56E77">
        <w:rPr>
          <w:rFonts w:ascii="Arial" w:hAnsi="Arial" w:cs="Arial"/>
          <w:noProof/>
          <w:sz w:val="24"/>
          <w:szCs w:val="24"/>
        </w:rPr>
        <w:t xml:space="preserve">Mahale P, Shiels MS, Lynch CF, et al. The Impact of Liver Transplantation on Hepatocellular Carcinoma Mortality in the United States. </w:t>
      </w:r>
      <w:r w:rsidRPr="00C56E77">
        <w:rPr>
          <w:rFonts w:ascii="Arial" w:hAnsi="Arial" w:cs="Arial"/>
          <w:i/>
          <w:noProof/>
          <w:sz w:val="24"/>
          <w:szCs w:val="24"/>
        </w:rPr>
        <w:t xml:space="preserve">Cancer Epidemiol Biomarkers Prev. </w:t>
      </w:r>
      <w:r w:rsidRPr="00C56E77">
        <w:rPr>
          <w:rFonts w:ascii="Arial" w:hAnsi="Arial" w:cs="Arial"/>
          <w:noProof/>
          <w:sz w:val="24"/>
          <w:szCs w:val="24"/>
        </w:rPr>
        <w:t>2021;30(3):513-520.</w:t>
      </w:r>
    </w:p>
    <w:p w14:paraId="625A5FCC" w14:textId="77777777" w:rsidR="00501847" w:rsidRPr="00C56E77" w:rsidRDefault="00501847" w:rsidP="00B8763C">
      <w:pPr>
        <w:pStyle w:val="ListParagraph"/>
        <w:numPr>
          <w:ilvl w:val="0"/>
          <w:numId w:val="4"/>
        </w:numPr>
        <w:spacing w:line="240" w:lineRule="auto"/>
        <w:rPr>
          <w:rFonts w:ascii="Arial" w:hAnsi="Arial" w:cs="Arial"/>
          <w:b/>
          <w:bCs/>
          <w:sz w:val="24"/>
          <w:szCs w:val="24"/>
        </w:rPr>
      </w:pPr>
      <w:r w:rsidRPr="00C56E77">
        <w:rPr>
          <w:rFonts w:ascii="Arial" w:hAnsi="Arial" w:cs="Arial"/>
          <w:noProof/>
          <w:sz w:val="24"/>
          <w:szCs w:val="24"/>
        </w:rPr>
        <w:t xml:space="preserve">Gutin L, Yao F, Dodge JL, Grab J, Mehta N. Comparison of Liver Transplant Wait-List Outcomes Among Patients With Hepatocellular Carcinoma With Public vs Private Medical Insurance. </w:t>
      </w:r>
      <w:r w:rsidRPr="00C56E77">
        <w:rPr>
          <w:rFonts w:ascii="Arial" w:hAnsi="Arial" w:cs="Arial"/>
          <w:i/>
          <w:noProof/>
          <w:sz w:val="24"/>
          <w:szCs w:val="24"/>
        </w:rPr>
        <w:t xml:space="preserve">JAMA Netw Open. </w:t>
      </w:r>
      <w:r w:rsidRPr="00C56E77">
        <w:rPr>
          <w:rFonts w:ascii="Arial" w:hAnsi="Arial" w:cs="Arial"/>
          <w:noProof/>
          <w:sz w:val="24"/>
          <w:szCs w:val="24"/>
        </w:rPr>
        <w:t>2019;2(8):e1910326.</w:t>
      </w:r>
    </w:p>
    <w:p w14:paraId="6CC06241" w14:textId="2B210071" w:rsidR="00501847" w:rsidRPr="00C56E77" w:rsidRDefault="00501847" w:rsidP="00B8763C">
      <w:pPr>
        <w:pStyle w:val="ListParagraph"/>
        <w:numPr>
          <w:ilvl w:val="0"/>
          <w:numId w:val="4"/>
        </w:numPr>
        <w:spacing w:line="240" w:lineRule="auto"/>
        <w:rPr>
          <w:rFonts w:ascii="Arial" w:hAnsi="Arial" w:cs="Arial"/>
          <w:b/>
          <w:bCs/>
          <w:sz w:val="24"/>
          <w:szCs w:val="24"/>
        </w:rPr>
      </w:pPr>
      <w:r w:rsidRPr="00C56E77">
        <w:rPr>
          <w:rFonts w:ascii="Arial" w:hAnsi="Arial" w:cs="Arial"/>
          <w:noProof/>
          <w:sz w:val="24"/>
          <w:szCs w:val="24"/>
        </w:rPr>
        <w:t xml:space="preserve">Chang SH, Wang M, Liu X, et al. Racial/Ethnic Disparities in Access and Outcomes of Simultaneous Liver-Kidney Transplant Among Liver Transplant Candidates With Renal Dysfunction in the United States. </w:t>
      </w:r>
      <w:r w:rsidRPr="00C56E77">
        <w:rPr>
          <w:rFonts w:ascii="Arial" w:hAnsi="Arial" w:cs="Arial"/>
          <w:i/>
          <w:noProof/>
          <w:sz w:val="24"/>
          <w:szCs w:val="24"/>
        </w:rPr>
        <w:t xml:space="preserve">Transplantation. </w:t>
      </w:r>
      <w:r w:rsidRPr="00C56E77">
        <w:rPr>
          <w:rFonts w:ascii="Arial" w:hAnsi="Arial" w:cs="Arial"/>
          <w:noProof/>
          <w:sz w:val="24"/>
          <w:szCs w:val="24"/>
        </w:rPr>
        <w:t>2019;103(8):1663-1674.</w:t>
      </w:r>
    </w:p>
    <w:p w14:paraId="6401DADB" w14:textId="6C562D51" w:rsidR="00501847" w:rsidRPr="00C56E77" w:rsidRDefault="00AB2316" w:rsidP="00716BC3">
      <w:pPr>
        <w:pStyle w:val="ListParagraph"/>
        <w:numPr>
          <w:ilvl w:val="0"/>
          <w:numId w:val="4"/>
        </w:numPr>
        <w:spacing w:after="0" w:line="240" w:lineRule="auto"/>
        <w:ind w:right="0"/>
        <w:rPr>
          <w:rFonts w:ascii="Arial" w:hAnsi="Arial" w:cs="Arial"/>
          <w:sz w:val="24"/>
          <w:szCs w:val="24"/>
          <w:lang w:eastAsia="en-US"/>
        </w:rPr>
      </w:pPr>
      <w:r w:rsidRPr="00C56E77">
        <w:rPr>
          <w:rFonts w:ascii="Arial" w:hAnsi="Arial" w:cs="Arial"/>
          <w:color w:val="000000"/>
          <w:sz w:val="24"/>
          <w:szCs w:val="24"/>
          <w:shd w:val="clear" w:color="auto" w:fill="FFFFFF"/>
          <w:lang w:eastAsia="en-US"/>
        </w:rPr>
        <w:t>Singh GK. Area deprivation and widening inequalities in US mortality, 1969–1998. </w:t>
      </w:r>
      <w:r w:rsidRPr="00C56E77">
        <w:rPr>
          <w:rFonts w:ascii="Arial" w:hAnsi="Arial" w:cs="Arial"/>
          <w:i/>
          <w:iCs/>
          <w:color w:val="000000"/>
          <w:sz w:val="24"/>
          <w:szCs w:val="24"/>
          <w:shd w:val="clear" w:color="auto" w:fill="FFFFFF"/>
          <w:lang w:eastAsia="en-US"/>
        </w:rPr>
        <w:t>Am J Public Health. </w:t>
      </w:r>
      <w:r w:rsidRPr="00C56E77">
        <w:rPr>
          <w:rFonts w:ascii="Arial" w:hAnsi="Arial" w:cs="Arial"/>
          <w:color w:val="000000"/>
          <w:sz w:val="24"/>
          <w:szCs w:val="24"/>
          <w:shd w:val="clear" w:color="auto" w:fill="FFFFFF"/>
          <w:lang w:eastAsia="en-US"/>
        </w:rPr>
        <w:t>2003;93:1137–1143</w:t>
      </w:r>
    </w:p>
    <w:p w14:paraId="41155BF6" w14:textId="72FF6BF5" w:rsidR="00770A44" w:rsidRPr="00C56E77" w:rsidRDefault="00770A44" w:rsidP="00770A44">
      <w:pPr>
        <w:pStyle w:val="ListParagraph"/>
        <w:numPr>
          <w:ilvl w:val="0"/>
          <w:numId w:val="4"/>
        </w:numPr>
        <w:shd w:val="clear" w:color="auto" w:fill="FFFFFF"/>
        <w:spacing w:after="0" w:line="240" w:lineRule="auto"/>
        <w:ind w:right="0"/>
        <w:rPr>
          <w:rFonts w:ascii="Arial" w:hAnsi="Arial" w:cs="Arial"/>
          <w:color w:val="212121"/>
          <w:sz w:val="24"/>
          <w:szCs w:val="24"/>
          <w:lang w:eastAsia="en-US"/>
        </w:rPr>
      </w:pPr>
      <w:r w:rsidRPr="00C56E77">
        <w:rPr>
          <w:rFonts w:ascii="Arial" w:hAnsi="Arial" w:cs="Arial"/>
          <w:color w:val="212121"/>
          <w:sz w:val="24"/>
          <w:szCs w:val="24"/>
          <w:lang w:eastAsia="en-US"/>
        </w:rPr>
        <w:t>Wong LL, Hernandez BY, Albright CL. Socioeconomic factors affect disparities in access to liver transplant for hepatocellular cancer. J Transplant. 2012;2012:870659. doi: 10.1155/2012/870659. Epub 2012 Dec 4. PMID: 23304446; PMCID: PMC3529502.</w:t>
      </w:r>
    </w:p>
    <w:p w14:paraId="4BDD9ADA" w14:textId="2498471E" w:rsidR="006A6A11" w:rsidRPr="00C56E77" w:rsidRDefault="006A6A11" w:rsidP="006A6A11">
      <w:pPr>
        <w:pStyle w:val="ListParagraph"/>
        <w:numPr>
          <w:ilvl w:val="0"/>
          <w:numId w:val="4"/>
        </w:numPr>
        <w:shd w:val="clear" w:color="auto" w:fill="FFFFFF"/>
        <w:spacing w:after="0" w:line="240" w:lineRule="auto"/>
        <w:ind w:right="0"/>
        <w:rPr>
          <w:rFonts w:ascii="Arial" w:hAnsi="Arial" w:cs="Arial"/>
          <w:color w:val="212121"/>
          <w:sz w:val="24"/>
          <w:szCs w:val="24"/>
          <w:lang w:eastAsia="en-US"/>
        </w:rPr>
      </w:pPr>
      <w:r w:rsidRPr="00C56E77">
        <w:rPr>
          <w:rFonts w:ascii="Arial" w:hAnsi="Arial" w:cs="Arial"/>
          <w:color w:val="212121"/>
          <w:sz w:val="24"/>
          <w:szCs w:val="24"/>
          <w:lang w:eastAsia="en-US"/>
        </w:rPr>
        <w:t>Gutin L, Yao F, Dodge JL, Grab J, Mehta N. Comparison of Liver Transplant Wait-List Outcomes Among Patients With Hepatocellular Carcinoma With Public vs Private Medical Insurance. JAMA Netw Open. 2019 Aug 2;2(8):e1910326. doi: 10.1001/jamanetworkopen.2019.10326. PMID: 31469395; PMCID: PMC6724163.</w:t>
      </w:r>
    </w:p>
    <w:sectPr w:rsidR="006A6A11" w:rsidRPr="00C56E77" w:rsidSect="004B059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7A80B" w14:textId="77777777" w:rsidR="00061076" w:rsidRDefault="00061076" w:rsidP="004B059C">
      <w:pPr>
        <w:spacing w:after="0" w:line="240" w:lineRule="auto"/>
      </w:pPr>
      <w:r>
        <w:separator/>
      </w:r>
    </w:p>
  </w:endnote>
  <w:endnote w:type="continuationSeparator" w:id="0">
    <w:p w14:paraId="40220722" w14:textId="77777777" w:rsidR="00061076" w:rsidRDefault="00061076" w:rsidP="004B0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102E4" w14:textId="77777777" w:rsidR="00061076" w:rsidRDefault="00061076" w:rsidP="004B059C">
      <w:pPr>
        <w:spacing w:after="0" w:line="240" w:lineRule="auto"/>
      </w:pPr>
      <w:r>
        <w:separator/>
      </w:r>
    </w:p>
  </w:footnote>
  <w:footnote w:type="continuationSeparator" w:id="0">
    <w:p w14:paraId="710590AD" w14:textId="77777777" w:rsidR="00061076" w:rsidRDefault="00061076" w:rsidP="004B05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31AFB" w14:textId="31175305" w:rsidR="004B059C" w:rsidRPr="004B059C" w:rsidRDefault="004B059C" w:rsidP="004B059C">
    <w:pPr>
      <w:pStyle w:val="Header"/>
      <w:ind w:right="0"/>
      <w:jc w:val="right"/>
      <w:rPr>
        <w:rFonts w:ascii="Arial" w:hAnsi="Arial" w:cs="Arial"/>
      </w:rPr>
    </w:pPr>
    <w:r w:rsidRPr="004B059C">
      <w:rPr>
        <w:rFonts w:ascii="Arial" w:hAnsi="Arial" w:cs="Arial"/>
      </w:rPr>
      <w:t>Name: Nicole Dalal, MD</w:t>
    </w:r>
  </w:p>
  <w:p w14:paraId="2F33052E" w14:textId="34B1F8CF" w:rsidR="004B059C" w:rsidRPr="004B059C" w:rsidRDefault="004B059C" w:rsidP="004B059C">
    <w:pPr>
      <w:pStyle w:val="Header"/>
      <w:ind w:right="0"/>
      <w:jc w:val="right"/>
      <w:rPr>
        <w:rFonts w:ascii="Arial" w:hAnsi="Arial" w:cs="Arial"/>
      </w:rPr>
    </w:pPr>
    <w:r w:rsidRPr="004B059C">
      <w:rPr>
        <w:rFonts w:ascii="Arial" w:hAnsi="Arial" w:cs="Arial"/>
      </w:rPr>
      <w:t>Section Leader: Melissa Medvedev, MD</w:t>
    </w:r>
    <w:r w:rsidR="00652BB1">
      <w:rPr>
        <w:rFonts w:ascii="Arial" w:hAnsi="Arial" w:cs="Arial"/>
      </w:rPr>
      <w:t>, PhD</w:t>
    </w:r>
  </w:p>
  <w:p w14:paraId="224FF6A1" w14:textId="627FEA2B" w:rsidR="004B059C" w:rsidRPr="004B059C" w:rsidRDefault="004B059C" w:rsidP="004B059C">
    <w:pPr>
      <w:pStyle w:val="Header"/>
      <w:ind w:right="0"/>
      <w:jc w:val="right"/>
      <w:rPr>
        <w:rFonts w:ascii="Arial" w:hAnsi="Arial" w:cs="Arial"/>
      </w:rPr>
    </w:pPr>
    <w:r>
      <w:rPr>
        <w:rFonts w:ascii="Arial" w:hAnsi="Arial" w:cs="Arial"/>
      </w:rPr>
      <w:t>Participate in Protocol Critique: 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B0099"/>
    <w:multiLevelType w:val="multilevel"/>
    <w:tmpl w:val="47306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C0708"/>
    <w:multiLevelType w:val="hybridMultilevel"/>
    <w:tmpl w:val="C416154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F36AFB"/>
    <w:multiLevelType w:val="hybridMultilevel"/>
    <w:tmpl w:val="DF126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3B0692"/>
    <w:multiLevelType w:val="multilevel"/>
    <w:tmpl w:val="8CFE5D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217367"/>
    <w:multiLevelType w:val="multilevel"/>
    <w:tmpl w:val="FED84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A12FF5"/>
    <w:multiLevelType w:val="multilevel"/>
    <w:tmpl w:val="08E2F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A5A5C"/>
    <w:multiLevelType w:val="multilevel"/>
    <w:tmpl w:val="A5982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AF5EED"/>
    <w:multiLevelType w:val="multilevel"/>
    <w:tmpl w:val="CD806500"/>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8" w15:restartNumberingAfterBreak="0">
    <w:nsid w:val="5CA27FC1"/>
    <w:multiLevelType w:val="hybridMultilevel"/>
    <w:tmpl w:val="B30086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7EA43D0"/>
    <w:multiLevelType w:val="multilevel"/>
    <w:tmpl w:val="A5B818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CE5AB4"/>
    <w:multiLevelType w:val="multilevel"/>
    <w:tmpl w:val="E6724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4228EC"/>
    <w:multiLevelType w:val="hybridMultilevel"/>
    <w:tmpl w:val="5E5E9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1"/>
  </w:num>
  <w:num w:numId="4">
    <w:abstractNumId w:val="11"/>
  </w:num>
  <w:num w:numId="5">
    <w:abstractNumId w:val="2"/>
  </w:num>
  <w:num w:numId="6">
    <w:abstractNumId w:val="5"/>
  </w:num>
  <w:num w:numId="7">
    <w:abstractNumId w:val="0"/>
  </w:num>
  <w:num w:numId="8">
    <w:abstractNumId w:val="3"/>
  </w:num>
  <w:num w:numId="9">
    <w:abstractNumId w:val="6"/>
  </w:num>
  <w:num w:numId="10">
    <w:abstractNumId w:val="9"/>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6F4"/>
    <w:rsid w:val="00005996"/>
    <w:rsid w:val="000146D9"/>
    <w:rsid w:val="00020B03"/>
    <w:rsid w:val="00026A93"/>
    <w:rsid w:val="00047536"/>
    <w:rsid w:val="00052122"/>
    <w:rsid w:val="00061076"/>
    <w:rsid w:val="000757EC"/>
    <w:rsid w:val="000A371D"/>
    <w:rsid w:val="000A3D99"/>
    <w:rsid w:val="000A45FE"/>
    <w:rsid w:val="000B586C"/>
    <w:rsid w:val="000C2577"/>
    <w:rsid w:val="000D6B21"/>
    <w:rsid w:val="00100AA2"/>
    <w:rsid w:val="0010383B"/>
    <w:rsid w:val="00120267"/>
    <w:rsid w:val="00141A67"/>
    <w:rsid w:val="00141B38"/>
    <w:rsid w:val="0016735F"/>
    <w:rsid w:val="00175C54"/>
    <w:rsid w:val="001821AD"/>
    <w:rsid w:val="0018562D"/>
    <w:rsid w:val="001A1C92"/>
    <w:rsid w:val="001A3F2F"/>
    <w:rsid w:val="001A6C6E"/>
    <w:rsid w:val="001B2B02"/>
    <w:rsid w:val="001D228F"/>
    <w:rsid w:val="001D4BA5"/>
    <w:rsid w:val="00220A77"/>
    <w:rsid w:val="00222620"/>
    <w:rsid w:val="00232D15"/>
    <w:rsid w:val="00244989"/>
    <w:rsid w:val="00257CC3"/>
    <w:rsid w:val="00265481"/>
    <w:rsid w:val="00274941"/>
    <w:rsid w:val="00295148"/>
    <w:rsid w:val="002953F8"/>
    <w:rsid w:val="00297200"/>
    <w:rsid w:val="002A778E"/>
    <w:rsid w:val="002C567D"/>
    <w:rsid w:val="002D1138"/>
    <w:rsid w:val="00314343"/>
    <w:rsid w:val="00333F9A"/>
    <w:rsid w:val="0035053D"/>
    <w:rsid w:val="00374F5A"/>
    <w:rsid w:val="00383960"/>
    <w:rsid w:val="00385BF2"/>
    <w:rsid w:val="003940B5"/>
    <w:rsid w:val="003B7213"/>
    <w:rsid w:val="003E1B82"/>
    <w:rsid w:val="003E73C9"/>
    <w:rsid w:val="003F37DE"/>
    <w:rsid w:val="00407864"/>
    <w:rsid w:val="00421219"/>
    <w:rsid w:val="004478A3"/>
    <w:rsid w:val="00456B68"/>
    <w:rsid w:val="00480125"/>
    <w:rsid w:val="00494FEF"/>
    <w:rsid w:val="0049590A"/>
    <w:rsid w:val="00496438"/>
    <w:rsid w:val="004A2E0C"/>
    <w:rsid w:val="004B059C"/>
    <w:rsid w:val="004B7E34"/>
    <w:rsid w:val="004C12E7"/>
    <w:rsid w:val="004C3601"/>
    <w:rsid w:val="004D49FA"/>
    <w:rsid w:val="00501847"/>
    <w:rsid w:val="00516B63"/>
    <w:rsid w:val="00520D2E"/>
    <w:rsid w:val="00557C06"/>
    <w:rsid w:val="00560634"/>
    <w:rsid w:val="005672F8"/>
    <w:rsid w:val="005725FD"/>
    <w:rsid w:val="00580378"/>
    <w:rsid w:val="00586030"/>
    <w:rsid w:val="005D2DED"/>
    <w:rsid w:val="005E5112"/>
    <w:rsid w:val="00613EFB"/>
    <w:rsid w:val="00623530"/>
    <w:rsid w:val="00652BB1"/>
    <w:rsid w:val="00672F1B"/>
    <w:rsid w:val="006978CD"/>
    <w:rsid w:val="006A6A11"/>
    <w:rsid w:val="006B212A"/>
    <w:rsid w:val="006C0D92"/>
    <w:rsid w:val="006C3BF2"/>
    <w:rsid w:val="006D62F3"/>
    <w:rsid w:val="006F11F1"/>
    <w:rsid w:val="006F253A"/>
    <w:rsid w:val="006F5657"/>
    <w:rsid w:val="00702475"/>
    <w:rsid w:val="007117F3"/>
    <w:rsid w:val="00716BC3"/>
    <w:rsid w:val="00727978"/>
    <w:rsid w:val="007354C3"/>
    <w:rsid w:val="00756825"/>
    <w:rsid w:val="00764F9A"/>
    <w:rsid w:val="00770A44"/>
    <w:rsid w:val="00777E4F"/>
    <w:rsid w:val="0078009B"/>
    <w:rsid w:val="007816A4"/>
    <w:rsid w:val="00793B41"/>
    <w:rsid w:val="007A4329"/>
    <w:rsid w:val="007B5639"/>
    <w:rsid w:val="007B7765"/>
    <w:rsid w:val="007C4508"/>
    <w:rsid w:val="007D043C"/>
    <w:rsid w:val="007F4691"/>
    <w:rsid w:val="007F5B4F"/>
    <w:rsid w:val="00805AC6"/>
    <w:rsid w:val="0082600F"/>
    <w:rsid w:val="00841F26"/>
    <w:rsid w:val="00843507"/>
    <w:rsid w:val="008469FB"/>
    <w:rsid w:val="0086042C"/>
    <w:rsid w:val="00860C06"/>
    <w:rsid w:val="00863763"/>
    <w:rsid w:val="00865624"/>
    <w:rsid w:val="00865846"/>
    <w:rsid w:val="008676B6"/>
    <w:rsid w:val="00876BBF"/>
    <w:rsid w:val="00877A6B"/>
    <w:rsid w:val="00880E12"/>
    <w:rsid w:val="008852AA"/>
    <w:rsid w:val="00886D2A"/>
    <w:rsid w:val="008916F4"/>
    <w:rsid w:val="008A5893"/>
    <w:rsid w:val="008A6F5C"/>
    <w:rsid w:val="008E741C"/>
    <w:rsid w:val="0090591B"/>
    <w:rsid w:val="00914D6B"/>
    <w:rsid w:val="009173ED"/>
    <w:rsid w:val="009330C4"/>
    <w:rsid w:val="009522BA"/>
    <w:rsid w:val="00982B67"/>
    <w:rsid w:val="00984C6E"/>
    <w:rsid w:val="009A3953"/>
    <w:rsid w:val="009C22FB"/>
    <w:rsid w:val="009D66E1"/>
    <w:rsid w:val="009D71B9"/>
    <w:rsid w:val="00A12915"/>
    <w:rsid w:val="00A17248"/>
    <w:rsid w:val="00A22783"/>
    <w:rsid w:val="00A238A2"/>
    <w:rsid w:val="00A26080"/>
    <w:rsid w:val="00A309D1"/>
    <w:rsid w:val="00A354EE"/>
    <w:rsid w:val="00A5366D"/>
    <w:rsid w:val="00A647CF"/>
    <w:rsid w:val="00A64815"/>
    <w:rsid w:val="00A650A8"/>
    <w:rsid w:val="00A750CC"/>
    <w:rsid w:val="00A75976"/>
    <w:rsid w:val="00A85C2A"/>
    <w:rsid w:val="00A86866"/>
    <w:rsid w:val="00AB2316"/>
    <w:rsid w:val="00AE0F31"/>
    <w:rsid w:val="00AE7D70"/>
    <w:rsid w:val="00AF437F"/>
    <w:rsid w:val="00AF5095"/>
    <w:rsid w:val="00B16893"/>
    <w:rsid w:val="00B2289B"/>
    <w:rsid w:val="00B36929"/>
    <w:rsid w:val="00B40C63"/>
    <w:rsid w:val="00B4117E"/>
    <w:rsid w:val="00B435C4"/>
    <w:rsid w:val="00B4398E"/>
    <w:rsid w:val="00B50707"/>
    <w:rsid w:val="00B737BF"/>
    <w:rsid w:val="00B84693"/>
    <w:rsid w:val="00B846F0"/>
    <w:rsid w:val="00B8763C"/>
    <w:rsid w:val="00BA4AD5"/>
    <w:rsid w:val="00BC4BA4"/>
    <w:rsid w:val="00BD38E8"/>
    <w:rsid w:val="00BE2300"/>
    <w:rsid w:val="00C05344"/>
    <w:rsid w:val="00C264CF"/>
    <w:rsid w:val="00C31840"/>
    <w:rsid w:val="00C44FFF"/>
    <w:rsid w:val="00C52AFA"/>
    <w:rsid w:val="00C5404F"/>
    <w:rsid w:val="00C56E77"/>
    <w:rsid w:val="00C60CE6"/>
    <w:rsid w:val="00C91112"/>
    <w:rsid w:val="00C95F6B"/>
    <w:rsid w:val="00CA29C5"/>
    <w:rsid w:val="00CA47C1"/>
    <w:rsid w:val="00CA6A3E"/>
    <w:rsid w:val="00CB2ADF"/>
    <w:rsid w:val="00CB4E5B"/>
    <w:rsid w:val="00CC75D8"/>
    <w:rsid w:val="00CE7812"/>
    <w:rsid w:val="00D029BD"/>
    <w:rsid w:val="00D1376C"/>
    <w:rsid w:val="00D32FD4"/>
    <w:rsid w:val="00D33AAA"/>
    <w:rsid w:val="00D35A6A"/>
    <w:rsid w:val="00D5073B"/>
    <w:rsid w:val="00D5094A"/>
    <w:rsid w:val="00D50C9B"/>
    <w:rsid w:val="00D52ED7"/>
    <w:rsid w:val="00D53651"/>
    <w:rsid w:val="00D64C3D"/>
    <w:rsid w:val="00D77152"/>
    <w:rsid w:val="00D800CC"/>
    <w:rsid w:val="00DA3E48"/>
    <w:rsid w:val="00DA4CA5"/>
    <w:rsid w:val="00DA500B"/>
    <w:rsid w:val="00DA5909"/>
    <w:rsid w:val="00DA5CD0"/>
    <w:rsid w:val="00DC53B4"/>
    <w:rsid w:val="00DC598D"/>
    <w:rsid w:val="00DD04AD"/>
    <w:rsid w:val="00DE0BE5"/>
    <w:rsid w:val="00DE13E9"/>
    <w:rsid w:val="00E118AF"/>
    <w:rsid w:val="00E54689"/>
    <w:rsid w:val="00E71652"/>
    <w:rsid w:val="00E71EF3"/>
    <w:rsid w:val="00E7757B"/>
    <w:rsid w:val="00E86CF8"/>
    <w:rsid w:val="00E875C4"/>
    <w:rsid w:val="00E9440B"/>
    <w:rsid w:val="00EA4F34"/>
    <w:rsid w:val="00EA7C27"/>
    <w:rsid w:val="00EB7D70"/>
    <w:rsid w:val="00EC2F6F"/>
    <w:rsid w:val="00EC6182"/>
    <w:rsid w:val="00EF21A9"/>
    <w:rsid w:val="00EF3C34"/>
    <w:rsid w:val="00F11C00"/>
    <w:rsid w:val="00F141FE"/>
    <w:rsid w:val="00F24182"/>
    <w:rsid w:val="00F42405"/>
    <w:rsid w:val="00F56593"/>
    <w:rsid w:val="00F674BD"/>
    <w:rsid w:val="00F776FF"/>
    <w:rsid w:val="00F82372"/>
    <w:rsid w:val="00F9734D"/>
    <w:rsid w:val="00FA51AD"/>
    <w:rsid w:val="00FB009E"/>
    <w:rsid w:val="00FD3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EB6662"/>
  <w15:chartTrackingRefBased/>
  <w15:docId w15:val="{BDF80A00-8BD2-B54C-A580-9C0C5F8B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6F4"/>
    <w:pPr>
      <w:spacing w:after="200" w:line="276" w:lineRule="auto"/>
      <w:ind w:right="864"/>
    </w:pPr>
    <w:rPr>
      <w:rFonts w:ascii="Calibri" w:eastAsia="Times New Roman" w:hAnsi="Calibri" w:cs="Times New Roman"/>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16F4"/>
    <w:pPr>
      <w:ind w:left="720"/>
      <w:contextualSpacing/>
    </w:pPr>
  </w:style>
  <w:style w:type="character" w:styleId="CommentReference">
    <w:name w:val="annotation reference"/>
    <w:basedOn w:val="DefaultParagraphFont"/>
    <w:uiPriority w:val="99"/>
    <w:semiHidden/>
    <w:unhideWhenUsed/>
    <w:rsid w:val="00863763"/>
    <w:rPr>
      <w:sz w:val="16"/>
      <w:szCs w:val="16"/>
    </w:rPr>
  </w:style>
  <w:style w:type="paragraph" w:styleId="CommentText">
    <w:name w:val="annotation text"/>
    <w:basedOn w:val="Normal"/>
    <w:link w:val="CommentTextChar"/>
    <w:uiPriority w:val="99"/>
    <w:semiHidden/>
    <w:unhideWhenUsed/>
    <w:rsid w:val="00863763"/>
    <w:pPr>
      <w:spacing w:line="240" w:lineRule="auto"/>
    </w:pPr>
    <w:rPr>
      <w:sz w:val="20"/>
      <w:szCs w:val="20"/>
    </w:rPr>
  </w:style>
  <w:style w:type="character" w:customStyle="1" w:styleId="CommentTextChar">
    <w:name w:val="Comment Text Char"/>
    <w:basedOn w:val="DefaultParagraphFont"/>
    <w:link w:val="CommentText"/>
    <w:uiPriority w:val="99"/>
    <w:semiHidden/>
    <w:rsid w:val="00863763"/>
    <w:rPr>
      <w:rFonts w:ascii="Calibri" w:eastAsia="Times New Roman" w:hAnsi="Calibri"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863763"/>
    <w:rPr>
      <w:b/>
      <w:bCs/>
    </w:rPr>
  </w:style>
  <w:style w:type="character" w:customStyle="1" w:styleId="CommentSubjectChar">
    <w:name w:val="Comment Subject Char"/>
    <w:basedOn w:val="CommentTextChar"/>
    <w:link w:val="CommentSubject"/>
    <w:uiPriority w:val="99"/>
    <w:semiHidden/>
    <w:rsid w:val="00863763"/>
    <w:rPr>
      <w:rFonts w:ascii="Calibri" w:eastAsia="Times New Roman" w:hAnsi="Calibri" w:cs="Times New Roman"/>
      <w:b/>
      <w:bCs/>
      <w:sz w:val="20"/>
      <w:szCs w:val="20"/>
      <w:lang w:eastAsia="zh-CN"/>
    </w:rPr>
  </w:style>
  <w:style w:type="paragraph" w:customStyle="1" w:styleId="EndNoteBibliography">
    <w:name w:val="EndNote Bibliography"/>
    <w:basedOn w:val="Normal"/>
    <w:link w:val="EndNoteBibliographyChar"/>
    <w:rsid w:val="00501847"/>
    <w:pPr>
      <w:spacing w:line="240" w:lineRule="auto"/>
    </w:pPr>
    <w:rPr>
      <w:rFonts w:cs="Calibri"/>
    </w:rPr>
  </w:style>
  <w:style w:type="character" w:customStyle="1" w:styleId="EndNoteBibliographyChar">
    <w:name w:val="EndNote Bibliography Char"/>
    <w:link w:val="EndNoteBibliography"/>
    <w:rsid w:val="00501847"/>
    <w:rPr>
      <w:rFonts w:ascii="Calibri" w:eastAsia="Times New Roman" w:hAnsi="Calibri" w:cs="Calibri"/>
      <w:sz w:val="22"/>
      <w:szCs w:val="22"/>
      <w:lang w:eastAsia="zh-CN"/>
    </w:rPr>
  </w:style>
  <w:style w:type="paragraph" w:styleId="NormalWeb">
    <w:name w:val="Normal (Web)"/>
    <w:basedOn w:val="Normal"/>
    <w:uiPriority w:val="99"/>
    <w:unhideWhenUsed/>
    <w:rsid w:val="0082600F"/>
    <w:pPr>
      <w:spacing w:before="100" w:beforeAutospacing="1" w:after="100" w:afterAutospacing="1" w:line="240" w:lineRule="auto"/>
      <w:ind w:right="0"/>
    </w:pPr>
    <w:rPr>
      <w:rFonts w:ascii="Times New Roman" w:hAnsi="Times New Roman"/>
      <w:sz w:val="24"/>
      <w:szCs w:val="24"/>
      <w:lang w:eastAsia="en-US"/>
    </w:rPr>
  </w:style>
  <w:style w:type="character" w:styleId="Strong">
    <w:name w:val="Strong"/>
    <w:basedOn w:val="DefaultParagraphFont"/>
    <w:uiPriority w:val="22"/>
    <w:qFormat/>
    <w:rsid w:val="0082600F"/>
    <w:rPr>
      <w:b/>
      <w:bCs/>
    </w:rPr>
  </w:style>
  <w:style w:type="character" w:styleId="Hyperlink">
    <w:name w:val="Hyperlink"/>
    <w:basedOn w:val="DefaultParagraphFont"/>
    <w:uiPriority w:val="99"/>
    <w:semiHidden/>
    <w:unhideWhenUsed/>
    <w:rsid w:val="0082600F"/>
    <w:rPr>
      <w:color w:val="0000FF"/>
      <w:u w:val="single"/>
    </w:rPr>
  </w:style>
  <w:style w:type="character" w:styleId="Emphasis">
    <w:name w:val="Emphasis"/>
    <w:basedOn w:val="DefaultParagraphFont"/>
    <w:uiPriority w:val="20"/>
    <w:qFormat/>
    <w:rsid w:val="0082600F"/>
    <w:rPr>
      <w:i/>
      <w:iCs/>
    </w:rPr>
  </w:style>
  <w:style w:type="character" w:customStyle="1" w:styleId="ref-journal">
    <w:name w:val="ref-journal"/>
    <w:basedOn w:val="DefaultParagraphFont"/>
    <w:rsid w:val="00AB2316"/>
  </w:style>
  <w:style w:type="character" w:customStyle="1" w:styleId="ref-vol">
    <w:name w:val="ref-vol"/>
    <w:basedOn w:val="DefaultParagraphFont"/>
    <w:rsid w:val="00AB2316"/>
  </w:style>
  <w:style w:type="paragraph" w:styleId="Revision">
    <w:name w:val="Revision"/>
    <w:hidden/>
    <w:uiPriority w:val="99"/>
    <w:semiHidden/>
    <w:rsid w:val="001A6C6E"/>
    <w:rPr>
      <w:rFonts w:ascii="Calibri" w:eastAsia="Times New Roman" w:hAnsi="Calibri" w:cs="Times New Roman"/>
      <w:sz w:val="22"/>
      <w:szCs w:val="22"/>
      <w:lang w:eastAsia="zh-CN"/>
    </w:rPr>
  </w:style>
  <w:style w:type="paragraph" w:styleId="Header">
    <w:name w:val="header"/>
    <w:basedOn w:val="Normal"/>
    <w:link w:val="HeaderChar"/>
    <w:uiPriority w:val="99"/>
    <w:unhideWhenUsed/>
    <w:rsid w:val="004B05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59C"/>
    <w:rPr>
      <w:rFonts w:ascii="Calibri" w:eastAsia="Times New Roman" w:hAnsi="Calibri" w:cs="Times New Roman"/>
      <w:sz w:val="22"/>
      <w:szCs w:val="22"/>
      <w:lang w:eastAsia="zh-CN"/>
    </w:rPr>
  </w:style>
  <w:style w:type="paragraph" w:styleId="Footer">
    <w:name w:val="footer"/>
    <w:basedOn w:val="Normal"/>
    <w:link w:val="FooterChar"/>
    <w:uiPriority w:val="99"/>
    <w:unhideWhenUsed/>
    <w:rsid w:val="004B05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59C"/>
    <w:rPr>
      <w:rFonts w:ascii="Calibri" w:eastAsia="Times New Roman" w:hAnsi="Calibri" w:cs="Times New Roman"/>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46926">
      <w:bodyDiv w:val="1"/>
      <w:marLeft w:val="0"/>
      <w:marRight w:val="0"/>
      <w:marTop w:val="0"/>
      <w:marBottom w:val="0"/>
      <w:divBdr>
        <w:top w:val="none" w:sz="0" w:space="0" w:color="auto"/>
        <w:left w:val="none" w:sz="0" w:space="0" w:color="auto"/>
        <w:bottom w:val="none" w:sz="0" w:space="0" w:color="auto"/>
        <w:right w:val="none" w:sz="0" w:space="0" w:color="auto"/>
      </w:divBdr>
    </w:div>
    <w:div w:id="291862205">
      <w:bodyDiv w:val="1"/>
      <w:marLeft w:val="0"/>
      <w:marRight w:val="0"/>
      <w:marTop w:val="0"/>
      <w:marBottom w:val="0"/>
      <w:divBdr>
        <w:top w:val="none" w:sz="0" w:space="0" w:color="auto"/>
        <w:left w:val="none" w:sz="0" w:space="0" w:color="auto"/>
        <w:bottom w:val="none" w:sz="0" w:space="0" w:color="auto"/>
        <w:right w:val="none" w:sz="0" w:space="0" w:color="auto"/>
      </w:divBdr>
      <w:divsChild>
        <w:div w:id="1934241548">
          <w:marLeft w:val="0"/>
          <w:marRight w:val="0"/>
          <w:marTop w:val="0"/>
          <w:marBottom w:val="0"/>
          <w:divBdr>
            <w:top w:val="single" w:sz="6" w:space="0" w:color="5B616B"/>
            <w:left w:val="single" w:sz="6" w:space="0" w:color="5B616B"/>
            <w:bottom w:val="single" w:sz="6" w:space="0" w:color="5B616B"/>
            <w:right w:val="single" w:sz="6" w:space="0" w:color="5B616B"/>
          </w:divBdr>
        </w:div>
        <w:div w:id="1882815357">
          <w:marLeft w:val="0"/>
          <w:marRight w:val="0"/>
          <w:marTop w:val="0"/>
          <w:marBottom w:val="0"/>
          <w:divBdr>
            <w:top w:val="none" w:sz="0" w:space="0" w:color="auto"/>
            <w:left w:val="none" w:sz="0" w:space="0" w:color="auto"/>
            <w:bottom w:val="none" w:sz="0" w:space="0" w:color="auto"/>
            <w:right w:val="none" w:sz="0" w:space="0" w:color="auto"/>
          </w:divBdr>
        </w:div>
      </w:divsChild>
    </w:div>
    <w:div w:id="870724060">
      <w:bodyDiv w:val="1"/>
      <w:marLeft w:val="0"/>
      <w:marRight w:val="0"/>
      <w:marTop w:val="0"/>
      <w:marBottom w:val="0"/>
      <w:divBdr>
        <w:top w:val="none" w:sz="0" w:space="0" w:color="auto"/>
        <w:left w:val="none" w:sz="0" w:space="0" w:color="auto"/>
        <w:bottom w:val="none" w:sz="0" w:space="0" w:color="auto"/>
        <w:right w:val="none" w:sz="0" w:space="0" w:color="auto"/>
      </w:divBdr>
    </w:div>
    <w:div w:id="1409309230">
      <w:bodyDiv w:val="1"/>
      <w:marLeft w:val="0"/>
      <w:marRight w:val="0"/>
      <w:marTop w:val="0"/>
      <w:marBottom w:val="0"/>
      <w:divBdr>
        <w:top w:val="none" w:sz="0" w:space="0" w:color="auto"/>
        <w:left w:val="none" w:sz="0" w:space="0" w:color="auto"/>
        <w:bottom w:val="none" w:sz="0" w:space="0" w:color="auto"/>
        <w:right w:val="none" w:sz="0" w:space="0" w:color="auto"/>
      </w:divBdr>
    </w:div>
    <w:div w:id="1417828463">
      <w:bodyDiv w:val="1"/>
      <w:marLeft w:val="0"/>
      <w:marRight w:val="0"/>
      <w:marTop w:val="0"/>
      <w:marBottom w:val="0"/>
      <w:divBdr>
        <w:top w:val="none" w:sz="0" w:space="0" w:color="auto"/>
        <w:left w:val="none" w:sz="0" w:space="0" w:color="auto"/>
        <w:bottom w:val="none" w:sz="0" w:space="0" w:color="auto"/>
        <w:right w:val="none" w:sz="0" w:space="0" w:color="auto"/>
      </w:divBdr>
    </w:div>
    <w:div w:id="2044212461">
      <w:bodyDiv w:val="1"/>
      <w:marLeft w:val="0"/>
      <w:marRight w:val="0"/>
      <w:marTop w:val="0"/>
      <w:marBottom w:val="0"/>
      <w:divBdr>
        <w:top w:val="none" w:sz="0" w:space="0" w:color="auto"/>
        <w:left w:val="none" w:sz="0" w:space="0" w:color="auto"/>
        <w:bottom w:val="none" w:sz="0" w:space="0" w:color="auto"/>
        <w:right w:val="none" w:sz="0" w:space="0" w:color="auto"/>
      </w:divBdr>
      <w:divsChild>
        <w:div w:id="2046172679">
          <w:marLeft w:val="0"/>
          <w:marRight w:val="0"/>
          <w:marTop w:val="0"/>
          <w:marBottom w:val="0"/>
          <w:divBdr>
            <w:top w:val="single" w:sz="6" w:space="0" w:color="5B616B"/>
            <w:left w:val="single" w:sz="6" w:space="0" w:color="5B616B"/>
            <w:bottom w:val="single" w:sz="6" w:space="0" w:color="5B616B"/>
            <w:right w:val="single" w:sz="6" w:space="0" w:color="5B616B"/>
          </w:divBdr>
        </w:div>
        <w:div w:id="288896897">
          <w:marLeft w:val="0"/>
          <w:marRight w:val="0"/>
          <w:marTop w:val="0"/>
          <w:marBottom w:val="0"/>
          <w:divBdr>
            <w:top w:val="none" w:sz="0" w:space="0" w:color="auto"/>
            <w:left w:val="none" w:sz="0" w:space="0" w:color="auto"/>
            <w:bottom w:val="none" w:sz="0" w:space="0" w:color="auto"/>
            <w:right w:val="none" w:sz="0" w:space="0" w:color="auto"/>
          </w:divBdr>
        </w:div>
      </w:divsChild>
    </w:div>
    <w:div w:id="211670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5</Pages>
  <Words>2030</Words>
  <Characters>11575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Dalal</dc:creator>
  <cp:keywords/>
  <dc:description/>
  <cp:lastModifiedBy>Nicole Dalal</cp:lastModifiedBy>
  <cp:revision>30</cp:revision>
  <dcterms:created xsi:type="dcterms:W3CDTF">2021-09-29T17:45:00Z</dcterms:created>
  <dcterms:modified xsi:type="dcterms:W3CDTF">2021-10-01T17:34:00Z</dcterms:modified>
</cp:coreProperties>
</file>