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1D1E7" w14:textId="2AFFF411" w:rsidR="008108E1" w:rsidRPr="00F84F49" w:rsidRDefault="00F84F49" w:rsidP="008108E1">
      <w:pPr>
        <w:widowControl w:val="0"/>
        <w:autoSpaceDE w:val="0"/>
        <w:autoSpaceDN w:val="0"/>
        <w:adjustRightInd w:val="0"/>
        <w:spacing w:after="240"/>
        <w:rPr>
          <w:rFonts w:ascii="Times New Roman" w:hAnsi="Times New Roman" w:cs="Times New Roman"/>
        </w:rPr>
      </w:pPr>
      <w:r>
        <w:rPr>
          <w:rFonts w:ascii="Times New Roman" w:hAnsi="Times New Roman" w:cs="Times New Roman"/>
          <w:b/>
          <w:bCs/>
        </w:rPr>
        <w:t>Epidemiology 24</w:t>
      </w:r>
      <w:r w:rsidR="006F3064">
        <w:rPr>
          <w:rFonts w:ascii="Times New Roman" w:hAnsi="Times New Roman" w:cs="Times New Roman"/>
          <w:b/>
          <w:bCs/>
        </w:rPr>
        <w:t>6</w:t>
      </w:r>
      <w:bookmarkStart w:id="0" w:name="_GoBack"/>
      <w:bookmarkEnd w:id="0"/>
      <w:r w:rsidR="008108E1" w:rsidRPr="00F84F49">
        <w:rPr>
          <w:rFonts w:ascii="Times New Roman" w:hAnsi="Times New Roman" w:cs="Times New Roman"/>
          <w:b/>
          <w:bCs/>
        </w:rPr>
        <w:t>: An Introduction to Behavioral Economics Sepideh Modre</w:t>
      </w:r>
      <w:r w:rsidR="002C0035">
        <w:rPr>
          <w:rFonts w:ascii="Times New Roman" w:hAnsi="Times New Roman" w:cs="Times New Roman"/>
          <w:b/>
          <w:bCs/>
        </w:rPr>
        <w:t>k, PhD Jenny Liu, PhD October 3</w:t>
      </w:r>
      <w:r w:rsidR="008108E1" w:rsidRPr="00F84F49">
        <w:rPr>
          <w:rFonts w:ascii="Times New Roman" w:hAnsi="Times New Roman" w:cs="Times New Roman"/>
          <w:b/>
          <w:bCs/>
        </w:rPr>
        <w:t>, 201</w:t>
      </w:r>
      <w:r>
        <w:rPr>
          <w:rFonts w:ascii="Times New Roman" w:hAnsi="Times New Roman" w:cs="Times New Roman"/>
          <w:b/>
          <w:bCs/>
        </w:rPr>
        <w:t>3</w:t>
      </w:r>
    </w:p>
    <w:p w14:paraId="25FE62D0" w14:textId="77777777" w:rsidR="008108E1" w:rsidRPr="00F84F49" w:rsidRDefault="008108E1" w:rsidP="008108E1">
      <w:pPr>
        <w:widowControl w:val="0"/>
        <w:autoSpaceDE w:val="0"/>
        <w:autoSpaceDN w:val="0"/>
        <w:adjustRightInd w:val="0"/>
        <w:spacing w:after="240"/>
        <w:rPr>
          <w:rFonts w:ascii="Times New Roman" w:hAnsi="Times New Roman" w:cs="Times New Roman"/>
        </w:rPr>
      </w:pPr>
      <w:r w:rsidRPr="00F84F49">
        <w:rPr>
          <w:rFonts w:ascii="Times New Roman" w:hAnsi="Times New Roman" w:cs="Times New Roman"/>
          <w:b/>
          <w:bCs/>
        </w:rPr>
        <w:t>Learning Objectives. Students will be able to:</w:t>
      </w:r>
    </w:p>
    <w:p w14:paraId="2B217B83" w14:textId="77777777" w:rsidR="008108E1" w:rsidRPr="00F84F49" w:rsidRDefault="008108E1" w:rsidP="00F84F49">
      <w:pPr>
        <w:widowControl w:val="0"/>
        <w:tabs>
          <w:tab w:val="left" w:pos="220"/>
          <w:tab w:val="left" w:pos="720"/>
        </w:tabs>
        <w:autoSpaceDE w:val="0"/>
        <w:autoSpaceDN w:val="0"/>
        <w:adjustRightInd w:val="0"/>
        <w:spacing w:after="240"/>
        <w:rPr>
          <w:rFonts w:ascii="Times New Roman" w:hAnsi="Times New Roman" w:cs="Times New Roman"/>
        </w:rPr>
      </w:pPr>
      <w:proofErr w:type="gramStart"/>
      <w:r w:rsidRPr="00F84F49">
        <w:rPr>
          <w:rFonts w:ascii="Times New Roman" w:hAnsi="Times New Roman" w:cs="Times New Roman"/>
        </w:rPr>
        <w:t>1)  Describe</w:t>
      </w:r>
      <w:proofErr w:type="gramEnd"/>
      <w:r w:rsidRPr="00F84F49">
        <w:rPr>
          <w:rFonts w:ascii="Times New Roman" w:hAnsi="Times New Roman" w:cs="Times New Roman"/>
        </w:rPr>
        <w:t xml:space="preserve"> the theoretical differences between neoclassical economics and behavioral economics. </w:t>
      </w:r>
    </w:p>
    <w:p w14:paraId="3E8C220A" w14:textId="77777777" w:rsidR="008108E1" w:rsidRPr="00F84F49" w:rsidRDefault="008108E1" w:rsidP="00F84F49">
      <w:pPr>
        <w:widowControl w:val="0"/>
        <w:tabs>
          <w:tab w:val="left" w:pos="220"/>
          <w:tab w:val="left" w:pos="720"/>
        </w:tabs>
        <w:autoSpaceDE w:val="0"/>
        <w:autoSpaceDN w:val="0"/>
        <w:adjustRightInd w:val="0"/>
        <w:spacing w:after="240"/>
        <w:rPr>
          <w:rFonts w:ascii="Times New Roman" w:hAnsi="Times New Roman" w:cs="Times New Roman"/>
        </w:rPr>
      </w:pPr>
      <w:proofErr w:type="gramStart"/>
      <w:r w:rsidRPr="00F84F49">
        <w:rPr>
          <w:rFonts w:ascii="Times New Roman" w:hAnsi="Times New Roman" w:cs="Times New Roman"/>
        </w:rPr>
        <w:t>2)  Give</w:t>
      </w:r>
      <w:proofErr w:type="gramEnd"/>
      <w:r w:rsidRPr="00F84F49">
        <w:rPr>
          <w:rFonts w:ascii="Times New Roman" w:hAnsi="Times New Roman" w:cs="Times New Roman"/>
        </w:rPr>
        <w:t xml:space="preserve"> examples of different types of behaviors that can be understood through the behavioral economics perspective. </w:t>
      </w:r>
    </w:p>
    <w:p w14:paraId="21029E1F" w14:textId="77777777" w:rsidR="008108E1" w:rsidRPr="00F84F49" w:rsidRDefault="008108E1" w:rsidP="00F84F49">
      <w:pPr>
        <w:widowControl w:val="0"/>
        <w:tabs>
          <w:tab w:val="left" w:pos="220"/>
          <w:tab w:val="left" w:pos="720"/>
        </w:tabs>
        <w:autoSpaceDE w:val="0"/>
        <w:autoSpaceDN w:val="0"/>
        <w:adjustRightInd w:val="0"/>
        <w:spacing w:after="240"/>
        <w:rPr>
          <w:rFonts w:ascii="Times New Roman" w:hAnsi="Times New Roman" w:cs="Times New Roman"/>
        </w:rPr>
      </w:pPr>
      <w:proofErr w:type="gramStart"/>
      <w:r w:rsidRPr="00F84F49">
        <w:rPr>
          <w:rFonts w:ascii="Times New Roman" w:hAnsi="Times New Roman" w:cs="Times New Roman"/>
        </w:rPr>
        <w:t>3)  Understand</w:t>
      </w:r>
      <w:proofErr w:type="gramEnd"/>
      <w:r w:rsidRPr="00F84F49">
        <w:rPr>
          <w:rFonts w:ascii="Times New Roman" w:hAnsi="Times New Roman" w:cs="Times New Roman"/>
        </w:rPr>
        <w:t xml:space="preserve"> how behavioral economics is important to the design of policies. </w:t>
      </w:r>
    </w:p>
    <w:p w14:paraId="7C78BF7C" w14:textId="77777777" w:rsidR="008108E1" w:rsidRPr="00F84F49" w:rsidRDefault="008108E1" w:rsidP="00F84F49">
      <w:pPr>
        <w:widowControl w:val="0"/>
        <w:tabs>
          <w:tab w:val="left" w:pos="220"/>
          <w:tab w:val="left" w:pos="720"/>
        </w:tabs>
        <w:autoSpaceDE w:val="0"/>
        <w:autoSpaceDN w:val="0"/>
        <w:adjustRightInd w:val="0"/>
        <w:spacing w:after="240"/>
        <w:rPr>
          <w:rFonts w:ascii="Times New Roman" w:hAnsi="Times New Roman" w:cs="Times New Roman"/>
        </w:rPr>
      </w:pPr>
      <w:proofErr w:type="gramStart"/>
      <w:r w:rsidRPr="00F84F49">
        <w:rPr>
          <w:rFonts w:ascii="Times New Roman" w:hAnsi="Times New Roman" w:cs="Times New Roman"/>
        </w:rPr>
        <w:t>4)  Apply</w:t>
      </w:r>
      <w:proofErr w:type="gramEnd"/>
      <w:r w:rsidRPr="00F84F49">
        <w:rPr>
          <w:rFonts w:ascii="Times New Roman" w:hAnsi="Times New Roman" w:cs="Times New Roman"/>
        </w:rPr>
        <w:t xml:space="preserve"> a ‘behavioral’ economics approach to a common health problem. </w:t>
      </w:r>
    </w:p>
    <w:p w14:paraId="3F56E90A" w14:textId="77777777" w:rsidR="008108E1" w:rsidRPr="00F84F49" w:rsidRDefault="008108E1" w:rsidP="008108E1">
      <w:pPr>
        <w:widowControl w:val="0"/>
        <w:autoSpaceDE w:val="0"/>
        <w:autoSpaceDN w:val="0"/>
        <w:adjustRightInd w:val="0"/>
        <w:spacing w:after="240"/>
        <w:rPr>
          <w:rFonts w:ascii="Times New Roman" w:hAnsi="Times New Roman" w:cs="Times New Roman"/>
        </w:rPr>
      </w:pPr>
      <w:r w:rsidRPr="00F84F49">
        <w:rPr>
          <w:rFonts w:ascii="Times New Roman" w:hAnsi="Times New Roman" w:cs="Times New Roman"/>
          <w:b/>
          <w:bCs/>
        </w:rPr>
        <w:t>Recommended reading:</w:t>
      </w:r>
    </w:p>
    <w:p w14:paraId="4F785FA8" w14:textId="083194FF" w:rsidR="00797AD9" w:rsidRDefault="00797AD9" w:rsidP="008108E1">
      <w:pPr>
        <w:widowControl w:val="0"/>
        <w:autoSpaceDE w:val="0"/>
        <w:autoSpaceDN w:val="0"/>
        <w:adjustRightInd w:val="0"/>
        <w:spacing w:after="240"/>
        <w:rPr>
          <w:rFonts w:ascii="Times New Roman" w:hAnsi="Times New Roman" w:cs="Times New Roman"/>
        </w:rPr>
      </w:pPr>
      <w:r>
        <w:rPr>
          <w:rFonts w:ascii="Times New Roman" w:hAnsi="Times New Roman" w:cs="Times New Roman"/>
        </w:rPr>
        <w:t>Overview of Behavioral Economics</w:t>
      </w:r>
      <w:proofErr w:type="gramStart"/>
      <w:r w:rsidR="008108E1" w:rsidRPr="00F84F49">
        <w:rPr>
          <w:rFonts w:ascii="Times New Roman" w:hAnsi="Times New Roman" w:cs="Times New Roman"/>
        </w:rPr>
        <w:t>: </w:t>
      </w:r>
      <w:proofErr w:type="gramEnd"/>
    </w:p>
    <w:p w14:paraId="36075AAC" w14:textId="750301E8" w:rsidR="00797AD9" w:rsidRPr="002C0035" w:rsidRDefault="008108E1" w:rsidP="008108E1">
      <w:pPr>
        <w:pStyle w:val="ListParagraph"/>
        <w:widowControl w:val="0"/>
        <w:numPr>
          <w:ilvl w:val="0"/>
          <w:numId w:val="3"/>
        </w:numPr>
        <w:autoSpaceDE w:val="0"/>
        <w:autoSpaceDN w:val="0"/>
        <w:adjustRightInd w:val="0"/>
        <w:spacing w:after="240"/>
        <w:rPr>
          <w:rFonts w:ascii="Times New Roman" w:hAnsi="Times New Roman" w:cs="Times New Roman"/>
        </w:rPr>
      </w:pPr>
      <w:proofErr w:type="spellStart"/>
      <w:r w:rsidRPr="00797AD9">
        <w:rPr>
          <w:rFonts w:ascii="Times New Roman" w:hAnsi="Times New Roman" w:cs="Times New Roman"/>
        </w:rPr>
        <w:t>Camerer</w:t>
      </w:r>
      <w:proofErr w:type="spellEnd"/>
      <w:r w:rsidRPr="00797AD9">
        <w:rPr>
          <w:rFonts w:ascii="Times New Roman" w:hAnsi="Times New Roman" w:cs="Times New Roman"/>
        </w:rPr>
        <w:t xml:space="preserve"> C, </w:t>
      </w:r>
      <w:proofErr w:type="spellStart"/>
      <w:r w:rsidRPr="00797AD9">
        <w:rPr>
          <w:rFonts w:ascii="Times New Roman" w:hAnsi="Times New Roman" w:cs="Times New Roman"/>
        </w:rPr>
        <w:t>Loewenstein</w:t>
      </w:r>
      <w:proofErr w:type="spellEnd"/>
      <w:r w:rsidRPr="00797AD9">
        <w:rPr>
          <w:rFonts w:ascii="Times New Roman" w:hAnsi="Times New Roman" w:cs="Times New Roman"/>
        </w:rPr>
        <w:t xml:space="preserve">, G. </w:t>
      </w:r>
      <w:r w:rsidRPr="00797AD9">
        <w:rPr>
          <w:rFonts w:ascii="Times New Roman" w:hAnsi="Times New Roman" w:cs="Times New Roman"/>
          <w:i/>
          <w:iCs/>
        </w:rPr>
        <w:t xml:space="preserve">Behavioral Economics: Past, Present, </w:t>
      </w:r>
      <w:proofErr w:type="gramStart"/>
      <w:r w:rsidRPr="00797AD9">
        <w:rPr>
          <w:rFonts w:ascii="Times New Roman" w:hAnsi="Times New Roman" w:cs="Times New Roman"/>
          <w:i/>
          <w:iCs/>
        </w:rPr>
        <w:t>Future</w:t>
      </w:r>
      <w:proofErr w:type="gramEnd"/>
      <w:r w:rsidR="002C0035">
        <w:rPr>
          <w:rFonts w:ascii="Times New Roman" w:hAnsi="Times New Roman" w:cs="Times New Roman"/>
        </w:rPr>
        <w:t>. Book Chapter.</w:t>
      </w:r>
    </w:p>
    <w:p w14:paraId="137ED22C" w14:textId="6F9770C1" w:rsidR="00797AD9" w:rsidRDefault="00797AD9" w:rsidP="008108E1">
      <w:pPr>
        <w:widowControl w:val="0"/>
        <w:autoSpaceDE w:val="0"/>
        <w:autoSpaceDN w:val="0"/>
        <w:adjustRightInd w:val="0"/>
        <w:spacing w:after="240"/>
        <w:rPr>
          <w:rFonts w:ascii="Times New Roman" w:hAnsi="Times New Roman" w:cs="Times New Roman"/>
        </w:rPr>
      </w:pPr>
      <w:r>
        <w:rPr>
          <w:rFonts w:ascii="Times New Roman" w:hAnsi="Times New Roman" w:cs="Times New Roman"/>
        </w:rPr>
        <w:t>Journal articles</w:t>
      </w:r>
    </w:p>
    <w:p w14:paraId="2767369D" w14:textId="2928AEE0" w:rsidR="00C25A22" w:rsidRPr="002C0035" w:rsidRDefault="00C25A22" w:rsidP="00C25A22">
      <w:pPr>
        <w:pStyle w:val="ListParagraph"/>
        <w:widowControl w:val="0"/>
        <w:numPr>
          <w:ilvl w:val="0"/>
          <w:numId w:val="3"/>
        </w:numPr>
        <w:autoSpaceDE w:val="0"/>
        <w:autoSpaceDN w:val="0"/>
        <w:adjustRightInd w:val="0"/>
        <w:spacing w:after="240"/>
        <w:rPr>
          <w:rFonts w:ascii="Times New Roman" w:hAnsi="Times New Roman" w:cs="Times New Roman"/>
        </w:rPr>
      </w:pPr>
      <w:r w:rsidRPr="002C0035">
        <w:rPr>
          <w:rFonts w:ascii="Times New Roman" w:hAnsi="Times New Roman" w:cs="Times New Roman"/>
        </w:rPr>
        <w:t>King,</w:t>
      </w:r>
      <w:r>
        <w:rPr>
          <w:rFonts w:ascii="Times New Roman" w:hAnsi="Times New Roman" w:cs="Times New Roman"/>
        </w:rPr>
        <w:t xml:space="preserve"> D.,</w:t>
      </w:r>
      <w:r w:rsidRPr="002C0035">
        <w:rPr>
          <w:rFonts w:ascii="Times New Roman" w:hAnsi="Times New Roman" w:cs="Times New Roman"/>
        </w:rPr>
        <w:t xml:space="preserve"> Greaves, </w:t>
      </w:r>
      <w:r>
        <w:rPr>
          <w:rFonts w:ascii="Times New Roman" w:hAnsi="Times New Roman" w:cs="Times New Roman"/>
        </w:rPr>
        <w:t xml:space="preserve">F., </w:t>
      </w:r>
      <w:proofErr w:type="spellStart"/>
      <w:r w:rsidRPr="002C0035">
        <w:rPr>
          <w:rFonts w:ascii="Times New Roman" w:hAnsi="Times New Roman" w:cs="Times New Roman"/>
        </w:rPr>
        <w:t>Vlaev</w:t>
      </w:r>
      <w:proofErr w:type="spellEnd"/>
      <w:r>
        <w:rPr>
          <w:rFonts w:ascii="Times New Roman" w:hAnsi="Times New Roman" w:cs="Times New Roman"/>
        </w:rPr>
        <w:t>, I.,</w:t>
      </w:r>
      <w:r w:rsidRPr="002C0035">
        <w:rPr>
          <w:rFonts w:ascii="Times New Roman" w:hAnsi="Times New Roman" w:cs="Times New Roman"/>
        </w:rPr>
        <w:t xml:space="preserve"> </w:t>
      </w:r>
      <w:r>
        <w:rPr>
          <w:rFonts w:ascii="Times New Roman" w:hAnsi="Times New Roman" w:cs="Times New Roman"/>
        </w:rPr>
        <w:t xml:space="preserve">&amp; </w:t>
      </w:r>
      <w:proofErr w:type="spellStart"/>
      <w:r w:rsidRPr="002C0035">
        <w:rPr>
          <w:rFonts w:ascii="Times New Roman" w:hAnsi="Times New Roman" w:cs="Times New Roman"/>
        </w:rPr>
        <w:t>Darzi</w:t>
      </w:r>
      <w:proofErr w:type="spellEnd"/>
      <w:r>
        <w:rPr>
          <w:rFonts w:ascii="Times New Roman" w:hAnsi="Times New Roman" w:cs="Times New Roman"/>
        </w:rPr>
        <w:t>, A</w:t>
      </w:r>
      <w:r w:rsidRPr="002C0035">
        <w:rPr>
          <w:rFonts w:ascii="Times New Roman" w:hAnsi="Times New Roman" w:cs="Times New Roman"/>
        </w:rPr>
        <w:t xml:space="preserve">. Approaches Based On Behavioral Economics Could Help Nudge Patients And Providers Toward Lower Health Spending Growth. </w:t>
      </w:r>
      <w:r w:rsidRPr="002C0035">
        <w:rPr>
          <w:rFonts w:ascii="Times New Roman" w:hAnsi="Times New Roman" w:cs="Times New Roman"/>
          <w:i/>
        </w:rPr>
        <w:t>Health Affairs</w:t>
      </w:r>
      <w:r w:rsidRPr="002C0035">
        <w:rPr>
          <w:rFonts w:ascii="Times New Roman" w:hAnsi="Times New Roman" w:cs="Times New Roman"/>
        </w:rPr>
        <w:t>, 32, no.4 (2013)</w:t>
      </w:r>
      <w:proofErr w:type="gramStart"/>
      <w:r w:rsidRPr="002C0035">
        <w:rPr>
          <w:rFonts w:ascii="Times New Roman" w:hAnsi="Times New Roman" w:cs="Times New Roman"/>
        </w:rPr>
        <w:t>:661</w:t>
      </w:r>
      <w:proofErr w:type="gramEnd"/>
      <w:r w:rsidRPr="002C0035">
        <w:rPr>
          <w:rFonts w:ascii="Times New Roman" w:hAnsi="Times New Roman" w:cs="Times New Roman"/>
        </w:rPr>
        <w:t>-668</w:t>
      </w:r>
    </w:p>
    <w:p w14:paraId="0905CE3A" w14:textId="77777777" w:rsidR="002C0035" w:rsidRDefault="002C0035" w:rsidP="002C0035">
      <w:pPr>
        <w:pStyle w:val="ListParagraph"/>
        <w:spacing w:after="240"/>
        <w:rPr>
          <w:rFonts w:ascii="Times New Roman" w:hAnsi="Times New Roman" w:cs="Times New Roman"/>
        </w:rPr>
      </w:pPr>
    </w:p>
    <w:p w14:paraId="374CBCD2" w14:textId="03647EA3" w:rsidR="002C0035" w:rsidRPr="002C0035" w:rsidRDefault="008108E1" w:rsidP="002C0035">
      <w:pPr>
        <w:pStyle w:val="ListParagraph"/>
        <w:numPr>
          <w:ilvl w:val="0"/>
          <w:numId w:val="3"/>
        </w:numPr>
        <w:spacing w:after="240"/>
        <w:rPr>
          <w:rFonts w:ascii="Times New Roman" w:hAnsi="Times New Roman" w:cs="Times New Roman"/>
        </w:rPr>
      </w:pPr>
      <w:proofErr w:type="spellStart"/>
      <w:r w:rsidRPr="002C0035">
        <w:rPr>
          <w:rFonts w:ascii="Times New Roman" w:hAnsi="Times New Roman" w:cs="Times New Roman"/>
        </w:rPr>
        <w:t>Gine</w:t>
      </w:r>
      <w:proofErr w:type="spellEnd"/>
      <w:r w:rsidRPr="002C0035">
        <w:rPr>
          <w:rFonts w:ascii="Times New Roman" w:hAnsi="Times New Roman" w:cs="Times New Roman"/>
        </w:rPr>
        <w:t xml:space="preserve">, X., </w:t>
      </w:r>
      <w:proofErr w:type="spellStart"/>
      <w:r w:rsidRPr="002C0035">
        <w:rPr>
          <w:rFonts w:ascii="Times New Roman" w:hAnsi="Times New Roman" w:cs="Times New Roman"/>
        </w:rPr>
        <w:t>Karlan</w:t>
      </w:r>
      <w:proofErr w:type="spellEnd"/>
      <w:r w:rsidRPr="002C0035">
        <w:rPr>
          <w:rFonts w:ascii="Times New Roman" w:hAnsi="Times New Roman" w:cs="Times New Roman"/>
        </w:rPr>
        <w:t xml:space="preserve">, D., &amp; </w:t>
      </w:r>
      <w:proofErr w:type="spellStart"/>
      <w:r w:rsidRPr="002C0035">
        <w:rPr>
          <w:rFonts w:ascii="Times New Roman" w:hAnsi="Times New Roman" w:cs="Times New Roman"/>
        </w:rPr>
        <w:t>Zinman</w:t>
      </w:r>
      <w:proofErr w:type="spellEnd"/>
      <w:r w:rsidRPr="002C0035">
        <w:rPr>
          <w:rFonts w:ascii="Times New Roman" w:hAnsi="Times New Roman" w:cs="Times New Roman"/>
        </w:rPr>
        <w:t xml:space="preserve">, J. (2010). Put Your Money Where Your Butt Is: A Commitment Contract for Smoking Cessation. </w:t>
      </w:r>
      <w:r w:rsidRPr="002C0035">
        <w:rPr>
          <w:rFonts w:ascii="Times New Roman" w:hAnsi="Times New Roman" w:cs="Times New Roman"/>
          <w:i/>
          <w:iCs/>
        </w:rPr>
        <w:t>American Economic Journal: Applied Economics, 2</w:t>
      </w:r>
      <w:r w:rsidRPr="002C0035">
        <w:rPr>
          <w:rFonts w:ascii="Times New Roman" w:hAnsi="Times New Roman" w:cs="Times New Roman"/>
        </w:rPr>
        <w:t xml:space="preserve">(4), </w:t>
      </w:r>
      <w:proofErr w:type="gramStart"/>
      <w:r w:rsidRPr="002C0035">
        <w:rPr>
          <w:rFonts w:ascii="Times New Roman" w:hAnsi="Times New Roman" w:cs="Times New Roman"/>
        </w:rPr>
        <w:t>213</w:t>
      </w:r>
      <w:proofErr w:type="gramEnd"/>
      <w:r w:rsidRPr="002C0035">
        <w:rPr>
          <w:rFonts w:ascii="Times New Roman" w:hAnsi="Times New Roman" w:cs="Times New Roman"/>
        </w:rPr>
        <w:t>-235.</w:t>
      </w:r>
    </w:p>
    <w:p w14:paraId="69BA9E03" w14:textId="77777777" w:rsidR="002C0035" w:rsidRPr="002C0035" w:rsidRDefault="002C0035" w:rsidP="002C0035">
      <w:pPr>
        <w:pStyle w:val="ListParagraph"/>
        <w:spacing w:after="240"/>
        <w:rPr>
          <w:rFonts w:ascii="Times New Roman" w:hAnsi="Times New Roman" w:cs="Times New Roman"/>
        </w:rPr>
      </w:pPr>
    </w:p>
    <w:p w14:paraId="64D0E724" w14:textId="415ADA1A" w:rsidR="008108E1" w:rsidRPr="002C0035" w:rsidRDefault="008108E1" w:rsidP="002C0035">
      <w:pPr>
        <w:pStyle w:val="ListParagraph"/>
        <w:numPr>
          <w:ilvl w:val="0"/>
          <w:numId w:val="3"/>
        </w:numPr>
        <w:spacing w:after="240"/>
        <w:rPr>
          <w:rFonts w:ascii="Times New Roman" w:hAnsi="Times New Roman" w:cs="Times New Roman"/>
        </w:rPr>
      </w:pPr>
      <w:r w:rsidRPr="002C0035">
        <w:rPr>
          <w:rFonts w:ascii="Times New Roman" w:hAnsi="Times New Roman" w:cs="Times New Roman"/>
        </w:rPr>
        <w:t xml:space="preserve">Fernald, L. C., </w:t>
      </w:r>
      <w:proofErr w:type="spellStart"/>
      <w:r w:rsidRPr="002C0035">
        <w:rPr>
          <w:rFonts w:ascii="Times New Roman" w:hAnsi="Times New Roman" w:cs="Times New Roman"/>
        </w:rPr>
        <w:t>Gertler</w:t>
      </w:r>
      <w:proofErr w:type="spellEnd"/>
      <w:r w:rsidRPr="002C0035">
        <w:rPr>
          <w:rFonts w:ascii="Times New Roman" w:hAnsi="Times New Roman" w:cs="Times New Roman"/>
        </w:rPr>
        <w:t xml:space="preserve">, P. J., &amp; Neufeld, L. M. (2008). Role of cash in conditional cash transfer </w:t>
      </w:r>
      <w:proofErr w:type="spellStart"/>
      <w:r w:rsidRPr="002C0035">
        <w:rPr>
          <w:rFonts w:ascii="Times New Roman" w:hAnsi="Times New Roman" w:cs="Times New Roman"/>
        </w:rPr>
        <w:t>programmes</w:t>
      </w:r>
      <w:proofErr w:type="spellEnd"/>
      <w:r w:rsidRPr="002C0035">
        <w:rPr>
          <w:rFonts w:ascii="Times New Roman" w:hAnsi="Times New Roman" w:cs="Times New Roman"/>
        </w:rPr>
        <w:t xml:space="preserve"> for child health, growth, and development: an analysis of Mexico’s </w:t>
      </w:r>
      <w:proofErr w:type="spellStart"/>
      <w:r w:rsidRPr="002C0035">
        <w:rPr>
          <w:rFonts w:ascii="Times New Roman" w:hAnsi="Times New Roman" w:cs="Times New Roman"/>
        </w:rPr>
        <w:t>Oportunidades</w:t>
      </w:r>
      <w:proofErr w:type="spellEnd"/>
      <w:r w:rsidRPr="002C0035">
        <w:rPr>
          <w:rFonts w:ascii="Times New Roman" w:hAnsi="Times New Roman" w:cs="Times New Roman"/>
        </w:rPr>
        <w:t>.</w:t>
      </w:r>
      <w:r w:rsidR="002C0035">
        <w:rPr>
          <w:rFonts w:ascii="Times New Roman" w:hAnsi="Times New Roman" w:cs="Times New Roman"/>
        </w:rPr>
        <w:t xml:space="preserve"> </w:t>
      </w:r>
      <w:r w:rsidRPr="002C0035">
        <w:rPr>
          <w:rFonts w:ascii="Times New Roman" w:hAnsi="Times New Roman" w:cs="Times New Roman"/>
          <w:i/>
          <w:iCs/>
        </w:rPr>
        <w:t>Lancet</w:t>
      </w:r>
      <w:r w:rsidRPr="002C0035">
        <w:rPr>
          <w:rFonts w:ascii="Times New Roman" w:hAnsi="Times New Roman" w:cs="Times New Roman"/>
        </w:rPr>
        <w:t>, 371, 828-837.</w:t>
      </w:r>
    </w:p>
    <w:p w14:paraId="3D402B6B" w14:textId="77777777" w:rsidR="008108E1" w:rsidRDefault="008108E1" w:rsidP="008108E1">
      <w:pPr>
        <w:widowControl w:val="0"/>
        <w:autoSpaceDE w:val="0"/>
        <w:autoSpaceDN w:val="0"/>
        <w:adjustRightInd w:val="0"/>
        <w:spacing w:after="240"/>
        <w:rPr>
          <w:rFonts w:ascii="Times New Roman" w:hAnsi="Times New Roman" w:cs="Times New Roman"/>
        </w:rPr>
      </w:pPr>
      <w:r w:rsidRPr="00F84F49">
        <w:rPr>
          <w:rFonts w:ascii="Times New Roman" w:hAnsi="Times New Roman" w:cs="Times New Roman"/>
        </w:rPr>
        <w:t>Additional reading (optional):</w:t>
      </w:r>
    </w:p>
    <w:p w14:paraId="556DFBB3" w14:textId="181A957C" w:rsidR="002C0035" w:rsidRPr="00F84F49" w:rsidRDefault="002C0035" w:rsidP="008108E1">
      <w:pPr>
        <w:widowControl w:val="0"/>
        <w:autoSpaceDE w:val="0"/>
        <w:autoSpaceDN w:val="0"/>
        <w:adjustRightInd w:val="0"/>
        <w:spacing w:after="240"/>
        <w:rPr>
          <w:rFonts w:ascii="Times New Roman" w:hAnsi="Times New Roman" w:cs="Times New Roman"/>
        </w:rPr>
      </w:pPr>
      <w:r>
        <w:rPr>
          <w:rFonts w:ascii="Times New Roman" w:hAnsi="Times New Roman" w:cs="Times New Roman"/>
        </w:rPr>
        <w:t>Early work</w:t>
      </w:r>
    </w:p>
    <w:p w14:paraId="4831B192" w14:textId="7AC56859" w:rsidR="002C0035" w:rsidRPr="002C0035" w:rsidRDefault="00797AD9" w:rsidP="002C0035">
      <w:pPr>
        <w:pStyle w:val="ListParagraph"/>
        <w:widowControl w:val="0"/>
        <w:numPr>
          <w:ilvl w:val="0"/>
          <w:numId w:val="3"/>
        </w:numPr>
        <w:autoSpaceDE w:val="0"/>
        <w:autoSpaceDN w:val="0"/>
        <w:adjustRightInd w:val="0"/>
        <w:spacing w:after="240"/>
        <w:rPr>
          <w:rFonts w:ascii="Times New Roman" w:hAnsi="Times New Roman" w:cs="Times New Roman"/>
        </w:rPr>
      </w:pPr>
      <w:proofErr w:type="spellStart"/>
      <w:r w:rsidRPr="002C0035">
        <w:rPr>
          <w:rFonts w:ascii="Times New Roman" w:hAnsi="Times New Roman" w:cs="Times New Roman"/>
        </w:rPr>
        <w:t>Tversky</w:t>
      </w:r>
      <w:proofErr w:type="spellEnd"/>
      <w:r w:rsidRPr="002C0035">
        <w:rPr>
          <w:rFonts w:ascii="Times New Roman" w:hAnsi="Times New Roman" w:cs="Times New Roman"/>
        </w:rPr>
        <w:t xml:space="preserve"> A, &amp; </w:t>
      </w:r>
      <w:proofErr w:type="spellStart"/>
      <w:r w:rsidRPr="002C0035">
        <w:rPr>
          <w:rFonts w:ascii="Times New Roman" w:hAnsi="Times New Roman" w:cs="Times New Roman"/>
        </w:rPr>
        <w:t>Kahneman</w:t>
      </w:r>
      <w:proofErr w:type="spellEnd"/>
      <w:r w:rsidRPr="002C0035">
        <w:rPr>
          <w:rFonts w:ascii="Times New Roman" w:hAnsi="Times New Roman" w:cs="Times New Roman"/>
        </w:rPr>
        <w:t xml:space="preserve"> D. (1974) Judgment under Uncertainty: Heuristics and Biases</w:t>
      </w:r>
      <w:r w:rsidRPr="002C0035">
        <w:rPr>
          <w:rFonts w:ascii="Times New Roman" w:hAnsi="Times New Roman" w:cs="Times New Roman"/>
          <w:i/>
          <w:iCs/>
        </w:rPr>
        <w:t>, Science</w:t>
      </w:r>
      <w:r w:rsidRPr="002C0035">
        <w:rPr>
          <w:rFonts w:ascii="Times New Roman" w:hAnsi="Times New Roman" w:cs="Times New Roman"/>
        </w:rPr>
        <w:t>, 185, 1124-1131. [Seminal paper]</w:t>
      </w:r>
    </w:p>
    <w:p w14:paraId="46FD3B33" w14:textId="30D721A0" w:rsidR="008108E1" w:rsidRDefault="008108E1" w:rsidP="008108E1">
      <w:pPr>
        <w:pStyle w:val="ListParagraph"/>
        <w:widowControl w:val="0"/>
        <w:numPr>
          <w:ilvl w:val="0"/>
          <w:numId w:val="3"/>
        </w:numPr>
        <w:autoSpaceDE w:val="0"/>
        <w:autoSpaceDN w:val="0"/>
        <w:adjustRightInd w:val="0"/>
        <w:spacing w:after="240"/>
        <w:rPr>
          <w:rFonts w:ascii="Times New Roman" w:hAnsi="Times New Roman" w:cs="Times New Roman"/>
        </w:rPr>
      </w:pPr>
      <w:proofErr w:type="spellStart"/>
      <w:r w:rsidRPr="002C0035">
        <w:rPr>
          <w:rFonts w:ascii="Times New Roman" w:hAnsi="Times New Roman" w:cs="Times New Roman"/>
        </w:rPr>
        <w:t>Tversky</w:t>
      </w:r>
      <w:proofErr w:type="spellEnd"/>
      <w:r w:rsidRPr="002C0035">
        <w:rPr>
          <w:rFonts w:ascii="Times New Roman" w:hAnsi="Times New Roman" w:cs="Times New Roman"/>
        </w:rPr>
        <w:t xml:space="preserve"> A, &amp; </w:t>
      </w:r>
      <w:proofErr w:type="spellStart"/>
      <w:r w:rsidRPr="002C0035">
        <w:rPr>
          <w:rFonts w:ascii="Times New Roman" w:hAnsi="Times New Roman" w:cs="Times New Roman"/>
        </w:rPr>
        <w:t>Kahneman</w:t>
      </w:r>
      <w:proofErr w:type="spellEnd"/>
      <w:r w:rsidRPr="002C0035">
        <w:rPr>
          <w:rFonts w:ascii="Times New Roman" w:hAnsi="Times New Roman" w:cs="Times New Roman"/>
        </w:rPr>
        <w:t xml:space="preserve"> D. (1981) The framing of decisions and the psychology of choice</w:t>
      </w:r>
      <w:r w:rsidRPr="002C0035">
        <w:rPr>
          <w:rFonts w:ascii="Times New Roman" w:hAnsi="Times New Roman" w:cs="Times New Roman"/>
          <w:i/>
          <w:iCs/>
        </w:rPr>
        <w:t>, Science</w:t>
      </w:r>
      <w:r w:rsidRPr="002C0035">
        <w:rPr>
          <w:rFonts w:ascii="Times New Roman" w:hAnsi="Times New Roman" w:cs="Times New Roman"/>
        </w:rPr>
        <w:t>, 211, 453-458. [Background on theory and examples of lab experiments performed]</w:t>
      </w:r>
    </w:p>
    <w:p w14:paraId="6866B407" w14:textId="1CF2F597" w:rsidR="002C0035" w:rsidRPr="002C0035" w:rsidRDefault="002C0035" w:rsidP="002C0035">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Behavioral Economics, Prevention, and Health Seeking Behavior </w:t>
      </w:r>
      <w:r w:rsidRPr="002C0035">
        <w:rPr>
          <w:rFonts w:ascii="Times New Roman" w:hAnsi="Times New Roman" w:cs="Times New Roman"/>
        </w:rPr>
        <w:t>[Discussion</w:t>
      </w:r>
      <w:r>
        <w:rPr>
          <w:rFonts w:ascii="Times New Roman" w:hAnsi="Times New Roman" w:cs="Times New Roman"/>
        </w:rPr>
        <w:t>s</w:t>
      </w:r>
      <w:r w:rsidRPr="002C0035">
        <w:rPr>
          <w:rFonts w:ascii="Times New Roman" w:hAnsi="Times New Roman" w:cs="Times New Roman"/>
        </w:rPr>
        <w:t xml:space="preserve"> of how policy design</w:t>
      </w:r>
      <w:r>
        <w:rPr>
          <w:rFonts w:ascii="Times New Roman" w:hAnsi="Times New Roman" w:cs="Times New Roman"/>
        </w:rPr>
        <w:t xml:space="preserve"> shape</w:t>
      </w:r>
      <w:r w:rsidRPr="002C0035">
        <w:rPr>
          <w:rFonts w:ascii="Times New Roman" w:hAnsi="Times New Roman" w:cs="Times New Roman"/>
        </w:rPr>
        <w:t xml:space="preserve"> behavior.]</w:t>
      </w:r>
    </w:p>
    <w:p w14:paraId="1BCED24E" w14:textId="77777777" w:rsidR="002C0035" w:rsidRPr="002C0035" w:rsidRDefault="002C0035" w:rsidP="002C0035">
      <w:pPr>
        <w:widowControl w:val="0"/>
        <w:autoSpaceDE w:val="0"/>
        <w:autoSpaceDN w:val="0"/>
        <w:adjustRightInd w:val="0"/>
        <w:spacing w:after="240"/>
        <w:rPr>
          <w:rFonts w:ascii="Times New Roman" w:hAnsi="Times New Roman" w:cs="Times New Roman"/>
        </w:rPr>
      </w:pPr>
    </w:p>
    <w:p w14:paraId="446D459A" w14:textId="1E0EAA1F" w:rsidR="002C0035" w:rsidRPr="002C0035" w:rsidRDefault="002C0035" w:rsidP="002C0035">
      <w:pPr>
        <w:pStyle w:val="ListParagraph"/>
        <w:widowControl w:val="0"/>
        <w:numPr>
          <w:ilvl w:val="0"/>
          <w:numId w:val="3"/>
        </w:numPr>
        <w:autoSpaceDE w:val="0"/>
        <w:autoSpaceDN w:val="0"/>
        <w:adjustRightInd w:val="0"/>
        <w:spacing w:after="240"/>
        <w:rPr>
          <w:rFonts w:ascii="Times New Roman" w:hAnsi="Times New Roman" w:cs="Times New Roman"/>
        </w:rPr>
      </w:pPr>
      <w:r w:rsidRPr="002C0035">
        <w:rPr>
          <w:rFonts w:ascii="Times New Roman" w:hAnsi="Times New Roman" w:cs="Times New Roman"/>
        </w:rPr>
        <w:t xml:space="preserve">Halpern, S. D., </w:t>
      </w:r>
      <w:proofErr w:type="spellStart"/>
      <w:r w:rsidRPr="002C0035">
        <w:rPr>
          <w:rFonts w:ascii="Times New Roman" w:hAnsi="Times New Roman" w:cs="Times New Roman"/>
        </w:rPr>
        <w:t>Ubel</w:t>
      </w:r>
      <w:proofErr w:type="spellEnd"/>
      <w:r w:rsidRPr="002C0035">
        <w:rPr>
          <w:rFonts w:ascii="Times New Roman" w:hAnsi="Times New Roman" w:cs="Times New Roman"/>
        </w:rPr>
        <w:t xml:space="preserve">, P. A., &amp; Asch, D. A. (2007). Harnessing the Power of Default Options to Improve Health Care. </w:t>
      </w:r>
      <w:r w:rsidRPr="002C0035">
        <w:rPr>
          <w:rFonts w:ascii="Times New Roman" w:hAnsi="Times New Roman" w:cs="Times New Roman"/>
          <w:i/>
          <w:iCs/>
        </w:rPr>
        <w:t>New England Journal of Medicine, 357</w:t>
      </w:r>
      <w:r w:rsidRPr="002C0035">
        <w:rPr>
          <w:rFonts w:ascii="Times New Roman" w:hAnsi="Times New Roman" w:cs="Times New Roman"/>
        </w:rPr>
        <w:t>(13), 1340-1344.</w:t>
      </w:r>
    </w:p>
    <w:p w14:paraId="6A947F74" w14:textId="2E4B5A2A" w:rsidR="002C0035" w:rsidRDefault="008108E1" w:rsidP="002C0035">
      <w:pPr>
        <w:pStyle w:val="ListParagraph"/>
        <w:widowControl w:val="0"/>
        <w:numPr>
          <w:ilvl w:val="0"/>
          <w:numId w:val="3"/>
        </w:numPr>
        <w:autoSpaceDE w:val="0"/>
        <w:autoSpaceDN w:val="0"/>
        <w:adjustRightInd w:val="0"/>
        <w:spacing w:after="240"/>
        <w:rPr>
          <w:rFonts w:ascii="Times New Roman" w:hAnsi="Times New Roman" w:cs="Times New Roman"/>
        </w:rPr>
      </w:pPr>
      <w:proofErr w:type="spellStart"/>
      <w:r w:rsidRPr="002C0035">
        <w:rPr>
          <w:rFonts w:ascii="Times New Roman" w:hAnsi="Times New Roman" w:cs="Times New Roman"/>
        </w:rPr>
        <w:t>Volpp</w:t>
      </w:r>
      <w:proofErr w:type="spellEnd"/>
      <w:r w:rsidRPr="002C0035">
        <w:rPr>
          <w:rFonts w:ascii="Times New Roman" w:hAnsi="Times New Roman" w:cs="Times New Roman"/>
        </w:rPr>
        <w:t xml:space="preserve">, K. G., Asch, D. A., Galvin, R., &amp; </w:t>
      </w:r>
      <w:proofErr w:type="spellStart"/>
      <w:r w:rsidRPr="002C0035">
        <w:rPr>
          <w:rFonts w:ascii="Times New Roman" w:hAnsi="Times New Roman" w:cs="Times New Roman"/>
        </w:rPr>
        <w:t>Loewenstein</w:t>
      </w:r>
      <w:proofErr w:type="spellEnd"/>
      <w:r w:rsidRPr="002C0035">
        <w:rPr>
          <w:rFonts w:ascii="Times New Roman" w:hAnsi="Times New Roman" w:cs="Times New Roman"/>
        </w:rPr>
        <w:t xml:space="preserve">, G. (2011) Redesigning Employee Health Incentives—Lessons from Behavioral Economics. </w:t>
      </w:r>
      <w:r w:rsidRPr="002C0035">
        <w:rPr>
          <w:rFonts w:ascii="Times New Roman" w:hAnsi="Times New Roman" w:cs="Times New Roman"/>
          <w:i/>
          <w:iCs/>
        </w:rPr>
        <w:t>New England Journal of Medicine, 365</w:t>
      </w:r>
      <w:r w:rsidRPr="002C0035">
        <w:rPr>
          <w:rFonts w:ascii="Times New Roman" w:hAnsi="Times New Roman" w:cs="Times New Roman"/>
        </w:rPr>
        <w:t>(5), 388-3</w:t>
      </w:r>
      <w:r w:rsidR="002C0035">
        <w:rPr>
          <w:rFonts w:ascii="Times New Roman" w:hAnsi="Times New Roman" w:cs="Times New Roman"/>
        </w:rPr>
        <w:t xml:space="preserve">90. </w:t>
      </w:r>
    </w:p>
    <w:p w14:paraId="68546C8D" w14:textId="345048E2" w:rsidR="00C25A22" w:rsidRDefault="00C25A22" w:rsidP="00C25A22">
      <w:pPr>
        <w:pStyle w:val="ListParagraph"/>
        <w:numPr>
          <w:ilvl w:val="0"/>
          <w:numId w:val="3"/>
        </w:numPr>
        <w:spacing w:after="240"/>
        <w:rPr>
          <w:rFonts w:ascii="Times New Roman" w:hAnsi="Times New Roman" w:cs="Times New Roman"/>
        </w:rPr>
      </w:pPr>
      <w:proofErr w:type="spellStart"/>
      <w:r w:rsidRPr="002C0035">
        <w:rPr>
          <w:rFonts w:ascii="Times New Roman" w:hAnsi="Times New Roman" w:cs="Times New Roman"/>
        </w:rPr>
        <w:t>Loewenstein</w:t>
      </w:r>
      <w:proofErr w:type="spellEnd"/>
      <w:r w:rsidRPr="002C0035">
        <w:rPr>
          <w:rFonts w:ascii="Times New Roman" w:hAnsi="Times New Roman" w:cs="Times New Roman"/>
        </w:rPr>
        <w:t>, G</w:t>
      </w:r>
      <w:r w:rsidRPr="00797AD9">
        <w:rPr>
          <w:rFonts w:ascii="Times New Roman" w:hAnsi="Times New Roman" w:cs="Times New Roman"/>
        </w:rPr>
        <w:t xml:space="preserve">, </w:t>
      </w:r>
      <w:r w:rsidRPr="002C0035">
        <w:rPr>
          <w:rFonts w:ascii="Times New Roman" w:hAnsi="Times New Roman" w:cs="Times New Roman"/>
        </w:rPr>
        <w:t>Asch, D. A</w:t>
      </w:r>
      <w:r w:rsidRPr="00797AD9">
        <w:rPr>
          <w:rFonts w:ascii="Times New Roman" w:hAnsi="Times New Roman" w:cs="Times New Roman"/>
        </w:rPr>
        <w:t xml:space="preserve"> </w:t>
      </w:r>
      <w:r>
        <w:rPr>
          <w:rFonts w:ascii="Times New Roman" w:hAnsi="Times New Roman" w:cs="Times New Roman"/>
        </w:rPr>
        <w:t xml:space="preserve">&amp; </w:t>
      </w:r>
      <w:proofErr w:type="spellStart"/>
      <w:r>
        <w:rPr>
          <w:rFonts w:ascii="Times New Roman" w:hAnsi="Times New Roman" w:cs="Times New Roman"/>
        </w:rPr>
        <w:t>Volpp</w:t>
      </w:r>
      <w:proofErr w:type="spellEnd"/>
      <w:r>
        <w:rPr>
          <w:rFonts w:ascii="Times New Roman" w:hAnsi="Times New Roman" w:cs="Times New Roman"/>
        </w:rPr>
        <w:t>, K. G</w:t>
      </w:r>
      <w:r w:rsidRPr="00797AD9">
        <w:rPr>
          <w:rFonts w:ascii="Times New Roman" w:hAnsi="Times New Roman" w:cs="Times New Roman"/>
        </w:rPr>
        <w:t xml:space="preserve">. Behavioral Economics Holds Potential To Deliver Better Results For Patients, Insurers, And Employers. </w:t>
      </w:r>
      <w:r w:rsidRPr="00C25A22">
        <w:rPr>
          <w:rFonts w:ascii="Times New Roman" w:hAnsi="Times New Roman" w:cs="Times New Roman"/>
          <w:i/>
        </w:rPr>
        <w:t>Health Affairs</w:t>
      </w:r>
      <w:r w:rsidRPr="00797AD9">
        <w:rPr>
          <w:rFonts w:ascii="Times New Roman" w:hAnsi="Times New Roman" w:cs="Times New Roman"/>
        </w:rPr>
        <w:t>, 32, no.7 (2013)</w:t>
      </w:r>
      <w:proofErr w:type="gramStart"/>
      <w:r w:rsidRPr="00797AD9">
        <w:rPr>
          <w:rFonts w:ascii="Times New Roman" w:hAnsi="Times New Roman" w:cs="Times New Roman"/>
        </w:rPr>
        <w:t>:1244</w:t>
      </w:r>
      <w:proofErr w:type="gramEnd"/>
      <w:r w:rsidRPr="00797AD9">
        <w:rPr>
          <w:rFonts w:ascii="Times New Roman" w:hAnsi="Times New Roman" w:cs="Times New Roman"/>
        </w:rPr>
        <w:t>-1250.</w:t>
      </w:r>
    </w:p>
    <w:p w14:paraId="47E64791" w14:textId="77777777" w:rsidR="00C25A22" w:rsidRPr="002C0035" w:rsidRDefault="00C25A22" w:rsidP="00C25A22">
      <w:pPr>
        <w:pStyle w:val="ListParagraph"/>
        <w:widowControl w:val="0"/>
        <w:autoSpaceDE w:val="0"/>
        <w:autoSpaceDN w:val="0"/>
        <w:adjustRightInd w:val="0"/>
        <w:spacing w:after="240"/>
        <w:rPr>
          <w:rFonts w:ascii="Times New Roman" w:hAnsi="Times New Roman" w:cs="Times New Roman"/>
        </w:rPr>
      </w:pPr>
    </w:p>
    <w:p w14:paraId="2FCFEDCF" w14:textId="77777777" w:rsidR="002C0035" w:rsidRDefault="002C0035" w:rsidP="008108E1">
      <w:pPr>
        <w:widowControl w:val="0"/>
        <w:autoSpaceDE w:val="0"/>
        <w:autoSpaceDN w:val="0"/>
        <w:adjustRightInd w:val="0"/>
        <w:spacing w:after="240"/>
        <w:rPr>
          <w:rFonts w:ascii="Times New Roman" w:hAnsi="Times New Roman" w:cs="Times New Roman"/>
        </w:rPr>
      </w:pPr>
      <w:r>
        <w:rPr>
          <w:rFonts w:ascii="Times New Roman" w:hAnsi="Times New Roman" w:cs="Times New Roman"/>
        </w:rPr>
        <w:t>Behavioral Economics in Action</w:t>
      </w:r>
    </w:p>
    <w:p w14:paraId="3CF59C67" w14:textId="77777777" w:rsidR="002C0035" w:rsidRDefault="008108E1" w:rsidP="008108E1">
      <w:pPr>
        <w:pStyle w:val="ListParagraph"/>
        <w:widowControl w:val="0"/>
        <w:numPr>
          <w:ilvl w:val="0"/>
          <w:numId w:val="3"/>
        </w:numPr>
        <w:autoSpaceDE w:val="0"/>
        <w:autoSpaceDN w:val="0"/>
        <w:adjustRightInd w:val="0"/>
        <w:spacing w:after="240"/>
        <w:rPr>
          <w:rFonts w:ascii="Times New Roman" w:hAnsi="Times New Roman" w:cs="Times New Roman"/>
        </w:rPr>
      </w:pPr>
      <w:proofErr w:type="spellStart"/>
      <w:r w:rsidRPr="002C0035">
        <w:rPr>
          <w:rFonts w:ascii="Times New Roman" w:hAnsi="Times New Roman" w:cs="Times New Roman"/>
        </w:rPr>
        <w:t>Ariely</w:t>
      </w:r>
      <w:proofErr w:type="spellEnd"/>
      <w:r w:rsidRPr="002C0035">
        <w:rPr>
          <w:rFonts w:ascii="Times New Roman" w:hAnsi="Times New Roman" w:cs="Times New Roman"/>
        </w:rPr>
        <w:t xml:space="preserve">, D., &amp; </w:t>
      </w:r>
      <w:proofErr w:type="spellStart"/>
      <w:r w:rsidRPr="002C0035">
        <w:rPr>
          <w:rFonts w:ascii="Times New Roman" w:hAnsi="Times New Roman" w:cs="Times New Roman"/>
        </w:rPr>
        <w:t>Loewenstein</w:t>
      </w:r>
      <w:proofErr w:type="spellEnd"/>
      <w:r w:rsidRPr="002C0035">
        <w:rPr>
          <w:rFonts w:ascii="Times New Roman" w:hAnsi="Times New Roman" w:cs="Times New Roman"/>
        </w:rPr>
        <w:t xml:space="preserve">, G. (2006) The Heat of the Moment: The Effect of Sexual Arousal on Sexual Decision Making. </w:t>
      </w:r>
      <w:r w:rsidRPr="002C0035">
        <w:rPr>
          <w:rFonts w:ascii="Times New Roman" w:hAnsi="Times New Roman" w:cs="Times New Roman"/>
          <w:i/>
          <w:iCs/>
        </w:rPr>
        <w:t>Journal of Behavioral Decision Making, 19</w:t>
      </w:r>
      <w:r w:rsidRPr="002C0035">
        <w:rPr>
          <w:rFonts w:ascii="Times New Roman" w:hAnsi="Times New Roman" w:cs="Times New Roman"/>
        </w:rPr>
        <w:t>, 87-98. [Application of behavioral economics to sexual risk behavior]</w:t>
      </w:r>
    </w:p>
    <w:p w14:paraId="4696472A" w14:textId="77777777" w:rsidR="002C0035" w:rsidRDefault="008108E1" w:rsidP="008108E1">
      <w:pPr>
        <w:pStyle w:val="ListParagraph"/>
        <w:widowControl w:val="0"/>
        <w:numPr>
          <w:ilvl w:val="0"/>
          <w:numId w:val="3"/>
        </w:numPr>
        <w:autoSpaceDE w:val="0"/>
        <w:autoSpaceDN w:val="0"/>
        <w:adjustRightInd w:val="0"/>
        <w:spacing w:after="240"/>
        <w:rPr>
          <w:rFonts w:ascii="Times New Roman" w:hAnsi="Times New Roman" w:cs="Times New Roman"/>
        </w:rPr>
      </w:pPr>
      <w:proofErr w:type="spellStart"/>
      <w:r w:rsidRPr="002C0035">
        <w:rPr>
          <w:rFonts w:ascii="Times New Roman" w:hAnsi="Times New Roman" w:cs="Times New Roman"/>
        </w:rPr>
        <w:t>Leonhardt</w:t>
      </w:r>
      <w:proofErr w:type="spellEnd"/>
      <w:r w:rsidRPr="002C0035">
        <w:rPr>
          <w:rFonts w:ascii="Times New Roman" w:hAnsi="Times New Roman" w:cs="Times New Roman"/>
        </w:rPr>
        <w:t xml:space="preserve">, D. (2003, July 06). Economic View; How Much </w:t>
      </w:r>
      <w:proofErr w:type="gramStart"/>
      <w:r w:rsidRPr="002C0035">
        <w:rPr>
          <w:rFonts w:ascii="Times New Roman" w:hAnsi="Times New Roman" w:cs="Times New Roman"/>
        </w:rPr>
        <w:t>Does</w:t>
      </w:r>
      <w:proofErr w:type="gramEnd"/>
      <w:r w:rsidRPr="002C0035">
        <w:rPr>
          <w:rFonts w:ascii="Times New Roman" w:hAnsi="Times New Roman" w:cs="Times New Roman"/>
        </w:rPr>
        <w:t xml:space="preserve"> it Cost Not to Go To the Gym? </w:t>
      </w:r>
      <w:r w:rsidRPr="002C0035">
        <w:rPr>
          <w:rFonts w:ascii="Times New Roman" w:hAnsi="Times New Roman" w:cs="Times New Roman"/>
          <w:i/>
          <w:iCs/>
        </w:rPr>
        <w:t>The New York Times</w:t>
      </w:r>
      <w:r w:rsidRPr="002C0035">
        <w:rPr>
          <w:rFonts w:ascii="Times New Roman" w:hAnsi="Times New Roman" w:cs="Times New Roman"/>
        </w:rPr>
        <w:t xml:space="preserve">. Available at: </w:t>
      </w:r>
      <w:r w:rsidRPr="002C0035">
        <w:rPr>
          <w:rFonts w:ascii="Times New Roman" w:hAnsi="Times New Roman" w:cs="Times New Roman"/>
          <w:color w:val="0000FF"/>
        </w:rPr>
        <w:t xml:space="preserve">http://www.nytimes.com/2003/07/06/business/economic-view-how-much-does-it-cost-not-to-go- </w:t>
      </w:r>
      <w:proofErr w:type="spellStart"/>
      <w:r w:rsidRPr="002C0035">
        <w:rPr>
          <w:rFonts w:ascii="Times New Roman" w:hAnsi="Times New Roman" w:cs="Times New Roman"/>
          <w:color w:val="0000FF"/>
        </w:rPr>
        <w:t>to-the-gym.html</w:t>
      </w:r>
      <w:proofErr w:type="gramStart"/>
      <w:r w:rsidRPr="002C0035">
        <w:rPr>
          <w:rFonts w:ascii="Times New Roman" w:hAnsi="Times New Roman" w:cs="Times New Roman"/>
          <w:color w:val="0000FF"/>
        </w:rPr>
        <w:t>?pagewanted</w:t>
      </w:r>
      <w:proofErr w:type="spellEnd"/>
      <w:proofErr w:type="gramEnd"/>
      <w:r w:rsidRPr="002C0035">
        <w:rPr>
          <w:rFonts w:ascii="Times New Roman" w:hAnsi="Times New Roman" w:cs="Times New Roman"/>
          <w:color w:val="0000FF"/>
        </w:rPr>
        <w:t>=</w:t>
      </w:r>
      <w:proofErr w:type="spellStart"/>
      <w:r w:rsidRPr="002C0035">
        <w:rPr>
          <w:rFonts w:ascii="Times New Roman" w:hAnsi="Times New Roman" w:cs="Times New Roman"/>
          <w:color w:val="0000FF"/>
        </w:rPr>
        <w:t>all&amp;src</w:t>
      </w:r>
      <w:proofErr w:type="spellEnd"/>
      <w:r w:rsidRPr="002C0035">
        <w:rPr>
          <w:rFonts w:ascii="Times New Roman" w:hAnsi="Times New Roman" w:cs="Times New Roman"/>
          <w:color w:val="0000FF"/>
        </w:rPr>
        <w:t xml:space="preserve">=pm. </w:t>
      </w:r>
      <w:r w:rsidRPr="002C0035">
        <w:rPr>
          <w:rFonts w:ascii="Times New Roman" w:hAnsi="Times New Roman" w:cs="Times New Roman"/>
        </w:rPr>
        <w:t>[Highlights time-inconsistent behavior for working out]</w:t>
      </w:r>
    </w:p>
    <w:p w14:paraId="71A1163F" w14:textId="1D7D5A89" w:rsidR="00797AD9" w:rsidRPr="002C0035" w:rsidRDefault="008108E1" w:rsidP="008108E1">
      <w:pPr>
        <w:pStyle w:val="ListParagraph"/>
        <w:widowControl w:val="0"/>
        <w:numPr>
          <w:ilvl w:val="0"/>
          <w:numId w:val="3"/>
        </w:numPr>
        <w:autoSpaceDE w:val="0"/>
        <w:autoSpaceDN w:val="0"/>
        <w:adjustRightInd w:val="0"/>
        <w:spacing w:after="240"/>
        <w:rPr>
          <w:rFonts w:ascii="Times New Roman" w:hAnsi="Times New Roman" w:cs="Times New Roman"/>
        </w:rPr>
      </w:pPr>
      <w:proofErr w:type="spellStart"/>
      <w:r w:rsidRPr="002C0035">
        <w:rPr>
          <w:rFonts w:ascii="Times New Roman" w:hAnsi="Times New Roman" w:cs="Times New Roman"/>
        </w:rPr>
        <w:t>Waber</w:t>
      </w:r>
      <w:proofErr w:type="spellEnd"/>
      <w:r w:rsidRPr="002C0035">
        <w:rPr>
          <w:rFonts w:ascii="Times New Roman" w:hAnsi="Times New Roman" w:cs="Times New Roman"/>
        </w:rPr>
        <w:t xml:space="preserve">, R. L., Shiv, B., Carmon, Z., &amp; </w:t>
      </w:r>
      <w:proofErr w:type="spellStart"/>
      <w:r w:rsidRPr="002C0035">
        <w:rPr>
          <w:rFonts w:ascii="Times New Roman" w:hAnsi="Times New Roman" w:cs="Times New Roman"/>
        </w:rPr>
        <w:t>Ariely</w:t>
      </w:r>
      <w:proofErr w:type="spellEnd"/>
      <w:r w:rsidRPr="002C0035">
        <w:rPr>
          <w:rFonts w:ascii="Times New Roman" w:hAnsi="Times New Roman" w:cs="Times New Roman"/>
        </w:rPr>
        <w:t xml:space="preserve">, D. (2008). Commercial Features of Placebo and Therapeutic Efficacy. </w:t>
      </w:r>
      <w:r w:rsidRPr="002C0035">
        <w:rPr>
          <w:rFonts w:ascii="Times New Roman" w:hAnsi="Times New Roman" w:cs="Times New Roman"/>
          <w:i/>
          <w:iCs/>
        </w:rPr>
        <w:t>JAMA: The Journal of the American Medical Association, 299</w:t>
      </w:r>
      <w:r w:rsidRPr="002C0035">
        <w:rPr>
          <w:rFonts w:ascii="Times New Roman" w:hAnsi="Times New Roman" w:cs="Times New Roman"/>
        </w:rPr>
        <w:t xml:space="preserve">(9), </w:t>
      </w:r>
      <w:proofErr w:type="gramStart"/>
      <w:r w:rsidRPr="002C0035">
        <w:rPr>
          <w:rFonts w:ascii="Times New Roman" w:hAnsi="Times New Roman" w:cs="Times New Roman"/>
        </w:rPr>
        <w:t>1016</w:t>
      </w:r>
      <w:proofErr w:type="gramEnd"/>
      <w:r w:rsidRPr="002C0035">
        <w:rPr>
          <w:rFonts w:ascii="Times New Roman" w:hAnsi="Times New Roman" w:cs="Times New Roman"/>
        </w:rPr>
        <w:t>-1017. [Highlights the importance of prices as quality cues]</w:t>
      </w:r>
    </w:p>
    <w:p w14:paraId="11230F0A" w14:textId="77777777" w:rsidR="008108E1" w:rsidRPr="00F84F49" w:rsidRDefault="008108E1" w:rsidP="008108E1">
      <w:pPr>
        <w:widowControl w:val="0"/>
        <w:autoSpaceDE w:val="0"/>
        <w:autoSpaceDN w:val="0"/>
        <w:adjustRightInd w:val="0"/>
        <w:spacing w:after="240"/>
        <w:rPr>
          <w:rFonts w:ascii="Times New Roman" w:hAnsi="Times New Roman" w:cs="Times New Roman"/>
        </w:rPr>
      </w:pPr>
      <w:r w:rsidRPr="00F84F49">
        <w:rPr>
          <w:rFonts w:ascii="Times New Roman" w:hAnsi="Times New Roman" w:cs="Times New Roman"/>
          <w:b/>
          <w:bCs/>
        </w:rPr>
        <w:t>Homework Assignment</w:t>
      </w:r>
    </w:p>
    <w:p w14:paraId="0904B8FF" w14:textId="77777777" w:rsidR="008108E1" w:rsidRPr="00F84F49" w:rsidRDefault="008108E1" w:rsidP="008108E1">
      <w:pPr>
        <w:widowControl w:val="0"/>
        <w:numPr>
          <w:ilvl w:val="0"/>
          <w:numId w:val="2"/>
        </w:numPr>
        <w:tabs>
          <w:tab w:val="left" w:pos="220"/>
          <w:tab w:val="left" w:pos="720"/>
        </w:tabs>
        <w:autoSpaceDE w:val="0"/>
        <w:autoSpaceDN w:val="0"/>
        <w:adjustRightInd w:val="0"/>
        <w:spacing w:after="320"/>
        <w:ind w:hanging="720"/>
        <w:rPr>
          <w:rFonts w:ascii="Times New Roman" w:hAnsi="Times New Roman" w:cs="Times New Roman"/>
        </w:rPr>
      </w:pPr>
      <w:r w:rsidRPr="00F84F49">
        <w:rPr>
          <w:rFonts w:ascii="Times New Roman" w:hAnsi="Times New Roman" w:cs="Times New Roman"/>
        </w:rPr>
        <w:t xml:space="preserve">Please read the article on Mexico’s conditional cash transfer program by Fernald et al. (2008), which provides a good analysis of the longer-run impact of the </w:t>
      </w:r>
      <w:proofErr w:type="spellStart"/>
      <w:r w:rsidRPr="00F84F49">
        <w:rPr>
          <w:rFonts w:ascii="Times New Roman" w:hAnsi="Times New Roman" w:cs="Times New Roman"/>
        </w:rPr>
        <w:t>Oportunidades</w:t>
      </w:r>
      <w:proofErr w:type="spellEnd"/>
      <w:r w:rsidRPr="00F84F49">
        <w:rPr>
          <w:rFonts w:ascii="Times New Roman" w:hAnsi="Times New Roman" w:cs="Times New Roman"/>
        </w:rPr>
        <w:t xml:space="preserve"> program on child health and development. </w:t>
      </w:r>
    </w:p>
    <w:p w14:paraId="1539B142" w14:textId="77777777" w:rsidR="008108E1" w:rsidRPr="00F84F49" w:rsidRDefault="008108E1" w:rsidP="008108E1">
      <w:pPr>
        <w:widowControl w:val="0"/>
        <w:numPr>
          <w:ilvl w:val="1"/>
          <w:numId w:val="2"/>
        </w:numPr>
        <w:tabs>
          <w:tab w:val="left" w:pos="940"/>
          <w:tab w:val="left" w:pos="1440"/>
        </w:tabs>
        <w:autoSpaceDE w:val="0"/>
        <w:autoSpaceDN w:val="0"/>
        <w:adjustRightInd w:val="0"/>
        <w:spacing w:after="320"/>
        <w:ind w:hanging="1440"/>
        <w:rPr>
          <w:rFonts w:ascii="Times New Roman" w:hAnsi="Times New Roman" w:cs="Times New Roman"/>
        </w:rPr>
      </w:pPr>
      <w:r w:rsidRPr="00F84F49">
        <w:rPr>
          <w:rFonts w:ascii="Times New Roman" w:hAnsi="Times New Roman" w:cs="Times New Roman"/>
        </w:rPr>
        <w:t xml:space="preserve">Based on today’s lecture, in what ways do you think neoclassical economic theories could explain the observed outcomes? Are households behaving like homo </w:t>
      </w:r>
      <w:proofErr w:type="spellStart"/>
      <w:r w:rsidRPr="00F84F49">
        <w:rPr>
          <w:rFonts w:ascii="Times New Roman" w:hAnsi="Times New Roman" w:cs="Times New Roman"/>
        </w:rPr>
        <w:t>economicus</w:t>
      </w:r>
      <w:proofErr w:type="spellEnd"/>
      <w:r w:rsidRPr="00F84F49">
        <w:rPr>
          <w:rFonts w:ascii="Times New Roman" w:hAnsi="Times New Roman" w:cs="Times New Roman"/>
        </w:rPr>
        <w:t xml:space="preserve">? </w:t>
      </w:r>
    </w:p>
    <w:p w14:paraId="6151E14E" w14:textId="77777777" w:rsidR="008108E1" w:rsidRPr="00F84F49" w:rsidRDefault="008108E1" w:rsidP="008108E1">
      <w:pPr>
        <w:widowControl w:val="0"/>
        <w:numPr>
          <w:ilvl w:val="1"/>
          <w:numId w:val="2"/>
        </w:numPr>
        <w:tabs>
          <w:tab w:val="left" w:pos="940"/>
          <w:tab w:val="left" w:pos="1440"/>
        </w:tabs>
        <w:autoSpaceDE w:val="0"/>
        <w:autoSpaceDN w:val="0"/>
        <w:adjustRightInd w:val="0"/>
        <w:spacing w:after="320"/>
        <w:ind w:hanging="1440"/>
        <w:rPr>
          <w:rFonts w:ascii="Times New Roman" w:hAnsi="Times New Roman" w:cs="Times New Roman"/>
        </w:rPr>
      </w:pPr>
      <w:r w:rsidRPr="00F84F49">
        <w:rPr>
          <w:rFonts w:ascii="Times New Roman" w:hAnsi="Times New Roman" w:cs="Times New Roman"/>
        </w:rPr>
        <w:t xml:space="preserve">In what ways do you think theories of behavioral economics could apply? Briefly discuss some of these principles and how they could explain household choices. </w:t>
      </w:r>
    </w:p>
    <w:p w14:paraId="53C9308B" w14:textId="6CAE5934" w:rsidR="00D90EBC" w:rsidRPr="002C0035" w:rsidRDefault="008108E1" w:rsidP="002C0035">
      <w:pPr>
        <w:widowControl w:val="0"/>
        <w:numPr>
          <w:ilvl w:val="0"/>
          <w:numId w:val="2"/>
        </w:numPr>
        <w:tabs>
          <w:tab w:val="left" w:pos="220"/>
          <w:tab w:val="left" w:pos="720"/>
        </w:tabs>
        <w:autoSpaceDE w:val="0"/>
        <w:autoSpaceDN w:val="0"/>
        <w:adjustRightInd w:val="0"/>
        <w:spacing w:after="320"/>
        <w:ind w:hanging="720"/>
        <w:rPr>
          <w:rFonts w:ascii="Times New Roman" w:hAnsi="Times New Roman" w:cs="Times New Roman"/>
        </w:rPr>
      </w:pPr>
      <w:r w:rsidRPr="00F84F49">
        <w:rPr>
          <w:rFonts w:ascii="Times New Roman" w:hAnsi="Times New Roman" w:cs="Times New Roman"/>
        </w:rPr>
        <w:t xml:space="preserve">Selecting one specific behavioral area in your field, how would you expect an incentive- based program to affect your outcome? Would you be able to tell the difference between behavioral economics mechanisms versus neoclassical behavior? Are there measures that could be collected to help distinguish between these mechanisms? </w:t>
      </w:r>
    </w:p>
    <w:sectPr w:rsidR="00D90EBC" w:rsidRPr="002C0035" w:rsidSect="008108E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FD0310"/>
    <w:multiLevelType w:val="hybridMultilevel"/>
    <w:tmpl w:val="546E9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C7B4D"/>
    <w:multiLevelType w:val="hybridMultilevel"/>
    <w:tmpl w:val="6388E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13CF9"/>
    <w:multiLevelType w:val="hybridMultilevel"/>
    <w:tmpl w:val="CC5C8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8E68F4"/>
    <w:multiLevelType w:val="hybridMultilevel"/>
    <w:tmpl w:val="2E98F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E1"/>
    <w:rsid w:val="002C0035"/>
    <w:rsid w:val="00567E18"/>
    <w:rsid w:val="006F3064"/>
    <w:rsid w:val="00797AD9"/>
    <w:rsid w:val="008108E1"/>
    <w:rsid w:val="00C25A22"/>
    <w:rsid w:val="00D90EBC"/>
    <w:rsid w:val="00F84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D3D0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8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8E1"/>
    <w:rPr>
      <w:rFonts w:ascii="Lucida Grande" w:hAnsi="Lucida Grande" w:cs="Lucida Grande"/>
      <w:sz w:val="18"/>
      <w:szCs w:val="18"/>
    </w:rPr>
  </w:style>
  <w:style w:type="paragraph" w:styleId="ListParagraph">
    <w:name w:val="List Paragraph"/>
    <w:basedOn w:val="Normal"/>
    <w:uiPriority w:val="34"/>
    <w:qFormat/>
    <w:rsid w:val="00797A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8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8E1"/>
    <w:rPr>
      <w:rFonts w:ascii="Lucida Grande" w:hAnsi="Lucida Grande" w:cs="Lucida Grande"/>
      <w:sz w:val="18"/>
      <w:szCs w:val="18"/>
    </w:rPr>
  </w:style>
  <w:style w:type="paragraph" w:styleId="ListParagraph">
    <w:name w:val="List Paragraph"/>
    <w:basedOn w:val="Normal"/>
    <w:uiPriority w:val="34"/>
    <w:qFormat/>
    <w:rsid w:val="00797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3398</Characters>
  <Application>Microsoft Macintosh Word</Application>
  <DocSecurity>0</DocSecurity>
  <Lines>28</Lines>
  <Paragraphs>7</Paragraphs>
  <ScaleCrop>false</ScaleCrop>
  <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Handley</dc:creator>
  <cp:keywords/>
  <dc:description/>
  <cp:lastModifiedBy>Margaret Handley</cp:lastModifiedBy>
  <cp:revision>2</cp:revision>
  <dcterms:created xsi:type="dcterms:W3CDTF">2013-09-13T01:45:00Z</dcterms:created>
  <dcterms:modified xsi:type="dcterms:W3CDTF">2013-09-13T01:45:00Z</dcterms:modified>
</cp:coreProperties>
</file>