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357" w:rsidRPr="003C2BD0" w:rsidRDefault="004F7357" w:rsidP="004F7357"/>
    <w:p w:rsidR="004F7357" w:rsidRPr="003C2BD0" w:rsidRDefault="004F7357" w:rsidP="004F7357">
      <w:pPr>
        <w:pStyle w:val="p20"/>
        <w:shd w:val="clear" w:color="auto" w:fill="FFFFFF"/>
        <w:spacing w:after="0" w:line="240" w:lineRule="auto"/>
        <w:ind w:left="0"/>
        <w:rPr>
          <w:rFonts w:ascii="Times New Roman" w:hAnsi="Times New Roman"/>
          <w:b/>
          <w:bCs/>
          <w:color w:val="000000"/>
          <w:u w:val="single"/>
        </w:rPr>
      </w:pPr>
      <w:r w:rsidRPr="003C2BD0">
        <w:rPr>
          <w:rFonts w:ascii="Times New Roman" w:hAnsi="Times New Roman"/>
          <w:b/>
          <w:bCs/>
          <w:color w:val="000000"/>
          <w:u w:val="single"/>
        </w:rPr>
        <w:t>Assignment #1</w:t>
      </w:r>
      <w:r>
        <w:rPr>
          <w:rFonts w:ascii="Times New Roman" w:hAnsi="Times New Roman"/>
          <w:b/>
          <w:bCs/>
          <w:color w:val="000000"/>
          <w:u w:val="single"/>
        </w:rPr>
        <w:t xml:space="preserve"> (version 3)</w:t>
      </w:r>
      <w:r w:rsidRPr="003C2BD0">
        <w:rPr>
          <w:rFonts w:ascii="Times New Roman" w:hAnsi="Times New Roman"/>
          <w:b/>
          <w:bCs/>
          <w:color w:val="000000"/>
          <w:u w:val="single"/>
        </w:rPr>
        <w:t>:</w:t>
      </w:r>
    </w:p>
    <w:p w:rsidR="004F7357" w:rsidRDefault="004F7357" w:rsidP="004F7357">
      <w:pPr>
        <w:pStyle w:val="p20"/>
        <w:shd w:val="clear" w:color="auto" w:fill="FFFFFF"/>
        <w:spacing w:after="0" w:line="240" w:lineRule="auto"/>
        <w:ind w:left="0"/>
        <w:rPr>
          <w:rFonts w:ascii="Times New Roman" w:hAnsi="Times New Roman"/>
          <w:b/>
          <w:bCs/>
          <w:color w:val="000000"/>
        </w:rPr>
      </w:pPr>
    </w:p>
    <w:p w:rsidR="004F7357" w:rsidRPr="003C2BD0" w:rsidRDefault="004F7357" w:rsidP="004F7357">
      <w:pPr>
        <w:pStyle w:val="p20"/>
        <w:shd w:val="clear" w:color="auto" w:fill="FFFFFF"/>
        <w:spacing w:after="0" w:line="240" w:lineRule="auto"/>
        <w:ind w:left="0"/>
        <w:rPr>
          <w:rFonts w:ascii="Times New Roman" w:hAnsi="Times New Roman"/>
        </w:rPr>
      </w:pPr>
      <w:r w:rsidRPr="003C2BD0">
        <w:rPr>
          <w:rFonts w:ascii="Times New Roman" w:hAnsi="Times New Roman"/>
          <w:b/>
          <w:bCs/>
          <w:color w:val="000000"/>
        </w:rPr>
        <w:t>1. What evidence are you proposing to translate into practice?</w:t>
      </w:r>
      <w:r w:rsidRPr="003C2BD0">
        <w:rPr>
          <w:rFonts w:ascii="Times New Roman" w:hAnsi="Times New Roman"/>
          <w:color w:val="000000"/>
        </w:rPr>
        <w:t xml:space="preserve">  I am proposing that screening and brief intervention (SBI) for alcohol use </w:t>
      </w:r>
      <w:proofErr w:type="gramStart"/>
      <w:r w:rsidRPr="003C2BD0">
        <w:rPr>
          <w:rFonts w:ascii="Times New Roman" w:hAnsi="Times New Roman"/>
          <w:color w:val="000000"/>
        </w:rPr>
        <w:t>be</w:t>
      </w:r>
      <w:proofErr w:type="gramEnd"/>
      <w:r w:rsidRPr="003C2BD0">
        <w:rPr>
          <w:rFonts w:ascii="Times New Roman" w:hAnsi="Times New Roman"/>
          <w:color w:val="000000"/>
        </w:rPr>
        <w:t xml:space="preserve"> implemented in an HIV clinic in Mbarara, Uganda. </w:t>
      </w:r>
    </w:p>
    <w:p w:rsidR="004F7357" w:rsidRPr="003C2BD0" w:rsidRDefault="004F7357" w:rsidP="004F7357">
      <w:pPr>
        <w:pStyle w:val="p0"/>
        <w:shd w:val="clear" w:color="auto" w:fill="FFFFFF"/>
        <w:ind w:hanging="360"/>
        <w:rPr>
          <w:rFonts w:ascii="Times New Roman" w:hAnsi="Times New Roman"/>
        </w:rPr>
      </w:pPr>
      <w:r w:rsidRPr="003C2BD0">
        <w:rPr>
          <w:rFonts w:ascii="Times New Roman" w:hAnsi="Times New Roman"/>
          <w:b/>
          <w:bCs/>
          <w:color w:val="000000"/>
        </w:rPr>
        <w:t xml:space="preserve"> </w:t>
      </w:r>
    </w:p>
    <w:p w:rsidR="004F7357" w:rsidRPr="00672AAC" w:rsidRDefault="004F7357" w:rsidP="004F7357">
      <w:pPr>
        <w:widowControl w:val="0"/>
        <w:numPr>
          <w:ilvl w:val="0"/>
          <w:numId w:val="5"/>
        </w:numPr>
        <w:spacing w:after="0" w:line="240" w:lineRule="auto"/>
      </w:pPr>
      <w:r w:rsidRPr="00672AAC">
        <w:rPr>
          <w:b/>
          <w:bCs/>
          <w:color w:val="000000"/>
        </w:rPr>
        <w:t xml:space="preserve">Justify that this evidence is “ready for translation.”  </w:t>
      </w:r>
      <w:r>
        <w:rPr>
          <w:bCs/>
          <w:color w:val="000000"/>
        </w:rPr>
        <w:t xml:space="preserve">Alcohol consumption and HIV are important overlapping problems in Uganda. </w:t>
      </w:r>
      <w:r w:rsidRPr="008204D2">
        <w:t>While 40% of Ugandans are lifetime abstainers, consumption is very high among current drinkers (23.7 liters of pure alcohol per capita), which is on par with drinking levels in Russia (22.3 liters).</w:t>
      </w:r>
      <w:r w:rsidRPr="008204D2">
        <w:fldChar w:fldCharType="begin"/>
      </w:r>
      <w:r>
        <w:instrText xml:space="preserve"> ADDIN EN.CITE &lt;EndNote&gt;&lt;Cite ExcludeAuth="1"&gt;&lt;Year&gt;2014&lt;/Year&gt;&lt;RecNum&gt;182&lt;/RecNum&gt;&lt;DisplayText&gt;[1]&lt;/DisplayText&gt;&lt;record&gt;&lt;rec-number&gt;182&lt;/rec-number&gt;&lt;foreign-keys&gt;&lt;key app="EN" db-id="fd2tfxp0ov95x6eaf09pdd0bxtv22apszrwt" timestamp="1415853099"&gt;182&lt;/key&gt;&lt;/foreign-keys&gt;&lt;ref-type name="Report"&gt;27&lt;/ref-type&gt;&lt;contributors&gt;&lt;/contributors&gt;&lt;titles&gt;&lt;title&gt;Global Status Report on Alcohol and Health&lt;/title&gt;&lt;/titles&gt;&lt;volume&gt;2014&lt;/volume&gt;&lt;dates&gt;&lt;year&gt;2014&lt;/year&gt;&lt;/dates&gt;&lt;pub-location&gt;Geneva&lt;/pub-location&gt;&lt;publisher&gt;World Health Organization&lt;/publisher&gt;&lt;urls&gt;&lt;related-urls&gt;&lt;url&gt;http://www.who.int/substance_abuse/publications/global_alcohol_report/msb_gsr_2014_2.pdf?ua=1&lt;/url&gt;&lt;/related-urls&gt;&lt;/urls&gt;&lt;/record&gt;&lt;/Cite&gt;&lt;/EndNote&gt;</w:instrText>
      </w:r>
      <w:r w:rsidRPr="008204D2">
        <w:fldChar w:fldCharType="separate"/>
      </w:r>
      <w:r>
        <w:rPr>
          <w:noProof/>
        </w:rPr>
        <w:t>[1]</w:t>
      </w:r>
      <w:r w:rsidRPr="008204D2">
        <w:fldChar w:fldCharType="end"/>
      </w:r>
      <w:r w:rsidRPr="008204D2">
        <w:t xml:space="preserve"> </w:t>
      </w:r>
      <w:r>
        <w:t>T</w:t>
      </w:r>
      <w:r w:rsidRPr="008204D2">
        <w:t>he HIV prevalence i</w:t>
      </w:r>
      <w:r>
        <w:t>n Uganda i</w:t>
      </w:r>
      <w:r w:rsidRPr="008204D2">
        <w:t>s 7.2%,</w:t>
      </w:r>
      <w:r w:rsidRPr="008204D2">
        <w:fldChar w:fldCharType="begin"/>
      </w:r>
      <w:r>
        <w:instrText xml:space="preserve"> ADDIN EN.CITE &lt;EndNote&gt;&lt;Cite&gt;&lt;Author&gt;UNAIDS&lt;/Author&gt;&lt;Year&gt;2009&lt;/Year&gt;&lt;RecNum&gt;5468&lt;/RecNum&gt;&lt;DisplayText&gt;[2]&lt;/DisplayText&gt;&lt;record&gt;&lt;rec-number&gt;5468&lt;/rec-number&gt;&lt;foreign-keys&gt;&lt;key app="EN" db-id="fd2tfxp0ov95x6eaf09pdd0bxtv22apszrwt" timestamp="1415853109"&gt;5468&lt;/key&gt;&lt;/foreign-keys&gt;&lt;ref-type name="Report"&gt;27&lt;/ref-type&gt;&lt;contributors&gt;&lt;authors&gt;&lt;author&gt;UNAIDS&lt;/author&gt;&lt;/authors&gt;&lt;secondary-authors&gt;&lt;author&gt;UNAIDS&lt;/author&gt;&lt;/secondary-authors&gt;&lt;/contributors&gt;&lt;titles&gt;&lt;title&gt;AIDS epidemic update : November 2009&lt;/title&gt;&lt;/titles&gt;&lt;pages&gt;19&lt;/pages&gt;&lt;dates&gt;&lt;year&gt;2009&lt;/year&gt;&lt;/dates&gt;&lt;pub-location&gt;Geneva&lt;/pub-location&gt;&lt;publisher&gt;Joint United Nations Programme on HIV/AIDS (UNAIDS) and World Health Organization (WHO)&lt;/publisher&gt;&lt;urls&gt;&lt;/urls&gt;&lt;/record&gt;&lt;/Cite&gt;&lt;/EndNote&gt;</w:instrText>
      </w:r>
      <w:r w:rsidRPr="008204D2">
        <w:fldChar w:fldCharType="separate"/>
      </w:r>
      <w:r>
        <w:rPr>
          <w:noProof/>
        </w:rPr>
        <w:t>[2]</w:t>
      </w:r>
      <w:r w:rsidRPr="008204D2">
        <w:fldChar w:fldCharType="end"/>
      </w:r>
      <w:r w:rsidRPr="008204D2">
        <w:t xml:space="preserve"> and alcohol is a risk factor for lower </w:t>
      </w:r>
      <w:r w:rsidRPr="008204D2">
        <w:rPr>
          <w:bCs/>
        </w:rPr>
        <w:t>antiretroviral therapy (</w:t>
      </w:r>
      <w:r w:rsidRPr="008204D2">
        <w:t>ART) adherence worldwide.</w:t>
      </w:r>
      <w:r w:rsidRPr="008204D2">
        <w:fldChar w:fldCharType="begin"/>
      </w:r>
      <w:r>
        <w:instrText xml:space="preserve"> ADDIN EN.CITE &lt;EndNote&gt;&lt;Cite&gt;&lt;Author&gt;Hendershot&lt;/Author&gt;&lt;Year&gt;2009&lt;/Year&gt;&lt;RecNum&gt;2397&lt;/RecNum&gt;&lt;DisplayText&gt;[3]&lt;/DisplayText&gt;&lt;record&gt;&lt;rec-number&gt;2397&lt;/rec-number&gt;&lt;foreign-keys&gt;&lt;key app="EN" db-id="fd2tfxp0ov95x6eaf09pdd0bxtv22apszrwt" timestamp="1415853103"&gt;2397&lt;/key&gt;&lt;/foreign-keys&gt;&lt;ref-type name="Journal Article"&gt;17&lt;/ref-type&gt;&lt;contributors&gt;&lt;authors&gt;&lt;author&gt;Hendershot, C. S.&lt;/author&gt;&lt;author&gt;Stoner, S. A.&lt;/author&gt;&lt;author&gt;Pantalone, D. W.&lt;/author&gt;&lt;author&gt;Simoni, J. M.&lt;/author&gt;&lt;/authors&gt;&lt;/contributors&gt;&lt;auth-address&gt;From the *Department of Psychology, University of Washington, Seattle, WA; daggerTalaria Inc, Seattle, WA; and double daggerDepartment of Psychology, Suffolk University, Boston, MA.&lt;/auth-address&gt;&lt;titles&gt;&lt;title&gt;Alcohol use and antiretroviral adherence: review and meta-analysis&lt;/title&gt;&lt;secondary-title&gt;J Acquir Immune Defic Syndr&lt;/secondary-title&gt;&lt;/titles&gt;&lt;periodical&gt;&lt;full-title&gt;J Acquir Immune Defic Syndr&lt;/full-title&gt;&lt;/periodical&gt;&lt;pages&gt;180-202&lt;/pages&gt;&lt;volume&gt;52&lt;/volume&gt;&lt;number&gt;2&lt;/number&gt;&lt;edition&gt;2009/08/12&lt;/edition&gt;&lt;dates&gt;&lt;year&gt;2009&lt;/year&gt;&lt;pub-dates&gt;&lt;date&gt;Oct 1&lt;/date&gt;&lt;/pub-dates&gt;&lt;/dates&gt;&lt;isbn&gt;1944-7884 (Electronic)&amp;#xD;1525-4135 (Linking)&lt;/isbn&gt;&lt;accession-num&gt;19668086&lt;/accession-num&gt;&lt;urls&gt;&lt;related-urls&gt;&lt;url&gt;http://www.ncbi.nlm.nih.gov/pmc/articles/PMC2815237/pdf/nihms139802.pdf&lt;/url&gt;&lt;/related-urls&gt;&lt;/urls&gt;&lt;electronic-resource-num&gt;10.1097/QAI.0b013e3181b18b6e [doi]&lt;/electronic-resource-num&gt;&lt;remote-database-provider&gt;Nlm&lt;/remote-database-provider&gt;&lt;language&gt;eng&lt;/language&gt;&lt;/record&gt;&lt;/Cite&gt;&lt;/EndNote&gt;</w:instrText>
      </w:r>
      <w:r w:rsidRPr="008204D2">
        <w:fldChar w:fldCharType="separate"/>
      </w:r>
      <w:r>
        <w:rPr>
          <w:noProof/>
        </w:rPr>
        <w:t>[3]</w:t>
      </w:r>
      <w:r w:rsidRPr="008204D2">
        <w:fldChar w:fldCharType="end"/>
      </w:r>
      <w:r w:rsidRPr="008204D2">
        <w:t xml:space="preserve"> In Southwest Uganda, unhealthy alcohol use among persons with HIV was a strong predictor of poor ART adherence, CD4 cell counts, and detectable viral load in a cohort of persons initiating ART.</w:t>
      </w:r>
      <w:r w:rsidRPr="008204D2">
        <w:fldChar w:fldCharType="begin">
          <w:fldData xml:space="preserve">PEVuZE5vdGU+PENpdGU+PEF1dGhvcj5XZWlzZXI8L0F1dGhvcj48WWVhcj4yMDE0PC9ZZWFyPjxS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</w:fldData>
        </w:fldChar>
      </w:r>
      <w:r>
        <w:instrText xml:space="preserve"> ADDIN EN.CITE </w:instrText>
      </w:r>
      <w:r>
        <w:fldChar w:fldCharType="begin">
          <w:fldData xml:space="preserve">PEVuZE5vdGU+PENpdGU+PEF1dGhvcj5XZWlzZXI8L0F1dGhvcj48WWVhcj4yMDE0PC9ZZWFyPjxS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</w:fldData>
        </w:fldChar>
      </w:r>
      <w:r>
        <w:instrText xml:space="preserve"> ADDIN EN.CITE.DATA </w:instrText>
      </w:r>
      <w:r>
        <w:fldChar w:fldCharType="end"/>
      </w:r>
      <w:r w:rsidRPr="008204D2">
        <w:fldChar w:fldCharType="separate"/>
      </w:r>
      <w:r>
        <w:rPr>
          <w:noProof/>
        </w:rPr>
        <w:t>[4]</w:t>
      </w:r>
      <w:r w:rsidRPr="008204D2">
        <w:fldChar w:fldCharType="end"/>
      </w:r>
      <w:r w:rsidRPr="008204D2">
        <w:t xml:space="preserve"> Therefore, decreasing unhealthy alcohol consumption among those with HIV is vital to improving HIV treatment outcomes and reducing onward HIV transmission in SSA. </w:t>
      </w:r>
      <w:r w:rsidRPr="008204D2">
        <w:rPr>
          <w:color w:val="000000"/>
        </w:rPr>
        <w:t>There is evidence from developed countries that SBI for alcohol consumption implemented in primary care settings can reduce alcohol use by 10-15% over one year</w:t>
      </w:r>
      <w:r w:rsidRPr="008204D2">
        <w:rPr>
          <w:color w:val="000000"/>
        </w:rPr>
        <w:fldChar w:fldCharType="begin"/>
      </w:r>
      <w:r>
        <w:rPr>
          <w:color w:val="000000"/>
        </w:rPr>
        <w:instrText xml:space="preserve"> ADDIN EN.CITE &lt;EndNote&gt;&lt;Cite&gt;&lt;Author&gt;O&amp;apos;Donnell&lt;/Author&gt;&lt;Year&gt;2014&lt;/Year&gt;&lt;RecNum&gt;4084&lt;/RecNum&gt;&lt;DisplayText&gt;[5]&lt;/DisplayText&gt;&lt;record&gt;&lt;rec-number&gt;4084&lt;/rec-number&gt;&lt;foreign-keys&gt;&lt;key app="EN" db-id="fd2tfxp0ov95x6eaf09pdd0bxtv22apszrwt" timestamp="1415853107"&gt;4084&lt;/key&gt;&lt;/foreign-keys&gt;&lt;ref-type name="Journal Article"&gt;17&lt;/ref-type&gt;&lt;contributors&gt;&lt;authors&gt;&lt;author&gt;O&amp;apos;Donnell, A.&lt;/author&gt;&lt;author&gt;Anderson, P.&lt;/author&gt;&lt;author&gt;Newbury-Birch, D.&lt;/author&gt;&lt;author&gt;Schulte, B.&lt;/author&gt;&lt;author&gt;Schmidt, C.&lt;/author&gt;&lt;author&gt;Reimer, J.&lt;/author&gt;&lt;author&gt;Kaner, E.&lt;/author&gt;&lt;/authors&gt;&lt;/contributors&gt;&lt;auth-address&gt;Corresponding author: Institute of Health and Society, Newcastle University, Newcastle upon Tyne NE2 4AX, UK. e.f.s.kaner@newcastle.ac.uk.&lt;/auth-address&gt;&lt;titles&gt;&lt;title&gt;The impact of brief alcohol interventions in primary healthcare: a systematic review of reviews&lt;/title&gt;&lt;secondary-title&gt;Alcohol Alcohol&lt;/secondary-title&gt;&lt;alt-title&gt;Alcohol and alcoholism (Oxford, Oxfordshire)&lt;/alt-title&gt;&lt;/titles&gt;&lt;periodical&gt;&lt;full-title&gt;Alcohol Alcohol&lt;/full-title&gt;&lt;/periodical&gt;&lt;alt-periodical&gt;&lt;full-title&gt;Alcohol Alcohol&lt;/full-title&gt;&lt;abbr-1&gt;Alcohol and alcoholism (Oxford, Oxfordshire)&lt;/abbr-1&gt;&lt;/alt-periodical&gt;&lt;pages&gt;66-78&lt;/pages&gt;&lt;volume&gt;49&lt;/volume&gt;&lt;number&gt;1&lt;/number&gt;&lt;edition&gt;2013/11/16&lt;/edition&gt;&lt;dates&gt;&lt;year&gt;2014&lt;/year&gt;&lt;pub-dates&gt;&lt;date&gt;Jan-Feb&lt;/date&gt;&lt;/pub-dates&gt;&lt;/dates&gt;&lt;isbn&gt;1464-3502 (Electronic)&amp;#xD;0735-0414 (Linking)&lt;/isbn&gt;&lt;accession-num&gt;24232177&lt;/accession-num&gt;&lt;urls&gt;&lt;/urls&gt;&lt;custom2&gt;PMC3865817&lt;/custom2&gt;&lt;electronic-resource-num&gt;10.1093/alcalc/agt170&lt;/electronic-resource-num&gt;&lt;remote-database-provider&gt;NLM&lt;/remote-database-provider&gt;&lt;language&gt;eng&lt;/language&gt;&lt;/record&gt;&lt;/Cite&gt;&lt;/EndNote&gt;</w:instrText>
      </w:r>
      <w:r w:rsidRPr="008204D2">
        <w:rPr>
          <w:color w:val="000000"/>
        </w:rPr>
        <w:fldChar w:fldCharType="separate"/>
      </w:r>
      <w:r>
        <w:rPr>
          <w:noProof/>
          <w:color w:val="000000"/>
        </w:rPr>
        <w:t>[5]</w:t>
      </w:r>
      <w:r w:rsidRPr="008204D2">
        <w:rPr>
          <w:color w:val="000000"/>
        </w:rPr>
        <w:fldChar w:fldCharType="end"/>
      </w:r>
      <w:r w:rsidRPr="008204D2">
        <w:rPr>
          <w:color w:val="000000"/>
        </w:rPr>
        <w:t xml:space="preserve"> and it is required at VA clinics in the US. </w:t>
      </w:r>
    </w:p>
    <w:p w:rsidR="004F7357" w:rsidRDefault="004F7357" w:rsidP="004F7357">
      <w:pPr>
        <w:ind w:left="720"/>
        <w:rPr>
          <w:b/>
          <w:bCs/>
          <w:color w:val="000000"/>
        </w:rPr>
      </w:pPr>
    </w:p>
    <w:p w:rsidR="004F7357" w:rsidRDefault="004F7357" w:rsidP="004F7357">
      <w:pPr>
        <w:ind w:left="420"/>
      </w:pPr>
      <w:r w:rsidRPr="00672AAC">
        <w:rPr>
          <w:color w:val="000000"/>
        </w:rPr>
        <w:t>The World Health Organization states that “</w:t>
      </w:r>
      <w:r w:rsidRPr="00672AAC">
        <w:t>The evidence for the effectiveness of early identification and brief advice for persons with hazardous and harmful alcohol use is extensive and comes from a large number of systematic reviews from a variety of health-care settings in different countries. The findings show that more intensive advice appears to be no more effective than less intensive advice. Cognitive-</w:t>
      </w:r>
      <w:proofErr w:type="spellStart"/>
      <w:r w:rsidRPr="00672AAC">
        <w:t>behavioural</w:t>
      </w:r>
      <w:proofErr w:type="spellEnd"/>
      <w:r w:rsidRPr="00672AAC">
        <w:t xml:space="preserve"> therapies and pharmacological therapies do have a positive effect in treatment of alcohol dependence and related problems. Consideration should also be given to integrated treatment for co-morbid conditions, such as for hypertension, tuberculosis and HIV/AIDS, and to self-help groups.”</w:t>
      </w:r>
      <w:r>
        <w:fldChar w:fldCharType="begin"/>
      </w:r>
      <w:r>
        <w:instrText xml:space="preserve"> ADDIN EN.CITE &lt;EndNote&gt;&lt;Cite&gt;&lt;Year&gt;2010&lt;/Year&gt;&lt;RecNum&gt;6182&lt;/RecNum&gt;&lt;DisplayText&gt;[6]&lt;/DisplayText&gt;&lt;record&gt;&lt;rec-number&gt;6182&lt;/rec-number&gt;&lt;foreign-keys&gt;&lt;key app="EN" db-id="fd2tfxp0ov95x6eaf09pdd0bxtv22apszrwt" timestamp="1429141004"&gt;6182&lt;/key&gt;&lt;/foreign-keys&gt;&lt;ref-type name="Report"&gt;27&lt;/ref-type&gt;&lt;contributors&gt;&lt;/contributors&gt;&lt;titles&gt;&lt;title&gt;Resolution of The Sixty-Third World Health Assembly (May 2010) WHA63.13 Global Strategy to Reduce The Harmful Use of Alcohol: Annex II Evidence For the Effectiveness And Cost Effectiveness of Interventions to Reduce Harmful Use of Alcohol&lt;/title&gt;&lt;/titles&gt;&lt;dates&gt;&lt;year&gt;2010&lt;/year&gt;&lt;/dates&gt;&lt;publisher&gt;World Health Organization&lt;/publisher&gt;&lt;urls&gt;&lt;/urls&gt;&lt;/record&gt;&lt;/Cite&gt;&lt;/EndNote&gt;</w:instrText>
      </w:r>
      <w:r>
        <w:fldChar w:fldCharType="separate"/>
      </w:r>
      <w:r>
        <w:rPr>
          <w:noProof/>
        </w:rPr>
        <w:t>[6]</w:t>
      </w:r>
      <w:r>
        <w:fldChar w:fldCharType="end"/>
      </w:r>
      <w:r w:rsidRPr="00672AAC">
        <w:t xml:space="preserve"> </w:t>
      </w:r>
    </w:p>
    <w:p w:rsidR="004F7357" w:rsidRDefault="004F7357" w:rsidP="004F7357">
      <w:pPr>
        <w:ind w:left="720"/>
      </w:pPr>
    </w:p>
    <w:p w:rsidR="004F7357" w:rsidRPr="009A1631" w:rsidRDefault="004F7357" w:rsidP="004F7357">
      <w:pPr>
        <w:ind w:left="420"/>
      </w:pPr>
      <w:r w:rsidRPr="00672AAC">
        <w:rPr>
          <w:color w:val="000000"/>
        </w:rPr>
        <w:t>There is evidence that multi-session (4-6 sessions)</w:t>
      </w:r>
      <w:r>
        <w:rPr>
          <w:color w:val="000000"/>
        </w:rPr>
        <w:t xml:space="preserve"> alcohol interventions</w:t>
      </w:r>
      <w:r w:rsidRPr="00672AAC">
        <w:rPr>
          <w:color w:val="000000"/>
        </w:rPr>
        <w:t xml:space="preserve"> may be efficacious in reducing unhealthy alcohol use in sub-Saharan Africa.</w:t>
      </w:r>
      <w:r>
        <w:rPr>
          <w:color w:val="000000"/>
        </w:rPr>
        <w:fldChar w:fldCharType="begin">
          <w:fldData xml:space="preserve">PEVuZE5vdGU+PENpdGU+PEF1dGhvcj5QYXBhczwvQXV0aG9yPjxZZWFyPjIwMTE8L1llYXI+PFJl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=
</w:fldData>
        </w:fldChar>
      </w:r>
      <w:r>
        <w:rPr>
          <w:color w:val="000000"/>
        </w:rPr>
        <w:instrText xml:space="preserve"> ADDIN EN.CITE </w:instrText>
      </w:r>
      <w:r>
        <w:rPr>
          <w:color w:val="000000"/>
        </w:rPr>
        <w:fldChar w:fldCharType="begin">
          <w:fldData xml:space="preserve">PEVuZE5vdGU+PENpdGU+PEF1dGhvcj5QYXBhczwvQXV0aG9yPjxZZWFyPjIwMTE8L1llYXI+PFJl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=
</w:fldData>
        </w:fldChar>
      </w:r>
      <w:r>
        <w:rPr>
          <w:color w:val="000000"/>
        </w:rPr>
        <w:instrText xml:space="preserve"> ADDIN EN.CITE.DATA </w:instrText>
      </w:r>
      <w:r>
        <w:rPr>
          <w:color w:val="000000"/>
        </w:rPr>
      </w:r>
      <w:r>
        <w:rPr>
          <w:color w:val="000000"/>
        </w:rPr>
        <w:fldChar w:fldCharType="end"/>
      </w:r>
      <w:r>
        <w:rPr>
          <w:color w:val="000000"/>
        </w:rPr>
      </w:r>
      <w:r>
        <w:rPr>
          <w:color w:val="000000"/>
        </w:rPr>
        <w:fldChar w:fldCharType="separate"/>
      </w:r>
      <w:r>
        <w:rPr>
          <w:noProof/>
          <w:color w:val="000000"/>
        </w:rPr>
        <w:t>[7-9]</w:t>
      </w:r>
      <w:r>
        <w:rPr>
          <w:color w:val="000000"/>
        </w:rPr>
        <w:fldChar w:fldCharType="end"/>
      </w:r>
      <w:r w:rsidRPr="00672AAC">
        <w:rPr>
          <w:color w:val="000000"/>
        </w:rPr>
        <w:t xml:space="preserve"> Results from trials of single session BIs conducted in health </w:t>
      </w:r>
      <w:r w:rsidRPr="009A1631">
        <w:rPr>
          <w:color w:val="000000"/>
        </w:rPr>
        <w:t>clinics in South Africa and an HIV clinic in Uganda have been inconclusive,</w:t>
      </w:r>
      <w:r w:rsidRPr="009A1631">
        <w:rPr>
          <w:color w:val="000000"/>
          <w:vertAlign w:val="superscript"/>
        </w:rPr>
        <w:fldChar w:fldCharType="begin">
          <w:fldData xml:space="preserve">PEVuZE5vdGU+PENpdGU+PEF1dGhvcj5QZW5ncGlkPC9BdXRob3I+PFllYXI+MjAxMzwvWWVhcj48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==
</w:fldData>
        </w:fldChar>
      </w:r>
      <w:r>
        <w:rPr>
          <w:color w:val="000000"/>
          <w:vertAlign w:val="superscript"/>
        </w:rPr>
        <w:instrText xml:space="preserve"> ADDIN EN.CITE </w:instrText>
      </w:r>
      <w:r>
        <w:rPr>
          <w:color w:val="000000"/>
          <w:vertAlign w:val="superscript"/>
        </w:rPr>
        <w:fldChar w:fldCharType="begin">
          <w:fldData xml:space="preserve">PEVuZE5vdGU+PENpdGU+PEF1dGhvcj5QZW5ncGlkPC9BdXRob3I+PFllYXI+MjAxMzwvWWVhcj48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==
</w:fldData>
        </w:fldChar>
      </w:r>
      <w:r>
        <w:rPr>
          <w:color w:val="000000"/>
          <w:vertAlign w:val="superscript"/>
        </w:rPr>
        <w:instrText xml:space="preserve"> ADDIN EN.CITE.DATA </w:instrText>
      </w:r>
      <w:r>
        <w:rPr>
          <w:color w:val="000000"/>
          <w:vertAlign w:val="superscript"/>
        </w:rPr>
      </w:r>
      <w:r>
        <w:rPr>
          <w:color w:val="000000"/>
          <w:vertAlign w:val="superscript"/>
        </w:rPr>
        <w:fldChar w:fldCharType="end"/>
      </w:r>
      <w:r w:rsidRPr="009A1631">
        <w:rPr>
          <w:color w:val="000000"/>
          <w:vertAlign w:val="superscript"/>
        </w:rPr>
      </w:r>
      <w:r w:rsidRPr="009A1631">
        <w:rPr>
          <w:color w:val="000000"/>
          <w:vertAlign w:val="superscript"/>
        </w:rPr>
        <w:fldChar w:fldCharType="separate"/>
      </w:r>
      <w:r>
        <w:rPr>
          <w:noProof/>
          <w:color w:val="000000"/>
          <w:vertAlign w:val="superscript"/>
        </w:rPr>
        <w:t>[10, 11]</w:t>
      </w:r>
      <w:r w:rsidRPr="009A1631">
        <w:rPr>
          <w:color w:val="000000"/>
          <w:vertAlign w:val="superscript"/>
        </w:rPr>
        <w:fldChar w:fldCharType="end"/>
      </w:r>
      <w:r w:rsidRPr="009A1631">
        <w:rPr>
          <w:color w:val="000000"/>
          <w:vertAlign w:val="superscript"/>
        </w:rPr>
        <w:t xml:space="preserve"> </w:t>
      </w:r>
      <w:r w:rsidRPr="009A1631">
        <w:rPr>
          <w:color w:val="000000"/>
        </w:rPr>
        <w:t xml:space="preserve">in that all three studies both the SBI arms and the control arms showed significant reductions in self-reported drinking. Thus the evidence for multi-session interventions is strong and the evidence for single session interventions (which would be much more feasible to implement) is </w:t>
      </w:r>
      <w:r>
        <w:rPr>
          <w:color w:val="000000"/>
        </w:rPr>
        <w:t>not strong</w:t>
      </w:r>
      <w:r w:rsidRPr="009A1631">
        <w:rPr>
          <w:color w:val="000000"/>
        </w:rPr>
        <w:t xml:space="preserve">. </w:t>
      </w:r>
    </w:p>
    <w:p w:rsidR="004F7357" w:rsidRPr="009A1631" w:rsidRDefault="004F7357" w:rsidP="004F7357">
      <w:pPr>
        <w:pStyle w:val="p20"/>
        <w:shd w:val="clear" w:color="auto" w:fill="FFFFFF"/>
        <w:spacing w:after="0" w:line="240" w:lineRule="auto"/>
        <w:ind w:left="360"/>
        <w:rPr>
          <w:rFonts w:ascii="Times New Roman" w:hAnsi="Times New Roman"/>
        </w:rPr>
      </w:pPr>
    </w:p>
    <w:p w:rsidR="004F7357" w:rsidRPr="003C2BD0" w:rsidRDefault="004F7357" w:rsidP="004F7357">
      <w:pPr>
        <w:pStyle w:val="p0"/>
        <w:numPr>
          <w:ilvl w:val="0"/>
          <w:numId w:val="3"/>
        </w:numPr>
        <w:shd w:val="clear" w:color="auto" w:fill="FFFFFF"/>
        <w:ind w:left="360"/>
        <w:rPr>
          <w:rFonts w:ascii="Times New Roman" w:hAnsi="Times New Roman"/>
        </w:rPr>
      </w:pPr>
      <w:r w:rsidRPr="003C2BD0">
        <w:rPr>
          <w:rFonts w:ascii="Times New Roman" w:hAnsi="Times New Roman"/>
          <w:b/>
          <w:bCs/>
          <w:color w:val="000000"/>
        </w:rPr>
        <w:t>Identify a single, key behavior change target for your translational activity</w:t>
      </w:r>
      <w:r w:rsidRPr="003C2BD0">
        <w:rPr>
          <w:rFonts w:ascii="Times New Roman" w:hAnsi="Times New Roman"/>
          <w:color w:val="000000"/>
        </w:rPr>
        <w:t>. The behavior change target is the conduct of screening for unhealthy alcohol use and conducting a standardized brief intervention for those that screen positive within the clinic. This will</w:t>
      </w:r>
      <w:r>
        <w:rPr>
          <w:rFonts w:ascii="Times New Roman" w:hAnsi="Times New Roman"/>
          <w:color w:val="000000"/>
        </w:rPr>
        <w:t xml:space="preserve"> be conducted either in person </w:t>
      </w:r>
      <w:r w:rsidRPr="003C2BD0">
        <w:rPr>
          <w:rFonts w:ascii="Times New Roman" w:hAnsi="Times New Roman"/>
          <w:color w:val="000000"/>
        </w:rPr>
        <w:t>by clinic counselors, or using a digital health screener on tablets.</w:t>
      </w:r>
    </w:p>
    <w:p w:rsidR="004F7357" w:rsidRPr="003C2BD0" w:rsidRDefault="004F7357" w:rsidP="004F7357">
      <w:pPr>
        <w:pStyle w:val="p0"/>
        <w:shd w:val="clear" w:color="auto" w:fill="FFFFFF"/>
        <w:ind w:hanging="360"/>
        <w:rPr>
          <w:rFonts w:ascii="Times New Roman" w:hAnsi="Times New Roman"/>
        </w:rPr>
      </w:pPr>
      <w:r w:rsidRPr="003C2BD0">
        <w:rPr>
          <w:rFonts w:ascii="Times New Roman" w:hAnsi="Times New Roman"/>
          <w:color w:val="000000"/>
        </w:rPr>
        <w:t xml:space="preserve"> </w:t>
      </w:r>
    </w:p>
    <w:p w:rsidR="004F7357" w:rsidRPr="003C2BD0" w:rsidRDefault="004F7357" w:rsidP="004F7357">
      <w:pPr>
        <w:pStyle w:val="p20"/>
        <w:shd w:val="clear" w:color="auto" w:fill="FFFFFF"/>
        <w:spacing w:after="0" w:line="240" w:lineRule="auto"/>
        <w:ind w:left="0"/>
        <w:rPr>
          <w:rFonts w:ascii="Times New Roman" w:hAnsi="Times New Roman"/>
        </w:rPr>
      </w:pPr>
      <w:r w:rsidRPr="003C2BD0">
        <w:rPr>
          <w:rFonts w:ascii="Times New Roman" w:hAnsi="Times New Roman"/>
          <w:b/>
          <w:bCs/>
          <w:color w:val="000000"/>
        </w:rPr>
        <w:t>2. Conduct a “gap analysis” of your target behavior.  Look to diverse sources for “best guess” estimates if specific measures are not available.</w:t>
      </w:r>
      <w:r w:rsidRPr="003C2BD0">
        <w:rPr>
          <w:rFonts w:ascii="Times New Roman" w:hAnsi="Times New Roman"/>
          <w:color w:val="000000"/>
        </w:rPr>
        <w:t xml:space="preserve"> HIV clinics in Uganda screen for unhealthy alcohol use and brief advice about the dangers of alcohol use when on ART and advice to abstain is given.</w:t>
      </w:r>
      <w:r>
        <w:rPr>
          <w:rFonts w:ascii="Times New Roman" w:hAnsi="Times New Roman"/>
          <w:color w:val="000000"/>
        </w:rPr>
        <w:fldChar w:fldCharType="begin"/>
      </w:r>
      <w:r>
        <w:rPr>
          <w:rFonts w:ascii="Times New Roman" w:hAnsi="Times New Roman"/>
          <w:color w:val="000000"/>
        </w:rPr>
        <w:instrText xml:space="preserve"> ADDIN EN.CITE &lt;EndNote&gt;&lt;Cite&gt;&lt;Author&gt;Sundararajan&lt;/Author&gt;&lt;Year&gt;2014&lt;/Year&gt;&lt;RecNum&gt;6006&lt;/RecNum&gt;&lt;DisplayText&gt;[12]&lt;/DisplayText&gt;&lt;record&gt;&lt;rec-number&gt;6006&lt;/rec-number&gt;&lt;foreign-keys&gt;&lt;key app="EN" db-id="fd2tfxp0ov95x6eaf09pdd0bxtv22apszrwt" timestamp="1415858871"&gt;6006&lt;/key&gt;&lt;/foreign-keys&gt;&lt;ref-type name="Journal Article"&gt;17&lt;/ref-type&gt;&lt;contributors&gt;&lt;authors&gt;&lt;author&gt;Sundararajan, R.&lt;/author&gt;&lt;author&gt;Wyatt, M. A.&lt;/author&gt;&lt;author&gt;Woolf-King, S.&lt;/author&gt;&lt;author&gt;Pisarski, E. E.&lt;/author&gt;&lt;author&gt;Emenyonu, N.&lt;/author&gt;&lt;author&gt;Muyindike, W. R.&lt;/author&gt;&lt;author&gt;Hahn, J. A.&lt;/author&gt;&lt;author&gt;Ware, N. C.&lt;/author&gt;&lt;/authors&gt;&lt;/contributors&gt;&lt;auth-address&gt;Department of Emergency Medicine, University of California, San Diego, CA, USA, rsundararajan@ucsd.edu.&lt;/auth-address&gt;&lt;titles&gt;&lt;title&gt;Qualitative Study of Changes in Alcohol Use Among HIV-Infected Adults Entering Care and Treatment for HIV/AIDS in Rural Southwest Uganda&lt;/title&gt;&lt;secondary-title&gt;AIDS Behav&lt;/secondary-title&gt;&lt;alt-title&gt;AIDS and behavior&lt;/alt-title&gt;&lt;/titles&gt;&lt;periodical&gt;&lt;full-title&gt;AIDS Behav&lt;/full-title&gt;&lt;/periodical&gt;&lt;alt-periodical&gt;&lt;full-title&gt;AIDS and Behavior&lt;/full-title&gt;&lt;/alt-periodical&gt;&lt;dates&gt;&lt;year&gt;2014&lt;/year&gt;&lt;pub-dates&gt;&lt;date&gt;Oct 17&lt;/date&gt;&lt;/pub-dates&gt;&lt;/dates&gt;&lt;isbn&gt;1573-3254 (Electronic)&amp;#xD;1090-7165 (Linking)&lt;/isbn&gt;&lt;accession-num&gt;25323678&lt;/accession-num&gt;&lt;urls&gt;&lt;related-urls&gt;&lt;url&gt;http://www.ncbi.nlm.nih.gov/pubmed/25323678&lt;/url&gt;&lt;url&gt;http://download.springer.com/static/pdf/24/art%253A10.1007%252Fs10461-014-0918-5.pdf?auth66=1415858961_c2bac44401569e8457a3a1472eea89c2&amp;amp;ext=.pdf&lt;/url&gt;&lt;/related-urls&gt;&lt;/urls&gt;&lt;electronic-resource-num&gt;10.1007/s10461-014-0918-5&lt;/electronic-resource-num&gt;&lt;/record&gt;&lt;/Cite&gt;&lt;/EndNote&gt;</w:instrText>
      </w:r>
      <w:r>
        <w:rPr>
          <w:rFonts w:ascii="Times New Roman" w:hAnsi="Times New Roman"/>
          <w:color w:val="000000"/>
        </w:rPr>
        <w:fldChar w:fldCharType="separate"/>
      </w:r>
      <w:r>
        <w:rPr>
          <w:rFonts w:ascii="Times New Roman" w:hAnsi="Times New Roman"/>
          <w:noProof/>
          <w:color w:val="000000"/>
        </w:rPr>
        <w:t>[12]</w:t>
      </w:r>
      <w:r>
        <w:rPr>
          <w:rFonts w:ascii="Times New Roman" w:hAnsi="Times New Roman"/>
          <w:color w:val="000000"/>
        </w:rPr>
        <w:fldChar w:fldCharType="end"/>
      </w:r>
      <w:r w:rsidRPr="003C2BD0">
        <w:rPr>
          <w:rFonts w:ascii="Times New Roman" w:hAnsi="Times New Roman"/>
          <w:color w:val="000000"/>
        </w:rPr>
        <w:t xml:space="preserve"> In the </w:t>
      </w:r>
      <w:r w:rsidRPr="003C2BD0">
        <w:rPr>
          <w:rFonts w:ascii="Times New Roman" w:hAnsi="Times New Roman"/>
          <w:color w:val="000000"/>
        </w:rPr>
        <w:lastRenderedPageBreak/>
        <w:t xml:space="preserve">ISS Clinic in Mbarara, Uganda, the target for this intervention, the screening is only done systematically at clinic entry and </w:t>
      </w:r>
      <w:proofErr w:type="spellStart"/>
      <w:proofErr w:type="gramStart"/>
      <w:r w:rsidRPr="003C2BD0">
        <w:rPr>
          <w:rFonts w:ascii="Times New Roman" w:hAnsi="Times New Roman"/>
          <w:color w:val="000000"/>
        </w:rPr>
        <w:t>their</w:t>
      </w:r>
      <w:proofErr w:type="spellEnd"/>
      <w:r w:rsidRPr="003C2BD0">
        <w:rPr>
          <w:rFonts w:ascii="Times New Roman" w:hAnsi="Times New Roman"/>
          <w:color w:val="000000"/>
        </w:rPr>
        <w:t xml:space="preserve"> is</w:t>
      </w:r>
      <w:proofErr w:type="gramEnd"/>
      <w:r w:rsidRPr="003C2BD0">
        <w:rPr>
          <w:rFonts w:ascii="Times New Roman" w:hAnsi="Times New Roman"/>
          <w:color w:val="000000"/>
        </w:rPr>
        <w:t xml:space="preserve"> no standardized protocol for the brief intervention.</w:t>
      </w:r>
    </w:p>
    <w:p w:rsidR="004F7357" w:rsidRPr="003C2BD0" w:rsidRDefault="004F7357" w:rsidP="004F7357">
      <w:pPr>
        <w:pStyle w:val="p0"/>
        <w:shd w:val="clear" w:color="auto" w:fill="FFFFFF"/>
        <w:rPr>
          <w:rFonts w:ascii="Times New Roman" w:hAnsi="Times New Roman"/>
        </w:rPr>
      </w:pPr>
      <w:r w:rsidRPr="003C2BD0">
        <w:rPr>
          <w:rFonts w:ascii="Times New Roman" w:hAnsi="Times New Roman"/>
          <w:b/>
          <w:bCs/>
          <w:color w:val="000000"/>
        </w:rPr>
        <w:t xml:space="preserve"> </w:t>
      </w:r>
    </w:p>
    <w:p w:rsidR="004F7357" w:rsidRPr="003C2BD0" w:rsidRDefault="004F7357" w:rsidP="004F7357">
      <w:pPr>
        <w:pStyle w:val="p0"/>
        <w:numPr>
          <w:ilvl w:val="0"/>
          <w:numId w:val="4"/>
        </w:numPr>
        <w:shd w:val="clear" w:color="auto" w:fill="FFFFFF"/>
        <w:rPr>
          <w:rFonts w:ascii="Times New Roman" w:hAnsi="Times New Roman"/>
        </w:rPr>
      </w:pPr>
      <w:r w:rsidRPr="003C2BD0">
        <w:rPr>
          <w:rFonts w:ascii="Times New Roman" w:hAnsi="Times New Roman"/>
          <w:b/>
          <w:bCs/>
          <w:color w:val="000000"/>
        </w:rPr>
        <w:t>What is the quality (performance) gap?</w:t>
      </w:r>
      <w:r w:rsidRPr="003C2BD0">
        <w:rPr>
          <w:rFonts w:ascii="Times New Roman" w:hAnsi="Times New Roman"/>
          <w:color w:val="000000"/>
        </w:rPr>
        <w:t xml:space="preserve">  I aim for SBI to happen at least yearly. Right now a systematized brief intervention does not occur at all.</w:t>
      </w:r>
    </w:p>
    <w:p w:rsidR="004F7357" w:rsidRPr="003C2BD0" w:rsidRDefault="004F7357" w:rsidP="004F7357">
      <w:pPr>
        <w:pStyle w:val="p0"/>
        <w:shd w:val="clear" w:color="auto" w:fill="FFFFFF"/>
        <w:rPr>
          <w:rFonts w:ascii="Times New Roman" w:hAnsi="Times New Roman"/>
        </w:rPr>
      </w:pPr>
      <w:r w:rsidRPr="003C2BD0">
        <w:rPr>
          <w:rFonts w:ascii="Times New Roman" w:hAnsi="Times New Roman"/>
          <w:b/>
          <w:bCs/>
          <w:color w:val="000000"/>
        </w:rPr>
        <w:t xml:space="preserve"> </w:t>
      </w:r>
    </w:p>
    <w:p w:rsidR="004F7357" w:rsidRPr="003C2BD0" w:rsidRDefault="004F7357" w:rsidP="004F7357">
      <w:pPr>
        <w:pStyle w:val="p0"/>
        <w:numPr>
          <w:ilvl w:val="0"/>
          <w:numId w:val="4"/>
        </w:numPr>
        <w:shd w:val="clear" w:color="auto" w:fill="FFFFFF"/>
        <w:rPr>
          <w:rFonts w:ascii="Times New Roman" w:hAnsi="Times New Roman"/>
        </w:rPr>
      </w:pPr>
      <w:r w:rsidRPr="003C2BD0">
        <w:rPr>
          <w:rFonts w:ascii="Times New Roman" w:hAnsi="Times New Roman"/>
          <w:b/>
          <w:bCs/>
          <w:color w:val="000000"/>
        </w:rPr>
        <w:t>What is the outcome gap?</w:t>
      </w:r>
      <w:r w:rsidRPr="003C2BD0">
        <w:rPr>
          <w:rFonts w:ascii="Times New Roman" w:hAnsi="Times New Roman"/>
          <w:color w:val="000000"/>
        </w:rPr>
        <w:t xml:space="preserve"> Those who continue unhealthy alcohol use are at risk for lower adherence and thus lower viral load suppression and possible onward transmission of HIV.</w:t>
      </w:r>
    </w:p>
    <w:p w:rsidR="004F7357" w:rsidRPr="003C2BD0" w:rsidRDefault="004F7357" w:rsidP="004F7357">
      <w:pPr>
        <w:pStyle w:val="p0"/>
        <w:shd w:val="clear" w:color="auto" w:fill="FFFFFF"/>
        <w:rPr>
          <w:rFonts w:ascii="Times New Roman" w:hAnsi="Times New Roman"/>
        </w:rPr>
      </w:pPr>
      <w:r w:rsidRPr="003C2BD0">
        <w:rPr>
          <w:rFonts w:ascii="Times New Roman" w:hAnsi="Times New Roman"/>
          <w:color w:val="000000"/>
        </w:rPr>
        <w:t xml:space="preserve"> </w:t>
      </w:r>
    </w:p>
    <w:p w:rsidR="004F7357" w:rsidRPr="003C2BD0" w:rsidRDefault="004F7357" w:rsidP="004F7357">
      <w:pPr>
        <w:pStyle w:val="p20"/>
        <w:shd w:val="clear" w:color="auto" w:fill="FFFFFF"/>
        <w:spacing w:after="0" w:line="240" w:lineRule="auto"/>
        <w:ind w:left="0"/>
        <w:rPr>
          <w:rFonts w:ascii="Times New Roman" w:hAnsi="Times New Roman"/>
        </w:rPr>
      </w:pPr>
      <w:r w:rsidRPr="003C2BD0">
        <w:rPr>
          <w:rFonts w:ascii="Times New Roman" w:hAnsi="Times New Roman"/>
          <w:b/>
          <w:bCs/>
          <w:color w:val="000000"/>
        </w:rPr>
        <w:t>3. </w:t>
      </w:r>
      <w:proofErr w:type="gramStart"/>
      <w:r w:rsidRPr="003C2BD0">
        <w:rPr>
          <w:rFonts w:ascii="Times New Roman" w:hAnsi="Times New Roman"/>
          <w:b/>
          <w:bCs/>
          <w:color w:val="000000"/>
        </w:rPr>
        <w:t>Is</w:t>
      </w:r>
      <w:proofErr w:type="gramEnd"/>
      <w:r w:rsidRPr="003C2BD0">
        <w:rPr>
          <w:rFonts w:ascii="Times New Roman" w:hAnsi="Times New Roman"/>
          <w:b/>
          <w:bCs/>
          <w:color w:val="000000"/>
        </w:rPr>
        <w:t xml:space="preserve"> there evidence that changing performance will improve health (clinical outcomes)? </w:t>
      </w:r>
      <w:r w:rsidRPr="003C2BD0">
        <w:rPr>
          <w:rFonts w:ascii="Times New Roman" w:hAnsi="Times New Roman"/>
          <w:color w:val="000000"/>
        </w:rPr>
        <w:t xml:space="preserve"> It is not known whether reducing unhealthy alcohol use will improve HIV outcomes. There have been a few studies conducted in resource rich settings and the evidence has been mixed.</w:t>
      </w:r>
      <w:r>
        <w:rPr>
          <w:rFonts w:ascii="Times New Roman" w:hAnsi="Times New Roman"/>
          <w:color w:val="000000"/>
        </w:rPr>
        <w:fldChar w:fldCharType="begin"/>
      </w:r>
      <w:r>
        <w:rPr>
          <w:rFonts w:ascii="Times New Roman" w:hAnsi="Times New Roman"/>
          <w:color w:val="000000"/>
        </w:rPr>
        <w:instrText xml:space="preserve"> ADDIN EN.CITE &lt;EndNote&gt;&lt;Cite&gt;&lt;Author&gt;Samet&lt;/Author&gt;&lt;Year&gt;2010&lt;/Year&gt;&lt;RecNum&gt;4766&lt;/RecNum&gt;&lt;DisplayText&gt;[13]&lt;/DisplayText&gt;&lt;record&gt;&lt;rec-number&gt;4766&lt;/rec-number&gt;&lt;foreign-keys&gt;&lt;key app="EN" db-id="fd2tfxp0ov95x6eaf09pdd0bxtv22apszrwt" timestamp="1415853108"&gt;4766&lt;/key&gt;&lt;/foreign-keys&gt;&lt;ref-type name="Journal Article"&gt;17&lt;/ref-type&gt;&lt;contributors&gt;&lt;authors&gt;&lt;author&gt;Samet, J. H.&lt;/author&gt;&lt;author&gt;Walley, A. Y.&lt;/author&gt;&lt;/authors&gt;&lt;/contributors&gt;&lt;auth-address&gt;Boston University School of Medicine, and in the Department of Social and Behavioral Sciences, Boston University School of Public Health, Boston, Massachusetts.&lt;/auth-address&gt;&lt;titles&gt;&lt;title&gt;Interventions Targeting HIV-Infected Risky Drinkers&lt;/title&gt;&lt;secondary-title&gt;Alcohol Res Health&lt;/secondary-title&gt;&lt;alt-title&gt;Alcohol research &amp;amp; health : the journal of the National Institute on Alcohol Abuse and Alcoholism&lt;/alt-title&gt;&lt;/titles&gt;&lt;periodical&gt;&lt;full-title&gt;Alcohol Res Health&lt;/full-title&gt;&lt;/periodical&gt;&lt;alt-periodical&gt;&lt;full-title&gt;Alcohol Res Health&lt;/full-title&gt;&lt;abbr-1&gt;Alcohol research &amp;amp; health : the journal of the National Institute on Alcohol Abuse and Alcoholism&lt;/abbr-1&gt;&lt;/alt-periodical&gt;&lt;pages&gt;267-79&lt;/pages&gt;&lt;volume&gt;33&lt;/volume&gt;&lt;number&gt;3&lt;/number&gt;&lt;edition&gt;2010/01/01&lt;/edition&gt;&lt;dates&gt;&lt;year&gt;2010&lt;/year&gt;&lt;/dates&gt;&lt;isbn&gt;1535-7414 (Print)&amp;#xD;1535-7414 (Linking)&lt;/isbn&gt;&lt;accession-num&gt;23584068&lt;/accession-num&gt;&lt;urls&gt;&lt;/urls&gt;&lt;custom2&gt;PMC3860515&lt;/custom2&gt;&lt;remote-database-provider&gt;NLM&lt;/remote-database-provider&gt;&lt;language&gt;eng&lt;/language&gt;&lt;/record&gt;&lt;/Cite&gt;&lt;/EndNote&gt;</w:instrText>
      </w:r>
      <w:r>
        <w:rPr>
          <w:rFonts w:ascii="Times New Roman" w:hAnsi="Times New Roman"/>
          <w:color w:val="000000"/>
        </w:rPr>
        <w:fldChar w:fldCharType="separate"/>
      </w:r>
      <w:r>
        <w:rPr>
          <w:rFonts w:ascii="Times New Roman" w:hAnsi="Times New Roman"/>
          <w:noProof/>
          <w:color w:val="000000"/>
        </w:rPr>
        <w:t>[13]</w:t>
      </w:r>
      <w:r>
        <w:rPr>
          <w:rFonts w:ascii="Times New Roman" w:hAnsi="Times New Roman"/>
          <w:color w:val="000000"/>
        </w:rPr>
        <w:fldChar w:fldCharType="end"/>
      </w:r>
      <w:r w:rsidRPr="003C2BD0">
        <w:rPr>
          <w:rFonts w:ascii="Times New Roman" w:hAnsi="Times New Roman"/>
          <w:color w:val="000000"/>
        </w:rPr>
        <w:t xml:space="preserve"> </w:t>
      </w:r>
      <w:proofErr w:type="gramStart"/>
      <w:r w:rsidRPr="003C2BD0">
        <w:rPr>
          <w:rFonts w:ascii="Times New Roman" w:hAnsi="Times New Roman"/>
          <w:color w:val="000000"/>
        </w:rPr>
        <w:t>there</w:t>
      </w:r>
      <w:proofErr w:type="gramEnd"/>
      <w:r w:rsidRPr="003C2BD0">
        <w:rPr>
          <w:rFonts w:ascii="Times New Roman" w:hAnsi="Times New Roman"/>
          <w:color w:val="000000"/>
        </w:rPr>
        <w:t xml:space="preserve"> will be data on this from existing studies soon.</w:t>
      </w:r>
    </w:p>
    <w:p w:rsidR="004F7357" w:rsidRPr="003C2BD0" w:rsidRDefault="004F7357" w:rsidP="004F7357">
      <w:pPr>
        <w:pStyle w:val="p0"/>
        <w:rPr>
          <w:rFonts w:ascii="Times New Roman" w:hAnsi="Times New Roman"/>
        </w:rPr>
      </w:pPr>
      <w:r w:rsidRPr="003C2BD0">
        <w:rPr>
          <w:rFonts w:ascii="Times New Roman" w:hAnsi="Times New Roman"/>
          <w:b/>
          <w:bCs/>
          <w:color w:val="000000"/>
        </w:rPr>
        <w:t xml:space="preserve"> </w:t>
      </w:r>
    </w:p>
    <w:p w:rsidR="004F7357" w:rsidRPr="00A60CC0" w:rsidRDefault="004F7357" w:rsidP="004F7357">
      <w:pPr>
        <w:rPr>
          <w:b/>
          <w:u w:val="single"/>
        </w:rPr>
      </w:pPr>
      <w:r w:rsidRPr="00A60CC0">
        <w:rPr>
          <w:b/>
          <w:u w:val="single"/>
        </w:rPr>
        <w:t>Assi</w:t>
      </w:r>
      <w:r>
        <w:rPr>
          <w:b/>
          <w:u w:val="single"/>
        </w:rPr>
        <w:t>gnment #2: Community engagement (Version 3)</w:t>
      </w:r>
    </w:p>
    <w:p w:rsidR="004F7357" w:rsidRPr="003C2BD0" w:rsidRDefault="004F7357" w:rsidP="004F7357"/>
    <w:p w:rsidR="004F7357" w:rsidRPr="003C2BD0" w:rsidRDefault="004F7357" w:rsidP="004F7357">
      <w:r w:rsidRPr="00A60CC0">
        <w:rPr>
          <w:b/>
        </w:rPr>
        <w:t>1. The community</w:t>
      </w:r>
      <w:r w:rsidRPr="003C2BD0">
        <w:t xml:space="preserve">. The community is the </w:t>
      </w:r>
      <w:r>
        <w:t>staff of the HIV clinic in Mbar</w:t>
      </w:r>
      <w:r w:rsidRPr="003C2BD0">
        <w:t xml:space="preserve">ara, Uganda. This includes registration staff, clinicians, clinic counselors, nurses, and pharmacists, and electronic database staff. The most important staff </w:t>
      </w:r>
      <w:r>
        <w:t xml:space="preserve">members </w:t>
      </w:r>
      <w:r w:rsidRPr="003C2BD0">
        <w:t>are most likely to be the counselors, especially if they are going to be the ones to deliver the SBI. Patients are also stakeholders because we will be asking them for their participation in the intervention if they meet criteria.</w:t>
      </w:r>
      <w:r>
        <w:t xml:space="preserve"> The community also includes the patients themselves since they will be more systematically screened for alcohol use and asked to engage in the intervention if they screen positive. The community would also include officials from the Ministry of Health (MOH) and PEPFAR who fund most of the activities of the clinic (increasingly it is the former), who would need to agree that reducing alcohol use is a priority. The community may also include the World Health Organization which might be swayed to have a stronger policy statement or to fund work in this area.</w:t>
      </w:r>
    </w:p>
    <w:p w:rsidR="004F7357" w:rsidRPr="003C2BD0" w:rsidRDefault="004F7357" w:rsidP="004F7357"/>
    <w:p w:rsidR="004F7357" w:rsidRPr="003C2BD0" w:rsidRDefault="004F7357" w:rsidP="004F7357">
      <w:r w:rsidRPr="00A60CC0">
        <w:rPr>
          <w:b/>
        </w:rPr>
        <w:t>2. Plan for approaching them</w:t>
      </w:r>
      <w:r w:rsidRPr="003C2BD0">
        <w:t>. I am already familiar with the clinic and have done alcohol research there, in collaboration with the clinic director. I would introduce the topic via a presentation of our previous findings at a clinic meeting, and discuss the evidence for SBI and the reasons to reduce dr</w:t>
      </w:r>
      <w:r>
        <w:t>inking in their patients. Then I</w:t>
      </w:r>
      <w:r w:rsidRPr="003C2BD0">
        <w:t xml:space="preserve"> would schedule meetings with the staff, perhaps in groups of job function, to discuss further and to elicit ideas on strategies for implementation.</w:t>
      </w:r>
      <w:r>
        <w:t xml:space="preserve"> [Note we have a CFAR funded pilot grant to conduct qualitative interviews with unhealthy drinkers, clinic staff, and a CAB, to discuss potential alcohol interventions and whether they might be feasible and acceptable for implementation in the clinic].</w:t>
      </w:r>
      <w:r w:rsidRPr="003C2BD0">
        <w:t xml:space="preserve"> </w:t>
      </w:r>
      <w:r>
        <w:t>It would be most appropriate for the clinic director to approach the MOH and PEPFAR officials.</w:t>
      </w:r>
    </w:p>
    <w:p w:rsidR="004F7357" w:rsidRPr="003C2BD0" w:rsidRDefault="004F7357" w:rsidP="004F7357"/>
    <w:p w:rsidR="004F7357" w:rsidRPr="003C2BD0" w:rsidRDefault="004F7357" w:rsidP="004F7357">
      <w:r w:rsidRPr="00A60CC0">
        <w:rPr>
          <w:b/>
        </w:rPr>
        <w:t>3. Community input</w:t>
      </w:r>
      <w:r w:rsidRPr="003C2BD0">
        <w:t xml:space="preserve">. I will want to work closely with the counselors </w:t>
      </w:r>
      <w:r>
        <w:t xml:space="preserve">and patients </w:t>
      </w:r>
      <w:r w:rsidRPr="003C2BD0">
        <w:t>to design how to incorporate systematic screening. I am considering</w:t>
      </w:r>
      <w:r>
        <w:t xml:space="preserve"> some sort of tablet based self-</w:t>
      </w:r>
      <w:r w:rsidRPr="003C2BD0">
        <w:t xml:space="preserve">administered </w:t>
      </w:r>
      <w:r w:rsidRPr="003C2BD0">
        <w:lastRenderedPageBreak/>
        <w:t>screening</w:t>
      </w:r>
      <w:r>
        <w:t xml:space="preserve"> (which would require input from low literacy patients as well as literate patients)</w:t>
      </w:r>
      <w:r w:rsidRPr="003C2BD0">
        <w:t xml:space="preserve"> to minimize the work of the counselors</w:t>
      </w:r>
      <w:r>
        <w:t>. Such a screener</w:t>
      </w:r>
      <w:r w:rsidRPr="003C2BD0">
        <w:t xml:space="preserve"> would need their input, as well as</w:t>
      </w:r>
      <w:r>
        <w:t xml:space="preserve"> the input of</w:t>
      </w:r>
      <w:r w:rsidRPr="003C2BD0">
        <w:t xml:space="preserve"> registration staff who would most likely be directing the patients to the tablets. </w:t>
      </w:r>
      <w:r>
        <w:t>I would also want input from the community (clinic staff and patients) in adapting existing interventions to the particular clinic setting.</w:t>
      </w:r>
    </w:p>
    <w:p w:rsidR="004F7357" w:rsidRPr="003C2BD0" w:rsidRDefault="004F7357" w:rsidP="004F7357"/>
    <w:p w:rsidR="004F7357" w:rsidRPr="003C2BD0" w:rsidRDefault="004F7357" w:rsidP="004F7357">
      <w:r w:rsidRPr="00A60CC0">
        <w:rPr>
          <w:b/>
        </w:rPr>
        <w:t>4. Plan to share results</w:t>
      </w:r>
      <w:r w:rsidRPr="003C2BD0">
        <w:t>. I would share the results at another clinic meeting, and I could prepare a brief written report. I could meet individually with the most impacted staff.</w:t>
      </w:r>
    </w:p>
    <w:p w:rsidR="004F7357" w:rsidRPr="003C2BD0" w:rsidRDefault="004F7357" w:rsidP="004F7357">
      <w:pPr>
        <w:pStyle w:val="p0"/>
        <w:rPr>
          <w:rFonts w:ascii="Times New Roman" w:hAnsi="Times New Roman"/>
        </w:rPr>
      </w:pPr>
      <w:r w:rsidRPr="003C2BD0">
        <w:rPr>
          <w:rFonts w:ascii="Times New Roman" w:hAnsi="Times New Roman"/>
          <w:b/>
          <w:bCs/>
          <w:color w:val="000000"/>
        </w:rPr>
        <w:t xml:space="preserve"> </w:t>
      </w:r>
    </w:p>
    <w:p w:rsidR="004F7357" w:rsidRDefault="004F7357" w:rsidP="004F7357">
      <w:pPr>
        <w:pStyle w:val="p0"/>
        <w:rPr>
          <w:rFonts w:ascii="Times New Roman" w:hAnsi="Times New Roman"/>
          <w:b/>
          <w:bCs/>
          <w:color w:val="000000"/>
          <w:u w:val="single"/>
        </w:rPr>
      </w:pPr>
    </w:p>
    <w:p w:rsidR="004F7357" w:rsidRDefault="004F7357" w:rsidP="004F7357">
      <w:pPr>
        <w:pStyle w:val="p0"/>
        <w:rPr>
          <w:rFonts w:ascii="Times New Roman" w:hAnsi="Times New Roman"/>
          <w:b/>
          <w:bCs/>
          <w:color w:val="000000"/>
          <w:u w:val="single"/>
        </w:rPr>
      </w:pPr>
      <w:r>
        <w:rPr>
          <w:rFonts w:ascii="Times New Roman" w:hAnsi="Times New Roman"/>
          <w:b/>
          <w:bCs/>
          <w:color w:val="000000"/>
          <w:u w:val="single"/>
        </w:rPr>
        <w:t>Assignment #3</w:t>
      </w:r>
    </w:p>
    <w:p w:rsidR="004F7357" w:rsidRDefault="004F7357" w:rsidP="004F7357">
      <w:pPr>
        <w:pStyle w:val="p0"/>
        <w:rPr>
          <w:rFonts w:ascii="Times New Roman" w:hAnsi="Times New Roman"/>
          <w:b/>
          <w:bCs/>
          <w:color w:val="000000"/>
          <w:u w:val="single"/>
        </w:rPr>
      </w:pPr>
    </w:p>
    <w:p w:rsidR="004F7357" w:rsidRPr="00610849" w:rsidRDefault="004F7357" w:rsidP="004F7357">
      <w:pPr>
        <w:pStyle w:val="p0"/>
        <w:numPr>
          <w:ilvl w:val="0"/>
          <w:numId w:val="7"/>
        </w:numPr>
        <w:rPr>
          <w:rFonts w:ascii="Times New Roman" w:hAnsi="Times New Roman"/>
          <w:b/>
          <w:bCs/>
          <w:color w:val="000000"/>
        </w:rPr>
      </w:pPr>
      <w:r w:rsidRPr="00610849">
        <w:rPr>
          <w:rFonts w:ascii="Times New Roman" w:hAnsi="Times New Roman"/>
          <w:b/>
          <w:color w:val="333333"/>
          <w:shd w:val="clear" w:color="auto" w:fill="FFFFFF"/>
        </w:rPr>
        <w:t>The organization/system in which the intervention will take place</w:t>
      </w:r>
    </w:p>
    <w:p w:rsidR="004F7357" w:rsidRPr="00610849" w:rsidRDefault="004F7357" w:rsidP="004F7357">
      <w:pPr>
        <w:pStyle w:val="p0"/>
        <w:numPr>
          <w:ilvl w:val="0"/>
          <w:numId w:val="6"/>
        </w:numPr>
        <w:rPr>
          <w:rFonts w:ascii="Times New Roman" w:hAnsi="Times New Roman"/>
          <w:b/>
          <w:bCs/>
          <w:color w:val="000000"/>
        </w:rPr>
      </w:pPr>
      <w:r w:rsidRPr="00610849">
        <w:rPr>
          <w:rFonts w:ascii="Times New Roman" w:hAnsi="Times New Roman"/>
          <w:b/>
          <w:color w:val="333333"/>
          <w:shd w:val="clear" w:color="auto" w:fill="FFFFFF"/>
        </w:rPr>
        <w:t>Environment</w:t>
      </w:r>
    </w:p>
    <w:p w:rsidR="004F7357" w:rsidRDefault="004F7357" w:rsidP="004F7357">
      <w:pPr>
        <w:pStyle w:val="p0"/>
        <w:ind w:left="1080"/>
        <w:rPr>
          <w:rFonts w:ascii="Times New Roman" w:hAnsi="Times New Roman"/>
          <w:color w:val="333333"/>
          <w:shd w:val="clear" w:color="auto" w:fill="FFFFFF"/>
        </w:rPr>
      </w:pPr>
      <w:r>
        <w:rPr>
          <w:rFonts w:ascii="Times New Roman" w:hAnsi="Times New Roman"/>
          <w:color w:val="333333"/>
          <w:shd w:val="clear" w:color="auto" w:fill="FFFFFF"/>
        </w:rPr>
        <w:t xml:space="preserve">The intervention will take place in the HIV Clinic that is part of the Mbarara Regional Referral Hospital. The clinic is funded by the MOH and by PEPFAR. The clinic sees over 12,000 patients per year, with approximately 220 patients seen per day. The clinic reports statistics regularly to the MOH and PEPFAR. </w:t>
      </w:r>
    </w:p>
    <w:p w:rsidR="004F7357" w:rsidRPr="00610849" w:rsidRDefault="004F7357" w:rsidP="004F7357">
      <w:pPr>
        <w:pStyle w:val="p0"/>
        <w:ind w:left="1080"/>
        <w:rPr>
          <w:rFonts w:ascii="Times New Roman" w:hAnsi="Times New Roman"/>
          <w:bCs/>
          <w:color w:val="000000"/>
        </w:rPr>
      </w:pPr>
    </w:p>
    <w:p w:rsidR="004F7357" w:rsidRPr="00A372DA" w:rsidRDefault="004F7357" w:rsidP="004F7357">
      <w:pPr>
        <w:pStyle w:val="p0"/>
        <w:numPr>
          <w:ilvl w:val="0"/>
          <w:numId w:val="6"/>
        </w:numPr>
        <w:rPr>
          <w:rFonts w:ascii="Times New Roman" w:hAnsi="Times New Roman"/>
          <w:b/>
          <w:bCs/>
          <w:color w:val="000000"/>
        </w:rPr>
      </w:pPr>
      <w:r w:rsidRPr="00610849">
        <w:rPr>
          <w:rFonts w:ascii="Times New Roman" w:hAnsi="Times New Roman"/>
          <w:b/>
          <w:color w:val="333333"/>
          <w:shd w:val="clear" w:color="auto" w:fill="FFFFFF"/>
        </w:rPr>
        <w:t>Resource acquisition</w:t>
      </w:r>
    </w:p>
    <w:p w:rsidR="004F7357" w:rsidRDefault="004F7357" w:rsidP="004F7357">
      <w:pPr>
        <w:pStyle w:val="p0"/>
        <w:ind w:left="1080"/>
        <w:rPr>
          <w:rFonts w:ascii="Times New Roman" w:hAnsi="Times New Roman"/>
          <w:color w:val="333333"/>
          <w:shd w:val="clear" w:color="auto" w:fill="FFFFFF"/>
        </w:rPr>
      </w:pPr>
      <w:r>
        <w:rPr>
          <w:rFonts w:ascii="Times New Roman" w:hAnsi="Times New Roman"/>
          <w:color w:val="333333"/>
          <w:shd w:val="clear" w:color="auto" w:fill="FFFFFF"/>
        </w:rPr>
        <w:t xml:space="preserve">The clinic is dependent on MOH and PEPFAR for its funding and resources are extremely limited. </w:t>
      </w:r>
    </w:p>
    <w:p w:rsidR="004F7357" w:rsidRPr="00A372DA" w:rsidRDefault="004F7357" w:rsidP="004F7357">
      <w:pPr>
        <w:pStyle w:val="p0"/>
        <w:ind w:left="1080"/>
        <w:rPr>
          <w:rFonts w:ascii="Times New Roman" w:hAnsi="Times New Roman"/>
          <w:bCs/>
          <w:color w:val="000000"/>
        </w:rPr>
      </w:pPr>
    </w:p>
    <w:p w:rsidR="004F7357" w:rsidRPr="00F401F3" w:rsidRDefault="004F7357" w:rsidP="004F7357">
      <w:pPr>
        <w:pStyle w:val="p0"/>
        <w:numPr>
          <w:ilvl w:val="0"/>
          <w:numId w:val="6"/>
        </w:numPr>
        <w:rPr>
          <w:rFonts w:ascii="Times New Roman" w:hAnsi="Times New Roman"/>
          <w:b/>
          <w:bCs/>
          <w:color w:val="000000"/>
        </w:rPr>
      </w:pPr>
      <w:r w:rsidRPr="00610849">
        <w:rPr>
          <w:rFonts w:ascii="Times New Roman" w:hAnsi="Times New Roman"/>
          <w:b/>
          <w:color w:val="333333"/>
          <w:shd w:val="clear" w:color="auto" w:fill="FFFFFF"/>
        </w:rPr>
        <w:t>Resource deployment</w:t>
      </w:r>
    </w:p>
    <w:p w:rsidR="004F7357" w:rsidRDefault="004F7357" w:rsidP="004F7357">
      <w:pPr>
        <w:pStyle w:val="p0"/>
        <w:ind w:left="1080"/>
        <w:rPr>
          <w:rFonts w:ascii="Times New Roman" w:hAnsi="Times New Roman"/>
          <w:color w:val="333333"/>
          <w:shd w:val="clear" w:color="auto" w:fill="FFFFFF"/>
        </w:rPr>
      </w:pPr>
      <w:r>
        <w:rPr>
          <w:rFonts w:ascii="Times New Roman" w:hAnsi="Times New Roman"/>
          <w:color w:val="333333"/>
          <w:shd w:val="clear" w:color="auto" w:fill="FFFFFF"/>
        </w:rPr>
        <w:t xml:space="preserve">There are 6 doctors/medical officers, 2-3 nurses, and 4 counselors (2 are volunteers) and patients are seen 4 days/week. The majority of the staff </w:t>
      </w:r>
      <w:proofErr w:type="gramStart"/>
      <w:r>
        <w:rPr>
          <w:rFonts w:ascii="Times New Roman" w:hAnsi="Times New Roman"/>
          <w:color w:val="333333"/>
          <w:shd w:val="clear" w:color="auto" w:fill="FFFFFF"/>
        </w:rPr>
        <w:t>are</w:t>
      </w:r>
      <w:proofErr w:type="gramEnd"/>
      <w:r>
        <w:rPr>
          <w:rFonts w:ascii="Times New Roman" w:hAnsi="Times New Roman"/>
          <w:color w:val="333333"/>
          <w:shd w:val="clear" w:color="auto" w:fill="FFFFFF"/>
        </w:rPr>
        <w:t xml:space="preserve"> paid for by PEPFAR, but that is shifting and fewer will be paid for by PEPFAR in the future. </w:t>
      </w:r>
    </w:p>
    <w:p w:rsidR="004F7357" w:rsidRPr="00610849" w:rsidRDefault="004F7357" w:rsidP="004F7357">
      <w:pPr>
        <w:pStyle w:val="p0"/>
        <w:rPr>
          <w:rFonts w:ascii="Times New Roman" w:hAnsi="Times New Roman"/>
          <w:b/>
          <w:bCs/>
          <w:color w:val="000000"/>
        </w:rPr>
      </w:pPr>
    </w:p>
    <w:p w:rsidR="004F7357" w:rsidRPr="00F401F3" w:rsidRDefault="004F7357" w:rsidP="004F7357">
      <w:pPr>
        <w:pStyle w:val="p0"/>
        <w:numPr>
          <w:ilvl w:val="0"/>
          <w:numId w:val="6"/>
        </w:numPr>
        <w:rPr>
          <w:rFonts w:ascii="Times New Roman" w:hAnsi="Times New Roman"/>
          <w:b/>
          <w:bCs/>
          <w:color w:val="000000"/>
        </w:rPr>
      </w:pPr>
      <w:r w:rsidRPr="00610849">
        <w:rPr>
          <w:rFonts w:ascii="Times New Roman" w:hAnsi="Times New Roman"/>
          <w:b/>
          <w:color w:val="333333"/>
          <w:shd w:val="clear" w:color="auto" w:fill="FFFFFF"/>
        </w:rPr>
        <w:t>Quality-centered care</w:t>
      </w:r>
    </w:p>
    <w:p w:rsidR="004F7357" w:rsidRDefault="004F7357" w:rsidP="004F7357">
      <w:pPr>
        <w:pStyle w:val="p0"/>
        <w:ind w:left="1080"/>
        <w:rPr>
          <w:rFonts w:ascii="Times New Roman" w:hAnsi="Times New Roman"/>
          <w:bCs/>
          <w:color w:val="000000"/>
        </w:rPr>
      </w:pPr>
      <w:r>
        <w:rPr>
          <w:rFonts w:ascii="Times New Roman" w:hAnsi="Times New Roman"/>
          <w:bCs/>
          <w:color w:val="000000"/>
        </w:rPr>
        <w:t xml:space="preserve">As far as I am aware, there is no measure of patient satisfaction. The clinic </w:t>
      </w:r>
      <w:proofErr w:type="gramStart"/>
      <w:r>
        <w:rPr>
          <w:rFonts w:ascii="Times New Roman" w:hAnsi="Times New Roman"/>
          <w:bCs/>
          <w:color w:val="000000"/>
        </w:rPr>
        <w:t>staff attend</w:t>
      </w:r>
      <w:proofErr w:type="gramEnd"/>
      <w:r>
        <w:rPr>
          <w:rFonts w:ascii="Times New Roman" w:hAnsi="Times New Roman"/>
          <w:bCs/>
          <w:color w:val="000000"/>
        </w:rPr>
        <w:t xml:space="preserve"> a weekly meeting in which problems are discussed and there is a general collaborative feel with priority on helping the patients.</w:t>
      </w:r>
    </w:p>
    <w:p w:rsidR="004F7357" w:rsidRPr="00530B45" w:rsidRDefault="004F7357" w:rsidP="004F7357">
      <w:pPr>
        <w:pStyle w:val="p0"/>
        <w:ind w:left="1080"/>
        <w:rPr>
          <w:rFonts w:ascii="Times New Roman" w:hAnsi="Times New Roman"/>
          <w:bCs/>
          <w:color w:val="000000"/>
        </w:rPr>
      </w:pPr>
    </w:p>
    <w:p w:rsidR="004F7357" w:rsidRPr="00973CBC" w:rsidRDefault="004F7357" w:rsidP="004F7357">
      <w:pPr>
        <w:pStyle w:val="p0"/>
        <w:numPr>
          <w:ilvl w:val="0"/>
          <w:numId w:val="7"/>
        </w:numPr>
        <w:rPr>
          <w:rFonts w:ascii="Times New Roman" w:hAnsi="Times New Roman"/>
          <w:b/>
          <w:bCs/>
          <w:color w:val="000000"/>
          <w:sz w:val="24"/>
        </w:rPr>
      </w:pPr>
      <w:r w:rsidRPr="00973CBC">
        <w:rPr>
          <w:rFonts w:ascii="Times New Roman" w:hAnsi="Times New Roman"/>
          <w:b/>
          <w:color w:val="333333"/>
          <w:szCs w:val="20"/>
          <w:shd w:val="clear" w:color="auto" w:fill="FFFFFF"/>
        </w:rPr>
        <w:t>Discuss which of these factors might serve as barriers to successful implementation of your intervention, and how you will try to design an intervention to overcome these barriers.</w:t>
      </w:r>
    </w:p>
    <w:p w:rsidR="004F7357" w:rsidRDefault="004F7357" w:rsidP="004F7357">
      <w:pPr>
        <w:pStyle w:val="p0"/>
        <w:rPr>
          <w:rFonts w:ascii="Times New Roman" w:hAnsi="Times New Roman"/>
          <w:bCs/>
          <w:color w:val="000000"/>
        </w:rPr>
      </w:pPr>
      <w:r>
        <w:rPr>
          <w:rFonts w:ascii="Times New Roman" w:hAnsi="Times New Roman"/>
          <w:bCs/>
          <w:color w:val="000000"/>
        </w:rPr>
        <w:t xml:space="preserve">Resources are a very large barrier to this intervention. Clinic </w:t>
      </w:r>
      <w:proofErr w:type="gramStart"/>
      <w:r>
        <w:rPr>
          <w:rFonts w:ascii="Times New Roman" w:hAnsi="Times New Roman"/>
          <w:bCs/>
          <w:color w:val="000000"/>
        </w:rPr>
        <w:t>staff already see</w:t>
      </w:r>
      <w:proofErr w:type="gramEnd"/>
      <w:r>
        <w:rPr>
          <w:rFonts w:ascii="Times New Roman" w:hAnsi="Times New Roman"/>
          <w:bCs/>
          <w:color w:val="000000"/>
        </w:rPr>
        <w:t xml:space="preserve"> many patients per day. I am hoping to design an intervention that uses technology to help minimize this barrier, and potentially this screening can also be used to collect information that the counselors are required to routinely collect and thus reduce some of their workload. </w:t>
      </w:r>
    </w:p>
    <w:p w:rsidR="004F7357" w:rsidRDefault="004F7357" w:rsidP="004F7357">
      <w:pPr>
        <w:pStyle w:val="p0"/>
        <w:rPr>
          <w:rFonts w:ascii="Times New Roman" w:hAnsi="Times New Roman"/>
          <w:b/>
          <w:bCs/>
          <w:color w:val="000000"/>
          <w:u w:val="single"/>
        </w:rPr>
      </w:pPr>
    </w:p>
    <w:p w:rsidR="004F7357" w:rsidRDefault="004F7357" w:rsidP="004F7357">
      <w:pPr>
        <w:pStyle w:val="p0"/>
        <w:rPr>
          <w:rFonts w:ascii="Times New Roman" w:hAnsi="Times New Roman"/>
          <w:b/>
          <w:bCs/>
          <w:color w:val="000000"/>
          <w:u w:val="single"/>
        </w:rPr>
      </w:pPr>
      <w:r>
        <w:rPr>
          <w:rFonts w:ascii="Times New Roman" w:hAnsi="Times New Roman"/>
          <w:b/>
          <w:bCs/>
          <w:color w:val="000000"/>
          <w:u w:val="single"/>
        </w:rPr>
        <w:t>Assignment #4</w:t>
      </w:r>
      <w:r w:rsidR="00253853">
        <w:rPr>
          <w:rFonts w:ascii="Times New Roman" w:hAnsi="Times New Roman"/>
          <w:b/>
          <w:bCs/>
          <w:color w:val="000000"/>
          <w:u w:val="single"/>
        </w:rPr>
        <w:t xml:space="preserve"> (revised)</w:t>
      </w:r>
    </w:p>
    <w:p w:rsidR="004F7357" w:rsidRPr="00053576" w:rsidRDefault="004F7357" w:rsidP="004F7357">
      <w:pPr>
        <w:pStyle w:val="p0"/>
        <w:rPr>
          <w:rFonts w:ascii="Times New Roman" w:hAnsi="Times New Roman"/>
          <w:b/>
          <w:bCs/>
          <w:color w:val="000000"/>
          <w:u w:val="single"/>
        </w:rPr>
      </w:pPr>
    </w:p>
    <w:p w:rsidR="004F7357" w:rsidRDefault="004F7357" w:rsidP="004F7357">
      <w:pPr>
        <w:pStyle w:val="p0"/>
        <w:numPr>
          <w:ilvl w:val="0"/>
          <w:numId w:val="8"/>
        </w:numPr>
        <w:rPr>
          <w:rFonts w:ascii="Times New Roman" w:hAnsi="Times New Roman"/>
          <w:bCs/>
          <w:color w:val="000000"/>
        </w:rPr>
      </w:pPr>
      <w:r>
        <w:rPr>
          <w:rFonts w:ascii="Times New Roman" w:hAnsi="Times New Roman"/>
          <w:b/>
          <w:bCs/>
          <w:color w:val="000000"/>
        </w:rPr>
        <w:t xml:space="preserve">Target of behavior change. </w:t>
      </w:r>
      <w:r>
        <w:rPr>
          <w:rFonts w:ascii="Times New Roman" w:hAnsi="Times New Roman"/>
          <w:bCs/>
          <w:color w:val="000000"/>
        </w:rPr>
        <w:t xml:space="preserve">There are several entities and persons involved in the desired behavior change. First, it is the Ministry of Health that would need to recommend routine screening and brief intervention for HIV patients. Next, within clinics, clinic staff would need to routinely do the screening and conduct the brief intervention as recommended. At this point, it is not clear who should do this screening or if it could be done via technology. Here we will assume that the screening will be done by the clinic nurses, who meet with the patients after registration, </w:t>
      </w:r>
      <w:r w:rsidR="00A049C6">
        <w:rPr>
          <w:rFonts w:ascii="Times New Roman" w:hAnsi="Times New Roman"/>
          <w:bCs/>
          <w:color w:val="000000"/>
        </w:rPr>
        <w:lastRenderedPageBreak/>
        <w:t>and that the</w:t>
      </w:r>
      <w:r>
        <w:rPr>
          <w:rFonts w:ascii="Times New Roman" w:hAnsi="Times New Roman"/>
          <w:bCs/>
          <w:color w:val="000000"/>
        </w:rPr>
        <w:t xml:space="preserve"> brief intervention could be done by the clinic counselors. </w:t>
      </w:r>
      <w:r w:rsidR="00A049C6">
        <w:rPr>
          <w:rFonts w:ascii="Times New Roman" w:hAnsi="Times New Roman"/>
          <w:bCs/>
          <w:color w:val="000000"/>
        </w:rPr>
        <w:t>To start with the first part of the intervention</w:t>
      </w:r>
      <w:r>
        <w:rPr>
          <w:rFonts w:ascii="Times New Roman" w:hAnsi="Times New Roman"/>
          <w:bCs/>
          <w:color w:val="000000"/>
        </w:rPr>
        <w:t>, we will focus on screening for unhealthy alcohol use (and leave out the subsequent intervention) by clinic nurses.</w:t>
      </w:r>
    </w:p>
    <w:p w:rsidR="004F7357" w:rsidRDefault="004F7357" w:rsidP="004F7357">
      <w:pPr>
        <w:pStyle w:val="p0"/>
        <w:ind w:left="720"/>
        <w:rPr>
          <w:rFonts w:ascii="Times New Roman" w:hAnsi="Times New Roman"/>
          <w:bCs/>
          <w:color w:val="000000"/>
        </w:rPr>
      </w:pPr>
    </w:p>
    <w:p w:rsidR="004F7357" w:rsidRPr="0084462F" w:rsidRDefault="004F7357" w:rsidP="004F7357">
      <w:pPr>
        <w:pStyle w:val="p0"/>
        <w:numPr>
          <w:ilvl w:val="0"/>
          <w:numId w:val="8"/>
        </w:numPr>
        <w:rPr>
          <w:rFonts w:ascii="Times New Roman" w:hAnsi="Times New Roman"/>
          <w:bCs/>
          <w:color w:val="000000"/>
        </w:rPr>
      </w:pPr>
      <w:r>
        <w:rPr>
          <w:rFonts w:ascii="Times New Roman" w:hAnsi="Times New Roman"/>
          <w:b/>
          <w:bCs/>
          <w:color w:val="000000"/>
        </w:rPr>
        <w:br w:type="page"/>
      </w:r>
      <w:r>
        <w:rPr>
          <w:rFonts w:ascii="Times New Roman" w:hAnsi="Times New Roman"/>
          <w:b/>
          <w:bCs/>
          <w:color w:val="000000"/>
        </w:rPr>
        <w:lastRenderedPageBreak/>
        <w:t>Model for the target behavior</w:t>
      </w:r>
    </w:p>
    <w:p w:rsidR="004F7357" w:rsidRDefault="004F7357" w:rsidP="004F7357">
      <w:pPr>
        <w:pStyle w:val="ListParagraph"/>
        <w:rPr>
          <w:bCs/>
          <w:color w:val="000000"/>
        </w:rPr>
      </w:pPr>
    </w:p>
    <w:p w:rsidR="004F7357" w:rsidRPr="000706D7" w:rsidRDefault="004F7357" w:rsidP="004F7357">
      <w:pPr>
        <w:pStyle w:val="p0"/>
        <w:ind w:left="720"/>
        <w:rPr>
          <w:rFonts w:ascii="Times New Roman" w:hAnsi="Times New Roman"/>
          <w:bCs/>
          <w:color w:val="000000"/>
        </w:rPr>
      </w:pPr>
      <w:r>
        <w:rPr>
          <w:rFonts w:ascii="Times New Roman" w:hAnsi="Times New Roman"/>
          <w:bCs/>
          <w:color w:val="000000"/>
        </w:rPr>
        <w:t>Logic model for the problem of lack of systematic and effective screening for alcohol use among HIV patients</w:t>
      </w:r>
    </w:p>
    <w:p w:rsidR="004F7357" w:rsidRDefault="004F7357" w:rsidP="004F7357">
      <w:pPr>
        <w:pStyle w:val="ListParagraph"/>
        <w:rPr>
          <w:bCs/>
          <w:color w:val="000000"/>
        </w:rPr>
      </w:pPr>
    </w:p>
    <w:p w:rsidR="004F7357" w:rsidRDefault="004F7357" w:rsidP="004F7357">
      <w:pPr>
        <w:pStyle w:val="p0"/>
        <w:rPr>
          <w:rFonts w:ascii="Times New Roman" w:hAnsi="Times New Roman"/>
          <w:bCs/>
          <w:color w:val="000000"/>
        </w:rPr>
      </w:pPr>
      <w:r>
        <w:rPr>
          <w:rFonts w:ascii="Times New Roman" w:hAnsi="Times New Roman"/>
          <w:bCs/>
          <w:noProof/>
          <w:color w:val="000000"/>
        </w:rPr>
        <mc:AlternateContent>
          <mc:Choice Requires="wps">
            <w:drawing>
              <wp:anchor distT="0" distB="0" distL="114300" distR="114300" simplePos="0" relativeHeight="251661312" behindDoc="0" locked="0" layoutInCell="1" allowOverlap="1" wp14:anchorId="4168D980" wp14:editId="6E6CCFED">
                <wp:simplePos x="0" y="0"/>
                <wp:positionH relativeFrom="column">
                  <wp:posOffset>-694690</wp:posOffset>
                </wp:positionH>
                <wp:positionV relativeFrom="paragraph">
                  <wp:posOffset>118745</wp:posOffset>
                </wp:positionV>
                <wp:extent cx="3429000" cy="2458720"/>
                <wp:effectExtent l="10160" t="8255" r="8890"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458720"/>
                        </a:xfrm>
                        <a:prstGeom prst="rect">
                          <a:avLst/>
                        </a:prstGeom>
                        <a:solidFill>
                          <a:srgbClr val="FFFFFF"/>
                        </a:solidFill>
                        <a:ln w="9525">
                          <a:solidFill>
                            <a:srgbClr val="000000"/>
                          </a:solidFill>
                          <a:miter lim="800000"/>
                          <a:headEnd/>
                          <a:tailEnd/>
                        </a:ln>
                      </wps:spPr>
                      <wps:txbx>
                        <w:txbxContent>
                          <w:p w:rsidR="004F7357" w:rsidRPr="0084462F" w:rsidRDefault="004F7357" w:rsidP="004F7357">
                            <w:pPr>
                              <w:rPr>
                                <w:u w:val="single"/>
                              </w:rPr>
                            </w:pPr>
                            <w:r w:rsidRPr="0084462F">
                              <w:rPr>
                                <w:u w:val="single"/>
                              </w:rPr>
                              <w:t>Personal determinants</w:t>
                            </w:r>
                            <w:r>
                              <w:rPr>
                                <w:u w:val="single"/>
                              </w:rPr>
                              <w:t xml:space="preserve"> for drinking</w:t>
                            </w:r>
                            <w:r w:rsidRPr="0084462F">
                              <w:rPr>
                                <w:u w:val="single"/>
                              </w:rPr>
                              <w:t xml:space="preserve"> (patients):</w:t>
                            </w:r>
                          </w:p>
                          <w:p w:rsidR="004F7357" w:rsidRDefault="004F7357" w:rsidP="004F7357">
                            <w:pPr>
                              <w:widowControl w:val="0"/>
                              <w:numPr>
                                <w:ilvl w:val="0"/>
                                <w:numId w:val="10"/>
                              </w:numPr>
                              <w:spacing w:after="0" w:line="240" w:lineRule="auto"/>
                            </w:pPr>
                            <w:r>
                              <w:t>Reasons to drink: Social inclusion, stress reduction, positive expectancies, peer norms, hide HIV status</w:t>
                            </w:r>
                          </w:p>
                          <w:p w:rsidR="004F7357" w:rsidRDefault="004F7357" w:rsidP="004F7357">
                            <w:pPr>
                              <w:widowControl w:val="0"/>
                              <w:numPr>
                                <w:ilvl w:val="0"/>
                                <w:numId w:val="10"/>
                              </w:numPr>
                              <w:spacing w:after="0" w:line="240" w:lineRule="auto"/>
                            </w:pPr>
                            <w:r>
                              <w:t>Reasons not to drink: Maintenance of family responsibilities, health improvement, fears about interactions with HIV medications</w:t>
                            </w:r>
                          </w:p>
                          <w:p w:rsidR="004F7357" w:rsidRDefault="004F7357" w:rsidP="004F7357">
                            <w:pPr>
                              <w:widowControl w:val="0"/>
                              <w:numPr>
                                <w:ilvl w:val="0"/>
                                <w:numId w:val="10"/>
                              </w:numPr>
                              <w:spacing w:after="0" w:line="240" w:lineRule="auto"/>
                            </w:pPr>
                            <w:r>
                              <w:t>Patient beliefs: Admitting to drinking may impede access to ART, admitting drinking will result in being scolded by counselors, may be resistant to being asked about personal behaviors (based on past experience?)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54.7pt;margin-top:9.35pt;width:270pt;height:19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">
                <v:textbox>
                  <w:txbxContent>
                    <w:p w:rsidR="004F7357" w:rsidRPr="0084462F" w:rsidRDefault="004F7357" w:rsidP="004F7357">
                      <w:pPr>
                        <w:rPr>
                          <w:u w:val="single"/>
                        </w:rPr>
                      </w:pPr>
                      <w:r w:rsidRPr="0084462F">
                        <w:rPr>
                          <w:u w:val="single"/>
                        </w:rPr>
                        <w:t>Personal determinants</w:t>
                      </w:r>
                      <w:r>
                        <w:rPr>
                          <w:u w:val="single"/>
                        </w:rPr>
                        <w:t xml:space="preserve"> for drinking</w:t>
                      </w:r>
                      <w:r w:rsidRPr="0084462F">
                        <w:rPr>
                          <w:u w:val="single"/>
                        </w:rPr>
                        <w:t xml:space="preserve"> (patients):</w:t>
                      </w:r>
                    </w:p>
                    <w:p w:rsidR="004F7357" w:rsidRDefault="004F7357" w:rsidP="004F7357">
                      <w:pPr>
                        <w:widowControl w:val="0"/>
                        <w:numPr>
                          <w:ilvl w:val="0"/>
                          <w:numId w:val="10"/>
                        </w:numPr>
                        <w:spacing w:after="0" w:line="240" w:lineRule="auto"/>
                      </w:pPr>
                      <w:r>
                        <w:t>Reasons to drink: Social inclusion, stress reduction, positive expectancies, peer norms, hide HIV status</w:t>
                      </w:r>
                    </w:p>
                    <w:p w:rsidR="004F7357" w:rsidRDefault="004F7357" w:rsidP="004F7357">
                      <w:pPr>
                        <w:widowControl w:val="0"/>
                        <w:numPr>
                          <w:ilvl w:val="0"/>
                          <w:numId w:val="10"/>
                        </w:numPr>
                        <w:spacing w:after="0" w:line="240" w:lineRule="auto"/>
                      </w:pPr>
                      <w:r>
                        <w:t>Reasons not to drink: Maintenance of family responsibilities, health improvement, fears about interactions with HIV medications</w:t>
                      </w:r>
                    </w:p>
                    <w:p w:rsidR="004F7357" w:rsidRDefault="004F7357" w:rsidP="004F7357">
                      <w:pPr>
                        <w:widowControl w:val="0"/>
                        <w:numPr>
                          <w:ilvl w:val="0"/>
                          <w:numId w:val="10"/>
                        </w:numPr>
                        <w:spacing w:after="0" w:line="240" w:lineRule="auto"/>
                      </w:pPr>
                      <w:r>
                        <w:t>Patient beliefs: Admitting to drinking may impede access to ART, admitting drinking will result in being scolded by counselors, may be resistant to being asked about personal behaviors (based on past experience?)</w:t>
                      </w:r>
                    </w:p>
                  </w:txbxContent>
                </v:textbox>
              </v:shape>
            </w:pict>
          </mc:Fallback>
        </mc:AlternateContent>
      </w:r>
    </w:p>
    <w:p w:rsidR="004F7357" w:rsidRDefault="004F7357" w:rsidP="004F7357">
      <w:pPr>
        <w:pStyle w:val="p0"/>
        <w:rPr>
          <w:rFonts w:ascii="Times New Roman" w:hAnsi="Times New Roman"/>
          <w:bCs/>
          <w:color w:val="000000"/>
        </w:rPr>
      </w:pPr>
    </w:p>
    <w:p w:rsidR="004F7357" w:rsidRDefault="004F7357" w:rsidP="004F7357">
      <w:pPr>
        <w:pStyle w:val="p0"/>
        <w:rPr>
          <w:rFonts w:ascii="Times New Roman" w:hAnsi="Times New Roman"/>
          <w:bCs/>
          <w:color w:val="000000"/>
        </w:rPr>
      </w:pPr>
    </w:p>
    <w:p w:rsidR="004F7357" w:rsidRDefault="004F7357" w:rsidP="004F7357">
      <w:pPr>
        <w:pStyle w:val="p0"/>
        <w:rPr>
          <w:rFonts w:ascii="Times New Roman" w:hAnsi="Times New Roman"/>
          <w:bCs/>
          <w:color w:val="000000"/>
        </w:rPr>
      </w:pPr>
    </w:p>
    <w:p w:rsidR="004F7357" w:rsidRDefault="004F7357" w:rsidP="004F7357">
      <w:pPr>
        <w:pStyle w:val="p0"/>
        <w:rPr>
          <w:rFonts w:ascii="Times New Roman" w:hAnsi="Times New Roman"/>
          <w:bCs/>
          <w:color w:val="000000"/>
        </w:rPr>
      </w:pPr>
    </w:p>
    <w:p w:rsidR="004F7357" w:rsidRPr="00B811F0" w:rsidRDefault="004F7357" w:rsidP="004F7357">
      <w:pPr>
        <w:pStyle w:val="p0"/>
        <w:rPr>
          <w:rFonts w:ascii="Times New Roman" w:hAnsi="Times New Roman"/>
          <w:bCs/>
          <w:color w:val="000000"/>
        </w:rPr>
      </w:pPr>
    </w:p>
    <w:p w:rsidR="004F7357" w:rsidRDefault="004F7357" w:rsidP="004F7357">
      <w:pPr>
        <w:pStyle w:val="p0"/>
        <w:rPr>
          <w:rFonts w:ascii="Times New Roman" w:hAnsi="Times New Roman"/>
          <w:b/>
          <w:bCs/>
          <w:color w:val="000000"/>
          <w:u w:val="single"/>
        </w:rPr>
      </w:pPr>
    </w:p>
    <w:p w:rsidR="004F7357" w:rsidRDefault="004F7357" w:rsidP="004F7357">
      <w:pPr>
        <w:pStyle w:val="p0"/>
        <w:rPr>
          <w:rFonts w:ascii="Times New Roman" w:hAnsi="Times New Roman"/>
          <w:b/>
          <w:bCs/>
          <w:color w:val="000000"/>
          <w:u w:val="single"/>
        </w:rPr>
      </w:pPr>
    </w:p>
    <w:p w:rsidR="004F7357" w:rsidRDefault="004F7357" w:rsidP="004F7357">
      <w:pPr>
        <w:pStyle w:val="p0"/>
        <w:rPr>
          <w:rFonts w:ascii="Times New Roman" w:hAnsi="Times New Roman"/>
          <w:b/>
          <w:bCs/>
          <w:color w:val="000000"/>
          <w:u w:val="single"/>
        </w:rPr>
      </w:pPr>
    </w:p>
    <w:p w:rsidR="004F7357" w:rsidRDefault="004F7357" w:rsidP="004F7357">
      <w:pPr>
        <w:pStyle w:val="p0"/>
        <w:rPr>
          <w:rFonts w:ascii="Times New Roman" w:hAnsi="Times New Roman"/>
          <w:b/>
          <w:bCs/>
          <w:color w:val="000000"/>
          <w:u w:val="single"/>
        </w:rPr>
      </w:pPr>
    </w:p>
    <w:p w:rsidR="004F7357" w:rsidRDefault="004F7357" w:rsidP="004F7357">
      <w:pPr>
        <w:pStyle w:val="p0"/>
        <w:rPr>
          <w:rFonts w:ascii="Times New Roman" w:hAnsi="Times New Roman"/>
          <w:b/>
          <w:bCs/>
          <w:color w:val="000000"/>
          <w:u w:val="single"/>
        </w:rPr>
      </w:pPr>
      <w:r>
        <w:rPr>
          <w:rFonts w:ascii="Times New Roman" w:hAnsi="Times New Roman"/>
          <w:b/>
          <w:bCs/>
          <w:noProof/>
          <w:color w:val="000000"/>
          <w:u w:val="single"/>
        </w:rPr>
        <mc:AlternateContent>
          <mc:Choice Requires="wps">
            <w:drawing>
              <wp:anchor distT="0" distB="0" distL="114300" distR="114300" simplePos="0" relativeHeight="251662336" behindDoc="0" locked="0" layoutInCell="1" allowOverlap="1" wp14:anchorId="5F71B26E" wp14:editId="27D6FF0D">
                <wp:simplePos x="0" y="0"/>
                <wp:positionH relativeFrom="column">
                  <wp:posOffset>3601720</wp:posOffset>
                </wp:positionH>
                <wp:positionV relativeFrom="paragraph">
                  <wp:posOffset>41910</wp:posOffset>
                </wp:positionV>
                <wp:extent cx="2360930" cy="1710690"/>
                <wp:effectExtent l="0" t="0" r="22860"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710690"/>
                        </a:xfrm>
                        <a:prstGeom prst="rect">
                          <a:avLst/>
                        </a:prstGeom>
                        <a:solidFill>
                          <a:srgbClr val="FFFFFF"/>
                        </a:solidFill>
                        <a:ln w="9525">
                          <a:solidFill>
                            <a:srgbClr val="000000"/>
                          </a:solidFill>
                          <a:miter lim="800000"/>
                          <a:headEnd/>
                          <a:tailEnd/>
                        </a:ln>
                      </wps:spPr>
                      <wps:txbx>
                        <w:txbxContent>
                          <w:p w:rsidR="004F7357" w:rsidRDefault="004F7357" w:rsidP="004F7357">
                            <w:pPr>
                              <w:rPr>
                                <w:u w:val="single"/>
                              </w:rPr>
                            </w:pPr>
                            <w:r w:rsidRPr="00662294">
                              <w:rPr>
                                <w:u w:val="single"/>
                              </w:rPr>
                              <w:t>Environmental barriers</w:t>
                            </w:r>
                            <w:r>
                              <w:rPr>
                                <w:u w:val="single"/>
                              </w:rPr>
                              <w:t xml:space="preserve"> to effective screening</w:t>
                            </w:r>
                          </w:p>
                          <w:p w:rsidR="004F7357" w:rsidRDefault="004F7357" w:rsidP="004F7357">
                            <w:pPr>
                              <w:widowControl w:val="0"/>
                              <w:numPr>
                                <w:ilvl w:val="0"/>
                                <w:numId w:val="11"/>
                              </w:numPr>
                              <w:spacing w:after="0" w:line="240" w:lineRule="auto"/>
                            </w:pPr>
                            <w:r>
                              <w:t>Lack of time to conduct screening</w:t>
                            </w:r>
                          </w:p>
                          <w:p w:rsidR="004F7357" w:rsidRDefault="004F7357" w:rsidP="004F7357">
                            <w:pPr>
                              <w:widowControl w:val="0"/>
                              <w:numPr>
                                <w:ilvl w:val="0"/>
                                <w:numId w:val="11"/>
                              </w:numPr>
                              <w:spacing w:after="0" w:line="240" w:lineRule="auto"/>
                            </w:pPr>
                            <w:r>
                              <w:t>Lack of privacy to ask sensitive questions</w:t>
                            </w:r>
                          </w:p>
                          <w:p w:rsidR="004F7357" w:rsidRPr="00662294" w:rsidRDefault="004F7357" w:rsidP="004F7357">
                            <w:pPr>
                              <w:widowControl w:val="0"/>
                              <w:numPr>
                                <w:ilvl w:val="0"/>
                                <w:numId w:val="11"/>
                              </w:numPr>
                              <w:spacing w:after="0" w:line="240" w:lineRule="auto"/>
                            </w:pPr>
                            <w:r>
                              <w:t>Lack of standardized form for recording answers except at initial visit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Text Box 6" o:spid="_x0000_s1027" type="#_x0000_t202" style="position:absolute;margin-left:283.6pt;margin-top:3.3pt;width:185.9pt;height:134.7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">
                <v:textbox style="mso-fit-shape-to-text:t">
                  <w:txbxContent>
                    <w:p w:rsidR="004F7357" w:rsidRDefault="004F7357" w:rsidP="004F7357">
                      <w:pPr>
                        <w:rPr>
                          <w:u w:val="single"/>
                        </w:rPr>
                      </w:pPr>
                      <w:r w:rsidRPr="00662294">
                        <w:rPr>
                          <w:u w:val="single"/>
                        </w:rPr>
                        <w:t>Environmental barriers</w:t>
                      </w:r>
                      <w:r>
                        <w:rPr>
                          <w:u w:val="single"/>
                        </w:rPr>
                        <w:t xml:space="preserve"> to effective screening</w:t>
                      </w:r>
                    </w:p>
                    <w:p w:rsidR="004F7357" w:rsidRDefault="004F7357" w:rsidP="004F7357">
                      <w:pPr>
                        <w:widowControl w:val="0"/>
                        <w:numPr>
                          <w:ilvl w:val="0"/>
                          <w:numId w:val="11"/>
                        </w:numPr>
                        <w:spacing w:after="0" w:line="240" w:lineRule="auto"/>
                      </w:pPr>
                      <w:r>
                        <w:t>Lack of time to conduct screening</w:t>
                      </w:r>
                    </w:p>
                    <w:p w:rsidR="004F7357" w:rsidRDefault="004F7357" w:rsidP="004F7357">
                      <w:pPr>
                        <w:widowControl w:val="0"/>
                        <w:numPr>
                          <w:ilvl w:val="0"/>
                          <w:numId w:val="11"/>
                        </w:numPr>
                        <w:spacing w:after="0" w:line="240" w:lineRule="auto"/>
                      </w:pPr>
                      <w:r>
                        <w:t>Lack of privacy to ask sensitive questions</w:t>
                      </w:r>
                    </w:p>
                    <w:p w:rsidR="004F7357" w:rsidRPr="00662294" w:rsidRDefault="004F7357" w:rsidP="004F7357">
                      <w:pPr>
                        <w:widowControl w:val="0"/>
                        <w:numPr>
                          <w:ilvl w:val="0"/>
                          <w:numId w:val="11"/>
                        </w:numPr>
                        <w:spacing w:after="0" w:line="240" w:lineRule="auto"/>
                      </w:pPr>
                      <w:r>
                        <w:t>Lack of standardized form for recording answers except at initial visit</w:t>
                      </w:r>
                    </w:p>
                  </w:txbxContent>
                </v:textbox>
              </v:shape>
            </w:pict>
          </mc:Fallback>
        </mc:AlternateContent>
      </w:r>
    </w:p>
    <w:p w:rsidR="004F7357" w:rsidRDefault="004F7357" w:rsidP="004F7357">
      <w:pPr>
        <w:pStyle w:val="p0"/>
        <w:rPr>
          <w:rFonts w:ascii="Times New Roman" w:hAnsi="Times New Roman"/>
          <w:b/>
          <w:bCs/>
          <w:color w:val="000000"/>
          <w:u w:val="single"/>
        </w:rPr>
      </w:pPr>
    </w:p>
    <w:p w:rsidR="004F7357" w:rsidRDefault="004F7357" w:rsidP="004F7357">
      <w:pPr>
        <w:pStyle w:val="p0"/>
        <w:rPr>
          <w:rFonts w:ascii="Times New Roman" w:hAnsi="Times New Roman"/>
          <w:b/>
          <w:bCs/>
          <w:color w:val="000000"/>
          <w:u w:val="single"/>
        </w:rPr>
      </w:pPr>
    </w:p>
    <w:p w:rsidR="004F7357" w:rsidRDefault="004F7357" w:rsidP="004F7357">
      <w:pPr>
        <w:pStyle w:val="p0"/>
        <w:rPr>
          <w:rFonts w:ascii="Times New Roman" w:hAnsi="Times New Roman"/>
          <w:b/>
          <w:bCs/>
          <w:color w:val="000000"/>
          <w:u w:val="single"/>
        </w:rPr>
      </w:pPr>
    </w:p>
    <w:p w:rsidR="004F7357" w:rsidRDefault="004F7357" w:rsidP="004F7357">
      <w:pPr>
        <w:pStyle w:val="p0"/>
        <w:rPr>
          <w:rFonts w:ascii="Times New Roman" w:hAnsi="Times New Roman"/>
          <w:b/>
          <w:bCs/>
          <w:color w:val="000000"/>
          <w:u w:val="single"/>
        </w:rPr>
      </w:pPr>
      <w:r>
        <w:rPr>
          <w:rFonts w:ascii="Times New Roman" w:hAnsi="Times New Roman"/>
          <w:bCs/>
          <w:noProof/>
          <w:color w:val="000000"/>
        </w:rPr>
        <mc:AlternateContent>
          <mc:Choice Requires="wps">
            <w:drawing>
              <wp:anchor distT="0" distB="0" distL="114300" distR="114300" simplePos="0" relativeHeight="251663360" behindDoc="0" locked="0" layoutInCell="1" allowOverlap="1" wp14:anchorId="7E036E6F" wp14:editId="64B09AEC">
                <wp:simplePos x="0" y="0"/>
                <wp:positionH relativeFrom="column">
                  <wp:posOffset>991870</wp:posOffset>
                </wp:positionH>
                <wp:positionV relativeFrom="paragraph">
                  <wp:posOffset>72390</wp:posOffset>
                </wp:positionV>
                <wp:extent cx="0" cy="489585"/>
                <wp:effectExtent l="67945" t="20320" r="65405" b="2349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9585"/>
                        </a:xfrm>
                        <a:prstGeom prst="straightConnector1">
                          <a:avLst/>
                        </a:prstGeom>
                        <a:noFill/>
                        <a:ln w="25400">
                          <a:solidFill>
                            <a:srgbClr val="446188"/>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78.1pt;margin-top:5.7pt;width:0;height:38.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" strokecolor="#446188" strokeweight="2pt">
                <v:stroke endarrow="block"/>
              </v:shape>
            </w:pict>
          </mc:Fallback>
        </mc:AlternateContent>
      </w:r>
    </w:p>
    <w:p w:rsidR="004F7357" w:rsidRDefault="004F7357" w:rsidP="004F7357">
      <w:pPr>
        <w:pStyle w:val="p0"/>
        <w:rPr>
          <w:rFonts w:ascii="Times New Roman" w:hAnsi="Times New Roman"/>
          <w:b/>
          <w:bCs/>
          <w:color w:val="000000"/>
          <w:u w:val="single"/>
        </w:rPr>
      </w:pPr>
    </w:p>
    <w:p w:rsidR="004F7357" w:rsidRDefault="004F7357" w:rsidP="004F7357">
      <w:pPr>
        <w:pStyle w:val="p0"/>
        <w:rPr>
          <w:rFonts w:ascii="Times New Roman" w:hAnsi="Times New Roman"/>
          <w:b/>
          <w:bCs/>
          <w:color w:val="000000"/>
          <w:u w:val="single"/>
        </w:rPr>
      </w:pPr>
    </w:p>
    <w:p w:rsidR="004F7357" w:rsidRDefault="004F7357" w:rsidP="004F7357">
      <w:pPr>
        <w:pStyle w:val="p0"/>
        <w:rPr>
          <w:rFonts w:ascii="Times New Roman" w:hAnsi="Times New Roman"/>
          <w:b/>
          <w:bCs/>
          <w:color w:val="000000"/>
          <w:u w:val="single"/>
        </w:rPr>
      </w:pPr>
      <w:r>
        <w:rPr>
          <w:rFonts w:ascii="Times New Roman" w:hAnsi="Times New Roman"/>
          <w:bCs/>
          <w:noProof/>
          <w:color w:val="000000"/>
        </w:rPr>
        <mc:AlternateContent>
          <mc:Choice Requires="wps">
            <w:drawing>
              <wp:anchor distT="0" distB="0" distL="114300" distR="114300" simplePos="0" relativeHeight="251660288" behindDoc="0" locked="0" layoutInCell="1" allowOverlap="1" wp14:anchorId="663440A6" wp14:editId="7DA1163D">
                <wp:simplePos x="0" y="0"/>
                <wp:positionH relativeFrom="column">
                  <wp:posOffset>-768985</wp:posOffset>
                </wp:positionH>
                <wp:positionV relativeFrom="paragraph">
                  <wp:posOffset>74295</wp:posOffset>
                </wp:positionV>
                <wp:extent cx="3173095" cy="3507105"/>
                <wp:effectExtent l="0" t="0" r="27305"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3095" cy="3507105"/>
                        </a:xfrm>
                        <a:prstGeom prst="rect">
                          <a:avLst/>
                        </a:prstGeom>
                        <a:solidFill>
                          <a:srgbClr val="FFFFFF"/>
                        </a:solidFill>
                        <a:ln w="9525">
                          <a:solidFill>
                            <a:srgbClr val="000000"/>
                          </a:solidFill>
                          <a:miter lim="800000"/>
                          <a:headEnd/>
                          <a:tailEnd/>
                        </a:ln>
                      </wps:spPr>
                      <wps:txbx>
                        <w:txbxContent>
                          <w:p w:rsidR="004F7357" w:rsidRPr="00662294" w:rsidRDefault="004F7357" w:rsidP="004F7357">
                            <w:pPr>
                              <w:rPr>
                                <w:u w:val="single"/>
                              </w:rPr>
                            </w:pPr>
                            <w:r w:rsidRPr="00662294">
                              <w:rPr>
                                <w:u w:val="single"/>
                              </w:rPr>
                              <w:t>Personal determinants for not conducting alcohol screening (clinic staff):</w:t>
                            </w:r>
                          </w:p>
                          <w:p w:rsidR="004F7357" w:rsidRDefault="004F7357" w:rsidP="004F7357">
                            <w:pPr>
                              <w:widowControl w:val="0"/>
                              <w:numPr>
                                <w:ilvl w:val="0"/>
                                <w:numId w:val="9"/>
                              </w:numPr>
                              <w:spacing w:after="0" w:line="240" w:lineRule="auto"/>
                            </w:pPr>
                            <w:r>
                              <w:t>Self-efficacy: Belief that the patient will not tell the truth</w:t>
                            </w:r>
                          </w:p>
                          <w:p w:rsidR="004F7357" w:rsidRDefault="004F7357" w:rsidP="004F7357">
                            <w:pPr>
                              <w:widowControl w:val="0"/>
                              <w:numPr>
                                <w:ilvl w:val="0"/>
                                <w:numId w:val="9"/>
                              </w:numPr>
                              <w:spacing w:after="0" w:line="240" w:lineRule="auto"/>
                            </w:pPr>
                            <w:r>
                              <w:t>Motivation: Belief that any ensuing  intervention will not help</w:t>
                            </w:r>
                          </w:p>
                          <w:p w:rsidR="004F7357" w:rsidRDefault="004F7357" w:rsidP="004F7357">
                            <w:pPr>
                              <w:widowControl w:val="0"/>
                              <w:numPr>
                                <w:ilvl w:val="0"/>
                                <w:numId w:val="9"/>
                              </w:numPr>
                              <w:spacing w:after="0" w:line="240" w:lineRule="auto"/>
                            </w:pPr>
                            <w:r>
                              <w:t>Beliefs: Provider may believe that taking alcohol is a sin</w:t>
                            </w:r>
                          </w:p>
                          <w:p w:rsidR="004F7357" w:rsidRDefault="004F7357" w:rsidP="004F7357">
                            <w:pPr>
                              <w:widowControl w:val="0"/>
                              <w:numPr>
                                <w:ilvl w:val="0"/>
                                <w:numId w:val="9"/>
                              </w:numPr>
                              <w:spacing w:after="0" w:line="240" w:lineRule="auto"/>
                            </w:pPr>
                            <w:r>
                              <w:t>Assumptions: The patient (who is a female, or a Muslim) is therefore not a drinker</w:t>
                            </w:r>
                          </w:p>
                          <w:p w:rsidR="004F7357" w:rsidRDefault="004F7357" w:rsidP="004F7357">
                            <w:pPr>
                              <w:widowControl w:val="0"/>
                              <w:numPr>
                                <w:ilvl w:val="0"/>
                                <w:numId w:val="9"/>
                              </w:numPr>
                              <w:spacing w:after="0" w:line="240" w:lineRule="auto"/>
                            </w:pPr>
                            <w:r>
                              <w:t>Assumptions/perceptions: The patient will be offended if I ask about drinking, or our relationship will be jeopardized</w:t>
                            </w:r>
                          </w:p>
                          <w:p w:rsidR="004F7357" w:rsidRDefault="004F7357" w:rsidP="004F7357">
                            <w:pPr>
                              <w:widowControl w:val="0"/>
                              <w:numPr>
                                <w:ilvl w:val="0"/>
                                <w:numId w:val="9"/>
                              </w:numPr>
                              <w:spacing w:after="0" w:line="240" w:lineRule="auto"/>
                            </w:pPr>
                            <w:r>
                              <w:t>Practice norms: Alcohol use asked about at initial screening, then only if CD4 cell counts do not increase on therapy</w:t>
                            </w:r>
                          </w:p>
                          <w:p w:rsidR="004F7357" w:rsidRDefault="004F7357" w:rsidP="004F7357">
                            <w:pPr>
                              <w:widowControl w:val="0"/>
                              <w:numPr>
                                <w:ilvl w:val="0"/>
                                <w:numId w:val="9"/>
                              </w:numPr>
                              <w:spacing w:after="0" w:line="240" w:lineRule="auto"/>
                            </w:pPr>
                            <w:r>
                              <w:t>Practice norms: Abstinence based advice or possible scolding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 o:spid="_x0000_s1028" type="#_x0000_t202" style="position:absolute;margin-left:-60.55pt;margin-top:5.85pt;width:249.85pt;height:276.1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">
                <v:textbox style="mso-fit-shape-to-text:t">
                  <w:txbxContent>
                    <w:p w:rsidR="004F7357" w:rsidRPr="00662294" w:rsidRDefault="004F7357" w:rsidP="004F7357">
                      <w:pPr>
                        <w:rPr>
                          <w:u w:val="single"/>
                        </w:rPr>
                      </w:pPr>
                      <w:r w:rsidRPr="00662294">
                        <w:rPr>
                          <w:u w:val="single"/>
                        </w:rPr>
                        <w:t>Personal determinants for not conducting alcohol screening (clinic staff):</w:t>
                      </w:r>
                    </w:p>
                    <w:p w:rsidR="004F7357" w:rsidRDefault="004F7357" w:rsidP="004F7357">
                      <w:pPr>
                        <w:widowControl w:val="0"/>
                        <w:numPr>
                          <w:ilvl w:val="0"/>
                          <w:numId w:val="9"/>
                        </w:numPr>
                        <w:spacing w:after="0" w:line="240" w:lineRule="auto"/>
                      </w:pPr>
                      <w:r>
                        <w:t>Self-efficacy: Belief that the patient will not tell the truth</w:t>
                      </w:r>
                    </w:p>
                    <w:p w:rsidR="004F7357" w:rsidRDefault="004F7357" w:rsidP="004F7357">
                      <w:pPr>
                        <w:widowControl w:val="0"/>
                        <w:numPr>
                          <w:ilvl w:val="0"/>
                          <w:numId w:val="9"/>
                        </w:numPr>
                        <w:spacing w:after="0" w:line="240" w:lineRule="auto"/>
                      </w:pPr>
                      <w:r>
                        <w:t>Motivation: Belief that any ensuing  intervention will not help</w:t>
                      </w:r>
                    </w:p>
                    <w:p w:rsidR="004F7357" w:rsidRDefault="004F7357" w:rsidP="004F7357">
                      <w:pPr>
                        <w:widowControl w:val="0"/>
                        <w:numPr>
                          <w:ilvl w:val="0"/>
                          <w:numId w:val="9"/>
                        </w:numPr>
                        <w:spacing w:after="0" w:line="240" w:lineRule="auto"/>
                      </w:pPr>
                      <w:r>
                        <w:t>Beliefs: Provider may believe that taking alcohol is a sin</w:t>
                      </w:r>
                    </w:p>
                    <w:p w:rsidR="004F7357" w:rsidRDefault="004F7357" w:rsidP="004F7357">
                      <w:pPr>
                        <w:widowControl w:val="0"/>
                        <w:numPr>
                          <w:ilvl w:val="0"/>
                          <w:numId w:val="9"/>
                        </w:numPr>
                        <w:spacing w:after="0" w:line="240" w:lineRule="auto"/>
                      </w:pPr>
                      <w:r>
                        <w:t>Assumptions: The patient (who is a female, or a Muslim) is therefore not a drinker</w:t>
                      </w:r>
                    </w:p>
                    <w:p w:rsidR="004F7357" w:rsidRDefault="004F7357" w:rsidP="004F7357">
                      <w:pPr>
                        <w:widowControl w:val="0"/>
                        <w:numPr>
                          <w:ilvl w:val="0"/>
                          <w:numId w:val="9"/>
                        </w:numPr>
                        <w:spacing w:after="0" w:line="240" w:lineRule="auto"/>
                      </w:pPr>
                      <w:r>
                        <w:t>Assumptions/perceptions: The patient will be offended if I ask about drinking, or our relationship will be jeopardized</w:t>
                      </w:r>
                    </w:p>
                    <w:p w:rsidR="004F7357" w:rsidRDefault="004F7357" w:rsidP="004F7357">
                      <w:pPr>
                        <w:widowControl w:val="0"/>
                        <w:numPr>
                          <w:ilvl w:val="0"/>
                          <w:numId w:val="9"/>
                        </w:numPr>
                        <w:spacing w:after="0" w:line="240" w:lineRule="auto"/>
                      </w:pPr>
                      <w:r>
                        <w:t>Practice norms: Alcohol use asked about at initial screening, then only if CD4 cell counts do not increase on therapy</w:t>
                      </w:r>
                    </w:p>
                    <w:p w:rsidR="004F7357" w:rsidRDefault="004F7357" w:rsidP="004F7357">
                      <w:pPr>
                        <w:widowControl w:val="0"/>
                        <w:numPr>
                          <w:ilvl w:val="0"/>
                          <w:numId w:val="9"/>
                        </w:numPr>
                        <w:spacing w:after="0" w:line="240" w:lineRule="auto"/>
                      </w:pPr>
                      <w:r>
                        <w:t>Practice norms: Abstinence based advice or possible scolding</w:t>
                      </w:r>
                    </w:p>
                  </w:txbxContent>
                </v:textbox>
              </v:shape>
            </w:pict>
          </mc:Fallback>
        </mc:AlternateContent>
      </w:r>
    </w:p>
    <w:p w:rsidR="004F7357" w:rsidRDefault="004F7357" w:rsidP="004F7357">
      <w:pPr>
        <w:pStyle w:val="p0"/>
        <w:rPr>
          <w:rFonts w:ascii="Times New Roman" w:hAnsi="Times New Roman"/>
          <w:b/>
          <w:bCs/>
          <w:color w:val="000000"/>
          <w:u w:val="single"/>
        </w:rPr>
      </w:pPr>
      <w:r>
        <w:rPr>
          <w:rFonts w:ascii="Times New Roman" w:hAnsi="Times New Roman"/>
          <w:b/>
          <w:bCs/>
          <w:noProof/>
          <w:color w:val="000000"/>
          <w:u w:val="single"/>
        </w:rPr>
        <mc:AlternateContent>
          <mc:Choice Requires="wps">
            <w:drawing>
              <wp:anchor distT="0" distB="0" distL="114300" distR="114300" simplePos="0" relativeHeight="251666432" behindDoc="0" locked="0" layoutInCell="1" allowOverlap="1" wp14:anchorId="27DF1E9E" wp14:editId="35A66200">
                <wp:simplePos x="0" y="0"/>
                <wp:positionH relativeFrom="column">
                  <wp:posOffset>2409190</wp:posOffset>
                </wp:positionH>
                <wp:positionV relativeFrom="paragraph">
                  <wp:posOffset>133350</wp:posOffset>
                </wp:positionV>
                <wp:extent cx="1202055" cy="772160"/>
                <wp:effectExtent l="46990" t="19050" r="17780" b="6604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02055" cy="772160"/>
                        </a:xfrm>
                        <a:prstGeom prst="straightConnector1">
                          <a:avLst/>
                        </a:prstGeom>
                        <a:noFill/>
                        <a:ln w="25400">
                          <a:solidFill>
                            <a:srgbClr val="446188"/>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189.7pt;margin-top:10.5pt;width:94.65pt;height:60.8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" strokecolor="#446188" strokeweight="2pt">
                <v:stroke endarrow="block"/>
              </v:shape>
            </w:pict>
          </mc:Fallback>
        </mc:AlternateContent>
      </w:r>
    </w:p>
    <w:p w:rsidR="004F7357" w:rsidRDefault="004F7357" w:rsidP="004F7357">
      <w:pPr>
        <w:pStyle w:val="p0"/>
        <w:rPr>
          <w:rFonts w:ascii="Times New Roman" w:hAnsi="Times New Roman"/>
          <w:b/>
          <w:bCs/>
          <w:color w:val="000000"/>
          <w:u w:val="single"/>
        </w:rPr>
      </w:pPr>
    </w:p>
    <w:p w:rsidR="004F7357" w:rsidRDefault="004F7357" w:rsidP="004F7357">
      <w:pPr>
        <w:pStyle w:val="p0"/>
        <w:rPr>
          <w:rFonts w:ascii="Times New Roman" w:hAnsi="Times New Roman"/>
          <w:b/>
          <w:bCs/>
          <w:color w:val="000000"/>
          <w:u w:val="single"/>
        </w:rPr>
      </w:pPr>
      <w:r>
        <w:rPr>
          <w:rFonts w:ascii="Times New Roman" w:hAnsi="Times New Roman"/>
          <w:b/>
          <w:bCs/>
          <w:noProof/>
          <w:color w:val="000000"/>
          <w:u w:val="single"/>
        </w:rPr>
        <mc:AlternateContent>
          <mc:Choice Requires="wps">
            <w:drawing>
              <wp:anchor distT="0" distB="0" distL="114300" distR="114300" simplePos="0" relativeHeight="251665408" behindDoc="0" locked="0" layoutInCell="1" allowOverlap="1" wp14:anchorId="48E78573" wp14:editId="74F75E26">
                <wp:simplePos x="0" y="0"/>
                <wp:positionH relativeFrom="column">
                  <wp:posOffset>4686300</wp:posOffset>
                </wp:positionH>
                <wp:positionV relativeFrom="paragraph">
                  <wp:posOffset>156210</wp:posOffset>
                </wp:positionV>
                <wp:extent cx="0" cy="786765"/>
                <wp:effectExtent l="66675" t="19685" r="66675" b="222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6765"/>
                        </a:xfrm>
                        <a:prstGeom prst="straightConnector1">
                          <a:avLst/>
                        </a:prstGeom>
                        <a:noFill/>
                        <a:ln w="25400">
                          <a:solidFill>
                            <a:srgbClr val="446188"/>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369pt;margin-top:12.3pt;width:0;height:6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" strokecolor="#446188" strokeweight="2pt">
                <v:stroke endarrow="block"/>
              </v:shape>
            </w:pict>
          </mc:Fallback>
        </mc:AlternateContent>
      </w:r>
    </w:p>
    <w:p w:rsidR="004F7357" w:rsidRDefault="004F7357" w:rsidP="004F7357">
      <w:pPr>
        <w:pStyle w:val="p0"/>
        <w:rPr>
          <w:rFonts w:ascii="Times New Roman" w:hAnsi="Times New Roman"/>
          <w:b/>
          <w:bCs/>
          <w:color w:val="000000"/>
          <w:u w:val="single"/>
        </w:rPr>
      </w:pPr>
      <w:r w:rsidRPr="003C2BD0">
        <w:rPr>
          <w:rFonts w:ascii="Times New Roman" w:hAnsi="Times New Roman"/>
          <w:b/>
          <w:bCs/>
          <w:color w:val="000000"/>
          <w:u w:val="single"/>
        </w:rPr>
        <w:t>References</w:t>
      </w:r>
    </w:p>
    <w:p w:rsidR="004F7357" w:rsidRDefault="004F7357" w:rsidP="004F7357">
      <w:pPr>
        <w:pStyle w:val="p0"/>
        <w:rPr>
          <w:rFonts w:ascii="Times New Roman" w:hAnsi="Times New Roman"/>
          <w:b/>
          <w:bCs/>
          <w:color w:val="000000"/>
          <w:u w:val="single"/>
        </w:rPr>
      </w:pPr>
    </w:p>
    <w:p w:rsidR="004F7357" w:rsidRDefault="004F7357" w:rsidP="004F7357">
      <w:pPr>
        <w:pStyle w:val="p0"/>
        <w:rPr>
          <w:rFonts w:ascii="Times New Roman" w:hAnsi="Times New Roman"/>
          <w:b/>
          <w:bCs/>
          <w:color w:val="000000"/>
          <w:u w:val="single"/>
        </w:rPr>
      </w:pPr>
    </w:p>
    <w:p w:rsidR="004F7357" w:rsidRDefault="004F7357" w:rsidP="004F7357">
      <w:pPr>
        <w:pStyle w:val="p0"/>
        <w:rPr>
          <w:rFonts w:ascii="Times New Roman" w:hAnsi="Times New Roman"/>
          <w:b/>
          <w:bCs/>
          <w:color w:val="000000"/>
          <w:u w:val="single"/>
        </w:rPr>
      </w:pPr>
    </w:p>
    <w:p w:rsidR="004F7357" w:rsidRDefault="004F7357" w:rsidP="004F7357">
      <w:pPr>
        <w:pStyle w:val="p0"/>
        <w:rPr>
          <w:rFonts w:ascii="Times New Roman" w:hAnsi="Times New Roman"/>
          <w:b/>
          <w:bCs/>
          <w:color w:val="000000"/>
          <w:u w:val="single"/>
        </w:rPr>
      </w:pPr>
      <w:r>
        <w:rPr>
          <w:noProof/>
        </w:rPr>
        <mc:AlternateContent>
          <mc:Choice Requires="wps">
            <w:drawing>
              <wp:anchor distT="0" distB="0" distL="114300" distR="114300" simplePos="0" relativeHeight="251659264" behindDoc="0" locked="0" layoutInCell="1" allowOverlap="1" wp14:anchorId="50E3BBAF" wp14:editId="4BA4075C">
                <wp:simplePos x="0" y="0"/>
                <wp:positionH relativeFrom="column">
                  <wp:posOffset>3656965</wp:posOffset>
                </wp:positionH>
                <wp:positionV relativeFrom="paragraph">
                  <wp:posOffset>127000</wp:posOffset>
                </wp:positionV>
                <wp:extent cx="2357120" cy="626745"/>
                <wp:effectExtent l="0" t="0" r="22860" b="2222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120" cy="626745"/>
                        </a:xfrm>
                        <a:prstGeom prst="rect">
                          <a:avLst/>
                        </a:prstGeom>
                        <a:solidFill>
                          <a:srgbClr val="FFFFFF"/>
                        </a:solidFill>
                        <a:ln w="9525">
                          <a:solidFill>
                            <a:srgbClr val="000000"/>
                          </a:solidFill>
                          <a:miter lim="800000"/>
                          <a:headEnd/>
                          <a:tailEnd/>
                        </a:ln>
                      </wps:spPr>
                      <wps:txbx>
                        <w:txbxContent>
                          <w:p w:rsidR="004F7357" w:rsidRDefault="004F7357" w:rsidP="004F7357">
                            <w:r>
                              <w:t>Behavior: Effective screening for alcohol use not conducted systematically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Text Box 307" o:spid="_x0000_s1029" type="#_x0000_t202" style="position:absolute;margin-left:287.95pt;margin-top:10pt;width:185.6pt;height:49.3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">
                <v:textbox style="mso-fit-shape-to-text:t">
                  <w:txbxContent>
                    <w:p w:rsidR="004F7357" w:rsidRDefault="004F7357" w:rsidP="004F7357">
                      <w:r>
                        <w:t>Behavior: Effective screening for alcohol use not conducted systematically</w:t>
                      </w:r>
                    </w:p>
                  </w:txbxContent>
                </v:textbox>
              </v:shape>
            </w:pict>
          </mc:Fallback>
        </mc:AlternateContent>
      </w:r>
    </w:p>
    <w:p w:rsidR="004F7357" w:rsidRDefault="004F7357" w:rsidP="004F7357">
      <w:pPr>
        <w:pStyle w:val="p0"/>
        <w:rPr>
          <w:rFonts w:ascii="Times New Roman" w:hAnsi="Times New Roman"/>
          <w:b/>
          <w:bCs/>
          <w:color w:val="000000"/>
          <w:u w:val="single"/>
        </w:rPr>
      </w:pPr>
    </w:p>
    <w:p w:rsidR="004F7357" w:rsidRDefault="004F7357" w:rsidP="004F7357">
      <w:pPr>
        <w:pStyle w:val="p0"/>
        <w:rPr>
          <w:rFonts w:ascii="Times New Roman" w:hAnsi="Times New Roman"/>
          <w:b/>
          <w:bCs/>
          <w:color w:val="000000"/>
          <w:u w:val="single"/>
        </w:rPr>
      </w:pPr>
      <w:r>
        <w:rPr>
          <w:rFonts w:ascii="Times New Roman" w:hAnsi="Times New Roman"/>
          <w:b/>
          <w:bCs/>
          <w:noProof/>
          <w:color w:val="000000"/>
          <w:u w:val="single"/>
        </w:rPr>
        <mc:AlternateContent>
          <mc:Choice Requires="wps">
            <w:drawing>
              <wp:anchor distT="0" distB="0" distL="114300" distR="114300" simplePos="0" relativeHeight="251664384" behindDoc="0" locked="0" layoutInCell="1" allowOverlap="1" wp14:anchorId="6EBB25A4" wp14:editId="1CA000E3">
                <wp:simplePos x="0" y="0"/>
                <wp:positionH relativeFrom="column">
                  <wp:posOffset>2409190</wp:posOffset>
                </wp:positionH>
                <wp:positionV relativeFrom="paragraph">
                  <wp:posOffset>21590</wp:posOffset>
                </wp:positionV>
                <wp:extent cx="1202055" cy="0"/>
                <wp:effectExtent l="18415" t="66675" r="27305" b="6667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2055" cy="0"/>
                        </a:xfrm>
                        <a:prstGeom prst="straightConnector1">
                          <a:avLst/>
                        </a:prstGeom>
                        <a:noFill/>
                        <a:ln w="25400">
                          <a:solidFill>
                            <a:srgbClr val="446188"/>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189.7pt;margin-top:1.7pt;width:94.6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" strokecolor="#446188" strokeweight="2pt">
                <v:stroke endarrow="block"/>
              </v:shape>
            </w:pict>
          </mc:Fallback>
        </mc:AlternateContent>
      </w:r>
    </w:p>
    <w:p w:rsidR="004F7357" w:rsidRDefault="004F7357" w:rsidP="004F7357">
      <w:pPr>
        <w:pStyle w:val="p0"/>
        <w:rPr>
          <w:rFonts w:ascii="Times New Roman" w:hAnsi="Times New Roman"/>
          <w:b/>
          <w:bCs/>
          <w:color w:val="000000"/>
          <w:u w:val="single"/>
        </w:rPr>
      </w:pPr>
    </w:p>
    <w:p w:rsidR="004F7357" w:rsidRDefault="004F7357" w:rsidP="004F7357">
      <w:pPr>
        <w:pStyle w:val="p0"/>
        <w:rPr>
          <w:rFonts w:ascii="Times New Roman" w:hAnsi="Times New Roman"/>
          <w:b/>
          <w:bCs/>
          <w:color w:val="000000"/>
          <w:u w:val="single"/>
        </w:rPr>
      </w:pPr>
    </w:p>
    <w:p w:rsidR="004F7357" w:rsidRDefault="004F7357" w:rsidP="004F7357">
      <w:pPr>
        <w:pStyle w:val="p0"/>
        <w:rPr>
          <w:rFonts w:ascii="Times New Roman" w:hAnsi="Times New Roman"/>
          <w:b/>
          <w:bCs/>
          <w:color w:val="000000"/>
          <w:u w:val="single"/>
        </w:rPr>
      </w:pPr>
      <w:r>
        <w:rPr>
          <w:rFonts w:ascii="Times New Roman" w:hAnsi="Times New Roman"/>
          <w:b/>
          <w:bCs/>
          <w:noProof/>
          <w:color w:val="000000"/>
          <w:u w:val="single"/>
        </w:rPr>
        <mc:AlternateContent>
          <mc:Choice Requires="wps">
            <w:drawing>
              <wp:anchor distT="0" distB="0" distL="114300" distR="114300" simplePos="0" relativeHeight="251669504" behindDoc="0" locked="0" layoutInCell="1" allowOverlap="1" wp14:anchorId="3ACE8265" wp14:editId="1F6D3AA7">
                <wp:simplePos x="0" y="0"/>
                <wp:positionH relativeFrom="column">
                  <wp:posOffset>4707890</wp:posOffset>
                </wp:positionH>
                <wp:positionV relativeFrom="paragraph">
                  <wp:posOffset>139065</wp:posOffset>
                </wp:positionV>
                <wp:extent cx="0" cy="339090"/>
                <wp:effectExtent l="76200" t="0" r="76200" b="6096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9090"/>
                        </a:xfrm>
                        <a:prstGeom prst="straightConnector1">
                          <a:avLst/>
                        </a:prstGeom>
                        <a:noFill/>
                        <a:ln w="25400">
                          <a:solidFill>
                            <a:srgbClr val="446188"/>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370.7pt;margin-top:10.95pt;width:0;height:26.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" strokecolor="#446188" strokeweight="2pt">
                <v:stroke endarrow="block"/>
              </v:shape>
            </w:pict>
          </mc:Fallback>
        </mc:AlternateContent>
      </w:r>
    </w:p>
    <w:p w:rsidR="004F7357" w:rsidRDefault="004F7357" w:rsidP="004F7357">
      <w:pPr>
        <w:pStyle w:val="p0"/>
        <w:rPr>
          <w:rFonts w:ascii="Times New Roman" w:hAnsi="Times New Roman"/>
          <w:b/>
          <w:bCs/>
          <w:color w:val="000000"/>
          <w:u w:val="single"/>
        </w:rPr>
      </w:pPr>
    </w:p>
    <w:p w:rsidR="004F7357" w:rsidRDefault="004F7357" w:rsidP="004F7357">
      <w:pPr>
        <w:pStyle w:val="p0"/>
        <w:rPr>
          <w:rFonts w:ascii="Times New Roman" w:hAnsi="Times New Roman"/>
          <w:b/>
          <w:bCs/>
          <w:color w:val="000000"/>
          <w:u w:val="single"/>
        </w:rPr>
      </w:pPr>
      <w:r>
        <w:rPr>
          <w:rFonts w:ascii="Times New Roman" w:hAnsi="Times New Roman"/>
          <w:b/>
          <w:bCs/>
          <w:noProof/>
          <w:color w:val="000000"/>
          <w:u w:val="single"/>
        </w:rPr>
        <mc:AlternateContent>
          <mc:Choice Requires="wps">
            <w:drawing>
              <wp:anchor distT="0" distB="0" distL="114300" distR="114300" simplePos="0" relativeHeight="251667456" behindDoc="0" locked="0" layoutInCell="1" allowOverlap="1">
                <wp:simplePos x="0" y="0"/>
                <wp:positionH relativeFrom="column">
                  <wp:posOffset>3746310</wp:posOffset>
                </wp:positionH>
                <wp:positionV relativeFrom="paragraph">
                  <wp:posOffset>155035</wp:posOffset>
                </wp:positionV>
                <wp:extent cx="2211279" cy="1201003"/>
                <wp:effectExtent l="0" t="0" r="17780" b="18415"/>
                <wp:wrapNone/>
                <wp:docPr id="8" name="Text Box 8"/>
                <wp:cNvGraphicFramePr/>
                <a:graphic xmlns:a="http://schemas.openxmlformats.org/drawingml/2006/main">
                  <a:graphicData uri="http://schemas.microsoft.com/office/word/2010/wordprocessingShape">
                    <wps:wsp>
                      <wps:cNvSpPr txBox="1"/>
                      <wps:spPr>
                        <a:xfrm>
                          <a:off x="0" y="0"/>
                          <a:ext cx="2211279" cy="120100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F7357" w:rsidRDefault="004F7357">
                            <w:r>
                              <w:t xml:space="preserve">Health outcomes: Poorer </w:t>
                            </w:r>
                            <w:r w:rsidR="004A7118">
                              <w:t xml:space="preserve">ART </w:t>
                            </w:r>
                            <w:r>
                              <w:t>adherence, potential dis-engagement with care</w:t>
                            </w:r>
                            <w:r w:rsidR="004A7118">
                              <w:t xml:space="preserve">, </w:t>
                            </w:r>
                            <w:r>
                              <w:t>increased morbidity and mortality.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 o:spid="_x0000_s1030" type="#_x0000_t202" style="position:absolute;margin-left:295pt;margin-top:12.2pt;width:174.1pt;height:94.5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" fillcolor="white [3201]" strokeweight=".5pt">
                <v:textbox>
                  <w:txbxContent>
                    <w:p w:rsidR="004F7357" w:rsidRDefault="004F7357">
                      <w:r>
                        <w:t xml:space="preserve">Health outcomes: Poorer </w:t>
                      </w:r>
                      <w:r w:rsidR="004A7118">
                        <w:t xml:space="preserve">ART </w:t>
                      </w:r>
                      <w:r>
                        <w:t>adherence, potential dis-engagement with care</w:t>
                      </w:r>
                      <w:r w:rsidR="004A7118">
                        <w:t xml:space="preserve">, </w:t>
                      </w:r>
                      <w:r>
                        <w:t>increased morbidity and mortality.</w:t>
                      </w:r>
                    </w:p>
                  </w:txbxContent>
                </v:textbox>
              </v:shape>
            </w:pict>
          </mc:Fallback>
        </mc:AlternateContent>
      </w:r>
    </w:p>
    <w:p w:rsidR="004F7357" w:rsidRDefault="004F7357" w:rsidP="004F7357">
      <w:pPr>
        <w:pStyle w:val="p0"/>
        <w:rPr>
          <w:rFonts w:ascii="Times New Roman" w:hAnsi="Times New Roman"/>
          <w:b/>
          <w:bCs/>
          <w:color w:val="000000"/>
          <w:u w:val="single"/>
        </w:rPr>
      </w:pPr>
    </w:p>
    <w:p w:rsidR="004F7357" w:rsidRDefault="004F7357" w:rsidP="004F7357">
      <w:pPr>
        <w:pStyle w:val="p0"/>
        <w:rPr>
          <w:rFonts w:ascii="Times New Roman" w:hAnsi="Times New Roman"/>
          <w:b/>
          <w:bCs/>
          <w:color w:val="000000"/>
          <w:u w:val="single"/>
        </w:rPr>
      </w:pPr>
    </w:p>
    <w:p w:rsidR="004F7357" w:rsidRDefault="004F7357" w:rsidP="004F7357">
      <w:pPr>
        <w:pStyle w:val="p0"/>
        <w:rPr>
          <w:rFonts w:ascii="Times New Roman" w:hAnsi="Times New Roman"/>
          <w:b/>
          <w:bCs/>
          <w:color w:val="000000"/>
          <w:u w:val="single"/>
        </w:rPr>
      </w:pPr>
    </w:p>
    <w:p w:rsidR="004F7357" w:rsidRDefault="004F7357" w:rsidP="004F7357">
      <w:pPr>
        <w:pStyle w:val="p0"/>
        <w:rPr>
          <w:rFonts w:ascii="Times New Roman" w:hAnsi="Times New Roman"/>
          <w:b/>
          <w:bCs/>
          <w:color w:val="000000"/>
          <w:u w:val="single"/>
        </w:rPr>
      </w:pPr>
    </w:p>
    <w:p w:rsidR="004F7357" w:rsidRDefault="004F7357" w:rsidP="004F7357">
      <w:pPr>
        <w:pStyle w:val="p0"/>
        <w:rPr>
          <w:rFonts w:ascii="Times New Roman" w:hAnsi="Times New Roman"/>
          <w:b/>
          <w:bCs/>
          <w:color w:val="000000"/>
          <w:u w:val="single"/>
        </w:rPr>
      </w:pPr>
    </w:p>
    <w:p w:rsidR="004F7357" w:rsidRDefault="004F7357" w:rsidP="004F7357">
      <w:pPr>
        <w:pStyle w:val="p0"/>
        <w:rPr>
          <w:rFonts w:ascii="Times New Roman" w:hAnsi="Times New Roman"/>
          <w:b/>
          <w:bCs/>
          <w:color w:val="000000"/>
          <w:u w:val="single"/>
        </w:rPr>
      </w:pPr>
    </w:p>
    <w:p w:rsidR="004F7357" w:rsidRDefault="004F7357" w:rsidP="004F7357">
      <w:pPr>
        <w:pStyle w:val="p0"/>
        <w:rPr>
          <w:rFonts w:ascii="Times New Roman" w:hAnsi="Times New Roman"/>
          <w:b/>
          <w:bCs/>
          <w:color w:val="000000"/>
          <w:u w:val="single"/>
        </w:rPr>
      </w:pPr>
    </w:p>
    <w:p w:rsidR="004F7357" w:rsidRDefault="004F7357" w:rsidP="004F7357">
      <w:pPr>
        <w:pStyle w:val="p0"/>
        <w:rPr>
          <w:rFonts w:ascii="Times New Roman" w:hAnsi="Times New Roman"/>
          <w:b/>
          <w:bCs/>
          <w:color w:val="000000"/>
          <w:u w:val="single"/>
        </w:rPr>
      </w:pPr>
    </w:p>
    <w:p w:rsidR="004F7357" w:rsidRDefault="004F7357" w:rsidP="004F7357">
      <w:pPr>
        <w:pStyle w:val="p0"/>
        <w:rPr>
          <w:rFonts w:ascii="Times New Roman" w:hAnsi="Times New Roman"/>
          <w:b/>
          <w:bCs/>
          <w:color w:val="000000"/>
          <w:u w:val="single"/>
        </w:rPr>
      </w:pPr>
    </w:p>
    <w:p w:rsidR="004F7357" w:rsidRDefault="004F7357" w:rsidP="004F7357">
      <w:pPr>
        <w:pStyle w:val="p0"/>
        <w:rPr>
          <w:rFonts w:ascii="Times New Roman" w:hAnsi="Times New Roman"/>
          <w:b/>
          <w:bCs/>
          <w:color w:val="000000"/>
          <w:u w:val="single"/>
        </w:rPr>
      </w:pPr>
    </w:p>
    <w:p w:rsidR="004F7357" w:rsidRDefault="004F7357" w:rsidP="004F7357">
      <w:pPr>
        <w:pStyle w:val="p0"/>
        <w:rPr>
          <w:rFonts w:ascii="Times New Roman" w:hAnsi="Times New Roman"/>
          <w:b/>
          <w:bCs/>
          <w:color w:val="000000"/>
          <w:u w:val="single"/>
        </w:rPr>
      </w:pPr>
    </w:p>
    <w:p w:rsidR="004F7357" w:rsidRDefault="004F7357" w:rsidP="004F7357">
      <w:pPr>
        <w:pStyle w:val="p0"/>
        <w:rPr>
          <w:rFonts w:ascii="Times New Roman" w:hAnsi="Times New Roman"/>
          <w:b/>
          <w:bCs/>
          <w:color w:val="000000"/>
          <w:u w:val="single"/>
        </w:rPr>
      </w:pPr>
    </w:p>
    <w:p w:rsidR="004F7357" w:rsidRPr="00406E74" w:rsidRDefault="004F7357" w:rsidP="004F7357">
      <w:pPr>
        <w:pStyle w:val="p0"/>
        <w:numPr>
          <w:ilvl w:val="0"/>
          <w:numId w:val="8"/>
        </w:numPr>
        <w:rPr>
          <w:rFonts w:ascii="Times New Roman" w:hAnsi="Times New Roman"/>
          <w:b/>
          <w:bCs/>
          <w:color w:val="000000"/>
          <w:u w:val="single"/>
        </w:rPr>
      </w:pPr>
      <w:r>
        <w:rPr>
          <w:rFonts w:ascii="Times New Roman" w:hAnsi="Times New Roman"/>
          <w:b/>
          <w:bCs/>
          <w:color w:val="000000"/>
        </w:rPr>
        <w:lastRenderedPageBreak/>
        <w:t>Theoretical domains and interview questions for providers (nurses) asked to conduct routine alcohol screening</w:t>
      </w:r>
    </w:p>
    <w:p w:rsidR="004F7357" w:rsidRDefault="004F7357" w:rsidP="004F7357">
      <w:pPr>
        <w:pStyle w:val="p0"/>
        <w:ind w:left="720"/>
        <w:rPr>
          <w:rFonts w:ascii="Times New Roman" w:hAnsi="Times New Roman"/>
          <w:b/>
          <w:bCs/>
          <w:color w:val="00000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5236"/>
      </w:tblGrid>
      <w:tr w:rsidR="004F7357" w:rsidRPr="00BD76C7" w:rsidTr="00036A47">
        <w:tc>
          <w:tcPr>
            <w:tcW w:w="2972" w:type="dxa"/>
            <w:shd w:val="clear" w:color="auto" w:fill="auto"/>
          </w:tcPr>
          <w:p w:rsidR="004F7357" w:rsidRPr="00BD76C7" w:rsidRDefault="004F7357" w:rsidP="00036A47">
            <w:pPr>
              <w:pStyle w:val="p0"/>
              <w:rPr>
                <w:rFonts w:ascii="Times New Roman" w:hAnsi="Times New Roman"/>
                <w:b/>
                <w:bCs/>
                <w:color w:val="000000"/>
                <w:u w:val="single"/>
              </w:rPr>
            </w:pPr>
            <w:r w:rsidRPr="00BD76C7">
              <w:rPr>
                <w:rFonts w:ascii="Times New Roman" w:hAnsi="Times New Roman"/>
                <w:b/>
                <w:bCs/>
                <w:color w:val="000000"/>
                <w:u w:val="single"/>
              </w:rPr>
              <w:t>Domain</w:t>
            </w:r>
          </w:p>
        </w:tc>
        <w:tc>
          <w:tcPr>
            <w:tcW w:w="5236" w:type="dxa"/>
            <w:shd w:val="clear" w:color="auto" w:fill="auto"/>
          </w:tcPr>
          <w:p w:rsidR="004F7357" w:rsidRPr="00BD76C7" w:rsidRDefault="004F7357" w:rsidP="00036A47">
            <w:pPr>
              <w:pStyle w:val="p0"/>
              <w:rPr>
                <w:rFonts w:ascii="Times New Roman" w:hAnsi="Times New Roman"/>
                <w:b/>
                <w:bCs/>
                <w:color w:val="000000"/>
                <w:u w:val="single"/>
              </w:rPr>
            </w:pPr>
            <w:r w:rsidRPr="00BD76C7">
              <w:rPr>
                <w:rFonts w:ascii="Times New Roman" w:hAnsi="Times New Roman"/>
                <w:b/>
                <w:bCs/>
                <w:color w:val="000000"/>
                <w:u w:val="single"/>
              </w:rPr>
              <w:t>Questions</w:t>
            </w:r>
          </w:p>
        </w:tc>
      </w:tr>
      <w:tr w:rsidR="004F7357" w:rsidRPr="00BD76C7" w:rsidTr="00036A47">
        <w:tc>
          <w:tcPr>
            <w:tcW w:w="2972" w:type="dxa"/>
            <w:shd w:val="clear" w:color="auto" w:fill="auto"/>
          </w:tcPr>
          <w:p w:rsidR="004F7357" w:rsidRPr="00BD76C7" w:rsidRDefault="004F7357" w:rsidP="00036A47">
            <w:pPr>
              <w:pStyle w:val="p0"/>
              <w:rPr>
                <w:rFonts w:ascii="Times New Roman" w:hAnsi="Times New Roman"/>
                <w:bCs/>
                <w:color w:val="000000"/>
              </w:rPr>
            </w:pPr>
            <w:r w:rsidRPr="00BD76C7">
              <w:rPr>
                <w:rFonts w:ascii="Times New Roman" w:hAnsi="Times New Roman"/>
                <w:bCs/>
                <w:color w:val="000000"/>
              </w:rPr>
              <w:t>Knowledge</w:t>
            </w:r>
          </w:p>
        </w:tc>
        <w:tc>
          <w:tcPr>
            <w:tcW w:w="5236" w:type="dxa"/>
            <w:shd w:val="clear" w:color="auto" w:fill="auto"/>
          </w:tcPr>
          <w:p w:rsidR="004F7357" w:rsidRPr="00BD76C7" w:rsidRDefault="004F7357" w:rsidP="00036A47">
            <w:pPr>
              <w:pStyle w:val="p0"/>
              <w:rPr>
                <w:rFonts w:ascii="Times New Roman" w:hAnsi="Times New Roman"/>
                <w:bCs/>
                <w:color w:val="000000"/>
              </w:rPr>
            </w:pPr>
            <w:r w:rsidRPr="00BD76C7">
              <w:rPr>
                <w:rFonts w:ascii="Times New Roman" w:hAnsi="Times New Roman"/>
                <w:bCs/>
                <w:color w:val="000000"/>
              </w:rPr>
              <w:t xml:space="preserve">Do you know about </w:t>
            </w:r>
            <w:r w:rsidR="004A7118">
              <w:rPr>
                <w:rFonts w:ascii="Times New Roman" w:hAnsi="Times New Roman"/>
                <w:bCs/>
                <w:color w:val="000000"/>
              </w:rPr>
              <w:t xml:space="preserve">screening and </w:t>
            </w:r>
            <w:r w:rsidRPr="00BD76C7">
              <w:rPr>
                <w:rFonts w:ascii="Times New Roman" w:hAnsi="Times New Roman"/>
                <w:bCs/>
                <w:color w:val="000000"/>
              </w:rPr>
              <w:t>brief interventions to reduce alcohol use?</w:t>
            </w:r>
            <w:r w:rsidR="004A7118">
              <w:rPr>
                <w:rFonts w:ascii="Times New Roman" w:hAnsi="Times New Roman"/>
                <w:bCs/>
                <w:color w:val="000000"/>
              </w:rPr>
              <w:t xml:space="preserve"> Do you know the potential impact of screening on reducing alcohol use? Do you know the potential impact of unhealthy alcohol use on HIV outcomes?</w:t>
            </w:r>
          </w:p>
        </w:tc>
      </w:tr>
      <w:tr w:rsidR="004F7357" w:rsidRPr="00BD76C7" w:rsidTr="00036A47">
        <w:tc>
          <w:tcPr>
            <w:tcW w:w="2972" w:type="dxa"/>
            <w:shd w:val="clear" w:color="auto" w:fill="auto"/>
          </w:tcPr>
          <w:p w:rsidR="004F7357" w:rsidRPr="00BD76C7" w:rsidRDefault="004F7357" w:rsidP="00036A47">
            <w:pPr>
              <w:pStyle w:val="p0"/>
              <w:rPr>
                <w:rFonts w:ascii="Times New Roman" w:hAnsi="Times New Roman"/>
                <w:bCs/>
                <w:color w:val="000000"/>
              </w:rPr>
            </w:pPr>
            <w:r w:rsidRPr="00BD76C7">
              <w:rPr>
                <w:rFonts w:ascii="Times New Roman" w:hAnsi="Times New Roman"/>
                <w:bCs/>
                <w:color w:val="000000"/>
              </w:rPr>
              <w:t>Skills</w:t>
            </w:r>
          </w:p>
        </w:tc>
        <w:tc>
          <w:tcPr>
            <w:tcW w:w="5236" w:type="dxa"/>
            <w:shd w:val="clear" w:color="auto" w:fill="auto"/>
          </w:tcPr>
          <w:p w:rsidR="004F7357" w:rsidRPr="00BD76C7" w:rsidRDefault="004F7357" w:rsidP="00036A47">
            <w:pPr>
              <w:pStyle w:val="p0"/>
              <w:rPr>
                <w:rFonts w:ascii="Times New Roman" w:hAnsi="Times New Roman"/>
                <w:bCs/>
                <w:color w:val="000000"/>
              </w:rPr>
            </w:pPr>
            <w:r w:rsidRPr="00BD76C7">
              <w:rPr>
                <w:rFonts w:ascii="Times New Roman" w:hAnsi="Times New Roman"/>
                <w:bCs/>
                <w:color w:val="000000"/>
              </w:rPr>
              <w:t xml:space="preserve">Do you know the standard alcohol screening questions? </w:t>
            </w:r>
            <w:r>
              <w:rPr>
                <w:rFonts w:ascii="Times New Roman" w:hAnsi="Times New Roman"/>
                <w:bCs/>
                <w:color w:val="000000"/>
              </w:rPr>
              <w:t>Do you have an idea of how to fit screening into your typical intake session with the patients?</w:t>
            </w:r>
          </w:p>
        </w:tc>
      </w:tr>
      <w:tr w:rsidR="004F7357" w:rsidRPr="00BD76C7" w:rsidTr="00036A47">
        <w:tc>
          <w:tcPr>
            <w:tcW w:w="2972" w:type="dxa"/>
            <w:shd w:val="clear" w:color="auto" w:fill="auto"/>
          </w:tcPr>
          <w:p w:rsidR="004F7357" w:rsidRPr="00BD76C7" w:rsidRDefault="004F7357" w:rsidP="00036A47">
            <w:pPr>
              <w:pStyle w:val="p0"/>
              <w:rPr>
                <w:rFonts w:ascii="Times New Roman" w:hAnsi="Times New Roman"/>
                <w:bCs/>
                <w:color w:val="000000"/>
              </w:rPr>
            </w:pPr>
            <w:r w:rsidRPr="00BD76C7">
              <w:rPr>
                <w:rFonts w:ascii="Times New Roman" w:hAnsi="Times New Roman"/>
                <w:bCs/>
                <w:color w:val="000000"/>
              </w:rPr>
              <w:t>Self-efficacy</w:t>
            </w:r>
          </w:p>
        </w:tc>
        <w:tc>
          <w:tcPr>
            <w:tcW w:w="5236" w:type="dxa"/>
            <w:shd w:val="clear" w:color="auto" w:fill="auto"/>
          </w:tcPr>
          <w:p w:rsidR="004F7357" w:rsidRPr="00BD76C7" w:rsidRDefault="004F7357" w:rsidP="00036A47">
            <w:pPr>
              <w:pStyle w:val="p0"/>
              <w:rPr>
                <w:rFonts w:ascii="Times New Roman" w:hAnsi="Times New Roman"/>
                <w:bCs/>
                <w:color w:val="000000"/>
              </w:rPr>
            </w:pPr>
            <w:r w:rsidRPr="00BD76C7">
              <w:rPr>
                <w:rFonts w:ascii="Times New Roman" w:hAnsi="Times New Roman"/>
                <w:bCs/>
                <w:color w:val="000000"/>
              </w:rPr>
              <w:t>Do you feel you’d be able to ask about alcohol use? Do you think the patients would give you an honest answer? Do you think you will lose the patients’ trust in you if you ask about alcohol use?</w:t>
            </w:r>
          </w:p>
        </w:tc>
      </w:tr>
      <w:tr w:rsidR="004F7357" w:rsidRPr="00BD76C7" w:rsidTr="00036A47">
        <w:tc>
          <w:tcPr>
            <w:tcW w:w="2972" w:type="dxa"/>
            <w:shd w:val="clear" w:color="auto" w:fill="auto"/>
          </w:tcPr>
          <w:p w:rsidR="004F7357" w:rsidRPr="00BD76C7" w:rsidRDefault="004F7357" w:rsidP="00036A47">
            <w:pPr>
              <w:pStyle w:val="p0"/>
              <w:rPr>
                <w:rFonts w:ascii="Times New Roman" w:hAnsi="Times New Roman"/>
                <w:bCs/>
                <w:color w:val="000000"/>
              </w:rPr>
            </w:pPr>
            <w:r w:rsidRPr="00BD76C7">
              <w:rPr>
                <w:rFonts w:ascii="Times New Roman" w:hAnsi="Times New Roman"/>
                <w:bCs/>
                <w:color w:val="000000"/>
              </w:rPr>
              <w:t>Beliefs and consequences</w:t>
            </w:r>
          </w:p>
        </w:tc>
        <w:tc>
          <w:tcPr>
            <w:tcW w:w="5236" w:type="dxa"/>
            <w:shd w:val="clear" w:color="auto" w:fill="auto"/>
          </w:tcPr>
          <w:p w:rsidR="004F7357" w:rsidRPr="00BD76C7" w:rsidRDefault="004F7357" w:rsidP="00036A47">
            <w:pPr>
              <w:pStyle w:val="p0"/>
              <w:rPr>
                <w:rFonts w:ascii="Times New Roman" w:hAnsi="Times New Roman"/>
                <w:bCs/>
                <w:color w:val="000000"/>
              </w:rPr>
            </w:pPr>
            <w:r w:rsidRPr="00BD76C7">
              <w:rPr>
                <w:rFonts w:ascii="Times New Roman" w:hAnsi="Times New Roman"/>
                <w:bCs/>
                <w:color w:val="000000"/>
              </w:rPr>
              <w:t>Do you think the patient will benefit from participating in a brief intervention if they screen positive? Do you think the patients’ will lose their trust in you if you ask them about alcohol use?</w:t>
            </w:r>
            <w:r w:rsidR="00B90118">
              <w:rPr>
                <w:rFonts w:ascii="Times New Roman" w:hAnsi="Times New Roman"/>
                <w:bCs/>
                <w:color w:val="000000"/>
              </w:rPr>
              <w:t xml:space="preserve"> </w:t>
            </w:r>
            <w:r w:rsidR="00B90118">
              <w:t>Do the benefits of screening outweigh the potential cost of losing trust of the patient?</w:t>
            </w:r>
            <w:r w:rsidR="0052798E">
              <w:t xml:space="preserve"> How will you feel about screening persons who you don’t think are drinking alcohol?</w:t>
            </w:r>
          </w:p>
        </w:tc>
      </w:tr>
      <w:tr w:rsidR="004F7357" w:rsidRPr="00BD76C7" w:rsidTr="00036A47">
        <w:tc>
          <w:tcPr>
            <w:tcW w:w="2972" w:type="dxa"/>
            <w:shd w:val="clear" w:color="auto" w:fill="auto"/>
          </w:tcPr>
          <w:p w:rsidR="004F7357" w:rsidRPr="00BD76C7" w:rsidRDefault="004F7357" w:rsidP="00036A47">
            <w:pPr>
              <w:pStyle w:val="p0"/>
              <w:rPr>
                <w:rFonts w:ascii="Times New Roman" w:hAnsi="Times New Roman"/>
                <w:bCs/>
                <w:color w:val="000000"/>
              </w:rPr>
            </w:pPr>
            <w:r w:rsidRPr="00BD76C7">
              <w:rPr>
                <w:rFonts w:ascii="Times New Roman" w:hAnsi="Times New Roman"/>
                <w:bCs/>
                <w:color w:val="000000"/>
              </w:rPr>
              <w:t>Motivation/goals</w:t>
            </w:r>
          </w:p>
        </w:tc>
        <w:tc>
          <w:tcPr>
            <w:tcW w:w="5236" w:type="dxa"/>
            <w:shd w:val="clear" w:color="auto" w:fill="auto"/>
          </w:tcPr>
          <w:p w:rsidR="004F7357" w:rsidRPr="00BD76C7" w:rsidRDefault="004F7357" w:rsidP="00036A47">
            <w:pPr>
              <w:pStyle w:val="p0"/>
              <w:rPr>
                <w:rFonts w:ascii="Times New Roman" w:hAnsi="Times New Roman"/>
                <w:bCs/>
                <w:color w:val="000000"/>
              </w:rPr>
            </w:pPr>
            <w:r w:rsidRPr="00BD76C7">
              <w:rPr>
                <w:rFonts w:ascii="Times New Roman" w:hAnsi="Times New Roman"/>
                <w:bCs/>
                <w:color w:val="000000"/>
              </w:rPr>
              <w:t>Are you concerned about some of the patients’ use of alcohol? Do you think asking about alcohol use at each visit will be useful for improving health in the clinic?</w:t>
            </w:r>
          </w:p>
        </w:tc>
      </w:tr>
      <w:tr w:rsidR="004F7357" w:rsidRPr="00BD76C7" w:rsidTr="00036A47">
        <w:tc>
          <w:tcPr>
            <w:tcW w:w="2972" w:type="dxa"/>
            <w:shd w:val="clear" w:color="auto" w:fill="auto"/>
          </w:tcPr>
          <w:p w:rsidR="004F7357" w:rsidRPr="00BD76C7" w:rsidRDefault="004F7357" w:rsidP="00036A47">
            <w:pPr>
              <w:pStyle w:val="p0"/>
              <w:rPr>
                <w:rFonts w:ascii="Times New Roman" w:hAnsi="Times New Roman"/>
                <w:bCs/>
                <w:color w:val="000000"/>
              </w:rPr>
            </w:pPr>
            <w:r w:rsidRPr="00BD76C7">
              <w:rPr>
                <w:rFonts w:ascii="Times New Roman" w:hAnsi="Times New Roman"/>
                <w:bCs/>
                <w:color w:val="000000"/>
              </w:rPr>
              <w:t>Memory, attention, decision processes</w:t>
            </w:r>
          </w:p>
        </w:tc>
        <w:tc>
          <w:tcPr>
            <w:tcW w:w="5236" w:type="dxa"/>
            <w:shd w:val="clear" w:color="auto" w:fill="auto"/>
          </w:tcPr>
          <w:p w:rsidR="004F7357" w:rsidRPr="00BD76C7" w:rsidRDefault="004F7357" w:rsidP="00036A47">
            <w:pPr>
              <w:pStyle w:val="p0"/>
              <w:rPr>
                <w:rFonts w:ascii="Times New Roman" w:hAnsi="Times New Roman"/>
                <w:bCs/>
                <w:color w:val="000000"/>
              </w:rPr>
            </w:pPr>
            <w:r w:rsidRPr="00BD76C7">
              <w:rPr>
                <w:rFonts w:ascii="Times New Roman" w:hAnsi="Times New Roman"/>
                <w:bCs/>
                <w:color w:val="000000"/>
              </w:rPr>
              <w:t>Do you think this is something you can remember to do? Would paperwork be helpful or not helpful for remembering to screen patients?</w:t>
            </w:r>
            <w:r w:rsidR="008020BC">
              <w:rPr>
                <w:rFonts w:ascii="Times New Roman" w:hAnsi="Times New Roman"/>
                <w:bCs/>
                <w:color w:val="000000"/>
              </w:rPr>
              <w:t xml:space="preserve"> Would there be times when you might decide not to screen a patient? Under what circumstances might that be?</w:t>
            </w:r>
          </w:p>
        </w:tc>
      </w:tr>
      <w:tr w:rsidR="004F7357" w:rsidRPr="00BD76C7" w:rsidTr="00036A47">
        <w:tc>
          <w:tcPr>
            <w:tcW w:w="2972" w:type="dxa"/>
            <w:shd w:val="clear" w:color="auto" w:fill="auto"/>
          </w:tcPr>
          <w:p w:rsidR="004F7357" w:rsidRPr="00BD76C7" w:rsidRDefault="004F7357" w:rsidP="00036A47">
            <w:pPr>
              <w:pStyle w:val="p0"/>
              <w:rPr>
                <w:rFonts w:ascii="Times New Roman" w:hAnsi="Times New Roman"/>
                <w:bCs/>
                <w:color w:val="000000"/>
              </w:rPr>
            </w:pPr>
            <w:r w:rsidRPr="00BD76C7">
              <w:rPr>
                <w:rFonts w:ascii="Times New Roman" w:hAnsi="Times New Roman"/>
                <w:bCs/>
                <w:color w:val="000000"/>
              </w:rPr>
              <w:t xml:space="preserve">Environmental </w:t>
            </w:r>
          </w:p>
        </w:tc>
        <w:tc>
          <w:tcPr>
            <w:tcW w:w="5236" w:type="dxa"/>
            <w:shd w:val="clear" w:color="auto" w:fill="auto"/>
          </w:tcPr>
          <w:p w:rsidR="004F7357" w:rsidRPr="00BD76C7" w:rsidRDefault="004A7118" w:rsidP="004A7118">
            <w:pPr>
              <w:pStyle w:val="p0"/>
              <w:rPr>
                <w:rFonts w:ascii="Times New Roman" w:hAnsi="Times New Roman"/>
                <w:bCs/>
                <w:color w:val="000000"/>
              </w:rPr>
            </w:pPr>
            <w:r>
              <w:rPr>
                <w:rFonts w:ascii="Times New Roman" w:hAnsi="Times New Roman"/>
                <w:bCs/>
                <w:color w:val="000000"/>
              </w:rPr>
              <w:t>To what extent do you think the lack of a private space would affect your ability to conduct alcohol screening</w:t>
            </w:r>
            <w:r w:rsidR="004F7357" w:rsidRPr="00BD76C7">
              <w:rPr>
                <w:rFonts w:ascii="Times New Roman" w:hAnsi="Times New Roman"/>
                <w:bCs/>
                <w:color w:val="000000"/>
              </w:rPr>
              <w:t>? What resources would help you conduct the screening? How do you think it could fit in with patient flow?</w:t>
            </w:r>
            <w:r w:rsidR="008020BC">
              <w:rPr>
                <w:rFonts w:ascii="Times New Roman" w:hAnsi="Times New Roman"/>
                <w:bCs/>
                <w:color w:val="000000"/>
              </w:rPr>
              <w:t xml:space="preserve"> How long do you think it would take to conduct the screening?</w:t>
            </w:r>
          </w:p>
        </w:tc>
      </w:tr>
      <w:tr w:rsidR="004F7357" w:rsidRPr="00BD76C7" w:rsidTr="00036A47">
        <w:tc>
          <w:tcPr>
            <w:tcW w:w="2972" w:type="dxa"/>
            <w:shd w:val="clear" w:color="auto" w:fill="auto"/>
          </w:tcPr>
          <w:p w:rsidR="004F7357" w:rsidRPr="00BD76C7" w:rsidRDefault="004F7357" w:rsidP="00036A47">
            <w:pPr>
              <w:pStyle w:val="p0"/>
              <w:rPr>
                <w:rFonts w:ascii="Times New Roman" w:hAnsi="Times New Roman"/>
                <w:bCs/>
                <w:color w:val="000000"/>
              </w:rPr>
            </w:pPr>
            <w:r w:rsidRPr="00BD76C7">
              <w:rPr>
                <w:rFonts w:ascii="Times New Roman" w:hAnsi="Times New Roman"/>
                <w:bCs/>
                <w:color w:val="000000"/>
              </w:rPr>
              <w:t>Social influences</w:t>
            </w:r>
          </w:p>
        </w:tc>
        <w:tc>
          <w:tcPr>
            <w:tcW w:w="5236" w:type="dxa"/>
            <w:shd w:val="clear" w:color="auto" w:fill="auto"/>
          </w:tcPr>
          <w:p w:rsidR="004F7357" w:rsidRPr="00BD76C7" w:rsidRDefault="004F7357" w:rsidP="00036A47">
            <w:pPr>
              <w:pStyle w:val="p0"/>
              <w:rPr>
                <w:rFonts w:ascii="Times New Roman" w:hAnsi="Times New Roman"/>
                <w:bCs/>
                <w:color w:val="000000"/>
              </w:rPr>
            </w:pPr>
            <w:r w:rsidRPr="00BD76C7">
              <w:rPr>
                <w:rFonts w:ascii="Times New Roman" w:hAnsi="Times New Roman"/>
                <w:bCs/>
                <w:color w:val="000000"/>
              </w:rPr>
              <w:t xml:space="preserve">Is there a way asking about alcohol can be considered normative, like asking about health symptoms? </w:t>
            </w:r>
          </w:p>
        </w:tc>
      </w:tr>
      <w:tr w:rsidR="004F7357" w:rsidRPr="00BD76C7" w:rsidTr="00036A47">
        <w:tc>
          <w:tcPr>
            <w:tcW w:w="2972" w:type="dxa"/>
            <w:shd w:val="clear" w:color="auto" w:fill="auto"/>
          </w:tcPr>
          <w:p w:rsidR="004F7357" w:rsidRPr="00BD76C7" w:rsidRDefault="004F7357" w:rsidP="00036A47">
            <w:pPr>
              <w:pStyle w:val="p0"/>
              <w:rPr>
                <w:rFonts w:ascii="Times New Roman" w:hAnsi="Times New Roman"/>
                <w:bCs/>
                <w:color w:val="000000"/>
              </w:rPr>
            </w:pPr>
            <w:r w:rsidRPr="00BD76C7">
              <w:rPr>
                <w:rFonts w:ascii="Times New Roman" w:hAnsi="Times New Roman"/>
                <w:bCs/>
                <w:color w:val="000000"/>
              </w:rPr>
              <w:t>Emotion</w:t>
            </w:r>
          </w:p>
        </w:tc>
        <w:tc>
          <w:tcPr>
            <w:tcW w:w="5236" w:type="dxa"/>
            <w:shd w:val="clear" w:color="auto" w:fill="auto"/>
          </w:tcPr>
          <w:p w:rsidR="004F7357" w:rsidRPr="00BD76C7" w:rsidRDefault="004F7357" w:rsidP="00036A47">
            <w:pPr>
              <w:pStyle w:val="p0"/>
              <w:rPr>
                <w:rFonts w:ascii="Times New Roman" w:hAnsi="Times New Roman"/>
                <w:bCs/>
                <w:color w:val="000000"/>
              </w:rPr>
            </w:pPr>
            <w:r w:rsidRPr="00BD76C7">
              <w:rPr>
                <w:rFonts w:ascii="Times New Roman" w:hAnsi="Times New Roman"/>
                <w:bCs/>
                <w:color w:val="000000"/>
              </w:rPr>
              <w:t>Does finding out about alcohol use ever make you feel angry</w:t>
            </w:r>
            <w:r w:rsidR="008020BC">
              <w:rPr>
                <w:rFonts w:ascii="Times New Roman" w:hAnsi="Times New Roman"/>
                <w:bCs/>
                <w:color w:val="000000"/>
              </w:rPr>
              <w:t xml:space="preserve"> or frustrated</w:t>
            </w:r>
            <w:r w:rsidRPr="00BD76C7">
              <w:rPr>
                <w:rFonts w:ascii="Times New Roman" w:hAnsi="Times New Roman"/>
                <w:bCs/>
                <w:color w:val="000000"/>
              </w:rPr>
              <w:t>?</w:t>
            </w:r>
            <w:r w:rsidR="008020BC">
              <w:rPr>
                <w:rFonts w:ascii="Times New Roman" w:hAnsi="Times New Roman"/>
                <w:bCs/>
                <w:color w:val="000000"/>
              </w:rPr>
              <w:t xml:space="preserve"> Would feeling frustrated with patients who are drinking make it hard to do alcohol screening?</w:t>
            </w:r>
            <w:r w:rsidRPr="00BD76C7">
              <w:rPr>
                <w:rFonts w:ascii="Times New Roman" w:hAnsi="Times New Roman"/>
                <w:bCs/>
                <w:color w:val="000000"/>
              </w:rPr>
              <w:t xml:space="preserve"> </w:t>
            </w:r>
          </w:p>
        </w:tc>
      </w:tr>
      <w:tr w:rsidR="004F7357" w:rsidRPr="00BD76C7" w:rsidTr="00036A47">
        <w:tc>
          <w:tcPr>
            <w:tcW w:w="2972" w:type="dxa"/>
            <w:shd w:val="clear" w:color="auto" w:fill="auto"/>
          </w:tcPr>
          <w:p w:rsidR="004F7357" w:rsidRPr="00BD76C7" w:rsidRDefault="004F7357" w:rsidP="00036A47">
            <w:pPr>
              <w:pStyle w:val="p0"/>
              <w:rPr>
                <w:rFonts w:ascii="Times New Roman" w:hAnsi="Times New Roman"/>
                <w:bCs/>
                <w:color w:val="000000"/>
              </w:rPr>
            </w:pPr>
            <w:r w:rsidRPr="00BD76C7">
              <w:rPr>
                <w:rFonts w:ascii="Times New Roman" w:hAnsi="Times New Roman"/>
                <w:bCs/>
                <w:color w:val="000000"/>
              </w:rPr>
              <w:t>Behavioral regulation</w:t>
            </w:r>
          </w:p>
        </w:tc>
        <w:tc>
          <w:tcPr>
            <w:tcW w:w="5236" w:type="dxa"/>
            <w:shd w:val="clear" w:color="auto" w:fill="auto"/>
          </w:tcPr>
          <w:p w:rsidR="004F7357" w:rsidRPr="00BD76C7" w:rsidRDefault="004F7357" w:rsidP="00A049C6">
            <w:pPr>
              <w:pStyle w:val="p0"/>
              <w:rPr>
                <w:rFonts w:ascii="Times New Roman" w:hAnsi="Times New Roman"/>
                <w:bCs/>
                <w:color w:val="000000"/>
              </w:rPr>
            </w:pPr>
            <w:r w:rsidRPr="00BD76C7">
              <w:rPr>
                <w:rFonts w:ascii="Times New Roman" w:hAnsi="Times New Roman"/>
                <w:bCs/>
                <w:color w:val="000000"/>
              </w:rPr>
              <w:t>What would be a good way to start doing this screening regularly?</w:t>
            </w:r>
            <w:r w:rsidR="00B90118">
              <w:rPr>
                <w:rFonts w:ascii="Times New Roman" w:hAnsi="Times New Roman"/>
                <w:bCs/>
                <w:color w:val="000000"/>
              </w:rPr>
              <w:t xml:space="preserve"> </w:t>
            </w:r>
            <w:r w:rsidR="00A049C6">
              <w:rPr>
                <w:rFonts w:ascii="Times New Roman" w:hAnsi="Times New Roman"/>
                <w:bCs/>
                <w:color w:val="000000"/>
              </w:rPr>
              <w:t>What steps are needed to</w:t>
            </w:r>
            <w:r w:rsidR="00B90118">
              <w:rPr>
                <w:rFonts w:ascii="Times New Roman" w:hAnsi="Times New Roman"/>
                <w:bCs/>
                <w:color w:val="000000"/>
              </w:rPr>
              <w:t xml:space="preserve"> fit this into the regular patient flow?</w:t>
            </w:r>
            <w:r w:rsidRPr="00BD76C7">
              <w:rPr>
                <w:rFonts w:ascii="Times New Roman" w:hAnsi="Times New Roman"/>
                <w:bCs/>
                <w:color w:val="000000"/>
              </w:rPr>
              <w:t xml:space="preserve"> What type of check-ins would be helpful?</w:t>
            </w:r>
          </w:p>
        </w:tc>
      </w:tr>
    </w:tbl>
    <w:p w:rsidR="004F7357" w:rsidRDefault="004F7357" w:rsidP="004F7357">
      <w:pPr>
        <w:pStyle w:val="p0"/>
        <w:ind w:left="720"/>
        <w:rPr>
          <w:rFonts w:ascii="Times New Roman" w:hAnsi="Times New Roman"/>
          <w:b/>
          <w:bCs/>
          <w:color w:val="000000"/>
          <w:u w:val="single"/>
        </w:rPr>
      </w:pPr>
    </w:p>
    <w:p w:rsidR="004F7357" w:rsidRPr="004939B8" w:rsidRDefault="004F7357" w:rsidP="004F7357">
      <w:pPr>
        <w:pStyle w:val="p0"/>
        <w:rPr>
          <w:rFonts w:ascii="Times New Roman" w:hAnsi="Times New Roman"/>
          <w:bCs/>
          <w:i/>
          <w:color w:val="000000"/>
          <w:u w:val="single"/>
        </w:rPr>
      </w:pPr>
      <w:r>
        <w:rPr>
          <w:rFonts w:ascii="Times New Roman" w:hAnsi="Times New Roman"/>
          <w:b/>
          <w:bCs/>
          <w:color w:val="000000"/>
          <w:u w:val="single"/>
        </w:rPr>
        <w:t>Assignment #5</w:t>
      </w:r>
      <w:r w:rsidR="004939B8">
        <w:rPr>
          <w:rFonts w:ascii="Times New Roman" w:hAnsi="Times New Roman"/>
          <w:b/>
          <w:bCs/>
          <w:color w:val="000000"/>
          <w:u w:val="single"/>
        </w:rPr>
        <w:t xml:space="preserve"> </w:t>
      </w:r>
      <w:r w:rsidR="004939B8">
        <w:rPr>
          <w:rFonts w:ascii="Times New Roman" w:hAnsi="Times New Roman"/>
          <w:bCs/>
          <w:i/>
          <w:color w:val="000000"/>
          <w:u w:val="single"/>
        </w:rPr>
        <w:t>revised</w:t>
      </w:r>
    </w:p>
    <w:p w:rsidR="00AB5A67" w:rsidRPr="004F7357" w:rsidRDefault="00AB5A67" w:rsidP="004F7357">
      <w:pPr>
        <w:pStyle w:val="ListParagraph"/>
        <w:numPr>
          <w:ilvl w:val="0"/>
          <w:numId w:val="12"/>
        </w:numPr>
        <w:shd w:val="clear" w:color="auto" w:fill="FFFFFF"/>
        <w:rPr>
          <w:rFonts w:eastAsia="Times New Roman" w:cs="Arial"/>
          <w:color w:val="333333"/>
        </w:rPr>
      </w:pPr>
    </w:p>
    <w:tbl>
      <w:tblPr>
        <w:tblW w:w="675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762"/>
        <w:gridCol w:w="2932"/>
        <w:gridCol w:w="2056"/>
      </w:tblGrid>
      <w:tr w:rsidR="0006188A" w:rsidRPr="00AB5A67" w:rsidTr="00AB5A67">
        <w:tc>
          <w:tcPr>
            <w:tcW w:w="1515" w:type="dxa"/>
            <w:tcBorders>
              <w:top w:val="outset" w:sz="6" w:space="0" w:color="auto"/>
              <w:left w:val="outset" w:sz="6" w:space="0" w:color="auto"/>
              <w:bottom w:val="outset" w:sz="6" w:space="0" w:color="auto"/>
              <w:right w:val="outset" w:sz="6" w:space="0" w:color="auto"/>
            </w:tcBorders>
            <w:shd w:val="clear" w:color="auto" w:fill="FFFFFF"/>
            <w:hideMark/>
          </w:tcPr>
          <w:p w:rsidR="00AB5A67" w:rsidRPr="00AB5A67" w:rsidRDefault="00AB5A67" w:rsidP="00AB5A67">
            <w:pPr>
              <w:spacing w:after="0" w:line="240" w:lineRule="auto"/>
              <w:rPr>
                <w:rFonts w:eastAsia="Times New Roman" w:cs="Arial"/>
                <w:color w:val="333333"/>
              </w:rPr>
            </w:pPr>
            <w:r w:rsidRPr="00AB5A67">
              <w:rPr>
                <w:rFonts w:eastAsia="Times New Roman" w:cs="Arial"/>
                <w:b/>
                <w:bCs/>
                <w:color w:val="333333"/>
              </w:rPr>
              <w:lastRenderedPageBreak/>
              <w:t>COM-B Components</w:t>
            </w:r>
          </w:p>
        </w:tc>
        <w:tc>
          <w:tcPr>
            <w:tcW w:w="3060" w:type="dxa"/>
            <w:tcBorders>
              <w:top w:val="outset" w:sz="6" w:space="0" w:color="auto"/>
              <w:left w:val="outset" w:sz="6" w:space="0" w:color="auto"/>
              <w:bottom w:val="outset" w:sz="6" w:space="0" w:color="auto"/>
              <w:right w:val="outset" w:sz="6" w:space="0" w:color="auto"/>
            </w:tcBorders>
            <w:shd w:val="clear" w:color="auto" w:fill="FFFFFF"/>
            <w:hideMark/>
          </w:tcPr>
          <w:p w:rsidR="00AB5A67" w:rsidRPr="00AB5A67" w:rsidRDefault="00AB5A67" w:rsidP="00AB5A67">
            <w:pPr>
              <w:spacing w:after="0" w:line="240" w:lineRule="auto"/>
              <w:rPr>
                <w:rFonts w:eastAsia="Times New Roman" w:cs="Arial"/>
                <w:color w:val="333333"/>
              </w:rPr>
            </w:pPr>
            <w:r w:rsidRPr="00AB5A67">
              <w:rPr>
                <w:rFonts w:eastAsia="Times New Roman" w:cs="Arial"/>
                <w:b/>
                <w:bCs/>
                <w:color w:val="333333"/>
              </w:rPr>
              <w:t>What needs to happen for the target behavior to occur?</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rsidR="00AB5A67" w:rsidRPr="00AB5A67" w:rsidRDefault="00AB5A67" w:rsidP="00AB5A67">
            <w:pPr>
              <w:spacing w:after="0" w:line="240" w:lineRule="auto"/>
              <w:rPr>
                <w:rFonts w:eastAsia="Times New Roman" w:cs="Arial"/>
                <w:color w:val="333333"/>
              </w:rPr>
            </w:pPr>
            <w:r w:rsidRPr="00AB5A67">
              <w:rPr>
                <w:rFonts w:eastAsia="Times New Roman" w:cs="Arial"/>
                <w:b/>
                <w:bCs/>
                <w:color w:val="333333"/>
              </w:rPr>
              <w:t>Is there a need for change?</w:t>
            </w:r>
          </w:p>
        </w:tc>
      </w:tr>
      <w:tr w:rsidR="0006188A" w:rsidRPr="00AB5A67" w:rsidTr="00AB5A67">
        <w:tc>
          <w:tcPr>
            <w:tcW w:w="1515" w:type="dxa"/>
            <w:tcBorders>
              <w:top w:val="outset" w:sz="6" w:space="0" w:color="auto"/>
              <w:left w:val="outset" w:sz="6" w:space="0" w:color="auto"/>
              <w:bottom w:val="outset" w:sz="6" w:space="0" w:color="auto"/>
              <w:right w:val="outset" w:sz="6" w:space="0" w:color="auto"/>
            </w:tcBorders>
            <w:shd w:val="clear" w:color="auto" w:fill="FFFFFF"/>
            <w:hideMark/>
          </w:tcPr>
          <w:p w:rsidR="00AB5A67" w:rsidRPr="00AB5A67" w:rsidRDefault="00AB5A67" w:rsidP="00AB5A67">
            <w:pPr>
              <w:spacing w:after="0" w:line="240" w:lineRule="auto"/>
              <w:rPr>
                <w:rFonts w:eastAsia="Times New Roman" w:cs="Arial"/>
                <w:color w:val="333333"/>
              </w:rPr>
            </w:pPr>
            <w:r w:rsidRPr="00AB5A67">
              <w:rPr>
                <w:rFonts w:eastAsia="Times New Roman" w:cs="Arial"/>
                <w:b/>
                <w:bCs/>
                <w:color w:val="333333"/>
              </w:rPr>
              <w:t>Physical capability</w:t>
            </w:r>
          </w:p>
          <w:p w:rsidR="00AB5A67" w:rsidRPr="00AB5A67" w:rsidRDefault="00AB5A67" w:rsidP="00AB5A67">
            <w:pPr>
              <w:spacing w:after="0" w:line="240" w:lineRule="auto"/>
              <w:rPr>
                <w:rFonts w:eastAsia="Times New Roman" w:cs="Arial"/>
                <w:color w:val="333333"/>
              </w:rPr>
            </w:pPr>
            <w:r w:rsidRPr="00AB5A67">
              <w:rPr>
                <w:rFonts w:eastAsia="Times New Roman" w:cs="Arial"/>
                <w:color w:val="333333"/>
              </w:rPr>
              <w:t>(Physical skills) </w:t>
            </w:r>
          </w:p>
        </w:tc>
        <w:tc>
          <w:tcPr>
            <w:tcW w:w="30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B5A67" w:rsidRPr="00AB5A67" w:rsidRDefault="0006188A" w:rsidP="00AB5A67">
            <w:pPr>
              <w:spacing w:after="0" w:line="240" w:lineRule="auto"/>
              <w:rPr>
                <w:rFonts w:eastAsia="Times New Roman" w:cs="Arial"/>
                <w:color w:val="333333"/>
              </w:rPr>
            </w:pPr>
            <w:r>
              <w:rPr>
                <w:rFonts w:eastAsia="Times New Roman" w:cs="Arial"/>
                <w:color w:val="333333"/>
              </w:rPr>
              <w:t xml:space="preserve"> Physical skills are there</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B5A67" w:rsidRPr="00AB5A67" w:rsidRDefault="0006188A" w:rsidP="00AB5A67">
            <w:pPr>
              <w:spacing w:after="0" w:line="240" w:lineRule="auto"/>
              <w:rPr>
                <w:rFonts w:eastAsia="Times New Roman" w:cs="Arial"/>
                <w:color w:val="333333"/>
              </w:rPr>
            </w:pPr>
            <w:r>
              <w:rPr>
                <w:rFonts w:eastAsia="Times New Roman" w:cs="Arial"/>
                <w:color w:val="333333"/>
              </w:rPr>
              <w:t xml:space="preserve"> No</w:t>
            </w:r>
          </w:p>
        </w:tc>
      </w:tr>
      <w:tr w:rsidR="0006188A" w:rsidRPr="00AB5A67" w:rsidTr="00AB5A67">
        <w:tc>
          <w:tcPr>
            <w:tcW w:w="1515" w:type="dxa"/>
            <w:tcBorders>
              <w:top w:val="outset" w:sz="6" w:space="0" w:color="auto"/>
              <w:left w:val="outset" w:sz="6" w:space="0" w:color="auto"/>
              <w:bottom w:val="outset" w:sz="6" w:space="0" w:color="auto"/>
              <w:right w:val="outset" w:sz="6" w:space="0" w:color="auto"/>
            </w:tcBorders>
            <w:shd w:val="clear" w:color="auto" w:fill="FFFFFF"/>
            <w:hideMark/>
          </w:tcPr>
          <w:p w:rsidR="00AB5A67" w:rsidRPr="00AB5A67" w:rsidRDefault="00AB5A67" w:rsidP="00AB5A67">
            <w:pPr>
              <w:spacing w:after="0" w:line="240" w:lineRule="auto"/>
              <w:rPr>
                <w:rFonts w:eastAsia="Times New Roman" w:cs="Arial"/>
                <w:color w:val="333333"/>
              </w:rPr>
            </w:pPr>
            <w:r w:rsidRPr="00AB5A67">
              <w:rPr>
                <w:rFonts w:eastAsia="Times New Roman" w:cs="Arial"/>
                <w:b/>
                <w:bCs/>
                <w:color w:val="333333"/>
              </w:rPr>
              <w:t>Psychological capability</w:t>
            </w:r>
          </w:p>
          <w:p w:rsidR="00AB5A67" w:rsidRPr="00AB5A67" w:rsidRDefault="00AB5A67" w:rsidP="00AB5A67">
            <w:pPr>
              <w:spacing w:after="0" w:line="240" w:lineRule="auto"/>
              <w:rPr>
                <w:rFonts w:eastAsia="Times New Roman" w:cs="Arial"/>
                <w:color w:val="333333"/>
              </w:rPr>
            </w:pPr>
            <w:r w:rsidRPr="00AB5A67">
              <w:rPr>
                <w:rFonts w:eastAsia="Times New Roman" w:cs="Arial"/>
                <w:color w:val="333333"/>
              </w:rPr>
              <w:t>(Knowledge; Cognitive and interpersonal skills; Memory, attention and decision processes; Behavioral regulation)</w:t>
            </w:r>
          </w:p>
        </w:tc>
        <w:tc>
          <w:tcPr>
            <w:tcW w:w="30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B5A67" w:rsidRDefault="0006188A" w:rsidP="00AB5A67">
            <w:pPr>
              <w:spacing w:after="0" w:line="240" w:lineRule="auto"/>
              <w:rPr>
                <w:rFonts w:eastAsia="Times New Roman" w:cs="Arial"/>
                <w:color w:val="333333"/>
              </w:rPr>
            </w:pPr>
            <w:r>
              <w:rPr>
                <w:rFonts w:eastAsia="Times New Roman" w:cs="Arial"/>
                <w:color w:val="333333"/>
              </w:rPr>
              <w:t xml:space="preserve"> Does the nurse know how to screen for unhealthy alcohol use? </w:t>
            </w:r>
          </w:p>
          <w:p w:rsidR="0006188A" w:rsidRDefault="0006188A" w:rsidP="00AB5A67">
            <w:pPr>
              <w:spacing w:after="0" w:line="240" w:lineRule="auto"/>
              <w:rPr>
                <w:rFonts w:eastAsia="Times New Roman" w:cs="Arial"/>
                <w:color w:val="333333"/>
              </w:rPr>
            </w:pPr>
            <w:r>
              <w:rPr>
                <w:rFonts w:eastAsia="Times New Roman" w:cs="Arial"/>
                <w:color w:val="333333"/>
              </w:rPr>
              <w:t xml:space="preserve"> Does the nurse have the information about the possible health risks related to unhealthy drinking?</w:t>
            </w:r>
          </w:p>
          <w:p w:rsidR="0006188A" w:rsidRDefault="0006188A" w:rsidP="00AB5A67">
            <w:pPr>
              <w:spacing w:after="0" w:line="240" w:lineRule="auto"/>
              <w:rPr>
                <w:rFonts w:eastAsia="Times New Roman" w:cs="Arial"/>
                <w:color w:val="333333"/>
              </w:rPr>
            </w:pPr>
            <w:r>
              <w:rPr>
                <w:rFonts w:eastAsia="Times New Roman" w:cs="Arial"/>
                <w:color w:val="333333"/>
              </w:rPr>
              <w:t xml:space="preserve"> Does the nurse have the information about the possible health benefits of interventions that may ensue if unhealthy drinking is identified? </w:t>
            </w:r>
          </w:p>
          <w:p w:rsidR="0006188A" w:rsidRDefault="0006188A" w:rsidP="00AB5A67">
            <w:pPr>
              <w:spacing w:after="0" w:line="240" w:lineRule="auto"/>
              <w:rPr>
                <w:rFonts w:eastAsia="Times New Roman" w:cs="Arial"/>
                <w:color w:val="333333"/>
              </w:rPr>
            </w:pPr>
            <w:r>
              <w:rPr>
                <w:rFonts w:eastAsia="Times New Roman" w:cs="Arial"/>
                <w:color w:val="333333"/>
              </w:rPr>
              <w:t xml:space="preserve"> Does the nurse remember to screen every patient? </w:t>
            </w:r>
          </w:p>
          <w:p w:rsidR="0006188A" w:rsidRDefault="0006188A" w:rsidP="00AB5A67">
            <w:pPr>
              <w:spacing w:after="0" w:line="240" w:lineRule="auto"/>
              <w:rPr>
                <w:rFonts w:eastAsia="Times New Roman" w:cs="Arial"/>
                <w:color w:val="333333"/>
              </w:rPr>
            </w:pPr>
          </w:p>
          <w:p w:rsidR="0006188A" w:rsidRPr="00AB5A67" w:rsidRDefault="0006188A" w:rsidP="00AB5A67">
            <w:pPr>
              <w:spacing w:after="0" w:line="240" w:lineRule="auto"/>
              <w:rPr>
                <w:rFonts w:eastAsia="Times New Roman" w:cs="Arial"/>
                <w:color w:val="333333"/>
              </w:rPr>
            </w:pP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B5A67" w:rsidRPr="00AB5A67" w:rsidRDefault="0006188A" w:rsidP="00AB5A67">
            <w:pPr>
              <w:spacing w:after="0" w:line="240" w:lineRule="auto"/>
              <w:rPr>
                <w:rFonts w:eastAsia="Times New Roman" w:cs="Arial"/>
                <w:color w:val="333333"/>
              </w:rPr>
            </w:pPr>
            <w:r>
              <w:rPr>
                <w:rFonts w:eastAsia="Times New Roman" w:cs="Arial"/>
                <w:color w:val="333333"/>
              </w:rPr>
              <w:t xml:space="preserve"> Yes</w:t>
            </w:r>
          </w:p>
        </w:tc>
      </w:tr>
      <w:tr w:rsidR="0006188A" w:rsidRPr="00AB5A67" w:rsidTr="00AB5A67">
        <w:tc>
          <w:tcPr>
            <w:tcW w:w="1515" w:type="dxa"/>
            <w:tcBorders>
              <w:top w:val="outset" w:sz="6" w:space="0" w:color="auto"/>
              <w:left w:val="outset" w:sz="6" w:space="0" w:color="auto"/>
              <w:bottom w:val="outset" w:sz="6" w:space="0" w:color="auto"/>
              <w:right w:val="outset" w:sz="6" w:space="0" w:color="auto"/>
            </w:tcBorders>
            <w:shd w:val="clear" w:color="auto" w:fill="FFFFFF"/>
            <w:hideMark/>
          </w:tcPr>
          <w:p w:rsidR="00AB5A67" w:rsidRPr="00AB5A67" w:rsidRDefault="00AB5A67" w:rsidP="00AB5A67">
            <w:pPr>
              <w:spacing w:after="0" w:line="240" w:lineRule="auto"/>
              <w:rPr>
                <w:rFonts w:eastAsia="Times New Roman" w:cs="Arial"/>
                <w:color w:val="333333"/>
              </w:rPr>
            </w:pPr>
            <w:r w:rsidRPr="00AB5A67">
              <w:rPr>
                <w:rFonts w:eastAsia="Times New Roman" w:cs="Arial"/>
                <w:b/>
                <w:bCs/>
                <w:color w:val="333333"/>
              </w:rPr>
              <w:t>Physical opportunity</w:t>
            </w:r>
          </w:p>
          <w:p w:rsidR="00AB5A67" w:rsidRPr="00AB5A67" w:rsidRDefault="00AB5A67" w:rsidP="00AB5A67">
            <w:pPr>
              <w:spacing w:after="0" w:line="240" w:lineRule="auto"/>
              <w:rPr>
                <w:rFonts w:eastAsia="Times New Roman" w:cs="Arial"/>
                <w:color w:val="333333"/>
              </w:rPr>
            </w:pPr>
            <w:r w:rsidRPr="00AB5A67">
              <w:rPr>
                <w:rFonts w:eastAsia="Times New Roman" w:cs="Arial"/>
                <w:color w:val="333333"/>
              </w:rPr>
              <w:t>(Environmental context and resources) </w:t>
            </w:r>
          </w:p>
        </w:tc>
        <w:tc>
          <w:tcPr>
            <w:tcW w:w="30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B5A67" w:rsidRDefault="0006188A" w:rsidP="00AB5A67">
            <w:pPr>
              <w:spacing w:after="0" w:line="240" w:lineRule="auto"/>
              <w:rPr>
                <w:rFonts w:eastAsia="Times New Roman" w:cs="Arial"/>
                <w:color w:val="333333"/>
              </w:rPr>
            </w:pPr>
            <w:r>
              <w:rPr>
                <w:rFonts w:eastAsia="Times New Roman" w:cs="Arial"/>
                <w:color w:val="333333"/>
              </w:rPr>
              <w:t xml:space="preserve"> Does the nurse have a physical prompt to conduct the screening?</w:t>
            </w:r>
          </w:p>
          <w:p w:rsidR="0006188A" w:rsidRPr="00AB5A67" w:rsidRDefault="0006188A" w:rsidP="00AB5A67">
            <w:pPr>
              <w:spacing w:after="0" w:line="240" w:lineRule="auto"/>
              <w:rPr>
                <w:rFonts w:eastAsia="Times New Roman" w:cs="Arial"/>
                <w:color w:val="333333"/>
              </w:rPr>
            </w:pPr>
            <w:r>
              <w:rPr>
                <w:rFonts w:eastAsia="Times New Roman" w:cs="Arial"/>
                <w:color w:val="333333"/>
              </w:rPr>
              <w:t xml:space="preserve"> Is there privacy in which to conduct the screening (if privacy is deemed necessary)?</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B5A67" w:rsidRPr="00AB5A67" w:rsidRDefault="0006188A" w:rsidP="00AB5A67">
            <w:pPr>
              <w:spacing w:after="0" w:line="240" w:lineRule="auto"/>
              <w:rPr>
                <w:rFonts w:eastAsia="Times New Roman" w:cs="Arial"/>
                <w:color w:val="333333"/>
              </w:rPr>
            </w:pPr>
            <w:r>
              <w:rPr>
                <w:rFonts w:eastAsia="Times New Roman" w:cs="Arial"/>
                <w:color w:val="333333"/>
              </w:rPr>
              <w:t xml:space="preserve"> Yes</w:t>
            </w:r>
          </w:p>
        </w:tc>
      </w:tr>
      <w:tr w:rsidR="0006188A" w:rsidRPr="00AB5A67" w:rsidTr="00AB5A67">
        <w:tc>
          <w:tcPr>
            <w:tcW w:w="1515" w:type="dxa"/>
            <w:tcBorders>
              <w:top w:val="outset" w:sz="6" w:space="0" w:color="auto"/>
              <w:left w:val="outset" w:sz="6" w:space="0" w:color="auto"/>
              <w:bottom w:val="outset" w:sz="6" w:space="0" w:color="auto"/>
              <w:right w:val="outset" w:sz="6" w:space="0" w:color="auto"/>
            </w:tcBorders>
            <w:shd w:val="clear" w:color="auto" w:fill="FFFFFF"/>
            <w:hideMark/>
          </w:tcPr>
          <w:p w:rsidR="00AB5A67" w:rsidRPr="00AB5A67" w:rsidRDefault="00AB5A67" w:rsidP="00AB5A67">
            <w:pPr>
              <w:spacing w:after="0" w:line="240" w:lineRule="auto"/>
              <w:rPr>
                <w:rFonts w:eastAsia="Times New Roman" w:cs="Arial"/>
                <w:color w:val="333333"/>
              </w:rPr>
            </w:pPr>
            <w:r w:rsidRPr="00AB5A67">
              <w:rPr>
                <w:rFonts w:eastAsia="Times New Roman" w:cs="Arial"/>
                <w:b/>
                <w:bCs/>
                <w:color w:val="333333"/>
              </w:rPr>
              <w:t>Social opportunity</w:t>
            </w:r>
          </w:p>
          <w:p w:rsidR="00AB5A67" w:rsidRPr="00AB5A67" w:rsidRDefault="00AB5A67" w:rsidP="00AB5A67">
            <w:pPr>
              <w:spacing w:after="0" w:line="240" w:lineRule="auto"/>
              <w:rPr>
                <w:rFonts w:eastAsia="Times New Roman" w:cs="Arial"/>
                <w:color w:val="333333"/>
              </w:rPr>
            </w:pPr>
            <w:r w:rsidRPr="00AB5A67">
              <w:rPr>
                <w:rFonts w:eastAsia="Times New Roman" w:cs="Arial"/>
                <w:color w:val="333333"/>
              </w:rPr>
              <w:t>(Social influences)</w:t>
            </w:r>
          </w:p>
        </w:tc>
        <w:tc>
          <w:tcPr>
            <w:tcW w:w="30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B5A67" w:rsidRDefault="0006188A" w:rsidP="00AB5A67">
            <w:pPr>
              <w:spacing w:after="0" w:line="240" w:lineRule="auto"/>
              <w:rPr>
                <w:rFonts w:eastAsia="Times New Roman" w:cs="Arial"/>
                <w:color w:val="333333"/>
              </w:rPr>
            </w:pPr>
            <w:r>
              <w:rPr>
                <w:rFonts w:eastAsia="Times New Roman" w:cs="Arial"/>
                <w:color w:val="333333"/>
              </w:rPr>
              <w:t xml:space="preserve"> Is the patient willing to report unhealthy drinking?</w:t>
            </w:r>
          </w:p>
          <w:p w:rsidR="00D20F85" w:rsidRPr="00AB5A67" w:rsidRDefault="00D20F85" w:rsidP="00AB5A67">
            <w:pPr>
              <w:spacing w:after="0" w:line="240" w:lineRule="auto"/>
              <w:rPr>
                <w:rFonts w:eastAsia="Times New Roman" w:cs="Arial"/>
                <w:color w:val="333333"/>
              </w:rPr>
            </w:pPr>
            <w:r>
              <w:rPr>
                <w:rFonts w:eastAsia="Times New Roman" w:cs="Arial"/>
                <w:color w:val="333333"/>
              </w:rPr>
              <w:t>Is there a feeling in the clinic that alcohol use is an important issue and that screening should be conducted?</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B5A67" w:rsidRPr="00AB5A67" w:rsidRDefault="0006188A" w:rsidP="00AB5A67">
            <w:pPr>
              <w:spacing w:after="0" w:line="240" w:lineRule="auto"/>
              <w:rPr>
                <w:rFonts w:eastAsia="Times New Roman" w:cs="Arial"/>
                <w:color w:val="333333"/>
              </w:rPr>
            </w:pPr>
            <w:r>
              <w:rPr>
                <w:rFonts w:eastAsia="Times New Roman" w:cs="Arial"/>
                <w:color w:val="333333"/>
              </w:rPr>
              <w:t xml:space="preserve"> Yes</w:t>
            </w:r>
          </w:p>
        </w:tc>
      </w:tr>
      <w:tr w:rsidR="0006188A" w:rsidRPr="00AB5A67" w:rsidTr="00AB5A67">
        <w:tc>
          <w:tcPr>
            <w:tcW w:w="1515" w:type="dxa"/>
            <w:tcBorders>
              <w:top w:val="outset" w:sz="6" w:space="0" w:color="auto"/>
              <w:left w:val="outset" w:sz="6" w:space="0" w:color="auto"/>
              <w:bottom w:val="outset" w:sz="6" w:space="0" w:color="auto"/>
              <w:right w:val="outset" w:sz="6" w:space="0" w:color="auto"/>
            </w:tcBorders>
            <w:shd w:val="clear" w:color="auto" w:fill="FFFFFF"/>
            <w:hideMark/>
          </w:tcPr>
          <w:p w:rsidR="00AB5A67" w:rsidRPr="00AB5A67" w:rsidRDefault="00AB5A67" w:rsidP="00AB5A67">
            <w:pPr>
              <w:spacing w:after="0" w:line="240" w:lineRule="auto"/>
              <w:rPr>
                <w:rFonts w:eastAsia="Times New Roman" w:cs="Arial"/>
                <w:color w:val="333333"/>
              </w:rPr>
            </w:pPr>
            <w:r w:rsidRPr="00AB5A67">
              <w:rPr>
                <w:rFonts w:eastAsia="Times New Roman" w:cs="Arial"/>
                <w:b/>
                <w:bCs/>
                <w:color w:val="333333"/>
              </w:rPr>
              <w:t>Reflective motivation</w:t>
            </w:r>
          </w:p>
          <w:p w:rsidR="00AB5A67" w:rsidRPr="00AB5A67" w:rsidRDefault="00AB5A67" w:rsidP="00AB5A67">
            <w:pPr>
              <w:spacing w:after="0" w:line="240" w:lineRule="auto"/>
              <w:rPr>
                <w:rFonts w:eastAsia="Times New Roman" w:cs="Arial"/>
                <w:color w:val="333333"/>
              </w:rPr>
            </w:pPr>
            <w:r w:rsidRPr="00AB5A67">
              <w:rPr>
                <w:rFonts w:eastAsia="Times New Roman" w:cs="Arial"/>
                <w:color w:val="333333"/>
              </w:rPr>
              <w:t>(Professional/social role and identity; Beliefs about capabilities; Optimism; Beliefs about consequences; Intentions; Goals)</w:t>
            </w:r>
          </w:p>
        </w:tc>
        <w:tc>
          <w:tcPr>
            <w:tcW w:w="30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B5A67" w:rsidRDefault="0006188A" w:rsidP="00AB5A67">
            <w:pPr>
              <w:spacing w:after="0" w:line="240" w:lineRule="auto"/>
              <w:rPr>
                <w:rFonts w:eastAsia="Times New Roman" w:cs="Arial"/>
                <w:color w:val="333333"/>
              </w:rPr>
            </w:pPr>
            <w:r>
              <w:rPr>
                <w:rFonts w:eastAsia="Times New Roman" w:cs="Arial"/>
                <w:color w:val="333333"/>
              </w:rPr>
              <w:t xml:space="preserve"> Does the nurse feel confident in his/her skills in asking about alcohol use?</w:t>
            </w:r>
          </w:p>
          <w:p w:rsidR="0006188A" w:rsidRDefault="0006188A" w:rsidP="00AB5A67">
            <w:pPr>
              <w:spacing w:after="0" w:line="240" w:lineRule="auto"/>
              <w:rPr>
                <w:rFonts w:eastAsia="Times New Roman" w:cs="Arial"/>
                <w:color w:val="333333"/>
              </w:rPr>
            </w:pPr>
            <w:r>
              <w:rPr>
                <w:rFonts w:eastAsia="Times New Roman" w:cs="Arial"/>
                <w:color w:val="333333"/>
              </w:rPr>
              <w:t xml:space="preserve"> Does the nurse feel the patient will be offended if he/she asks about drinking?</w:t>
            </w:r>
          </w:p>
          <w:p w:rsidR="0006188A" w:rsidRPr="00AB5A67" w:rsidRDefault="0006188A" w:rsidP="00AB5A67">
            <w:pPr>
              <w:spacing w:after="0" w:line="240" w:lineRule="auto"/>
              <w:rPr>
                <w:rFonts w:eastAsia="Times New Roman" w:cs="Arial"/>
                <w:color w:val="333333"/>
              </w:rPr>
            </w:pPr>
            <w:r>
              <w:rPr>
                <w:rFonts w:eastAsia="Times New Roman" w:cs="Arial"/>
                <w:color w:val="333333"/>
              </w:rPr>
              <w:t xml:space="preserve"> Does the nurse fear that trust with the patient will be jeopardized if he/she asks about drinking? </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B5A67" w:rsidRPr="00AB5A67" w:rsidRDefault="0006188A" w:rsidP="00AB5A67">
            <w:pPr>
              <w:spacing w:after="0" w:line="240" w:lineRule="auto"/>
              <w:rPr>
                <w:rFonts w:eastAsia="Times New Roman" w:cs="Arial"/>
                <w:color w:val="333333"/>
              </w:rPr>
            </w:pPr>
            <w:r>
              <w:rPr>
                <w:rFonts w:eastAsia="Times New Roman" w:cs="Arial"/>
                <w:color w:val="333333"/>
              </w:rPr>
              <w:t xml:space="preserve"> Yes</w:t>
            </w:r>
          </w:p>
        </w:tc>
      </w:tr>
      <w:tr w:rsidR="0006188A" w:rsidRPr="00AB5A67" w:rsidTr="00AB5A67">
        <w:tc>
          <w:tcPr>
            <w:tcW w:w="1515" w:type="dxa"/>
            <w:tcBorders>
              <w:top w:val="outset" w:sz="6" w:space="0" w:color="auto"/>
              <w:left w:val="outset" w:sz="6" w:space="0" w:color="auto"/>
              <w:bottom w:val="outset" w:sz="6" w:space="0" w:color="auto"/>
              <w:right w:val="outset" w:sz="6" w:space="0" w:color="auto"/>
            </w:tcBorders>
            <w:shd w:val="clear" w:color="auto" w:fill="FFFFFF"/>
            <w:hideMark/>
          </w:tcPr>
          <w:p w:rsidR="00AB5A67" w:rsidRPr="00AB5A67" w:rsidRDefault="00AB5A67" w:rsidP="00AB5A67">
            <w:pPr>
              <w:spacing w:after="0" w:line="240" w:lineRule="auto"/>
              <w:rPr>
                <w:rFonts w:eastAsia="Times New Roman" w:cs="Arial"/>
                <w:color w:val="333333"/>
              </w:rPr>
            </w:pPr>
            <w:r w:rsidRPr="00AB5A67">
              <w:rPr>
                <w:rFonts w:eastAsia="Times New Roman" w:cs="Arial"/>
                <w:b/>
                <w:bCs/>
                <w:color w:val="333333"/>
              </w:rPr>
              <w:t>Automatic motivation</w:t>
            </w:r>
          </w:p>
          <w:p w:rsidR="00AB5A67" w:rsidRPr="00AB5A67" w:rsidRDefault="00AB5A67" w:rsidP="00AB5A67">
            <w:pPr>
              <w:spacing w:after="0" w:line="240" w:lineRule="auto"/>
              <w:rPr>
                <w:rFonts w:eastAsia="Times New Roman" w:cs="Arial"/>
                <w:color w:val="333333"/>
              </w:rPr>
            </w:pPr>
            <w:r w:rsidRPr="00AB5A67">
              <w:rPr>
                <w:rFonts w:eastAsia="Times New Roman" w:cs="Arial"/>
                <w:color w:val="333333"/>
              </w:rPr>
              <w:t>(Reinforcement; Emotion)</w:t>
            </w:r>
          </w:p>
        </w:tc>
        <w:tc>
          <w:tcPr>
            <w:tcW w:w="30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B5A67" w:rsidRDefault="0006188A" w:rsidP="00AB5A67">
            <w:pPr>
              <w:spacing w:after="0" w:line="240" w:lineRule="auto"/>
              <w:rPr>
                <w:rFonts w:eastAsia="Times New Roman" w:cs="Arial"/>
                <w:color w:val="333333"/>
              </w:rPr>
            </w:pPr>
            <w:r>
              <w:rPr>
                <w:rFonts w:eastAsia="Times New Roman" w:cs="Arial"/>
                <w:color w:val="333333"/>
              </w:rPr>
              <w:t xml:space="preserve"> Does the nurse feel uncomfortable screening for alcohol use?</w:t>
            </w:r>
          </w:p>
          <w:p w:rsidR="0006188A" w:rsidRPr="00AB5A67" w:rsidRDefault="0006188A" w:rsidP="00AB5A67">
            <w:pPr>
              <w:spacing w:after="0" w:line="240" w:lineRule="auto"/>
              <w:rPr>
                <w:rFonts w:eastAsia="Times New Roman" w:cs="Arial"/>
                <w:color w:val="333333"/>
              </w:rPr>
            </w:pPr>
            <w:r>
              <w:rPr>
                <w:rFonts w:eastAsia="Times New Roman" w:cs="Arial"/>
                <w:color w:val="333333"/>
              </w:rPr>
              <w:t xml:space="preserve"> Does the nurse feel it is futile to screen for alcohol use? </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B5A67" w:rsidRPr="00AB5A67" w:rsidRDefault="0006188A" w:rsidP="00AB5A67">
            <w:pPr>
              <w:spacing w:after="0" w:line="240" w:lineRule="auto"/>
              <w:rPr>
                <w:rFonts w:eastAsia="Times New Roman" w:cs="Arial"/>
                <w:color w:val="333333"/>
              </w:rPr>
            </w:pPr>
            <w:r>
              <w:rPr>
                <w:rFonts w:eastAsia="Times New Roman" w:cs="Arial"/>
                <w:color w:val="333333"/>
              </w:rPr>
              <w:t xml:space="preserve"> Yes</w:t>
            </w:r>
          </w:p>
        </w:tc>
      </w:tr>
      <w:tr w:rsidR="00AB5A67" w:rsidRPr="00AB5A67" w:rsidTr="00AB5A67">
        <w:tc>
          <w:tcPr>
            <w:tcW w:w="1515" w:type="dxa"/>
            <w:tcBorders>
              <w:top w:val="outset" w:sz="6" w:space="0" w:color="auto"/>
              <w:left w:val="outset" w:sz="6" w:space="0" w:color="auto"/>
              <w:bottom w:val="outset" w:sz="6" w:space="0" w:color="auto"/>
              <w:right w:val="outset" w:sz="6" w:space="0" w:color="auto"/>
            </w:tcBorders>
            <w:shd w:val="clear" w:color="auto" w:fill="FFFFFF"/>
            <w:hideMark/>
          </w:tcPr>
          <w:p w:rsidR="00AB5A67" w:rsidRPr="00AB5A67" w:rsidRDefault="00AB5A67" w:rsidP="00AB5A67">
            <w:pPr>
              <w:spacing w:after="0" w:line="240" w:lineRule="auto"/>
              <w:rPr>
                <w:rFonts w:eastAsia="Times New Roman" w:cs="Arial"/>
                <w:color w:val="333333"/>
              </w:rPr>
            </w:pPr>
            <w:r w:rsidRPr="00AB5A67">
              <w:rPr>
                <w:rFonts w:eastAsia="Times New Roman" w:cs="Arial"/>
                <w:b/>
                <w:bCs/>
                <w:color w:val="333333"/>
              </w:rPr>
              <w:lastRenderedPageBreak/>
              <w:t>Behavioral diagnosis of the relevant COM-B components:</w:t>
            </w:r>
          </w:p>
        </w:tc>
        <w:tc>
          <w:tcPr>
            <w:tcW w:w="5220" w:type="dxa"/>
            <w:gridSpan w:val="2"/>
            <w:tcBorders>
              <w:top w:val="outset" w:sz="6" w:space="0" w:color="auto"/>
              <w:left w:val="outset" w:sz="6" w:space="0" w:color="auto"/>
              <w:bottom w:val="outset" w:sz="6" w:space="0" w:color="auto"/>
              <w:right w:val="outset" w:sz="6" w:space="0" w:color="auto"/>
            </w:tcBorders>
            <w:shd w:val="clear" w:color="auto" w:fill="FFFFFF"/>
            <w:hideMark/>
          </w:tcPr>
          <w:p w:rsidR="00AB5A67" w:rsidRPr="00AB5A67" w:rsidRDefault="00AB5A67" w:rsidP="0006188A">
            <w:pPr>
              <w:spacing w:after="0" w:line="240" w:lineRule="auto"/>
              <w:rPr>
                <w:rFonts w:eastAsia="Times New Roman" w:cs="Arial"/>
                <w:color w:val="333333"/>
              </w:rPr>
            </w:pPr>
            <w:r w:rsidRPr="00AB5A67">
              <w:rPr>
                <w:rFonts w:eastAsia="Times New Roman" w:cs="Arial"/>
                <w:color w:val="333333"/>
              </w:rPr>
              <w:t> </w:t>
            </w:r>
            <w:r w:rsidR="0006188A">
              <w:rPr>
                <w:rFonts w:eastAsia="Times New Roman" w:cs="Arial"/>
                <w:color w:val="333333"/>
              </w:rPr>
              <w:t>Need to address all COM-B components except physical capability.</w:t>
            </w:r>
          </w:p>
        </w:tc>
      </w:tr>
    </w:tbl>
    <w:p w:rsidR="00AB5A67" w:rsidRPr="00AB5A67" w:rsidRDefault="00AB5A67" w:rsidP="00AB5A67">
      <w:pPr>
        <w:shd w:val="clear" w:color="auto" w:fill="FFFFFF"/>
        <w:spacing w:after="0" w:line="240" w:lineRule="auto"/>
        <w:rPr>
          <w:rFonts w:eastAsia="Times New Roman" w:cs="Arial"/>
          <w:color w:val="333333"/>
        </w:rPr>
      </w:pPr>
      <w:r w:rsidRPr="00AB5A67">
        <w:rPr>
          <w:rFonts w:eastAsia="Times New Roman" w:cs="Arial"/>
          <w:color w:val="333333"/>
        </w:rPr>
        <w:t> </w:t>
      </w:r>
    </w:p>
    <w:p w:rsidR="00AB5A67" w:rsidRPr="00B02242" w:rsidRDefault="00AB5A67" w:rsidP="00B02242">
      <w:pPr>
        <w:pStyle w:val="ListParagraph"/>
        <w:numPr>
          <w:ilvl w:val="0"/>
          <w:numId w:val="12"/>
        </w:numPr>
        <w:shd w:val="clear" w:color="auto" w:fill="FFFFFF"/>
        <w:rPr>
          <w:rFonts w:eastAsia="Times New Roman" w:cs="Arial"/>
          <w:color w:val="333333"/>
        </w:rPr>
      </w:pPr>
      <w:r w:rsidRPr="00B02242">
        <w:rPr>
          <w:rFonts w:eastAsia="Times New Roman" w:cs="Arial"/>
          <w:color w:val="333333"/>
        </w:rPr>
        <w:t xml:space="preserve">Use the APEASE criteria to identify appropriate intervention functions based on the behavioral diagnosis (See Table 2.3 in </w:t>
      </w:r>
      <w:proofErr w:type="spellStart"/>
      <w:r w:rsidRPr="00B02242">
        <w:rPr>
          <w:rFonts w:eastAsia="Times New Roman" w:cs="Arial"/>
          <w:color w:val="333333"/>
        </w:rPr>
        <w:t>Michie</w:t>
      </w:r>
      <w:proofErr w:type="spellEnd"/>
      <w:r w:rsidRPr="00B02242">
        <w:rPr>
          <w:rFonts w:eastAsia="Times New Roman" w:cs="Arial"/>
          <w:color w:val="333333"/>
        </w:rPr>
        <w:t xml:space="preserve"> et al Chapter 2) </w:t>
      </w:r>
    </w:p>
    <w:p w:rsidR="00AB5A67" w:rsidRPr="00AB5A67" w:rsidRDefault="00AB5A67" w:rsidP="00AB5A67">
      <w:pPr>
        <w:shd w:val="clear" w:color="auto" w:fill="FFFFFF"/>
        <w:spacing w:after="0" w:line="240" w:lineRule="auto"/>
        <w:rPr>
          <w:rFonts w:eastAsia="Times New Roman" w:cs="Arial"/>
          <w:color w:val="333333"/>
        </w:rPr>
      </w:pPr>
      <w:r w:rsidRPr="00AB5A67">
        <w:rPr>
          <w:rFonts w:eastAsia="Times New Roman" w:cs="Arial"/>
          <w:color w:val="333333"/>
        </w:rPr>
        <w:t> </w:t>
      </w:r>
    </w:p>
    <w:tbl>
      <w:tblPr>
        <w:tblW w:w="9376"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669"/>
        <w:gridCol w:w="4050"/>
        <w:gridCol w:w="3657"/>
      </w:tblGrid>
      <w:tr w:rsidR="00B02242" w:rsidRPr="00AB5A67" w:rsidTr="00B02242">
        <w:trPr>
          <w:tblHeader/>
        </w:trPr>
        <w:tc>
          <w:tcPr>
            <w:tcW w:w="1669" w:type="dxa"/>
            <w:tcBorders>
              <w:top w:val="outset" w:sz="6" w:space="0" w:color="auto"/>
              <w:left w:val="outset" w:sz="6" w:space="0" w:color="auto"/>
              <w:bottom w:val="outset" w:sz="6" w:space="0" w:color="auto"/>
              <w:right w:val="outset" w:sz="6" w:space="0" w:color="auto"/>
            </w:tcBorders>
            <w:shd w:val="clear" w:color="auto" w:fill="FFFFFF"/>
            <w:hideMark/>
          </w:tcPr>
          <w:p w:rsidR="00B02242" w:rsidRPr="00AB5A67" w:rsidRDefault="00B02242" w:rsidP="00AB5A67">
            <w:pPr>
              <w:spacing w:after="0" w:line="240" w:lineRule="auto"/>
              <w:rPr>
                <w:rFonts w:eastAsia="Times New Roman" w:cs="Arial"/>
                <w:color w:val="333333"/>
              </w:rPr>
            </w:pPr>
            <w:r w:rsidRPr="00AB5A67">
              <w:rPr>
                <w:rFonts w:eastAsia="Times New Roman" w:cs="Arial"/>
                <w:b/>
                <w:bCs/>
                <w:color w:val="333333"/>
              </w:rPr>
              <w:t>Candidate intervention functions</w:t>
            </w:r>
          </w:p>
          <w:p w:rsidR="00B02242" w:rsidRPr="00AB5A67" w:rsidRDefault="00B02242" w:rsidP="00AB5A67">
            <w:pPr>
              <w:spacing w:after="0" w:line="240" w:lineRule="auto"/>
              <w:rPr>
                <w:rFonts w:eastAsia="Times New Roman" w:cs="Arial"/>
                <w:color w:val="333333"/>
              </w:rPr>
            </w:pPr>
            <w:r w:rsidRPr="00AB5A67">
              <w:rPr>
                <w:rFonts w:eastAsia="Times New Roman" w:cs="Arial"/>
                <w:b/>
                <w:bCs/>
                <w:color w:val="333333"/>
              </w:rPr>
              <w:t> </w:t>
            </w:r>
          </w:p>
        </w:tc>
        <w:tc>
          <w:tcPr>
            <w:tcW w:w="4050" w:type="dxa"/>
            <w:tcBorders>
              <w:top w:val="outset" w:sz="6" w:space="0" w:color="auto"/>
              <w:left w:val="outset" w:sz="6" w:space="0" w:color="auto"/>
              <w:bottom w:val="outset" w:sz="6" w:space="0" w:color="auto"/>
              <w:right w:val="outset" w:sz="6" w:space="0" w:color="auto"/>
            </w:tcBorders>
            <w:shd w:val="clear" w:color="auto" w:fill="FFFFFF"/>
            <w:hideMark/>
          </w:tcPr>
          <w:p w:rsidR="00B02242" w:rsidRPr="00AB5A67" w:rsidRDefault="00B02242" w:rsidP="00AB5A67">
            <w:pPr>
              <w:spacing w:after="0" w:line="240" w:lineRule="auto"/>
              <w:rPr>
                <w:rFonts w:eastAsia="Times New Roman" w:cs="Arial"/>
                <w:color w:val="333333"/>
              </w:rPr>
            </w:pPr>
            <w:r w:rsidRPr="00AB5A67">
              <w:rPr>
                <w:rFonts w:eastAsia="Times New Roman" w:cs="Arial"/>
                <w:b/>
                <w:bCs/>
                <w:color w:val="333333"/>
              </w:rPr>
              <w:t>Is the intervention function needed based on the behavioral diagnosis?</w:t>
            </w:r>
          </w:p>
        </w:tc>
        <w:tc>
          <w:tcPr>
            <w:tcW w:w="3657" w:type="dxa"/>
            <w:tcBorders>
              <w:top w:val="outset" w:sz="6" w:space="0" w:color="auto"/>
              <w:left w:val="outset" w:sz="6" w:space="0" w:color="auto"/>
              <w:bottom w:val="outset" w:sz="6" w:space="0" w:color="auto"/>
              <w:right w:val="outset" w:sz="6" w:space="0" w:color="auto"/>
            </w:tcBorders>
            <w:shd w:val="clear" w:color="auto" w:fill="FFFFFF"/>
          </w:tcPr>
          <w:p w:rsidR="00B02242" w:rsidRPr="00AB5A67" w:rsidRDefault="00B02242" w:rsidP="00AB5A67">
            <w:pPr>
              <w:spacing w:after="0" w:line="240" w:lineRule="auto"/>
              <w:rPr>
                <w:rFonts w:eastAsia="Times New Roman" w:cs="Arial"/>
                <w:b/>
                <w:bCs/>
                <w:color w:val="333333"/>
              </w:rPr>
            </w:pPr>
            <w:r>
              <w:rPr>
                <w:rFonts w:eastAsia="Times New Roman" w:cs="Arial"/>
                <w:b/>
                <w:bCs/>
                <w:color w:val="333333"/>
              </w:rPr>
              <w:t>APEASE criteria met?</w:t>
            </w:r>
          </w:p>
        </w:tc>
      </w:tr>
      <w:tr w:rsidR="00B02242" w:rsidRPr="00AB5A67" w:rsidTr="00B02242">
        <w:tc>
          <w:tcPr>
            <w:tcW w:w="1669" w:type="dxa"/>
            <w:tcBorders>
              <w:top w:val="outset" w:sz="6" w:space="0" w:color="auto"/>
              <w:left w:val="outset" w:sz="6" w:space="0" w:color="auto"/>
              <w:bottom w:val="outset" w:sz="6" w:space="0" w:color="auto"/>
              <w:right w:val="outset" w:sz="6" w:space="0" w:color="auto"/>
            </w:tcBorders>
            <w:shd w:val="clear" w:color="auto" w:fill="FFFFFF"/>
            <w:hideMark/>
          </w:tcPr>
          <w:p w:rsidR="00B02242" w:rsidRPr="00AB5A67" w:rsidRDefault="00B02242" w:rsidP="00AB5A67">
            <w:pPr>
              <w:spacing w:after="0" w:line="240" w:lineRule="auto"/>
              <w:rPr>
                <w:rFonts w:eastAsia="Times New Roman" w:cs="Arial"/>
                <w:color w:val="333333"/>
              </w:rPr>
            </w:pPr>
            <w:r w:rsidRPr="00AB5A67">
              <w:rPr>
                <w:rFonts w:eastAsia="Times New Roman" w:cs="Arial"/>
                <w:b/>
                <w:bCs/>
                <w:color w:val="333333"/>
              </w:rPr>
              <w:t>Education</w:t>
            </w:r>
          </w:p>
        </w:tc>
        <w:tc>
          <w:tcPr>
            <w:tcW w:w="4050" w:type="dxa"/>
            <w:tcBorders>
              <w:top w:val="outset" w:sz="6" w:space="0" w:color="auto"/>
              <w:left w:val="outset" w:sz="6" w:space="0" w:color="auto"/>
              <w:bottom w:val="outset" w:sz="6" w:space="0" w:color="auto"/>
              <w:right w:val="outset" w:sz="6" w:space="0" w:color="auto"/>
            </w:tcBorders>
            <w:shd w:val="clear" w:color="auto" w:fill="FFFFFF"/>
            <w:hideMark/>
          </w:tcPr>
          <w:p w:rsidR="00B02242" w:rsidRPr="00AB5A67" w:rsidRDefault="00B02242" w:rsidP="00AB5A67">
            <w:pPr>
              <w:spacing w:after="0" w:line="240" w:lineRule="auto"/>
              <w:rPr>
                <w:rFonts w:eastAsia="Times New Roman" w:cs="Arial"/>
                <w:color w:val="333333"/>
              </w:rPr>
            </w:pPr>
            <w:r w:rsidRPr="00AB5A67">
              <w:rPr>
                <w:rFonts w:eastAsia="Times New Roman" w:cs="Arial"/>
                <w:color w:val="333333"/>
              </w:rPr>
              <w:t> </w:t>
            </w:r>
            <w:r>
              <w:rPr>
                <w:rFonts w:eastAsia="Times New Roman" w:cs="Arial"/>
                <w:color w:val="333333"/>
              </w:rPr>
              <w:t xml:space="preserve"> Yes, nurses might learn about the negative impacts of drinking and the potential to intervene. They might be educated to learn that drinking affects all groups of persons (if they believe, for example, that no Muslims drink alcohol). They might be educated to learn that interventions following screening can help the patients.</w:t>
            </w:r>
          </w:p>
        </w:tc>
        <w:tc>
          <w:tcPr>
            <w:tcW w:w="3657" w:type="dxa"/>
            <w:tcBorders>
              <w:top w:val="outset" w:sz="6" w:space="0" w:color="auto"/>
              <w:left w:val="outset" w:sz="6" w:space="0" w:color="auto"/>
              <w:bottom w:val="outset" w:sz="6" w:space="0" w:color="auto"/>
              <w:right w:val="outset" w:sz="6" w:space="0" w:color="auto"/>
            </w:tcBorders>
            <w:shd w:val="clear" w:color="auto" w:fill="FFFFFF"/>
          </w:tcPr>
          <w:p w:rsidR="00B02242" w:rsidRPr="00AB5A67" w:rsidRDefault="00B02242" w:rsidP="00AB5A67">
            <w:pPr>
              <w:spacing w:after="0" w:line="240" w:lineRule="auto"/>
              <w:rPr>
                <w:rFonts w:eastAsia="Times New Roman" w:cs="Arial"/>
                <w:color w:val="333333"/>
              </w:rPr>
            </w:pPr>
            <w:r>
              <w:rPr>
                <w:rFonts w:eastAsia="Times New Roman" w:cs="Arial"/>
                <w:color w:val="333333"/>
              </w:rPr>
              <w:t xml:space="preserve">Yes – Education is affordable and practical. Effectiveness and acceptability may vary. </w:t>
            </w:r>
          </w:p>
        </w:tc>
      </w:tr>
      <w:tr w:rsidR="00B02242" w:rsidRPr="00AB5A67" w:rsidTr="00B02242">
        <w:tc>
          <w:tcPr>
            <w:tcW w:w="1669" w:type="dxa"/>
            <w:tcBorders>
              <w:top w:val="outset" w:sz="6" w:space="0" w:color="auto"/>
              <w:left w:val="outset" w:sz="6" w:space="0" w:color="auto"/>
              <w:bottom w:val="outset" w:sz="6" w:space="0" w:color="auto"/>
              <w:right w:val="outset" w:sz="6" w:space="0" w:color="auto"/>
            </w:tcBorders>
            <w:shd w:val="clear" w:color="auto" w:fill="FFFFFF"/>
            <w:hideMark/>
          </w:tcPr>
          <w:p w:rsidR="00B02242" w:rsidRPr="00AB5A67" w:rsidRDefault="00B02242" w:rsidP="00AB5A67">
            <w:pPr>
              <w:spacing w:after="0" w:line="240" w:lineRule="auto"/>
              <w:rPr>
                <w:rFonts w:eastAsia="Times New Roman" w:cs="Arial"/>
                <w:color w:val="333333"/>
              </w:rPr>
            </w:pPr>
            <w:r w:rsidRPr="00AB5A67">
              <w:rPr>
                <w:rFonts w:eastAsia="Times New Roman" w:cs="Arial"/>
                <w:b/>
                <w:bCs/>
                <w:color w:val="333333"/>
              </w:rPr>
              <w:t>Persuasion</w:t>
            </w:r>
          </w:p>
        </w:tc>
        <w:tc>
          <w:tcPr>
            <w:tcW w:w="4050" w:type="dxa"/>
            <w:tcBorders>
              <w:top w:val="outset" w:sz="6" w:space="0" w:color="auto"/>
              <w:left w:val="outset" w:sz="6" w:space="0" w:color="auto"/>
              <w:bottom w:val="outset" w:sz="6" w:space="0" w:color="auto"/>
              <w:right w:val="outset" w:sz="6" w:space="0" w:color="auto"/>
            </w:tcBorders>
            <w:shd w:val="clear" w:color="auto" w:fill="FFFFFF"/>
            <w:hideMark/>
          </w:tcPr>
          <w:p w:rsidR="00B02242" w:rsidRPr="00AB5A67" w:rsidRDefault="00B02242" w:rsidP="00AB5A67">
            <w:pPr>
              <w:spacing w:after="0" w:line="240" w:lineRule="auto"/>
              <w:rPr>
                <w:rFonts w:eastAsia="Times New Roman" w:cs="Arial"/>
                <w:color w:val="333333"/>
              </w:rPr>
            </w:pPr>
            <w:r w:rsidRPr="00AB5A67">
              <w:rPr>
                <w:rFonts w:eastAsia="Times New Roman" w:cs="Arial"/>
                <w:color w:val="333333"/>
              </w:rPr>
              <w:t> </w:t>
            </w:r>
            <w:r>
              <w:rPr>
                <w:rFonts w:eastAsia="Times New Roman" w:cs="Arial"/>
                <w:color w:val="333333"/>
              </w:rPr>
              <w:t xml:space="preserve"> Yes, nurses might be persuaded that screening and ensuing interventions can help the patient.  </w:t>
            </w:r>
          </w:p>
        </w:tc>
        <w:tc>
          <w:tcPr>
            <w:tcW w:w="3657" w:type="dxa"/>
            <w:tcBorders>
              <w:top w:val="outset" w:sz="6" w:space="0" w:color="auto"/>
              <w:left w:val="outset" w:sz="6" w:space="0" w:color="auto"/>
              <w:bottom w:val="outset" w:sz="6" w:space="0" w:color="auto"/>
              <w:right w:val="outset" w:sz="6" w:space="0" w:color="auto"/>
            </w:tcBorders>
            <w:shd w:val="clear" w:color="auto" w:fill="FFFFFF"/>
          </w:tcPr>
          <w:p w:rsidR="00B02242" w:rsidRPr="00AB5A67" w:rsidRDefault="00B02242" w:rsidP="00AB5A67">
            <w:pPr>
              <w:spacing w:after="0" w:line="240" w:lineRule="auto"/>
              <w:rPr>
                <w:rFonts w:eastAsia="Times New Roman" w:cs="Arial"/>
                <w:color w:val="333333"/>
              </w:rPr>
            </w:pPr>
            <w:r>
              <w:rPr>
                <w:rFonts w:eastAsia="Times New Roman" w:cs="Arial"/>
                <w:color w:val="333333"/>
              </w:rPr>
              <w:t>Persuasion will be most helpful with acceptability and could be included with other intervention functions.</w:t>
            </w:r>
          </w:p>
        </w:tc>
      </w:tr>
      <w:tr w:rsidR="00B02242" w:rsidRPr="00AB5A67" w:rsidTr="00B02242">
        <w:tc>
          <w:tcPr>
            <w:tcW w:w="1669" w:type="dxa"/>
            <w:tcBorders>
              <w:top w:val="outset" w:sz="6" w:space="0" w:color="auto"/>
              <w:left w:val="outset" w:sz="6" w:space="0" w:color="auto"/>
              <w:bottom w:val="outset" w:sz="6" w:space="0" w:color="auto"/>
              <w:right w:val="outset" w:sz="6" w:space="0" w:color="auto"/>
            </w:tcBorders>
            <w:shd w:val="clear" w:color="auto" w:fill="FFFFFF"/>
            <w:hideMark/>
          </w:tcPr>
          <w:p w:rsidR="00B02242" w:rsidRPr="00AB5A67" w:rsidRDefault="00B02242" w:rsidP="00AB5A67">
            <w:pPr>
              <w:spacing w:after="0" w:line="240" w:lineRule="auto"/>
              <w:rPr>
                <w:rFonts w:eastAsia="Times New Roman" w:cs="Arial"/>
                <w:color w:val="333333"/>
              </w:rPr>
            </w:pPr>
            <w:proofErr w:type="spellStart"/>
            <w:r w:rsidRPr="00AB5A67">
              <w:rPr>
                <w:rFonts w:eastAsia="Times New Roman" w:cs="Arial"/>
                <w:b/>
                <w:bCs/>
                <w:color w:val="333333"/>
              </w:rPr>
              <w:t>Incentivisation</w:t>
            </w:r>
            <w:proofErr w:type="spellEnd"/>
          </w:p>
        </w:tc>
        <w:tc>
          <w:tcPr>
            <w:tcW w:w="4050" w:type="dxa"/>
            <w:tcBorders>
              <w:top w:val="outset" w:sz="6" w:space="0" w:color="auto"/>
              <w:left w:val="outset" w:sz="6" w:space="0" w:color="auto"/>
              <w:bottom w:val="outset" w:sz="6" w:space="0" w:color="auto"/>
              <w:right w:val="outset" w:sz="6" w:space="0" w:color="auto"/>
            </w:tcBorders>
            <w:shd w:val="clear" w:color="auto" w:fill="FFFFFF"/>
            <w:hideMark/>
          </w:tcPr>
          <w:p w:rsidR="00B02242" w:rsidRPr="00AB5A67" w:rsidRDefault="00B02242" w:rsidP="004939B8">
            <w:pPr>
              <w:spacing w:after="0" w:line="240" w:lineRule="auto"/>
              <w:rPr>
                <w:rFonts w:eastAsia="Times New Roman" w:cs="Arial"/>
                <w:color w:val="333333"/>
              </w:rPr>
            </w:pPr>
            <w:r w:rsidRPr="00AB5A67">
              <w:rPr>
                <w:rFonts w:eastAsia="Times New Roman" w:cs="Arial"/>
                <w:color w:val="333333"/>
              </w:rPr>
              <w:t> </w:t>
            </w:r>
            <w:r>
              <w:rPr>
                <w:rFonts w:eastAsia="Times New Roman" w:cs="Arial"/>
                <w:color w:val="333333"/>
              </w:rPr>
              <w:t xml:space="preserve">Clinic-wide incentives might help – i.e. setting clinic-wide goals for screening with the proportion screened reported at clinic meetings. I do not know if individual incentives would work, i.e. making it part of job performance appraisals (because I don’t know how job performance is assessed). </w:t>
            </w:r>
          </w:p>
        </w:tc>
        <w:tc>
          <w:tcPr>
            <w:tcW w:w="3657" w:type="dxa"/>
            <w:tcBorders>
              <w:top w:val="outset" w:sz="6" w:space="0" w:color="auto"/>
              <w:left w:val="outset" w:sz="6" w:space="0" w:color="auto"/>
              <w:bottom w:val="outset" w:sz="6" w:space="0" w:color="auto"/>
              <w:right w:val="outset" w:sz="6" w:space="0" w:color="auto"/>
            </w:tcBorders>
            <w:shd w:val="clear" w:color="auto" w:fill="FFFFFF"/>
          </w:tcPr>
          <w:p w:rsidR="00B02242" w:rsidRPr="00AB5A67" w:rsidRDefault="00B02242" w:rsidP="004939B8">
            <w:pPr>
              <w:spacing w:after="0" w:line="240" w:lineRule="auto"/>
              <w:rPr>
                <w:rFonts w:eastAsia="Times New Roman" w:cs="Arial"/>
                <w:color w:val="333333"/>
              </w:rPr>
            </w:pPr>
            <w:proofErr w:type="spellStart"/>
            <w:r>
              <w:rPr>
                <w:rFonts w:eastAsia="Times New Roman" w:cs="Arial"/>
                <w:color w:val="333333"/>
              </w:rPr>
              <w:t>Incentivisation</w:t>
            </w:r>
            <w:proofErr w:type="spellEnd"/>
            <w:r>
              <w:rPr>
                <w:rFonts w:eastAsia="Times New Roman" w:cs="Arial"/>
                <w:color w:val="333333"/>
              </w:rPr>
              <w:t xml:space="preserve"> could meet the criteria. Care would need to be taken to ensure equity.</w:t>
            </w:r>
          </w:p>
        </w:tc>
      </w:tr>
      <w:tr w:rsidR="00B02242" w:rsidRPr="00AB5A67" w:rsidTr="00B02242">
        <w:tc>
          <w:tcPr>
            <w:tcW w:w="1669" w:type="dxa"/>
            <w:tcBorders>
              <w:top w:val="outset" w:sz="6" w:space="0" w:color="auto"/>
              <w:left w:val="outset" w:sz="6" w:space="0" w:color="auto"/>
              <w:bottom w:val="outset" w:sz="6" w:space="0" w:color="auto"/>
              <w:right w:val="outset" w:sz="6" w:space="0" w:color="auto"/>
            </w:tcBorders>
            <w:shd w:val="clear" w:color="auto" w:fill="FFFFFF"/>
            <w:hideMark/>
          </w:tcPr>
          <w:p w:rsidR="00B02242" w:rsidRPr="00AB5A67" w:rsidRDefault="00B02242" w:rsidP="00AB5A67">
            <w:pPr>
              <w:spacing w:after="0" w:line="240" w:lineRule="auto"/>
              <w:rPr>
                <w:rFonts w:eastAsia="Times New Roman" w:cs="Arial"/>
                <w:color w:val="333333"/>
              </w:rPr>
            </w:pPr>
            <w:r w:rsidRPr="00AB5A67">
              <w:rPr>
                <w:rFonts w:eastAsia="Times New Roman" w:cs="Arial"/>
                <w:b/>
                <w:bCs/>
                <w:color w:val="333333"/>
              </w:rPr>
              <w:t>Coercion</w:t>
            </w:r>
          </w:p>
        </w:tc>
        <w:tc>
          <w:tcPr>
            <w:tcW w:w="4050" w:type="dxa"/>
            <w:tcBorders>
              <w:top w:val="outset" w:sz="6" w:space="0" w:color="auto"/>
              <w:left w:val="outset" w:sz="6" w:space="0" w:color="auto"/>
              <w:bottom w:val="outset" w:sz="6" w:space="0" w:color="auto"/>
              <w:right w:val="outset" w:sz="6" w:space="0" w:color="auto"/>
            </w:tcBorders>
            <w:shd w:val="clear" w:color="auto" w:fill="FFFFFF"/>
            <w:hideMark/>
          </w:tcPr>
          <w:p w:rsidR="00B02242" w:rsidRPr="00AB5A67" w:rsidRDefault="00B02242" w:rsidP="00AB5A67">
            <w:pPr>
              <w:spacing w:after="0" w:line="240" w:lineRule="auto"/>
              <w:rPr>
                <w:rFonts w:eastAsia="Times New Roman" w:cs="Arial"/>
                <w:color w:val="333333"/>
              </w:rPr>
            </w:pPr>
            <w:r>
              <w:rPr>
                <w:rFonts w:eastAsia="Times New Roman" w:cs="Arial"/>
                <w:color w:val="333333"/>
              </w:rPr>
              <w:t>Fear of negative feedback on the clinic level or on the individual nurse level may serve as coercion.</w:t>
            </w:r>
          </w:p>
        </w:tc>
        <w:tc>
          <w:tcPr>
            <w:tcW w:w="3657" w:type="dxa"/>
            <w:tcBorders>
              <w:top w:val="outset" w:sz="6" w:space="0" w:color="auto"/>
              <w:left w:val="outset" w:sz="6" w:space="0" w:color="auto"/>
              <w:bottom w:val="outset" w:sz="6" w:space="0" w:color="auto"/>
              <w:right w:val="outset" w:sz="6" w:space="0" w:color="auto"/>
            </w:tcBorders>
            <w:shd w:val="clear" w:color="auto" w:fill="FFFFFF"/>
          </w:tcPr>
          <w:p w:rsidR="00B02242" w:rsidRDefault="00B02242" w:rsidP="00AB5A67">
            <w:pPr>
              <w:spacing w:after="0" w:line="240" w:lineRule="auto"/>
              <w:rPr>
                <w:rFonts w:eastAsia="Times New Roman" w:cs="Arial"/>
                <w:color w:val="333333"/>
              </w:rPr>
            </w:pPr>
            <w:r>
              <w:rPr>
                <w:rFonts w:eastAsia="Times New Roman" w:cs="Arial"/>
                <w:color w:val="333333"/>
              </w:rPr>
              <w:t xml:space="preserve">As with </w:t>
            </w:r>
            <w:proofErr w:type="spellStart"/>
            <w:r>
              <w:rPr>
                <w:rFonts w:eastAsia="Times New Roman" w:cs="Arial"/>
                <w:color w:val="333333"/>
              </w:rPr>
              <w:t>incentivisation</w:t>
            </w:r>
            <w:proofErr w:type="spellEnd"/>
            <w:r>
              <w:rPr>
                <w:rFonts w:eastAsia="Times New Roman" w:cs="Arial"/>
                <w:color w:val="333333"/>
              </w:rPr>
              <w:t xml:space="preserve">, care would need to be taken to ensure equity. </w:t>
            </w:r>
          </w:p>
        </w:tc>
      </w:tr>
      <w:tr w:rsidR="00B02242" w:rsidRPr="00AB5A67" w:rsidTr="00B02242">
        <w:tc>
          <w:tcPr>
            <w:tcW w:w="1669" w:type="dxa"/>
            <w:tcBorders>
              <w:top w:val="outset" w:sz="6" w:space="0" w:color="auto"/>
              <w:left w:val="outset" w:sz="6" w:space="0" w:color="auto"/>
              <w:bottom w:val="outset" w:sz="6" w:space="0" w:color="auto"/>
              <w:right w:val="outset" w:sz="6" w:space="0" w:color="auto"/>
            </w:tcBorders>
            <w:shd w:val="clear" w:color="auto" w:fill="FFFFFF"/>
            <w:hideMark/>
          </w:tcPr>
          <w:p w:rsidR="00B02242" w:rsidRPr="00AB5A67" w:rsidRDefault="00B02242" w:rsidP="00AB5A67">
            <w:pPr>
              <w:spacing w:after="0" w:line="240" w:lineRule="auto"/>
              <w:rPr>
                <w:rFonts w:eastAsia="Times New Roman" w:cs="Arial"/>
                <w:color w:val="333333"/>
              </w:rPr>
            </w:pPr>
            <w:r w:rsidRPr="00AB5A67">
              <w:rPr>
                <w:rFonts w:eastAsia="Times New Roman" w:cs="Arial"/>
                <w:b/>
                <w:bCs/>
                <w:color w:val="333333"/>
              </w:rPr>
              <w:t>Training</w:t>
            </w:r>
          </w:p>
        </w:tc>
        <w:tc>
          <w:tcPr>
            <w:tcW w:w="4050" w:type="dxa"/>
            <w:tcBorders>
              <w:top w:val="outset" w:sz="6" w:space="0" w:color="auto"/>
              <w:left w:val="outset" w:sz="6" w:space="0" w:color="auto"/>
              <w:bottom w:val="outset" w:sz="6" w:space="0" w:color="auto"/>
              <w:right w:val="outset" w:sz="6" w:space="0" w:color="auto"/>
            </w:tcBorders>
            <w:shd w:val="clear" w:color="auto" w:fill="FFFFFF"/>
            <w:hideMark/>
          </w:tcPr>
          <w:p w:rsidR="00B02242" w:rsidRPr="00AB5A67" w:rsidRDefault="00B02242" w:rsidP="00AB5A67">
            <w:pPr>
              <w:spacing w:after="0" w:line="240" w:lineRule="auto"/>
              <w:rPr>
                <w:rFonts w:eastAsia="Times New Roman" w:cs="Arial"/>
                <w:color w:val="333333"/>
              </w:rPr>
            </w:pPr>
            <w:r w:rsidRPr="00AB5A67">
              <w:rPr>
                <w:rFonts w:eastAsia="Times New Roman" w:cs="Arial"/>
                <w:color w:val="333333"/>
              </w:rPr>
              <w:t> </w:t>
            </w:r>
            <w:r>
              <w:rPr>
                <w:rFonts w:eastAsia="Times New Roman" w:cs="Arial"/>
                <w:color w:val="333333"/>
              </w:rPr>
              <w:t xml:space="preserve"> Training will be needed to overcome capability barriers and may help with motivation.</w:t>
            </w:r>
          </w:p>
        </w:tc>
        <w:tc>
          <w:tcPr>
            <w:tcW w:w="3657" w:type="dxa"/>
            <w:tcBorders>
              <w:top w:val="outset" w:sz="6" w:space="0" w:color="auto"/>
              <w:left w:val="outset" w:sz="6" w:space="0" w:color="auto"/>
              <w:bottom w:val="outset" w:sz="6" w:space="0" w:color="auto"/>
              <w:right w:val="outset" w:sz="6" w:space="0" w:color="auto"/>
            </w:tcBorders>
            <w:shd w:val="clear" w:color="auto" w:fill="FFFFFF"/>
          </w:tcPr>
          <w:p w:rsidR="00B02242" w:rsidRPr="00AB5A67" w:rsidRDefault="00B02242" w:rsidP="00B02242">
            <w:pPr>
              <w:spacing w:after="0" w:line="240" w:lineRule="auto"/>
              <w:rPr>
                <w:rFonts w:eastAsia="Times New Roman" w:cs="Arial"/>
                <w:color w:val="333333"/>
              </w:rPr>
            </w:pPr>
            <w:r>
              <w:rPr>
                <w:rFonts w:eastAsia="Times New Roman" w:cs="Arial"/>
                <w:color w:val="333333"/>
              </w:rPr>
              <w:t xml:space="preserve">Training will be needed to perform the screening, and along with education and persuasion. Training would meet the affordability, practicability, effectiveness and acceptability criteria. If the training </w:t>
            </w:r>
            <w:proofErr w:type="gramStart"/>
            <w:r>
              <w:rPr>
                <w:rFonts w:eastAsia="Times New Roman" w:cs="Arial"/>
                <w:color w:val="333333"/>
              </w:rPr>
              <w:t>occurs</w:t>
            </w:r>
            <w:proofErr w:type="gramEnd"/>
            <w:r>
              <w:rPr>
                <w:rFonts w:eastAsia="Times New Roman" w:cs="Arial"/>
                <w:color w:val="333333"/>
              </w:rPr>
              <w:t xml:space="preserve"> offsite with meals etc. then equity needs to be considered.  </w:t>
            </w:r>
          </w:p>
        </w:tc>
      </w:tr>
      <w:tr w:rsidR="00B02242" w:rsidRPr="00AB5A67" w:rsidTr="00B02242">
        <w:tc>
          <w:tcPr>
            <w:tcW w:w="1669" w:type="dxa"/>
            <w:tcBorders>
              <w:top w:val="outset" w:sz="6" w:space="0" w:color="auto"/>
              <w:left w:val="outset" w:sz="6" w:space="0" w:color="auto"/>
              <w:bottom w:val="outset" w:sz="6" w:space="0" w:color="auto"/>
              <w:right w:val="outset" w:sz="6" w:space="0" w:color="auto"/>
            </w:tcBorders>
            <w:shd w:val="clear" w:color="auto" w:fill="FFFFFF"/>
            <w:hideMark/>
          </w:tcPr>
          <w:p w:rsidR="00B02242" w:rsidRPr="00AB5A67" w:rsidRDefault="00B02242" w:rsidP="00AB5A67">
            <w:pPr>
              <w:spacing w:after="0" w:line="240" w:lineRule="auto"/>
              <w:rPr>
                <w:rFonts w:eastAsia="Times New Roman" w:cs="Arial"/>
                <w:color w:val="333333"/>
              </w:rPr>
            </w:pPr>
            <w:r w:rsidRPr="00AB5A67">
              <w:rPr>
                <w:rFonts w:eastAsia="Times New Roman" w:cs="Arial"/>
                <w:b/>
                <w:bCs/>
                <w:color w:val="333333"/>
              </w:rPr>
              <w:t>Restriction</w:t>
            </w:r>
          </w:p>
        </w:tc>
        <w:tc>
          <w:tcPr>
            <w:tcW w:w="4050" w:type="dxa"/>
            <w:tcBorders>
              <w:top w:val="outset" w:sz="6" w:space="0" w:color="auto"/>
              <w:left w:val="outset" w:sz="6" w:space="0" w:color="auto"/>
              <w:bottom w:val="outset" w:sz="6" w:space="0" w:color="auto"/>
              <w:right w:val="outset" w:sz="6" w:space="0" w:color="auto"/>
            </w:tcBorders>
            <w:shd w:val="clear" w:color="auto" w:fill="FFFFFF"/>
            <w:hideMark/>
          </w:tcPr>
          <w:p w:rsidR="00B02242" w:rsidRPr="00AB5A67" w:rsidRDefault="00B02242" w:rsidP="00AB5A67">
            <w:pPr>
              <w:spacing w:after="0" w:line="240" w:lineRule="auto"/>
              <w:rPr>
                <w:rFonts w:eastAsia="Times New Roman" w:cs="Arial"/>
                <w:color w:val="333333"/>
              </w:rPr>
            </w:pPr>
            <w:r w:rsidRPr="00AB5A67">
              <w:rPr>
                <w:rFonts w:eastAsia="Times New Roman" w:cs="Arial"/>
                <w:color w:val="333333"/>
              </w:rPr>
              <w:t> </w:t>
            </w:r>
            <w:r>
              <w:rPr>
                <w:rFonts w:eastAsia="Times New Roman" w:cs="Arial"/>
                <w:color w:val="333333"/>
              </w:rPr>
              <w:t>Restrictions could include the inability for a patient to move through the system if the screening is not done. For example they couldn’t see the doctor or pick up prescriptions.</w:t>
            </w:r>
          </w:p>
        </w:tc>
        <w:tc>
          <w:tcPr>
            <w:tcW w:w="3657" w:type="dxa"/>
            <w:tcBorders>
              <w:top w:val="outset" w:sz="6" w:space="0" w:color="auto"/>
              <w:left w:val="outset" w:sz="6" w:space="0" w:color="auto"/>
              <w:bottom w:val="outset" w:sz="6" w:space="0" w:color="auto"/>
              <w:right w:val="outset" w:sz="6" w:space="0" w:color="auto"/>
            </w:tcBorders>
            <w:shd w:val="clear" w:color="auto" w:fill="FFFFFF"/>
          </w:tcPr>
          <w:p w:rsidR="00B02242" w:rsidRPr="00AB5A67" w:rsidRDefault="00B02242" w:rsidP="00AB5A67">
            <w:pPr>
              <w:spacing w:after="0" w:line="240" w:lineRule="auto"/>
              <w:rPr>
                <w:rFonts w:eastAsia="Times New Roman" w:cs="Arial"/>
                <w:color w:val="333333"/>
              </w:rPr>
            </w:pPr>
            <w:r>
              <w:rPr>
                <w:rFonts w:eastAsia="Times New Roman" w:cs="Arial"/>
                <w:color w:val="333333"/>
              </w:rPr>
              <w:t>Restrictions could impact the acceptability and practicability of the screening.</w:t>
            </w:r>
          </w:p>
        </w:tc>
      </w:tr>
      <w:tr w:rsidR="00B02242" w:rsidRPr="00AB5A67" w:rsidTr="00B02242">
        <w:tc>
          <w:tcPr>
            <w:tcW w:w="1669" w:type="dxa"/>
            <w:tcBorders>
              <w:top w:val="outset" w:sz="6" w:space="0" w:color="auto"/>
              <w:left w:val="outset" w:sz="6" w:space="0" w:color="auto"/>
              <w:bottom w:val="outset" w:sz="6" w:space="0" w:color="auto"/>
              <w:right w:val="outset" w:sz="6" w:space="0" w:color="auto"/>
            </w:tcBorders>
            <w:shd w:val="clear" w:color="auto" w:fill="FFFFFF"/>
            <w:hideMark/>
          </w:tcPr>
          <w:p w:rsidR="00B02242" w:rsidRPr="00AB5A67" w:rsidRDefault="00B02242" w:rsidP="00AB5A67">
            <w:pPr>
              <w:spacing w:after="0" w:line="240" w:lineRule="auto"/>
              <w:rPr>
                <w:rFonts w:eastAsia="Times New Roman" w:cs="Arial"/>
                <w:color w:val="333333"/>
              </w:rPr>
            </w:pPr>
            <w:r w:rsidRPr="00AB5A67">
              <w:rPr>
                <w:rFonts w:eastAsia="Times New Roman" w:cs="Arial"/>
                <w:b/>
                <w:bCs/>
                <w:color w:val="333333"/>
              </w:rPr>
              <w:t>Environmental restructuring</w:t>
            </w:r>
          </w:p>
        </w:tc>
        <w:tc>
          <w:tcPr>
            <w:tcW w:w="4050" w:type="dxa"/>
            <w:tcBorders>
              <w:top w:val="outset" w:sz="6" w:space="0" w:color="auto"/>
              <w:left w:val="outset" w:sz="6" w:space="0" w:color="auto"/>
              <w:bottom w:val="outset" w:sz="6" w:space="0" w:color="auto"/>
              <w:right w:val="outset" w:sz="6" w:space="0" w:color="auto"/>
            </w:tcBorders>
            <w:shd w:val="clear" w:color="auto" w:fill="FFFFFF"/>
            <w:hideMark/>
          </w:tcPr>
          <w:p w:rsidR="00B02242" w:rsidRPr="00AB5A67" w:rsidRDefault="00B02242" w:rsidP="00AB5A67">
            <w:pPr>
              <w:spacing w:after="0" w:line="240" w:lineRule="auto"/>
              <w:rPr>
                <w:rFonts w:eastAsia="Times New Roman" w:cs="Arial"/>
                <w:color w:val="333333"/>
              </w:rPr>
            </w:pPr>
            <w:r w:rsidRPr="00AB5A67">
              <w:rPr>
                <w:rFonts w:eastAsia="Times New Roman" w:cs="Arial"/>
                <w:color w:val="333333"/>
              </w:rPr>
              <w:t> </w:t>
            </w:r>
            <w:r>
              <w:rPr>
                <w:rFonts w:eastAsia="Times New Roman" w:cs="Arial"/>
                <w:color w:val="333333"/>
              </w:rPr>
              <w:t xml:space="preserve"> Restructuring may be possible; a waiting room risk behavior tablet-based survey </w:t>
            </w:r>
            <w:r>
              <w:rPr>
                <w:rFonts w:eastAsia="Times New Roman" w:cs="Arial"/>
                <w:color w:val="333333"/>
              </w:rPr>
              <w:lastRenderedPageBreak/>
              <w:t xml:space="preserve">could be </w:t>
            </w:r>
            <w:proofErr w:type="gramStart"/>
            <w:r>
              <w:rPr>
                <w:rFonts w:eastAsia="Times New Roman" w:cs="Arial"/>
                <w:color w:val="333333"/>
              </w:rPr>
              <w:t>allow</w:t>
            </w:r>
            <w:proofErr w:type="gramEnd"/>
            <w:r>
              <w:rPr>
                <w:rFonts w:eastAsia="Times New Roman" w:cs="Arial"/>
                <w:color w:val="333333"/>
              </w:rPr>
              <w:t xml:space="preserve"> for systematic screening. Alternatively, privacy for conducting the screening might also enhance the motivation to conduct the screening.</w:t>
            </w:r>
          </w:p>
        </w:tc>
        <w:tc>
          <w:tcPr>
            <w:tcW w:w="3657" w:type="dxa"/>
            <w:tcBorders>
              <w:top w:val="outset" w:sz="6" w:space="0" w:color="auto"/>
              <w:left w:val="outset" w:sz="6" w:space="0" w:color="auto"/>
              <w:bottom w:val="outset" w:sz="6" w:space="0" w:color="auto"/>
              <w:right w:val="outset" w:sz="6" w:space="0" w:color="auto"/>
            </w:tcBorders>
            <w:shd w:val="clear" w:color="auto" w:fill="FFFFFF"/>
          </w:tcPr>
          <w:p w:rsidR="00B02242" w:rsidRPr="00AB5A67" w:rsidRDefault="00B02242" w:rsidP="00AB5A67">
            <w:pPr>
              <w:spacing w:after="0" w:line="240" w:lineRule="auto"/>
              <w:rPr>
                <w:rFonts w:eastAsia="Times New Roman" w:cs="Arial"/>
                <w:color w:val="333333"/>
              </w:rPr>
            </w:pPr>
            <w:r>
              <w:rPr>
                <w:rFonts w:eastAsia="Times New Roman" w:cs="Arial"/>
                <w:color w:val="333333"/>
              </w:rPr>
              <w:lastRenderedPageBreak/>
              <w:t xml:space="preserve">Environmental restructuring to make the screening fit smoothly into the clinic </w:t>
            </w:r>
            <w:r>
              <w:rPr>
                <w:rFonts w:eastAsia="Times New Roman" w:cs="Arial"/>
                <w:color w:val="333333"/>
              </w:rPr>
              <w:lastRenderedPageBreak/>
              <w:t>activities will help meet the APEASE criteria.</w:t>
            </w:r>
          </w:p>
        </w:tc>
      </w:tr>
      <w:tr w:rsidR="00B02242" w:rsidRPr="00AB5A67" w:rsidTr="00B02242">
        <w:tc>
          <w:tcPr>
            <w:tcW w:w="1669" w:type="dxa"/>
            <w:tcBorders>
              <w:top w:val="outset" w:sz="6" w:space="0" w:color="auto"/>
              <w:left w:val="outset" w:sz="6" w:space="0" w:color="auto"/>
              <w:bottom w:val="outset" w:sz="6" w:space="0" w:color="auto"/>
              <w:right w:val="outset" w:sz="6" w:space="0" w:color="auto"/>
            </w:tcBorders>
            <w:shd w:val="clear" w:color="auto" w:fill="FFFFFF"/>
            <w:hideMark/>
          </w:tcPr>
          <w:p w:rsidR="00B02242" w:rsidRPr="00AB5A67" w:rsidRDefault="00B02242" w:rsidP="00AB5A67">
            <w:pPr>
              <w:spacing w:after="0" w:line="240" w:lineRule="auto"/>
              <w:rPr>
                <w:rFonts w:eastAsia="Times New Roman" w:cs="Arial"/>
                <w:color w:val="333333"/>
              </w:rPr>
            </w:pPr>
            <w:r w:rsidRPr="00AB5A67">
              <w:rPr>
                <w:rFonts w:eastAsia="Times New Roman" w:cs="Arial"/>
                <w:b/>
                <w:bCs/>
                <w:color w:val="333333"/>
              </w:rPr>
              <w:lastRenderedPageBreak/>
              <w:t>Modelling</w:t>
            </w:r>
          </w:p>
        </w:tc>
        <w:tc>
          <w:tcPr>
            <w:tcW w:w="4050" w:type="dxa"/>
            <w:tcBorders>
              <w:top w:val="outset" w:sz="6" w:space="0" w:color="auto"/>
              <w:left w:val="outset" w:sz="6" w:space="0" w:color="auto"/>
              <w:bottom w:val="outset" w:sz="6" w:space="0" w:color="auto"/>
              <w:right w:val="outset" w:sz="6" w:space="0" w:color="auto"/>
            </w:tcBorders>
            <w:shd w:val="clear" w:color="auto" w:fill="FFFFFF"/>
            <w:hideMark/>
          </w:tcPr>
          <w:p w:rsidR="00B02242" w:rsidRPr="00AB5A67" w:rsidRDefault="00B02242" w:rsidP="008A3AB6">
            <w:pPr>
              <w:spacing w:after="0" w:line="240" w:lineRule="auto"/>
              <w:rPr>
                <w:rFonts w:eastAsia="Times New Roman" w:cs="Arial"/>
                <w:color w:val="333333"/>
              </w:rPr>
            </w:pPr>
            <w:r w:rsidRPr="00AB5A67">
              <w:rPr>
                <w:rFonts w:eastAsia="Times New Roman" w:cs="Arial"/>
                <w:color w:val="333333"/>
              </w:rPr>
              <w:t> </w:t>
            </w:r>
            <w:r>
              <w:rPr>
                <w:rFonts w:eastAsia="Times New Roman" w:cs="Arial"/>
                <w:color w:val="333333"/>
              </w:rPr>
              <w:t xml:space="preserve"> A senior nurse could model a way to do the screening that overcomes the above barriers (e.g. fear that he/she will lose the patients’ trust, fear of offending, etc.).</w:t>
            </w:r>
          </w:p>
        </w:tc>
        <w:tc>
          <w:tcPr>
            <w:tcW w:w="3657" w:type="dxa"/>
            <w:tcBorders>
              <w:top w:val="outset" w:sz="6" w:space="0" w:color="auto"/>
              <w:left w:val="outset" w:sz="6" w:space="0" w:color="auto"/>
              <w:bottom w:val="outset" w:sz="6" w:space="0" w:color="auto"/>
              <w:right w:val="outset" w:sz="6" w:space="0" w:color="auto"/>
            </w:tcBorders>
            <w:shd w:val="clear" w:color="auto" w:fill="FFFFFF"/>
          </w:tcPr>
          <w:p w:rsidR="00B02242" w:rsidRPr="00AB5A67" w:rsidRDefault="00B02242" w:rsidP="008A3AB6">
            <w:pPr>
              <w:spacing w:after="0" w:line="240" w:lineRule="auto"/>
              <w:rPr>
                <w:rFonts w:eastAsia="Times New Roman" w:cs="Arial"/>
                <w:color w:val="333333"/>
              </w:rPr>
            </w:pPr>
            <w:r>
              <w:rPr>
                <w:rFonts w:eastAsia="Times New Roman" w:cs="Arial"/>
                <w:color w:val="333333"/>
              </w:rPr>
              <w:t>Modelling can meet the criteria as long as it is acceptable to those who are expected to do the modelling.</w:t>
            </w:r>
          </w:p>
        </w:tc>
      </w:tr>
      <w:tr w:rsidR="00B02242" w:rsidRPr="00AB5A67" w:rsidTr="00B02242">
        <w:tc>
          <w:tcPr>
            <w:tcW w:w="1669" w:type="dxa"/>
            <w:tcBorders>
              <w:top w:val="outset" w:sz="6" w:space="0" w:color="auto"/>
              <w:left w:val="outset" w:sz="6" w:space="0" w:color="auto"/>
              <w:bottom w:val="outset" w:sz="6" w:space="0" w:color="auto"/>
              <w:right w:val="outset" w:sz="6" w:space="0" w:color="auto"/>
            </w:tcBorders>
            <w:shd w:val="clear" w:color="auto" w:fill="FFFFFF"/>
            <w:hideMark/>
          </w:tcPr>
          <w:p w:rsidR="00B02242" w:rsidRPr="00AB5A67" w:rsidRDefault="00B02242" w:rsidP="00AB5A67">
            <w:pPr>
              <w:spacing w:after="0" w:line="240" w:lineRule="auto"/>
              <w:rPr>
                <w:rFonts w:eastAsia="Times New Roman" w:cs="Arial"/>
                <w:color w:val="333333"/>
              </w:rPr>
            </w:pPr>
            <w:r w:rsidRPr="00AB5A67">
              <w:rPr>
                <w:rFonts w:eastAsia="Times New Roman" w:cs="Arial"/>
                <w:b/>
                <w:bCs/>
                <w:color w:val="333333"/>
              </w:rPr>
              <w:t>Enablement</w:t>
            </w:r>
          </w:p>
        </w:tc>
        <w:tc>
          <w:tcPr>
            <w:tcW w:w="4050" w:type="dxa"/>
            <w:tcBorders>
              <w:top w:val="outset" w:sz="6" w:space="0" w:color="auto"/>
              <w:left w:val="outset" w:sz="6" w:space="0" w:color="auto"/>
              <w:bottom w:val="outset" w:sz="6" w:space="0" w:color="auto"/>
              <w:right w:val="outset" w:sz="6" w:space="0" w:color="auto"/>
            </w:tcBorders>
            <w:shd w:val="clear" w:color="auto" w:fill="FFFFFF"/>
            <w:hideMark/>
          </w:tcPr>
          <w:p w:rsidR="00B02242" w:rsidRPr="00AB5A67" w:rsidRDefault="00B02242" w:rsidP="00AB5A67">
            <w:pPr>
              <w:spacing w:after="0" w:line="240" w:lineRule="auto"/>
              <w:rPr>
                <w:rFonts w:eastAsia="Times New Roman" w:cs="Arial"/>
                <w:color w:val="333333"/>
              </w:rPr>
            </w:pPr>
            <w:r w:rsidRPr="00AB5A67">
              <w:rPr>
                <w:rFonts w:eastAsia="Times New Roman" w:cs="Arial"/>
                <w:color w:val="333333"/>
              </w:rPr>
              <w:t> </w:t>
            </w:r>
            <w:r>
              <w:rPr>
                <w:rFonts w:eastAsia="Times New Roman" w:cs="Arial"/>
                <w:color w:val="333333"/>
              </w:rPr>
              <w:t xml:space="preserve"> Enablement such as having the correct forms could increase capability and motivation.</w:t>
            </w:r>
          </w:p>
        </w:tc>
        <w:tc>
          <w:tcPr>
            <w:tcW w:w="3657" w:type="dxa"/>
            <w:tcBorders>
              <w:top w:val="outset" w:sz="6" w:space="0" w:color="auto"/>
              <w:left w:val="outset" w:sz="6" w:space="0" w:color="auto"/>
              <w:bottom w:val="outset" w:sz="6" w:space="0" w:color="auto"/>
              <w:right w:val="outset" w:sz="6" w:space="0" w:color="auto"/>
            </w:tcBorders>
            <w:shd w:val="clear" w:color="auto" w:fill="FFFFFF"/>
          </w:tcPr>
          <w:p w:rsidR="00B02242" w:rsidRPr="00AB5A67" w:rsidRDefault="00201831" w:rsidP="00AB5A67">
            <w:pPr>
              <w:spacing w:after="0" w:line="240" w:lineRule="auto"/>
              <w:rPr>
                <w:rFonts w:eastAsia="Times New Roman" w:cs="Arial"/>
                <w:color w:val="333333"/>
              </w:rPr>
            </w:pPr>
            <w:r>
              <w:rPr>
                <w:rFonts w:eastAsia="Times New Roman" w:cs="Arial"/>
                <w:color w:val="333333"/>
              </w:rPr>
              <w:t>Enablement will be important in meeting the criteria.</w:t>
            </w:r>
          </w:p>
        </w:tc>
      </w:tr>
      <w:tr w:rsidR="00B02242" w:rsidRPr="00AB5A67" w:rsidTr="00B02242">
        <w:tc>
          <w:tcPr>
            <w:tcW w:w="1669" w:type="dxa"/>
            <w:tcBorders>
              <w:top w:val="outset" w:sz="6" w:space="0" w:color="auto"/>
              <w:left w:val="outset" w:sz="6" w:space="0" w:color="auto"/>
              <w:bottom w:val="outset" w:sz="6" w:space="0" w:color="auto"/>
              <w:right w:val="outset" w:sz="6" w:space="0" w:color="auto"/>
            </w:tcBorders>
            <w:shd w:val="clear" w:color="auto" w:fill="FFFFFF"/>
            <w:hideMark/>
          </w:tcPr>
          <w:p w:rsidR="00B02242" w:rsidRPr="00AB5A67" w:rsidRDefault="00B02242" w:rsidP="00AB5A67">
            <w:pPr>
              <w:spacing w:after="0" w:line="240" w:lineRule="auto"/>
              <w:rPr>
                <w:rFonts w:eastAsia="Times New Roman" w:cs="Arial"/>
                <w:color w:val="333333"/>
              </w:rPr>
            </w:pPr>
            <w:r w:rsidRPr="00AB5A67">
              <w:rPr>
                <w:rFonts w:eastAsia="Times New Roman" w:cs="Arial"/>
                <w:b/>
                <w:bCs/>
                <w:color w:val="333333"/>
              </w:rPr>
              <w:t> </w:t>
            </w:r>
          </w:p>
          <w:p w:rsidR="00B02242" w:rsidRPr="00AB5A67" w:rsidRDefault="00B02242" w:rsidP="00AB5A67">
            <w:pPr>
              <w:spacing w:after="0" w:line="240" w:lineRule="auto"/>
              <w:rPr>
                <w:rFonts w:eastAsia="Times New Roman" w:cs="Arial"/>
                <w:color w:val="333333"/>
              </w:rPr>
            </w:pPr>
            <w:r w:rsidRPr="00AB5A67">
              <w:rPr>
                <w:rFonts w:eastAsia="Times New Roman" w:cs="Arial"/>
                <w:b/>
                <w:bCs/>
                <w:color w:val="333333"/>
              </w:rPr>
              <w:t>Selected intervention functions:</w:t>
            </w:r>
          </w:p>
        </w:tc>
        <w:tc>
          <w:tcPr>
            <w:tcW w:w="4050" w:type="dxa"/>
            <w:tcBorders>
              <w:top w:val="outset" w:sz="6" w:space="0" w:color="auto"/>
              <w:left w:val="outset" w:sz="6" w:space="0" w:color="auto"/>
              <w:bottom w:val="outset" w:sz="6" w:space="0" w:color="auto"/>
              <w:right w:val="outset" w:sz="6" w:space="0" w:color="auto"/>
            </w:tcBorders>
            <w:shd w:val="clear" w:color="auto" w:fill="FFFFFF"/>
            <w:hideMark/>
          </w:tcPr>
          <w:p w:rsidR="00B02242" w:rsidRPr="00AB5A67" w:rsidRDefault="00B02242" w:rsidP="00921B51">
            <w:pPr>
              <w:spacing w:after="0" w:line="240" w:lineRule="auto"/>
              <w:rPr>
                <w:rFonts w:eastAsia="Times New Roman" w:cs="Arial"/>
                <w:color w:val="333333"/>
              </w:rPr>
            </w:pPr>
            <w:r w:rsidRPr="00AB5A67">
              <w:rPr>
                <w:rFonts w:eastAsia="Times New Roman" w:cs="Arial"/>
                <w:color w:val="333333"/>
              </w:rPr>
              <w:t> </w:t>
            </w:r>
            <w:r>
              <w:rPr>
                <w:rFonts w:eastAsia="Times New Roman" w:cs="Arial"/>
                <w:color w:val="333333"/>
              </w:rPr>
              <w:t>Education, persuasion, training, environmental restructuring, and enablement could increase screening for unhealthy alcohol use.</w:t>
            </w:r>
          </w:p>
        </w:tc>
        <w:tc>
          <w:tcPr>
            <w:tcW w:w="3657" w:type="dxa"/>
            <w:tcBorders>
              <w:top w:val="outset" w:sz="6" w:space="0" w:color="auto"/>
              <w:left w:val="outset" w:sz="6" w:space="0" w:color="auto"/>
              <w:bottom w:val="outset" w:sz="6" w:space="0" w:color="auto"/>
              <w:right w:val="outset" w:sz="6" w:space="0" w:color="auto"/>
            </w:tcBorders>
            <w:shd w:val="clear" w:color="auto" w:fill="FFFFFF"/>
          </w:tcPr>
          <w:p w:rsidR="00B02242" w:rsidRPr="00AB5A67" w:rsidRDefault="00B02242" w:rsidP="00921B51">
            <w:pPr>
              <w:spacing w:after="0" w:line="240" w:lineRule="auto"/>
              <w:rPr>
                <w:rFonts w:eastAsia="Times New Roman" w:cs="Arial"/>
                <w:color w:val="333333"/>
              </w:rPr>
            </w:pPr>
          </w:p>
        </w:tc>
      </w:tr>
    </w:tbl>
    <w:p w:rsidR="00AB5A67" w:rsidRPr="00AB5A67" w:rsidRDefault="00AB5A67" w:rsidP="00AB5A67">
      <w:pPr>
        <w:shd w:val="clear" w:color="auto" w:fill="FFFFFF"/>
        <w:spacing w:after="0" w:line="240" w:lineRule="auto"/>
        <w:rPr>
          <w:rFonts w:eastAsia="Times New Roman" w:cs="Arial"/>
          <w:color w:val="333333"/>
        </w:rPr>
      </w:pPr>
      <w:r w:rsidRPr="00AB5A67">
        <w:rPr>
          <w:rFonts w:eastAsia="Times New Roman" w:cs="Arial"/>
          <w:color w:val="333333"/>
        </w:rPr>
        <w:t> </w:t>
      </w:r>
    </w:p>
    <w:p w:rsidR="00AB5A67" w:rsidRPr="00AB5A67" w:rsidRDefault="00AB5A67" w:rsidP="00AB5A67">
      <w:pPr>
        <w:shd w:val="clear" w:color="auto" w:fill="FFFFFF"/>
        <w:spacing w:after="0" w:line="240" w:lineRule="auto"/>
        <w:rPr>
          <w:rFonts w:eastAsia="Times New Roman" w:cs="Arial"/>
          <w:color w:val="333333"/>
        </w:rPr>
      </w:pPr>
      <w:r w:rsidRPr="00AB5A67">
        <w:rPr>
          <w:rFonts w:eastAsia="Times New Roman" w:cs="Arial"/>
          <w:color w:val="333333"/>
        </w:rPr>
        <w:t>  3. For one of the intervention functions you selected, select a specific behavior change technique you will employ in your intervention strategy and specify how it will be delivered. See Table 3.3 in Chapter 3 of Behavioral Change Wheel (</w:t>
      </w:r>
      <w:proofErr w:type="spellStart"/>
      <w:r w:rsidRPr="00AB5A67">
        <w:rPr>
          <w:rFonts w:eastAsia="Times New Roman" w:cs="Arial"/>
          <w:color w:val="333333"/>
        </w:rPr>
        <w:t>Michie</w:t>
      </w:r>
      <w:proofErr w:type="spellEnd"/>
      <w:r w:rsidRPr="00AB5A67">
        <w:rPr>
          <w:rFonts w:eastAsia="Times New Roman" w:cs="Arial"/>
          <w:color w:val="333333"/>
        </w:rPr>
        <w:t xml:space="preserve"> et al) for list of most frequently used behavior change techniques for each intervention function.</w:t>
      </w:r>
    </w:p>
    <w:p w:rsidR="00AB5A67" w:rsidRPr="00AB5A67" w:rsidRDefault="00AB5A67" w:rsidP="00AB5A67">
      <w:pPr>
        <w:shd w:val="clear" w:color="auto" w:fill="FFFFFF"/>
        <w:spacing w:after="0" w:line="240" w:lineRule="auto"/>
        <w:rPr>
          <w:rFonts w:eastAsia="Times New Roman" w:cs="Arial"/>
          <w:color w:val="333333"/>
        </w:rPr>
      </w:pPr>
      <w:r w:rsidRPr="00AB5A67">
        <w:rPr>
          <w:rFonts w:eastAsia="Times New Roman" w:cs="Arial"/>
          <w:color w:val="333333"/>
        </w:rPr>
        <w:t>a. BCW Intervention Function:</w:t>
      </w:r>
      <w:r w:rsidR="0038496B">
        <w:rPr>
          <w:rFonts w:eastAsia="Times New Roman" w:cs="Arial"/>
          <w:color w:val="333333"/>
        </w:rPr>
        <w:t xml:space="preserve">  Training</w:t>
      </w:r>
      <w:r w:rsidRPr="00AB5A67">
        <w:rPr>
          <w:rFonts w:eastAsia="Times New Roman" w:cs="Arial"/>
          <w:color w:val="333333"/>
        </w:rPr>
        <w:br/>
        <w:t>b. Behavior Change Technique:</w:t>
      </w:r>
      <w:r w:rsidR="0038496B">
        <w:rPr>
          <w:rFonts w:eastAsia="Times New Roman" w:cs="Arial"/>
          <w:color w:val="333333"/>
        </w:rPr>
        <w:t xml:space="preserve"> Instructions and practice in screening </w:t>
      </w:r>
      <w:r w:rsidRPr="00AB5A67">
        <w:rPr>
          <w:rFonts w:eastAsia="Times New Roman" w:cs="Arial"/>
          <w:color w:val="333333"/>
        </w:rPr>
        <w:br/>
        <w:t>c. Mode of delivery (</w:t>
      </w:r>
      <w:r w:rsidRPr="00AB5A67">
        <w:rPr>
          <w:rFonts w:eastAsia="Times New Roman" w:cs="Arial"/>
          <w:i/>
          <w:iCs/>
          <w:color w:val="333333"/>
        </w:rPr>
        <w:t>i.e., intervention details)</w:t>
      </w:r>
      <w:r w:rsidRPr="00AB5A67">
        <w:rPr>
          <w:rFonts w:eastAsia="Times New Roman" w:cs="Arial"/>
          <w:color w:val="333333"/>
        </w:rPr>
        <w:t>:</w:t>
      </w:r>
      <w:r w:rsidR="00A31302">
        <w:rPr>
          <w:rFonts w:eastAsia="Times New Roman" w:cs="Arial"/>
          <w:color w:val="333333"/>
        </w:rPr>
        <w:t xml:space="preserve"> Group trainings of staff </w:t>
      </w:r>
      <w:r w:rsidR="00593AA6">
        <w:rPr>
          <w:rFonts w:eastAsia="Times New Roman" w:cs="Arial"/>
          <w:color w:val="333333"/>
        </w:rPr>
        <w:t>prior to implementation and a trial period with feedback and modifications, followed by</w:t>
      </w:r>
      <w:r w:rsidR="00A31302">
        <w:rPr>
          <w:rFonts w:eastAsia="Times New Roman" w:cs="Arial"/>
          <w:color w:val="333333"/>
        </w:rPr>
        <w:t xml:space="preserve"> periodic check-ins</w:t>
      </w:r>
      <w:r w:rsidR="00593AA6">
        <w:rPr>
          <w:rFonts w:eastAsia="Times New Roman" w:cs="Arial"/>
          <w:color w:val="333333"/>
        </w:rPr>
        <w:t xml:space="preserve"> at staff meetings including performance feedback</w:t>
      </w:r>
      <w:r w:rsidR="005A67FB">
        <w:rPr>
          <w:rFonts w:eastAsia="Times New Roman" w:cs="Arial"/>
          <w:color w:val="333333"/>
        </w:rPr>
        <w:t>.  If we can get the screening into the medical record (currently screening is only recorded for intake visits, some environmental restructuring will be required for that) we can include giving</w:t>
      </w:r>
      <w:r w:rsidR="00A31302">
        <w:rPr>
          <w:rFonts w:eastAsia="Times New Roman" w:cs="Arial"/>
          <w:color w:val="333333"/>
        </w:rPr>
        <w:t xml:space="preserve"> feedback on completion rates and rates of detecting unhealthy use using </w:t>
      </w:r>
      <w:r w:rsidR="00DE3B59">
        <w:rPr>
          <w:rFonts w:eastAsia="Times New Roman" w:cs="Arial"/>
          <w:color w:val="333333"/>
        </w:rPr>
        <w:t xml:space="preserve">the </w:t>
      </w:r>
      <w:r w:rsidR="00A31302">
        <w:rPr>
          <w:rFonts w:eastAsia="Times New Roman" w:cs="Arial"/>
          <w:color w:val="333333"/>
        </w:rPr>
        <w:t xml:space="preserve">EMR. </w:t>
      </w:r>
    </w:p>
    <w:p w:rsidR="00B116DD" w:rsidRDefault="00B116DD" w:rsidP="00AB5A67">
      <w:pPr>
        <w:spacing w:after="0" w:line="240" w:lineRule="auto"/>
      </w:pPr>
    </w:p>
    <w:p w:rsidR="004F7357" w:rsidRDefault="004F7357" w:rsidP="00AB5A67">
      <w:pPr>
        <w:spacing w:after="0" w:line="240" w:lineRule="auto"/>
      </w:pPr>
    </w:p>
    <w:p w:rsidR="000778C5" w:rsidRDefault="000778C5" w:rsidP="00AB5A67">
      <w:pPr>
        <w:spacing w:after="0" w:line="240" w:lineRule="auto"/>
        <w:rPr>
          <w:u w:val="single"/>
        </w:rPr>
      </w:pPr>
      <w:r>
        <w:rPr>
          <w:u w:val="single"/>
        </w:rPr>
        <w:t xml:space="preserve">Assignment 6: </w:t>
      </w:r>
    </w:p>
    <w:p w:rsidR="005B0917" w:rsidRPr="005B0917" w:rsidRDefault="005B0917" w:rsidP="005B0917">
      <w:pPr>
        <w:pStyle w:val="ListParagraph"/>
        <w:numPr>
          <w:ilvl w:val="0"/>
          <w:numId w:val="13"/>
        </w:numPr>
        <w:rPr>
          <w:u w:val="single"/>
        </w:rPr>
      </w:pPr>
      <w:r>
        <w:rPr>
          <w:rFonts w:ascii="Arial" w:hAnsi="Arial" w:cs="Arial"/>
          <w:color w:val="333333"/>
          <w:sz w:val="20"/>
          <w:shd w:val="clear" w:color="auto" w:fill="FFFFFF"/>
        </w:rPr>
        <w:t xml:space="preserve"> The </w:t>
      </w:r>
      <w:r w:rsidRPr="005B0917">
        <w:rPr>
          <w:rFonts w:ascii="Arial" w:hAnsi="Arial" w:cs="Arial"/>
          <w:color w:val="333333"/>
          <w:sz w:val="20"/>
          <w:shd w:val="clear" w:color="auto" w:fill="FFFFFF"/>
        </w:rPr>
        <w:t>process and outcome indicators associated with the intervention/program and briefly describe an approach to measuring each</w:t>
      </w:r>
      <w:r>
        <w:rPr>
          <w:rFonts w:ascii="Arial" w:hAnsi="Arial" w:cs="Arial"/>
          <w:color w:val="333333"/>
          <w:sz w:val="20"/>
          <w:shd w:val="clear" w:color="auto" w:fill="FFFFFF"/>
        </w:rPr>
        <w:t>.</w:t>
      </w:r>
    </w:p>
    <w:p w:rsidR="005B0917" w:rsidRDefault="005B0917" w:rsidP="005B0917">
      <w:pPr>
        <w:pStyle w:val="ListParagraph"/>
        <w:rPr>
          <w:rFonts w:ascii="Arial" w:hAnsi="Arial" w:cs="Arial"/>
          <w:color w:val="333333"/>
          <w:sz w:val="20"/>
          <w:shd w:val="clear" w:color="auto" w:fill="FFFFFF"/>
        </w:rPr>
      </w:pPr>
    </w:p>
    <w:p w:rsidR="005B0917" w:rsidRPr="001C2E44" w:rsidRDefault="005B0917" w:rsidP="001C2E44">
      <w:pPr>
        <w:pStyle w:val="ListParagraph"/>
        <w:ind w:left="0"/>
        <w:rPr>
          <w:rFonts w:asciiTheme="minorHAnsi" w:hAnsiTheme="minorHAnsi" w:cs="Arial"/>
          <w:color w:val="333333"/>
          <w:sz w:val="22"/>
          <w:shd w:val="clear" w:color="auto" w:fill="FFFFFF"/>
        </w:rPr>
      </w:pPr>
      <w:r w:rsidRPr="001C2E44">
        <w:rPr>
          <w:rFonts w:asciiTheme="minorHAnsi" w:hAnsiTheme="minorHAnsi" w:cs="Arial"/>
          <w:color w:val="333333"/>
          <w:sz w:val="22"/>
          <w:shd w:val="clear" w:color="auto" w:fill="FFFFFF"/>
        </w:rPr>
        <w:t>The process indicators would be indicators that screening is accomplished for each visit. Outcome indicators are whether patients ultimately reduce their alcohol use were made.</w:t>
      </w:r>
    </w:p>
    <w:p w:rsidR="005B0917" w:rsidRPr="001C2E44" w:rsidRDefault="005B0917" w:rsidP="001C2E44">
      <w:pPr>
        <w:pStyle w:val="ListParagraph"/>
        <w:ind w:left="0"/>
        <w:rPr>
          <w:rFonts w:asciiTheme="minorHAnsi" w:hAnsiTheme="minorHAnsi" w:cs="Arial"/>
          <w:color w:val="333333"/>
          <w:sz w:val="22"/>
          <w:shd w:val="clear" w:color="auto" w:fill="FFFFFF"/>
        </w:rPr>
      </w:pPr>
    </w:p>
    <w:p w:rsidR="005B0917" w:rsidRPr="001C2E44" w:rsidRDefault="005B0917" w:rsidP="001C2E44">
      <w:pPr>
        <w:pStyle w:val="ListParagraph"/>
        <w:ind w:left="0"/>
        <w:rPr>
          <w:rFonts w:asciiTheme="minorHAnsi" w:hAnsiTheme="minorHAnsi" w:cs="Arial"/>
          <w:color w:val="333333"/>
          <w:sz w:val="22"/>
          <w:shd w:val="clear" w:color="auto" w:fill="FFFFFF"/>
        </w:rPr>
      </w:pPr>
      <w:r w:rsidRPr="001C2E44">
        <w:rPr>
          <w:rFonts w:asciiTheme="minorHAnsi" w:hAnsiTheme="minorHAnsi" w:cs="Arial"/>
          <w:color w:val="333333"/>
          <w:sz w:val="22"/>
          <w:shd w:val="clear" w:color="auto" w:fill="FFFFFF"/>
        </w:rPr>
        <w:t>The measurement of whether the screening was occurring would be the results of the screening noted in the chart, or ideally, the medical record.   Referral for interventions could also be noted in the chart. Reducing alcohol use could be measured from analyzing the chart data prospectively.</w:t>
      </w:r>
    </w:p>
    <w:p w:rsidR="005B0917" w:rsidRDefault="005B0917" w:rsidP="005B0917">
      <w:pPr>
        <w:pStyle w:val="ListParagraph"/>
        <w:rPr>
          <w:rFonts w:ascii="Arial" w:hAnsi="Arial" w:cs="Arial"/>
          <w:color w:val="333333"/>
          <w:sz w:val="20"/>
          <w:shd w:val="clear" w:color="auto" w:fill="FFFFFF"/>
        </w:rPr>
      </w:pPr>
    </w:p>
    <w:p w:rsidR="005B0917" w:rsidRPr="005B0917" w:rsidRDefault="005B0917" w:rsidP="005B0917">
      <w:pPr>
        <w:pStyle w:val="ListParagraph"/>
        <w:numPr>
          <w:ilvl w:val="0"/>
          <w:numId w:val="13"/>
        </w:numPr>
        <w:rPr>
          <w:u w:val="single"/>
        </w:rPr>
      </w:pPr>
      <w:r>
        <w:rPr>
          <w:rFonts w:ascii="Arial" w:hAnsi="Arial" w:cs="Arial"/>
          <w:color w:val="333333"/>
          <w:sz w:val="20"/>
          <w:shd w:val="clear" w:color="auto" w:fill="FFFFFF"/>
        </w:rPr>
        <w:t>Define one or more “intermediate” outcome measures [reflecting changes in environment, organizational culture, systems of care, patient or public behavior, and/or clinician behaviors] that can inform you about the mechanism by which your intervention achieves its downstream effect on health and inform you about the acceptability of your intervention.</w:t>
      </w:r>
      <w:r>
        <w:rPr>
          <w:rStyle w:val="apple-converted-space"/>
          <w:rFonts w:ascii="Arial" w:hAnsi="Arial" w:cs="Arial"/>
          <w:color w:val="333333"/>
          <w:sz w:val="20"/>
          <w:shd w:val="clear" w:color="auto" w:fill="FFFFFF"/>
        </w:rPr>
        <w:t> </w:t>
      </w:r>
    </w:p>
    <w:p w:rsidR="004F7357" w:rsidRDefault="004F7357" w:rsidP="00AB5A67">
      <w:pPr>
        <w:spacing w:after="0" w:line="240" w:lineRule="auto"/>
      </w:pPr>
    </w:p>
    <w:p w:rsidR="00B40E4C" w:rsidRDefault="005B0917" w:rsidP="005B0917">
      <w:pPr>
        <w:spacing w:after="0" w:line="240" w:lineRule="auto"/>
        <w:ind w:left="360"/>
      </w:pPr>
      <w:r>
        <w:lastRenderedPageBreak/>
        <w:t xml:space="preserve">An intermediate outcome measure could be whether </w:t>
      </w:r>
      <w:r w:rsidR="00B40E4C">
        <w:t>the screening identifies candidates for</w:t>
      </w:r>
      <w:r>
        <w:t xml:space="preserve"> brief interventions </w:t>
      </w:r>
      <w:r w:rsidR="00B40E4C">
        <w:t>or referrals to further care (for more serious alc</w:t>
      </w:r>
      <w:r w:rsidR="0014063F">
        <w:t>ohol problems), and whether the brief interventions</w:t>
      </w:r>
      <w:r w:rsidR="00B40E4C">
        <w:t xml:space="preserve"> and referrals occur.</w:t>
      </w:r>
      <w:r w:rsidR="009C2761">
        <w:t xml:space="preserve"> Patient and staff </w:t>
      </w:r>
      <w:r w:rsidR="00676743">
        <w:t>perception of the usefulness of</w:t>
      </w:r>
      <w:r w:rsidR="009C2761">
        <w:t xml:space="preserve"> the screening could also be intermediate outcomes.</w:t>
      </w:r>
      <w:r w:rsidR="00B40E4C">
        <w:t xml:space="preserve"> </w:t>
      </w:r>
    </w:p>
    <w:p w:rsidR="005B0917" w:rsidRDefault="005B0917" w:rsidP="005B0917">
      <w:pPr>
        <w:spacing w:after="0" w:line="240" w:lineRule="auto"/>
        <w:ind w:left="360"/>
      </w:pPr>
    </w:p>
    <w:p w:rsidR="005B0917" w:rsidRPr="009C2761" w:rsidRDefault="005B0917" w:rsidP="005B0917">
      <w:pPr>
        <w:pStyle w:val="ListParagraph"/>
        <w:numPr>
          <w:ilvl w:val="0"/>
          <w:numId w:val="13"/>
        </w:numPr>
      </w:pPr>
      <w:r>
        <w:rPr>
          <w:rStyle w:val="apple-converted-space"/>
          <w:rFonts w:ascii="Arial" w:hAnsi="Arial" w:cs="Arial"/>
          <w:color w:val="333333"/>
          <w:sz w:val="20"/>
          <w:shd w:val="clear" w:color="auto" w:fill="FFFFFF"/>
        </w:rPr>
        <w:t> </w:t>
      </w:r>
      <w:r>
        <w:rPr>
          <w:rFonts w:ascii="Arial" w:hAnsi="Arial" w:cs="Arial"/>
          <w:color w:val="333333"/>
          <w:sz w:val="20"/>
          <w:shd w:val="clear" w:color="auto" w:fill="FFFFFF"/>
        </w:rPr>
        <w:t>Identify a mixed methods study design and briefly describe the quantitative and qualitative data you will collect for program/intervention evaluation.</w:t>
      </w:r>
    </w:p>
    <w:p w:rsidR="009C2761" w:rsidRDefault="009C2761" w:rsidP="009C2761">
      <w:pPr>
        <w:pStyle w:val="ListParagraph"/>
        <w:rPr>
          <w:rFonts w:ascii="Arial" w:hAnsi="Arial" w:cs="Arial"/>
          <w:color w:val="333333"/>
          <w:sz w:val="20"/>
          <w:shd w:val="clear" w:color="auto" w:fill="FFFFFF"/>
        </w:rPr>
      </w:pPr>
    </w:p>
    <w:p w:rsidR="009C2761" w:rsidRDefault="009C2761" w:rsidP="009C2761">
      <w:pPr>
        <w:pStyle w:val="ListParagraph"/>
      </w:pPr>
      <w:r>
        <w:rPr>
          <w:rFonts w:ascii="Arial" w:hAnsi="Arial" w:cs="Arial"/>
          <w:color w:val="333333"/>
          <w:sz w:val="20"/>
          <w:shd w:val="clear" w:color="auto" w:fill="FFFFFF"/>
        </w:rPr>
        <w:t xml:space="preserve">Important outcomes would be whether the screening was occurring, whether it was occurring in an unbiased way, and how the staff and patients felt about conducting and receiving the screening. </w:t>
      </w:r>
    </w:p>
    <w:p w:rsidR="005B0917" w:rsidRDefault="005B0917" w:rsidP="00AB5A67">
      <w:pPr>
        <w:spacing w:after="0" w:line="240" w:lineRule="auto"/>
      </w:pPr>
    </w:p>
    <w:p w:rsidR="004F7357" w:rsidRDefault="00132412" w:rsidP="00AB5A67">
      <w:pPr>
        <w:spacing w:after="0" w:line="240" w:lineRule="auto"/>
      </w:pPr>
      <w:r>
        <w:tab/>
      </w:r>
      <w:r w:rsidR="009F7779">
        <w:t xml:space="preserve">Qualitative and quantitative data would most likely be collected in parallel. </w:t>
      </w:r>
      <w:r>
        <w:t xml:space="preserve">Qualitative data will include observing intake sessions in which nurses conduct screening for side effects and health issues, in which they are supposed to conduct the screening.  The goal will be to determine whether the screening is being conducted according to protocol.  Qualitative data will also include interviewing nurses about whether they feel the screening is useful, whether it is burdensome during the patient visit, whether it changes their relationships with the patients.  Qualitative interviews with patients will be conducted to determine whether the patients find the screening uncomfortable, whether the screening (and subsequent referrals?) are helpful, etc. </w:t>
      </w:r>
      <w:r w:rsidR="009F7779">
        <w:t>Quantitative data would include the total number of screenings completed divided by the number of patient visits and possibly the number of referrals and linkage into higher level care.</w:t>
      </w:r>
    </w:p>
    <w:p w:rsidR="00132412" w:rsidRDefault="00132412" w:rsidP="00AB5A67">
      <w:pPr>
        <w:spacing w:after="0" w:line="240" w:lineRule="auto"/>
      </w:pPr>
    </w:p>
    <w:p w:rsidR="001C2E44" w:rsidRDefault="001C2E44" w:rsidP="00AB5A67">
      <w:pPr>
        <w:spacing w:after="0" w:line="240" w:lineRule="auto"/>
      </w:pPr>
    </w:p>
    <w:p w:rsidR="001C2E44" w:rsidRDefault="001C2E44" w:rsidP="00AB5A67">
      <w:pPr>
        <w:spacing w:after="0" w:line="240" w:lineRule="auto"/>
      </w:pPr>
    </w:p>
    <w:p w:rsidR="004F7357" w:rsidRPr="004F7357" w:rsidRDefault="004F7357" w:rsidP="004F7357">
      <w:pPr>
        <w:pStyle w:val="EndNoteBibliography"/>
        <w:ind w:left="720" w:hanging="720"/>
      </w:pPr>
      <w:r>
        <w:rPr>
          <w:sz w:val="22"/>
          <w:szCs w:val="22"/>
        </w:rPr>
        <w:fldChar w:fldCharType="begin"/>
      </w:r>
      <w:r w:rsidRPr="004F7357">
        <w:rPr>
          <w:sz w:val="22"/>
          <w:szCs w:val="22"/>
        </w:rPr>
        <w:instrText xml:space="preserve"> ADDIN EN.REFLIST </w:instrText>
      </w:r>
      <w:r>
        <w:rPr>
          <w:sz w:val="22"/>
          <w:szCs w:val="22"/>
        </w:rPr>
        <w:fldChar w:fldCharType="separate"/>
      </w:r>
      <w:r w:rsidRPr="004F7357">
        <w:t>1.</w:t>
      </w:r>
      <w:r w:rsidRPr="004F7357">
        <w:tab/>
      </w:r>
      <w:r w:rsidRPr="004F7357">
        <w:rPr>
          <w:i/>
        </w:rPr>
        <w:t>Global Status Report on Alcohol and Health</w:t>
      </w:r>
      <w:r w:rsidRPr="004F7357">
        <w:t>. 2014, World Health Organization: Geneva.</w:t>
      </w:r>
    </w:p>
    <w:p w:rsidR="004F7357" w:rsidRPr="004F7357" w:rsidRDefault="004F7357" w:rsidP="004F7357">
      <w:pPr>
        <w:pStyle w:val="EndNoteBibliography"/>
        <w:ind w:left="720" w:hanging="720"/>
      </w:pPr>
      <w:r w:rsidRPr="004F7357">
        <w:t>2.</w:t>
      </w:r>
      <w:r w:rsidRPr="004F7357">
        <w:tab/>
        <w:t xml:space="preserve">UNAIDS, </w:t>
      </w:r>
      <w:r w:rsidRPr="004F7357">
        <w:rPr>
          <w:i/>
        </w:rPr>
        <w:t>AIDS epidemic update : November 2009</w:t>
      </w:r>
      <w:r w:rsidRPr="004F7357">
        <w:t>, UNAIDS, Editor. 2009, Joint United Nations Programme on HIV/AIDS (UNAIDS) and World Health Organization (WHO): Geneva. p. 19.</w:t>
      </w:r>
      <w:bookmarkStart w:id="0" w:name="_GoBack"/>
      <w:bookmarkEnd w:id="0"/>
    </w:p>
    <w:p w:rsidR="004F7357" w:rsidRPr="004F7357" w:rsidRDefault="004F7357" w:rsidP="004F7357">
      <w:pPr>
        <w:pStyle w:val="EndNoteBibliography"/>
        <w:ind w:left="720" w:hanging="720"/>
      </w:pPr>
      <w:r w:rsidRPr="004F7357">
        <w:t>3.</w:t>
      </w:r>
      <w:r w:rsidRPr="004F7357">
        <w:tab/>
        <w:t xml:space="preserve">Hendershot, C.S., et al., </w:t>
      </w:r>
      <w:r w:rsidRPr="004F7357">
        <w:rPr>
          <w:i/>
        </w:rPr>
        <w:t>Alcohol use and antiretroviral adherence: review and meta-analysis.</w:t>
      </w:r>
      <w:r w:rsidRPr="004F7357">
        <w:t xml:space="preserve"> J Acquir Immune Defic Syndr, 2009. </w:t>
      </w:r>
      <w:r w:rsidRPr="004F7357">
        <w:rPr>
          <w:b/>
        </w:rPr>
        <w:t>52</w:t>
      </w:r>
      <w:r w:rsidRPr="004F7357">
        <w:t>(2): p. 180-202.</w:t>
      </w:r>
    </w:p>
    <w:p w:rsidR="004F7357" w:rsidRPr="004F7357" w:rsidRDefault="004F7357" w:rsidP="004F7357">
      <w:pPr>
        <w:pStyle w:val="EndNoteBibliography"/>
        <w:ind w:left="720" w:hanging="720"/>
      </w:pPr>
      <w:r w:rsidRPr="004F7357">
        <w:t>4.</w:t>
      </w:r>
      <w:r w:rsidRPr="004F7357">
        <w:tab/>
        <w:t xml:space="preserve">Weiser, S.D., et al., </w:t>
      </w:r>
      <w:r w:rsidRPr="004F7357">
        <w:rPr>
          <w:i/>
        </w:rPr>
        <w:t>Longitudinal assessment of associations between food insecurity, antiretroviral adherence and HIV treatment outcomes in rural Uganda.</w:t>
      </w:r>
      <w:r w:rsidRPr="004F7357">
        <w:t xml:space="preserve"> AIDS, 2014. </w:t>
      </w:r>
      <w:r w:rsidRPr="004F7357">
        <w:rPr>
          <w:b/>
        </w:rPr>
        <w:t>28</w:t>
      </w:r>
      <w:r w:rsidRPr="004F7357">
        <w:t>(1): p. 115-20.</w:t>
      </w:r>
    </w:p>
    <w:p w:rsidR="004F7357" w:rsidRPr="004F7357" w:rsidRDefault="004F7357" w:rsidP="004F7357">
      <w:pPr>
        <w:pStyle w:val="EndNoteBibliography"/>
        <w:ind w:left="720" w:hanging="720"/>
      </w:pPr>
      <w:r w:rsidRPr="004F7357">
        <w:t>5.</w:t>
      </w:r>
      <w:r w:rsidRPr="004F7357">
        <w:tab/>
        <w:t xml:space="preserve">O'Donnell, A., et al., </w:t>
      </w:r>
      <w:r w:rsidRPr="004F7357">
        <w:rPr>
          <w:i/>
        </w:rPr>
        <w:t>The impact of brief alcohol interventions in primary healthcare: a systematic review of reviews.</w:t>
      </w:r>
      <w:r w:rsidRPr="004F7357">
        <w:t xml:space="preserve"> Alcohol Alcohol, 2014. </w:t>
      </w:r>
      <w:r w:rsidRPr="004F7357">
        <w:rPr>
          <w:b/>
        </w:rPr>
        <w:t>49</w:t>
      </w:r>
      <w:r w:rsidRPr="004F7357">
        <w:t>(1): p. 66-78.</w:t>
      </w:r>
    </w:p>
    <w:p w:rsidR="004F7357" w:rsidRPr="004F7357" w:rsidRDefault="004F7357" w:rsidP="004F7357">
      <w:pPr>
        <w:pStyle w:val="EndNoteBibliography"/>
        <w:ind w:left="720" w:hanging="720"/>
      </w:pPr>
      <w:r w:rsidRPr="004F7357">
        <w:t>6.</w:t>
      </w:r>
      <w:r w:rsidRPr="004F7357">
        <w:tab/>
      </w:r>
      <w:r w:rsidRPr="004F7357">
        <w:rPr>
          <w:i/>
        </w:rPr>
        <w:t>Resolution of The Sixty-Third World Health Assembly (May 2010) WHA63.13 Global Strategy to Reduce The Harmful Use of Alcohol: Annex II Evidence For the Effectiveness And Cost Effectiveness of Interventions to Reduce Harmful Use of Alcohol</w:t>
      </w:r>
      <w:r w:rsidRPr="004F7357">
        <w:t>. 2010, World Health Organization.</w:t>
      </w:r>
    </w:p>
    <w:p w:rsidR="004F7357" w:rsidRPr="004F7357" w:rsidRDefault="004F7357" w:rsidP="004F7357">
      <w:pPr>
        <w:pStyle w:val="EndNoteBibliography"/>
        <w:ind w:left="720" w:hanging="720"/>
      </w:pPr>
      <w:r w:rsidRPr="004F7357">
        <w:t>7.</w:t>
      </w:r>
      <w:r w:rsidRPr="004F7357">
        <w:tab/>
        <w:t xml:space="preserve">Papas, R.K., et al., </w:t>
      </w:r>
      <w:r w:rsidRPr="004F7357">
        <w:rPr>
          <w:i/>
        </w:rPr>
        <w:t>Treatment outcomes of a Stage 1 cognitive-behavioral trial to reduce alcohol use among HIV-infected outpatients in western Kenya.</w:t>
      </w:r>
      <w:r w:rsidRPr="004F7357">
        <w:t xml:space="preserve"> Addiction, 2011.</w:t>
      </w:r>
    </w:p>
    <w:p w:rsidR="004F7357" w:rsidRPr="004F7357" w:rsidRDefault="004F7357" w:rsidP="004F7357">
      <w:pPr>
        <w:pStyle w:val="EndNoteBibliography"/>
        <w:ind w:left="720" w:hanging="720"/>
      </w:pPr>
      <w:r w:rsidRPr="004F7357">
        <w:t>8.</w:t>
      </w:r>
      <w:r w:rsidRPr="004F7357">
        <w:tab/>
        <w:t xml:space="preserve">L'Engle, K.L., et al., </w:t>
      </w:r>
      <w:r w:rsidRPr="004F7357">
        <w:rPr>
          <w:i/>
        </w:rPr>
        <w:t>A randomized controlled trial of a brief intervention to reduce alcohol use among female sex workers in Mombasa, Kenya.</w:t>
      </w:r>
      <w:r w:rsidRPr="004F7357">
        <w:t xml:space="preserve"> J Acquir Immune Defic Syndr, 2014.</w:t>
      </w:r>
    </w:p>
    <w:p w:rsidR="004F7357" w:rsidRPr="004F7357" w:rsidRDefault="004F7357" w:rsidP="004F7357">
      <w:pPr>
        <w:pStyle w:val="EndNoteBibliography"/>
        <w:ind w:left="720" w:hanging="720"/>
      </w:pPr>
      <w:r w:rsidRPr="004F7357">
        <w:t>9.</w:t>
      </w:r>
      <w:r w:rsidRPr="004F7357">
        <w:tab/>
        <w:t xml:space="preserve">Zule, W., et al., </w:t>
      </w:r>
      <w:r w:rsidRPr="004F7357">
        <w:rPr>
          <w:i/>
        </w:rPr>
        <w:t>Alcohol and drug use outcomes among vulnerable women living with HIV: results from the Western Cape Women's Health CoOp.</w:t>
      </w:r>
      <w:r w:rsidRPr="004F7357">
        <w:t xml:space="preserve"> AIDS Care, 2014. </w:t>
      </w:r>
      <w:r w:rsidRPr="004F7357">
        <w:rPr>
          <w:b/>
        </w:rPr>
        <w:t>26</w:t>
      </w:r>
      <w:r w:rsidRPr="004F7357">
        <w:t>(12): p. 1494-9.</w:t>
      </w:r>
    </w:p>
    <w:p w:rsidR="004F7357" w:rsidRPr="004F7357" w:rsidRDefault="004F7357" w:rsidP="004F7357">
      <w:pPr>
        <w:pStyle w:val="EndNoteBibliography"/>
        <w:ind w:left="720" w:hanging="720"/>
      </w:pPr>
      <w:r w:rsidRPr="004F7357">
        <w:lastRenderedPageBreak/>
        <w:t>10.</w:t>
      </w:r>
      <w:r w:rsidRPr="004F7357">
        <w:tab/>
        <w:t xml:space="preserve">Pengpid, S., et al., </w:t>
      </w:r>
      <w:r w:rsidRPr="004F7357">
        <w:rPr>
          <w:i/>
        </w:rPr>
        <w:t>Screening and brief interventions for hazardous and harmful alcohol use among hospital outpatients in South Africa: results from a randomized controlled trial.</w:t>
      </w:r>
      <w:r w:rsidRPr="004F7357">
        <w:t xml:space="preserve"> BMC Public Health, 2013. </w:t>
      </w:r>
      <w:r w:rsidRPr="004F7357">
        <w:rPr>
          <w:b/>
        </w:rPr>
        <w:t>13</w:t>
      </w:r>
      <w:r w:rsidRPr="004F7357">
        <w:t>: p. 644.</w:t>
      </w:r>
    </w:p>
    <w:p w:rsidR="004F7357" w:rsidRPr="004F7357" w:rsidRDefault="004F7357" w:rsidP="004F7357">
      <w:pPr>
        <w:pStyle w:val="EndNoteBibliography"/>
        <w:ind w:left="720" w:hanging="720"/>
      </w:pPr>
      <w:r w:rsidRPr="004F7357">
        <w:t>11.</w:t>
      </w:r>
      <w:r w:rsidRPr="004F7357">
        <w:tab/>
        <w:t xml:space="preserve">Peltzer, K., et al., </w:t>
      </w:r>
      <w:r w:rsidRPr="004F7357">
        <w:rPr>
          <w:i/>
        </w:rPr>
        <w:t>Screening and brief interventions for hazardous and harmful alcohol use among patients with active tuberculosis attending primary public care clinics in South Africa: results from a cluster randomized controlled trial.</w:t>
      </w:r>
      <w:r w:rsidRPr="004F7357">
        <w:t xml:space="preserve"> BMC Public Health, 2013. </w:t>
      </w:r>
      <w:r w:rsidRPr="004F7357">
        <w:rPr>
          <w:b/>
        </w:rPr>
        <w:t>13</w:t>
      </w:r>
      <w:r w:rsidRPr="004F7357">
        <w:t>: p. 699.</w:t>
      </w:r>
    </w:p>
    <w:p w:rsidR="004F7357" w:rsidRPr="004F7357" w:rsidRDefault="004F7357" w:rsidP="004F7357">
      <w:pPr>
        <w:pStyle w:val="EndNoteBibliography"/>
        <w:ind w:left="720" w:hanging="720"/>
      </w:pPr>
      <w:r w:rsidRPr="004F7357">
        <w:t>12.</w:t>
      </w:r>
      <w:r w:rsidRPr="004F7357">
        <w:tab/>
        <w:t xml:space="preserve">Sundararajan, R., et al., </w:t>
      </w:r>
      <w:r w:rsidRPr="004F7357">
        <w:rPr>
          <w:i/>
        </w:rPr>
        <w:t>Qualitative Study of Changes in Alcohol Use Among HIV-Infected Adults Entering Care and Treatment for HIV/AIDS in Rural Southwest Uganda.</w:t>
      </w:r>
      <w:r w:rsidRPr="004F7357">
        <w:t xml:space="preserve"> AIDS Behav, 2014.</w:t>
      </w:r>
    </w:p>
    <w:p w:rsidR="004F7357" w:rsidRPr="004F7357" w:rsidRDefault="004F7357" w:rsidP="004F7357">
      <w:pPr>
        <w:pStyle w:val="EndNoteBibliography"/>
        <w:ind w:left="720" w:hanging="720"/>
      </w:pPr>
      <w:r w:rsidRPr="004F7357">
        <w:t>13.</w:t>
      </w:r>
      <w:r w:rsidRPr="004F7357">
        <w:tab/>
        <w:t xml:space="preserve">Samet, J.H. and A.Y. Walley, </w:t>
      </w:r>
      <w:r w:rsidRPr="004F7357">
        <w:rPr>
          <w:i/>
        </w:rPr>
        <w:t>Interventions Targeting HIV-Infected Risky Drinkers.</w:t>
      </w:r>
      <w:r w:rsidRPr="004F7357">
        <w:t xml:space="preserve"> Alcohol Res Health, 2010. </w:t>
      </w:r>
      <w:r w:rsidRPr="004F7357">
        <w:rPr>
          <w:b/>
        </w:rPr>
        <w:t>33</w:t>
      </w:r>
      <w:r w:rsidRPr="004F7357">
        <w:t>(3): p. 267-79.</w:t>
      </w:r>
    </w:p>
    <w:p w:rsidR="004F7357" w:rsidRPr="00AB5A67" w:rsidRDefault="004F7357" w:rsidP="004F7357">
      <w:pPr>
        <w:spacing w:after="0" w:line="240" w:lineRule="auto"/>
      </w:pPr>
      <w:r>
        <w:fldChar w:fldCharType="end"/>
      </w:r>
    </w:p>
    <w:sectPr w:rsidR="004F7357" w:rsidRPr="00AB5A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7087"/>
    <w:multiLevelType w:val="hybridMultilevel"/>
    <w:tmpl w:val="70223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07507E"/>
    <w:multiLevelType w:val="multilevel"/>
    <w:tmpl w:val="73ACE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147307"/>
    <w:multiLevelType w:val="hybridMultilevel"/>
    <w:tmpl w:val="BE14998E"/>
    <w:lvl w:ilvl="0" w:tplc="029A0FF0">
      <w:start w:val="1"/>
      <w:numFmt w:val="decimal"/>
      <w:lvlText w:val="%1."/>
      <w:lvlJc w:val="left"/>
      <w:pPr>
        <w:ind w:left="720" w:hanging="360"/>
      </w:pPr>
      <w:rPr>
        <w:rFonts w:ascii="Arial" w:hAnsi="Arial" w:cs="Arial" w:hint="default"/>
        <w:color w:val="333333"/>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0C3448"/>
    <w:multiLevelType w:val="hybridMultilevel"/>
    <w:tmpl w:val="B5D40668"/>
    <w:lvl w:ilvl="0" w:tplc="EE34D172">
      <w:start w:val="1"/>
      <w:numFmt w:val="upperLetter"/>
      <w:lvlText w:val="%1."/>
      <w:lvlJc w:val="left"/>
      <w:pPr>
        <w:ind w:left="360" w:hanging="360"/>
      </w:pPr>
      <w:rPr>
        <w:rFonts w:hint="default"/>
        <w:b/>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A693289"/>
    <w:multiLevelType w:val="hybridMultilevel"/>
    <w:tmpl w:val="C03E8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B45F4B"/>
    <w:multiLevelType w:val="hybridMultilevel"/>
    <w:tmpl w:val="E10AD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254D41"/>
    <w:multiLevelType w:val="hybridMultilevel"/>
    <w:tmpl w:val="00AC0CDA"/>
    <w:lvl w:ilvl="0" w:tplc="C7F82BB4">
      <w:start w:val="1"/>
      <w:numFmt w:val="decimal"/>
      <w:lvlText w:val="%1."/>
      <w:lvlJc w:val="left"/>
      <w:pPr>
        <w:ind w:left="360" w:hanging="360"/>
      </w:pPr>
      <w:rPr>
        <w:rFonts w:ascii="Arial" w:hAnsi="Arial" w:cs="Arial" w:hint="default"/>
        <w:color w:val="333333"/>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69205DB"/>
    <w:multiLevelType w:val="hybridMultilevel"/>
    <w:tmpl w:val="3FFC2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DE1B62"/>
    <w:multiLevelType w:val="hybridMultilevel"/>
    <w:tmpl w:val="74BE1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F02338"/>
    <w:multiLevelType w:val="hybridMultilevel"/>
    <w:tmpl w:val="D2A6AF0E"/>
    <w:lvl w:ilvl="0" w:tplc="142416A4">
      <w:start w:val="1"/>
      <w:numFmt w:val="upperLetter"/>
      <w:lvlText w:val="%1."/>
      <w:lvlJc w:val="left"/>
      <w:pPr>
        <w:ind w:left="1080" w:hanging="360"/>
      </w:pPr>
      <w:rPr>
        <w:rFonts w:hint="default"/>
        <w:color w:val="333333"/>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C557C5F"/>
    <w:multiLevelType w:val="multilevel"/>
    <w:tmpl w:val="2BAA8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ECD2537"/>
    <w:multiLevelType w:val="hybridMultilevel"/>
    <w:tmpl w:val="6B8EB912"/>
    <w:lvl w:ilvl="0" w:tplc="EE34D172">
      <w:start w:val="1"/>
      <w:numFmt w:val="upperLetter"/>
      <w:lvlText w:val="%1."/>
      <w:lvlJc w:val="left"/>
      <w:pPr>
        <w:ind w:left="360" w:hanging="360"/>
      </w:pPr>
      <w:rPr>
        <w:rFonts w:hint="default"/>
        <w:b/>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98371FC"/>
    <w:multiLevelType w:val="hybridMultilevel"/>
    <w:tmpl w:val="FB8812DC"/>
    <w:lvl w:ilvl="0" w:tplc="150CE12A">
      <w:start w:val="1"/>
      <w:numFmt w:val="upperLetter"/>
      <w:lvlText w:val="%1."/>
      <w:lvlJc w:val="left"/>
      <w:pPr>
        <w:ind w:left="-360" w:hanging="360"/>
      </w:pPr>
      <w:rPr>
        <w:rFonts w:hint="default"/>
        <w:b/>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10"/>
  </w:num>
  <w:num w:numId="3">
    <w:abstractNumId w:val="12"/>
  </w:num>
  <w:num w:numId="4">
    <w:abstractNumId w:val="11"/>
  </w:num>
  <w:num w:numId="5">
    <w:abstractNumId w:val="3"/>
  </w:num>
  <w:num w:numId="6">
    <w:abstractNumId w:val="9"/>
  </w:num>
  <w:num w:numId="7">
    <w:abstractNumId w:val="6"/>
  </w:num>
  <w:num w:numId="8">
    <w:abstractNumId w:val="7"/>
  </w:num>
  <w:num w:numId="9">
    <w:abstractNumId w:val="4"/>
  </w:num>
  <w:num w:numId="10">
    <w:abstractNumId w:val="8"/>
  </w:num>
  <w:num w:numId="11">
    <w:abstractNumId w:val="0"/>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d2tfxp0ov95x6eaf09pdd0bxtv22apszrwt&quot;&gt;allrefs_2014_c&lt;record-ids&gt;&lt;item&gt;182&lt;/item&gt;&lt;item&gt;2397&lt;/item&gt;&lt;item&gt;3208&lt;/item&gt;&lt;item&gt;4084&lt;/item&gt;&lt;item&gt;4212&lt;/item&gt;&lt;item&gt;4264&lt;/item&gt;&lt;item&gt;4271&lt;/item&gt;&lt;item&gt;4766&lt;/item&gt;&lt;item&gt;5468&lt;/item&gt;&lt;item&gt;5707&lt;/item&gt;&lt;item&gt;6006&lt;/item&gt;&lt;item&gt;6219&lt;/item&gt;&lt;/record-ids&gt;&lt;/item&gt;&lt;/Libraries&gt;"/>
  </w:docVars>
  <w:rsids>
    <w:rsidRoot w:val="00AB5A67"/>
    <w:rsid w:val="0006188A"/>
    <w:rsid w:val="000778C5"/>
    <w:rsid w:val="00132412"/>
    <w:rsid w:val="0014063F"/>
    <w:rsid w:val="001C2E44"/>
    <w:rsid w:val="00201831"/>
    <w:rsid w:val="00253853"/>
    <w:rsid w:val="002E4FA7"/>
    <w:rsid w:val="0038496B"/>
    <w:rsid w:val="004939B8"/>
    <w:rsid w:val="004A7118"/>
    <w:rsid w:val="004B7812"/>
    <w:rsid w:val="004F7357"/>
    <w:rsid w:val="0052798E"/>
    <w:rsid w:val="00593AA6"/>
    <w:rsid w:val="005A67FB"/>
    <w:rsid w:val="005B0917"/>
    <w:rsid w:val="00676743"/>
    <w:rsid w:val="008020BC"/>
    <w:rsid w:val="008A3AB6"/>
    <w:rsid w:val="008D7DBD"/>
    <w:rsid w:val="00921B51"/>
    <w:rsid w:val="009C2761"/>
    <w:rsid w:val="009F7779"/>
    <w:rsid w:val="00A049C6"/>
    <w:rsid w:val="00A31302"/>
    <w:rsid w:val="00AB5A67"/>
    <w:rsid w:val="00B02242"/>
    <w:rsid w:val="00B116DD"/>
    <w:rsid w:val="00B40E4C"/>
    <w:rsid w:val="00B90118"/>
    <w:rsid w:val="00BD2FEE"/>
    <w:rsid w:val="00D20F85"/>
    <w:rsid w:val="00DE3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B5A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
    <w:name w:val="p0"/>
    <w:basedOn w:val="Normal"/>
    <w:rsid w:val="004F7357"/>
    <w:pPr>
      <w:spacing w:after="0" w:line="240" w:lineRule="auto"/>
    </w:pPr>
    <w:rPr>
      <w:rFonts w:ascii="Calibri" w:eastAsia="Calibri" w:hAnsi="Calibri" w:cs="Times New Roman"/>
    </w:rPr>
  </w:style>
  <w:style w:type="paragraph" w:customStyle="1" w:styleId="p20">
    <w:name w:val="p20"/>
    <w:basedOn w:val="Normal"/>
    <w:rsid w:val="004F7357"/>
    <w:pPr>
      <w:spacing w:line="271" w:lineRule="auto"/>
      <w:ind w:left="720"/>
    </w:pPr>
    <w:rPr>
      <w:rFonts w:ascii="Calibri" w:eastAsia="Calibri" w:hAnsi="Calibri" w:cs="Times New Roman"/>
    </w:rPr>
  </w:style>
  <w:style w:type="paragraph" w:customStyle="1" w:styleId="EndNoteBibliography">
    <w:name w:val="EndNote Bibliography"/>
    <w:basedOn w:val="Normal"/>
    <w:link w:val="EndNoteBibliographyChar"/>
    <w:rsid w:val="004F7357"/>
    <w:pPr>
      <w:widowControl w:val="0"/>
      <w:spacing w:after="0" w:line="240" w:lineRule="auto"/>
    </w:pPr>
    <w:rPr>
      <w:rFonts w:ascii="Times New Roman" w:eastAsia="SimSun" w:hAnsi="Times New Roman" w:cs="Times New Roman"/>
      <w:noProof/>
      <w:kern w:val="2"/>
      <w:sz w:val="24"/>
      <w:szCs w:val="20"/>
      <w:lang w:eastAsia="zh-CN"/>
    </w:rPr>
  </w:style>
  <w:style w:type="character" w:customStyle="1" w:styleId="EndNoteBibliographyChar">
    <w:name w:val="EndNote Bibliography Char"/>
    <w:link w:val="EndNoteBibliography"/>
    <w:rsid w:val="004F7357"/>
    <w:rPr>
      <w:rFonts w:ascii="Times New Roman" w:eastAsia="SimSun" w:hAnsi="Times New Roman" w:cs="Times New Roman"/>
      <w:noProof/>
      <w:kern w:val="2"/>
      <w:sz w:val="24"/>
      <w:szCs w:val="20"/>
      <w:lang w:eastAsia="zh-CN"/>
    </w:rPr>
  </w:style>
  <w:style w:type="paragraph" w:styleId="ListParagraph">
    <w:name w:val="List Paragraph"/>
    <w:basedOn w:val="Normal"/>
    <w:uiPriority w:val="34"/>
    <w:qFormat/>
    <w:rsid w:val="004F7357"/>
    <w:pPr>
      <w:widowControl w:val="0"/>
      <w:spacing w:after="0" w:line="240" w:lineRule="auto"/>
      <w:ind w:left="720"/>
    </w:pPr>
    <w:rPr>
      <w:rFonts w:ascii="Times New Roman" w:eastAsia="SimSun" w:hAnsi="Times New Roman" w:cs="Times New Roman"/>
      <w:kern w:val="2"/>
      <w:sz w:val="24"/>
      <w:szCs w:val="20"/>
      <w:lang w:eastAsia="zh-CN"/>
    </w:rPr>
  </w:style>
  <w:style w:type="paragraph" w:customStyle="1" w:styleId="EndNoteBibliographyTitle">
    <w:name w:val="EndNote Bibliography Title"/>
    <w:basedOn w:val="Normal"/>
    <w:link w:val="EndNoteBibliographyTitleChar"/>
    <w:rsid w:val="004F7357"/>
    <w:pPr>
      <w:spacing w:after="0"/>
      <w:jc w:val="center"/>
    </w:pPr>
    <w:rPr>
      <w:rFonts w:ascii="Times New Roman" w:hAnsi="Times New Roman" w:cs="Times New Roman"/>
      <w:noProof/>
      <w:sz w:val="24"/>
    </w:rPr>
  </w:style>
  <w:style w:type="character" w:customStyle="1" w:styleId="EndNoteBibliographyTitleChar">
    <w:name w:val="EndNote Bibliography Title Char"/>
    <w:basedOn w:val="EndNoteBibliographyChar"/>
    <w:link w:val="EndNoteBibliographyTitle"/>
    <w:rsid w:val="004F7357"/>
    <w:rPr>
      <w:rFonts w:ascii="Times New Roman" w:eastAsia="SimSun" w:hAnsi="Times New Roman" w:cs="Times New Roman"/>
      <w:noProof/>
      <w:kern w:val="2"/>
      <w:sz w:val="24"/>
      <w:szCs w:val="20"/>
      <w:lang w:eastAsia="zh-CN"/>
    </w:rPr>
  </w:style>
  <w:style w:type="character" w:customStyle="1" w:styleId="apple-converted-space">
    <w:name w:val="apple-converted-space"/>
    <w:basedOn w:val="DefaultParagraphFont"/>
    <w:rsid w:val="005B09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B5A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
    <w:name w:val="p0"/>
    <w:basedOn w:val="Normal"/>
    <w:rsid w:val="004F7357"/>
    <w:pPr>
      <w:spacing w:after="0" w:line="240" w:lineRule="auto"/>
    </w:pPr>
    <w:rPr>
      <w:rFonts w:ascii="Calibri" w:eastAsia="Calibri" w:hAnsi="Calibri" w:cs="Times New Roman"/>
    </w:rPr>
  </w:style>
  <w:style w:type="paragraph" w:customStyle="1" w:styleId="p20">
    <w:name w:val="p20"/>
    <w:basedOn w:val="Normal"/>
    <w:rsid w:val="004F7357"/>
    <w:pPr>
      <w:spacing w:line="271" w:lineRule="auto"/>
      <w:ind w:left="720"/>
    </w:pPr>
    <w:rPr>
      <w:rFonts w:ascii="Calibri" w:eastAsia="Calibri" w:hAnsi="Calibri" w:cs="Times New Roman"/>
    </w:rPr>
  </w:style>
  <w:style w:type="paragraph" w:customStyle="1" w:styleId="EndNoteBibliography">
    <w:name w:val="EndNote Bibliography"/>
    <w:basedOn w:val="Normal"/>
    <w:link w:val="EndNoteBibliographyChar"/>
    <w:rsid w:val="004F7357"/>
    <w:pPr>
      <w:widowControl w:val="0"/>
      <w:spacing w:after="0" w:line="240" w:lineRule="auto"/>
    </w:pPr>
    <w:rPr>
      <w:rFonts w:ascii="Times New Roman" w:eastAsia="SimSun" w:hAnsi="Times New Roman" w:cs="Times New Roman"/>
      <w:noProof/>
      <w:kern w:val="2"/>
      <w:sz w:val="24"/>
      <w:szCs w:val="20"/>
      <w:lang w:eastAsia="zh-CN"/>
    </w:rPr>
  </w:style>
  <w:style w:type="character" w:customStyle="1" w:styleId="EndNoteBibliographyChar">
    <w:name w:val="EndNote Bibliography Char"/>
    <w:link w:val="EndNoteBibliography"/>
    <w:rsid w:val="004F7357"/>
    <w:rPr>
      <w:rFonts w:ascii="Times New Roman" w:eastAsia="SimSun" w:hAnsi="Times New Roman" w:cs="Times New Roman"/>
      <w:noProof/>
      <w:kern w:val="2"/>
      <w:sz w:val="24"/>
      <w:szCs w:val="20"/>
      <w:lang w:eastAsia="zh-CN"/>
    </w:rPr>
  </w:style>
  <w:style w:type="paragraph" w:styleId="ListParagraph">
    <w:name w:val="List Paragraph"/>
    <w:basedOn w:val="Normal"/>
    <w:uiPriority w:val="34"/>
    <w:qFormat/>
    <w:rsid w:val="004F7357"/>
    <w:pPr>
      <w:widowControl w:val="0"/>
      <w:spacing w:after="0" w:line="240" w:lineRule="auto"/>
      <w:ind w:left="720"/>
    </w:pPr>
    <w:rPr>
      <w:rFonts w:ascii="Times New Roman" w:eastAsia="SimSun" w:hAnsi="Times New Roman" w:cs="Times New Roman"/>
      <w:kern w:val="2"/>
      <w:sz w:val="24"/>
      <w:szCs w:val="20"/>
      <w:lang w:eastAsia="zh-CN"/>
    </w:rPr>
  </w:style>
  <w:style w:type="paragraph" w:customStyle="1" w:styleId="EndNoteBibliographyTitle">
    <w:name w:val="EndNote Bibliography Title"/>
    <w:basedOn w:val="Normal"/>
    <w:link w:val="EndNoteBibliographyTitleChar"/>
    <w:rsid w:val="004F7357"/>
    <w:pPr>
      <w:spacing w:after="0"/>
      <w:jc w:val="center"/>
    </w:pPr>
    <w:rPr>
      <w:rFonts w:ascii="Times New Roman" w:hAnsi="Times New Roman" w:cs="Times New Roman"/>
      <w:noProof/>
      <w:sz w:val="24"/>
    </w:rPr>
  </w:style>
  <w:style w:type="character" w:customStyle="1" w:styleId="EndNoteBibliographyTitleChar">
    <w:name w:val="EndNote Bibliography Title Char"/>
    <w:basedOn w:val="EndNoteBibliographyChar"/>
    <w:link w:val="EndNoteBibliographyTitle"/>
    <w:rsid w:val="004F7357"/>
    <w:rPr>
      <w:rFonts w:ascii="Times New Roman" w:eastAsia="SimSun" w:hAnsi="Times New Roman" w:cs="Times New Roman"/>
      <w:noProof/>
      <w:kern w:val="2"/>
      <w:sz w:val="24"/>
      <w:szCs w:val="20"/>
      <w:lang w:eastAsia="zh-CN"/>
    </w:rPr>
  </w:style>
  <w:style w:type="character" w:customStyle="1" w:styleId="apple-converted-space">
    <w:name w:val="apple-converted-space"/>
    <w:basedOn w:val="DefaultParagraphFont"/>
    <w:rsid w:val="005B0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97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253</TotalTime>
  <Pages>11</Pages>
  <Words>4965</Words>
  <Characters>26519</Characters>
  <Application>Microsoft Office Word</Application>
  <DocSecurity>0</DocSecurity>
  <Lines>757</Lines>
  <Paragraphs>286</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31198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Hahn, Judy</dc:creator>
  <cp:lastModifiedBy>Hahn, Judy</cp:lastModifiedBy>
  <cp:revision>11</cp:revision>
  <dcterms:created xsi:type="dcterms:W3CDTF">2015-05-06T19:40:00Z</dcterms:created>
  <dcterms:modified xsi:type="dcterms:W3CDTF">2015-05-07T04:04:00Z</dcterms:modified>
</cp:coreProperties>
</file>