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BD" w:rsidRPr="0049481C" w:rsidRDefault="009C48BD" w:rsidP="009C48BD">
      <w:pPr>
        <w:rPr>
          <w:b/>
        </w:rPr>
      </w:pPr>
      <w:bookmarkStart w:id="0" w:name="_GoBack"/>
      <w:bookmarkEnd w:id="0"/>
      <w:r w:rsidRPr="0049481C">
        <w:rPr>
          <w:b/>
        </w:rPr>
        <w:t>Agenda for Population &amp; Social Science Consortium Meeting</w:t>
      </w:r>
    </w:p>
    <w:p w:rsidR="009C48BD" w:rsidRDefault="0019594C" w:rsidP="009C48BD">
      <w:r>
        <w:t>December 9, 11am to 2pm Laurel H</w:t>
      </w:r>
      <w:r w:rsidR="00320861">
        <w:t>eights 474</w:t>
      </w:r>
    </w:p>
    <w:p w:rsidR="00A72951" w:rsidRDefault="00A72951" w:rsidP="00A72951">
      <w:pPr>
        <w:pStyle w:val="ListParagraph"/>
        <w:numPr>
          <w:ilvl w:val="0"/>
          <w:numId w:val="1"/>
        </w:numPr>
      </w:pPr>
      <w:r>
        <w:t>11:00-11:30 – Career and professional development (30 minutes)</w:t>
      </w:r>
    </w:p>
    <w:p w:rsidR="00A72951" w:rsidRDefault="00A72951" w:rsidP="00A72951">
      <w:pPr>
        <w:pStyle w:val="ListParagraph"/>
        <w:numPr>
          <w:ilvl w:val="1"/>
          <w:numId w:val="1"/>
        </w:numPr>
      </w:pPr>
      <w:r>
        <w:t>OCPD update – Naledi Saul and Laurence Clement</w:t>
      </w:r>
    </w:p>
    <w:p w:rsidR="00A72951" w:rsidRDefault="00A72951" w:rsidP="00A72951">
      <w:pPr>
        <w:pStyle w:val="ListParagraph"/>
        <w:numPr>
          <w:ilvl w:val="1"/>
          <w:numId w:val="1"/>
        </w:numPr>
      </w:pPr>
      <w:r>
        <w:t>Discussion of needs and possible future services</w:t>
      </w:r>
    </w:p>
    <w:p w:rsidR="002831A8" w:rsidRDefault="00A72951" w:rsidP="009C48BD">
      <w:pPr>
        <w:pStyle w:val="ListParagraph"/>
        <w:numPr>
          <w:ilvl w:val="0"/>
          <w:numId w:val="1"/>
        </w:numPr>
      </w:pPr>
      <w:r>
        <w:t>11:3</w:t>
      </w:r>
      <w:r w:rsidR="002C5500">
        <w:t>0-1</w:t>
      </w:r>
      <w:r>
        <w:t>2</w:t>
      </w:r>
      <w:r w:rsidR="002C5500">
        <w:t>:</w:t>
      </w:r>
      <w:r>
        <w:t>0</w:t>
      </w:r>
      <w:r w:rsidR="002C5500">
        <w:t xml:space="preserve">0 - </w:t>
      </w:r>
      <w:r w:rsidR="009C48BD">
        <w:t>UDAR /development update</w:t>
      </w:r>
      <w:r w:rsidR="0019594C">
        <w:t xml:space="preserve"> – Benjamin Gunning </w:t>
      </w:r>
      <w:r w:rsidR="009C48BD">
        <w:t xml:space="preserve">- marketing materials, promising prospects, ways we can help. </w:t>
      </w:r>
      <w:r w:rsidR="00EF585F">
        <w:t xml:space="preserve"> (30 minutes)</w:t>
      </w:r>
    </w:p>
    <w:p w:rsidR="00A72951" w:rsidRPr="00EF585F" w:rsidRDefault="00A72951" w:rsidP="00A7295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12:00-12:10 - </w:t>
      </w:r>
      <w:r w:rsidRPr="00EF585F">
        <w:t>Vote on name</w:t>
      </w:r>
      <w:r>
        <w:t xml:space="preserve"> (10 minutes)</w:t>
      </w:r>
      <w:r w:rsidRPr="00EF585F">
        <w:t>:</w:t>
      </w:r>
    </w:p>
    <w:p w:rsidR="00A72951" w:rsidRPr="00A57EA5" w:rsidRDefault="00A72951" w:rsidP="00A7295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A57EA5">
        <w:rPr>
          <w:rFonts w:eastAsia="Times New Roman" w:cs="Times New Roman"/>
          <w:b/>
          <w:color w:val="222222"/>
        </w:rPr>
        <w:t xml:space="preserve">PSSC: </w:t>
      </w:r>
      <w:r w:rsidRPr="00A57EA5">
        <w:rPr>
          <w:rFonts w:eastAsia="Times New Roman" w:cs="Times New Roman"/>
          <w:b/>
          <w:color w:val="222222"/>
          <w:u w:val="single"/>
        </w:rPr>
        <w:t>P</w:t>
      </w:r>
      <w:r w:rsidRPr="00A57EA5">
        <w:rPr>
          <w:rFonts w:eastAsia="Times New Roman" w:cs="Times New Roman"/>
          <w:color w:val="222222"/>
        </w:rPr>
        <w:t xml:space="preserve">opulation and </w:t>
      </w:r>
      <w:r w:rsidRPr="00A57EA5">
        <w:rPr>
          <w:rFonts w:eastAsia="Times New Roman" w:cs="Times New Roman"/>
          <w:b/>
          <w:color w:val="222222"/>
          <w:u w:val="single"/>
        </w:rPr>
        <w:t>S</w:t>
      </w:r>
      <w:r w:rsidRPr="00A57EA5">
        <w:rPr>
          <w:rFonts w:eastAsia="Times New Roman" w:cs="Times New Roman"/>
          <w:color w:val="222222"/>
        </w:rPr>
        <w:t xml:space="preserve">ocial </w:t>
      </w:r>
      <w:r w:rsidRPr="00A57EA5">
        <w:rPr>
          <w:rFonts w:eastAsia="Times New Roman" w:cs="Times New Roman"/>
          <w:b/>
          <w:color w:val="222222"/>
          <w:u w:val="single"/>
        </w:rPr>
        <w:t>S</w:t>
      </w:r>
      <w:r w:rsidRPr="00A57EA5">
        <w:rPr>
          <w:rFonts w:eastAsia="Times New Roman" w:cs="Times New Roman"/>
          <w:color w:val="222222"/>
        </w:rPr>
        <w:t xml:space="preserve">ciences </w:t>
      </w:r>
      <w:r w:rsidRPr="00A57EA5">
        <w:rPr>
          <w:rFonts w:eastAsia="Times New Roman" w:cs="Times New Roman"/>
          <w:b/>
          <w:color w:val="222222"/>
          <w:u w:val="single"/>
        </w:rPr>
        <w:t>C</w:t>
      </w:r>
      <w:r w:rsidRPr="00A57EA5">
        <w:rPr>
          <w:rFonts w:eastAsia="Times New Roman" w:cs="Times New Roman"/>
          <w:color w:val="222222"/>
        </w:rPr>
        <w:t>onsortium</w:t>
      </w:r>
    </w:p>
    <w:p w:rsidR="00A72951" w:rsidRPr="00A57EA5" w:rsidRDefault="00A72951" w:rsidP="00A7295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A57EA5">
        <w:rPr>
          <w:rFonts w:eastAsia="Times New Roman" w:cs="Times New Roman"/>
          <w:b/>
          <w:bCs/>
          <w:color w:val="222222"/>
        </w:rPr>
        <w:t xml:space="preserve">CuSP: </w:t>
      </w:r>
      <w:r w:rsidRPr="00A57EA5">
        <w:rPr>
          <w:rFonts w:eastAsia="Times New Roman" w:cs="Times New Roman"/>
          <w:b/>
          <w:bCs/>
          <w:color w:val="222222"/>
          <w:u w:val="single"/>
        </w:rPr>
        <w:t>C</w:t>
      </w:r>
      <w:r w:rsidRPr="00A57EA5">
        <w:rPr>
          <w:rFonts w:eastAsia="Times New Roman" w:cs="Times New Roman"/>
          <w:color w:val="222222"/>
        </w:rPr>
        <w:t>onsorti</w:t>
      </w:r>
      <w:r w:rsidRPr="00A57EA5">
        <w:rPr>
          <w:rFonts w:eastAsia="Times New Roman" w:cs="Times New Roman"/>
          <w:b/>
          <w:bCs/>
          <w:color w:val="222222"/>
          <w:u w:val="single"/>
        </w:rPr>
        <w:t>u</w:t>
      </w:r>
      <w:r w:rsidRPr="00A57EA5">
        <w:rPr>
          <w:rFonts w:eastAsia="Times New Roman" w:cs="Times New Roman"/>
          <w:color w:val="222222"/>
        </w:rPr>
        <w:t>m for Integrative </w:t>
      </w:r>
      <w:r w:rsidRPr="00A57EA5">
        <w:rPr>
          <w:rFonts w:eastAsia="Times New Roman" w:cs="Times New Roman"/>
          <w:b/>
          <w:bCs/>
          <w:color w:val="222222"/>
          <w:u w:val="single"/>
        </w:rPr>
        <w:t>S</w:t>
      </w:r>
      <w:r w:rsidRPr="00A57EA5">
        <w:rPr>
          <w:rFonts w:eastAsia="Times New Roman" w:cs="Times New Roman"/>
          <w:color w:val="222222"/>
        </w:rPr>
        <w:t>ocial and </w:t>
      </w:r>
      <w:r w:rsidRPr="00A57EA5">
        <w:rPr>
          <w:rFonts w:eastAsia="Times New Roman" w:cs="Times New Roman"/>
          <w:b/>
          <w:bCs/>
          <w:color w:val="222222"/>
          <w:u w:val="single"/>
        </w:rPr>
        <w:t>P</w:t>
      </w:r>
      <w:r w:rsidRPr="00A57EA5">
        <w:rPr>
          <w:rFonts w:eastAsia="Times New Roman" w:cs="Times New Roman"/>
          <w:color w:val="222222"/>
        </w:rPr>
        <w:t>opulation Health Science</w:t>
      </w:r>
    </w:p>
    <w:p w:rsidR="00A72951" w:rsidRPr="00A57EA5" w:rsidRDefault="00A72951" w:rsidP="00A7295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A57EA5">
        <w:rPr>
          <w:rFonts w:eastAsia="Times New Roman" w:cs="Times New Roman"/>
          <w:b/>
          <w:bCs/>
          <w:color w:val="222222"/>
        </w:rPr>
        <w:t xml:space="preserve">CRISP: </w:t>
      </w:r>
      <w:r w:rsidRPr="00A57EA5">
        <w:rPr>
          <w:rFonts w:eastAsia="Times New Roman" w:cs="Times New Roman"/>
          <w:b/>
          <w:bCs/>
          <w:color w:val="222222"/>
          <w:u w:val="single"/>
        </w:rPr>
        <w:t>C</w:t>
      </w:r>
      <w:r w:rsidRPr="00A57EA5">
        <w:rPr>
          <w:rFonts w:eastAsia="Times New Roman" w:cs="Times New Roman"/>
          <w:color w:val="222222"/>
        </w:rPr>
        <w:t>onsortium for Health </w:t>
      </w:r>
      <w:r w:rsidRPr="00A57EA5">
        <w:rPr>
          <w:rFonts w:eastAsia="Times New Roman" w:cs="Times New Roman"/>
          <w:b/>
          <w:bCs/>
          <w:color w:val="222222"/>
          <w:u w:val="single"/>
        </w:rPr>
        <w:t>R</w:t>
      </w:r>
      <w:r w:rsidRPr="00A57EA5">
        <w:rPr>
          <w:rFonts w:eastAsia="Times New Roman" w:cs="Times New Roman"/>
          <w:color w:val="222222"/>
        </w:rPr>
        <w:t>esearch </w:t>
      </w:r>
      <w:r w:rsidRPr="00A57EA5">
        <w:rPr>
          <w:rFonts w:eastAsia="Times New Roman" w:cs="Times New Roman"/>
          <w:b/>
          <w:bCs/>
          <w:color w:val="222222"/>
          <w:u w:val="single"/>
        </w:rPr>
        <w:t>I</w:t>
      </w:r>
      <w:r w:rsidRPr="00A57EA5">
        <w:rPr>
          <w:rFonts w:eastAsia="Times New Roman" w:cs="Times New Roman"/>
          <w:color w:val="222222"/>
        </w:rPr>
        <w:t>ntegrating </w:t>
      </w:r>
      <w:r w:rsidRPr="00A57EA5">
        <w:rPr>
          <w:rFonts w:eastAsia="Times New Roman" w:cs="Times New Roman"/>
          <w:b/>
          <w:bCs/>
          <w:color w:val="222222"/>
          <w:u w:val="single"/>
        </w:rPr>
        <w:t>S</w:t>
      </w:r>
      <w:r w:rsidRPr="00A57EA5">
        <w:rPr>
          <w:rFonts w:eastAsia="Times New Roman" w:cs="Times New Roman"/>
          <w:color w:val="222222"/>
        </w:rPr>
        <w:t>ocial and </w:t>
      </w:r>
      <w:r w:rsidRPr="00A57EA5">
        <w:rPr>
          <w:rFonts w:eastAsia="Times New Roman" w:cs="Times New Roman"/>
          <w:b/>
          <w:bCs/>
          <w:color w:val="222222"/>
          <w:u w:val="single"/>
        </w:rPr>
        <w:t>P</w:t>
      </w:r>
      <w:r w:rsidRPr="00A57EA5">
        <w:rPr>
          <w:rFonts w:eastAsia="Times New Roman" w:cs="Times New Roman"/>
          <w:color w:val="222222"/>
        </w:rPr>
        <w:t>opulation Sciences</w:t>
      </w:r>
    </w:p>
    <w:p w:rsidR="00A72951" w:rsidRPr="00A57EA5" w:rsidRDefault="00A72951" w:rsidP="00A7295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A57EA5">
        <w:rPr>
          <w:rFonts w:eastAsia="Times New Roman" w:cs="Times New Roman"/>
          <w:b/>
          <w:bCs/>
          <w:color w:val="222222"/>
        </w:rPr>
        <w:t>SPaRC</w:t>
      </w:r>
      <w:r w:rsidRPr="00A57EA5">
        <w:rPr>
          <w:rFonts w:eastAsia="Times New Roman" w:cs="Times New Roman"/>
          <w:color w:val="222222"/>
        </w:rPr>
        <w:t xml:space="preserve"> (pronounced “spark”): </w:t>
      </w:r>
      <w:r w:rsidRPr="00A57EA5">
        <w:rPr>
          <w:rFonts w:eastAsia="Times New Roman" w:cs="Times New Roman"/>
          <w:b/>
          <w:bCs/>
          <w:color w:val="222222"/>
          <w:u w:val="single"/>
        </w:rPr>
        <w:t>S</w:t>
      </w:r>
      <w:r w:rsidRPr="00A57EA5">
        <w:rPr>
          <w:rFonts w:eastAsia="Times New Roman" w:cs="Times New Roman"/>
          <w:color w:val="222222"/>
        </w:rPr>
        <w:t>ocial and </w:t>
      </w:r>
      <w:r w:rsidRPr="00A57EA5">
        <w:rPr>
          <w:rFonts w:eastAsia="Times New Roman" w:cs="Times New Roman"/>
          <w:b/>
          <w:bCs/>
          <w:color w:val="222222"/>
          <w:u w:val="single"/>
        </w:rPr>
        <w:t>P</w:t>
      </w:r>
      <w:r w:rsidRPr="00A57EA5">
        <w:rPr>
          <w:rFonts w:eastAsia="Times New Roman" w:cs="Times New Roman"/>
          <w:color w:val="222222"/>
        </w:rPr>
        <w:t>opul</w:t>
      </w:r>
      <w:r w:rsidRPr="00A57EA5">
        <w:rPr>
          <w:rFonts w:eastAsia="Times New Roman" w:cs="Times New Roman"/>
          <w:b/>
          <w:bCs/>
          <w:color w:val="222222"/>
          <w:u w:val="single"/>
        </w:rPr>
        <w:t>a</w:t>
      </w:r>
      <w:r w:rsidRPr="00A57EA5">
        <w:rPr>
          <w:rFonts w:eastAsia="Times New Roman" w:cs="Times New Roman"/>
          <w:color w:val="222222"/>
        </w:rPr>
        <w:t xml:space="preserve">tion </w:t>
      </w:r>
      <w:r>
        <w:rPr>
          <w:rFonts w:eastAsia="Times New Roman" w:cs="Times New Roman"/>
          <w:color w:val="222222"/>
        </w:rPr>
        <w:t>S</w:t>
      </w:r>
      <w:r w:rsidRPr="00A57EA5">
        <w:rPr>
          <w:rFonts w:eastAsia="Times New Roman" w:cs="Times New Roman"/>
          <w:color w:val="222222"/>
        </w:rPr>
        <w:t>cience</w:t>
      </w:r>
      <w:r>
        <w:rPr>
          <w:rFonts w:eastAsia="Times New Roman" w:cs="Times New Roman"/>
          <w:color w:val="222222"/>
        </w:rPr>
        <w:t xml:space="preserve"> </w:t>
      </w:r>
      <w:r w:rsidRPr="00A57EA5">
        <w:rPr>
          <w:rFonts w:eastAsia="Times New Roman" w:cs="Times New Roman"/>
          <w:b/>
          <w:bCs/>
          <w:color w:val="222222"/>
          <w:u w:val="single"/>
        </w:rPr>
        <w:t>R</w:t>
      </w:r>
      <w:r w:rsidRPr="00A57EA5">
        <w:rPr>
          <w:rFonts w:eastAsia="Times New Roman" w:cs="Times New Roman"/>
          <w:color w:val="222222"/>
        </w:rPr>
        <w:t>esearch</w:t>
      </w:r>
      <w:r>
        <w:rPr>
          <w:rFonts w:eastAsia="Times New Roman" w:cs="Times New Roman"/>
          <w:color w:val="222222"/>
        </w:rPr>
        <w:t xml:space="preserve"> </w:t>
      </w:r>
      <w:r w:rsidRPr="00A57EA5">
        <w:rPr>
          <w:rFonts w:eastAsia="Times New Roman" w:cs="Times New Roman"/>
          <w:b/>
          <w:bCs/>
          <w:color w:val="222222"/>
          <w:u w:val="single"/>
        </w:rPr>
        <w:t>C</w:t>
      </w:r>
      <w:r w:rsidRPr="00A57EA5">
        <w:rPr>
          <w:rFonts w:eastAsia="Times New Roman" w:cs="Times New Roman"/>
          <w:color w:val="222222"/>
        </w:rPr>
        <w:t>onsortium</w:t>
      </w:r>
    </w:p>
    <w:p w:rsidR="003267E2" w:rsidRDefault="00A72951" w:rsidP="003267E2">
      <w:pPr>
        <w:pStyle w:val="ListParagraph"/>
        <w:numPr>
          <w:ilvl w:val="0"/>
          <w:numId w:val="1"/>
        </w:numPr>
      </w:pPr>
      <w:r>
        <w:t>12</w:t>
      </w:r>
      <w:r w:rsidR="003267E2">
        <w:t>:</w:t>
      </w:r>
      <w:r>
        <w:t>1</w:t>
      </w:r>
      <w:r w:rsidR="003267E2">
        <w:t>0-12:</w:t>
      </w:r>
      <w:r>
        <w:t>30</w:t>
      </w:r>
      <w:r w:rsidR="003267E2">
        <w:t xml:space="preserve"> - Communication (20 min)</w:t>
      </w:r>
    </w:p>
    <w:p w:rsidR="003267E2" w:rsidRDefault="00A57EA5" w:rsidP="003267E2">
      <w:pPr>
        <w:pStyle w:val="ListParagraph"/>
        <w:numPr>
          <w:ilvl w:val="1"/>
          <w:numId w:val="1"/>
        </w:numPr>
      </w:pPr>
      <w:r>
        <w:t>Website and other G</w:t>
      </w:r>
      <w:r w:rsidR="003267E2">
        <w:t>rad</w:t>
      </w:r>
      <w:r>
        <w:t>uate</w:t>
      </w:r>
      <w:r w:rsidR="003267E2">
        <w:t xml:space="preserve"> </w:t>
      </w:r>
      <w:r>
        <w:t>D</w:t>
      </w:r>
      <w:r w:rsidR="003267E2">
        <w:t>ivision activities update</w:t>
      </w:r>
    </w:p>
    <w:p w:rsidR="003267E2" w:rsidRDefault="003267E2" w:rsidP="003267E2">
      <w:pPr>
        <w:pStyle w:val="ListParagraph"/>
        <w:numPr>
          <w:ilvl w:val="1"/>
          <w:numId w:val="1"/>
        </w:numPr>
      </w:pPr>
      <w:r>
        <w:t>Keywords and bios update: how is each program handling this for each faculty member? (everyone)</w:t>
      </w:r>
    </w:p>
    <w:p w:rsidR="003267E2" w:rsidRDefault="003267E2" w:rsidP="003267E2">
      <w:pPr>
        <w:pStyle w:val="ListParagraph"/>
        <w:numPr>
          <w:ilvl w:val="0"/>
          <w:numId w:val="1"/>
        </w:numPr>
      </w:pPr>
      <w:r>
        <w:t>12:</w:t>
      </w:r>
      <w:r w:rsidR="00A72951">
        <w:t>30</w:t>
      </w:r>
      <w:r>
        <w:t>-12:3</w:t>
      </w:r>
      <w:r w:rsidR="00A72951">
        <w:t>5</w:t>
      </w:r>
      <w:r>
        <w:t xml:space="preserve"> – Get lunch</w:t>
      </w:r>
    </w:p>
    <w:p w:rsidR="00320861" w:rsidRDefault="002C5500" w:rsidP="009C48BD">
      <w:pPr>
        <w:pStyle w:val="ListParagraph"/>
        <w:numPr>
          <w:ilvl w:val="0"/>
          <w:numId w:val="1"/>
        </w:numPr>
      </w:pPr>
      <w:r>
        <w:t>12</w:t>
      </w:r>
      <w:r w:rsidR="003267E2">
        <w:t>:3</w:t>
      </w:r>
      <w:r w:rsidR="00A72951">
        <w:t>5</w:t>
      </w:r>
      <w:r>
        <w:t>-1</w:t>
      </w:r>
      <w:r w:rsidR="003267E2">
        <w:t>:10</w:t>
      </w:r>
      <w:r>
        <w:t xml:space="preserve"> - </w:t>
      </w:r>
      <w:r w:rsidR="00320861">
        <w:t>Curriculum</w:t>
      </w:r>
      <w:r w:rsidR="003267E2">
        <w:t xml:space="preserve">  (</w:t>
      </w:r>
      <w:r w:rsidR="00A72951">
        <w:t>35</w:t>
      </w:r>
      <w:r w:rsidR="00EF585F">
        <w:t xml:space="preserve"> min)</w:t>
      </w:r>
    </w:p>
    <w:p w:rsidR="009C48BD" w:rsidRDefault="009C48BD" w:rsidP="00320861">
      <w:pPr>
        <w:pStyle w:val="ListParagraph"/>
        <w:numPr>
          <w:ilvl w:val="1"/>
          <w:numId w:val="1"/>
        </w:numPr>
      </w:pPr>
      <w:r>
        <w:t xml:space="preserve">Curriculum coordination update </w:t>
      </w:r>
      <w:r w:rsidR="00320861">
        <w:t xml:space="preserve">– ways to circulate information on which courses are actually being offered in which quarters and which might be of relevance to students in other programs – how to develop that listing and share </w:t>
      </w:r>
      <w:r>
        <w:t>(Janet, Judy, Jyu-Lin, Maria and Lisa T</w:t>
      </w:r>
      <w:r w:rsidR="00320861">
        <w:t xml:space="preserve"> </w:t>
      </w:r>
      <w:r>
        <w:t>)</w:t>
      </w:r>
    </w:p>
    <w:p w:rsidR="00320861" w:rsidRDefault="00320861" w:rsidP="00320861">
      <w:pPr>
        <w:pStyle w:val="ListParagraph"/>
        <w:numPr>
          <w:ilvl w:val="1"/>
          <w:numId w:val="1"/>
        </w:numPr>
      </w:pPr>
      <w:r>
        <w:t>Curriculum gaps that are priorities across the programs (open discussion)</w:t>
      </w:r>
    </w:p>
    <w:p w:rsidR="009C48BD" w:rsidRDefault="00320861" w:rsidP="00320861">
      <w:pPr>
        <w:pStyle w:val="ListParagraph"/>
        <w:numPr>
          <w:ilvl w:val="1"/>
          <w:numId w:val="1"/>
        </w:numPr>
      </w:pPr>
      <w:r>
        <w:t xml:space="preserve">Discussion of mini-courses for </w:t>
      </w:r>
      <w:r w:rsidR="009C48BD">
        <w:t xml:space="preserve">spring 2016 </w:t>
      </w:r>
    </w:p>
    <w:p w:rsidR="00320861" w:rsidRDefault="002C5500" w:rsidP="009C48BD">
      <w:pPr>
        <w:pStyle w:val="ListParagraph"/>
        <w:numPr>
          <w:ilvl w:val="0"/>
          <w:numId w:val="1"/>
        </w:numPr>
      </w:pPr>
      <w:r>
        <w:t>1:</w:t>
      </w:r>
      <w:r w:rsidR="003267E2">
        <w:t>1</w:t>
      </w:r>
      <w:r>
        <w:t>0-1</w:t>
      </w:r>
      <w:r w:rsidR="003267E2">
        <w:t>:4</w:t>
      </w:r>
      <w:r>
        <w:t xml:space="preserve">0 - </w:t>
      </w:r>
      <w:r w:rsidR="00320861">
        <w:t>Shared intellectual community</w:t>
      </w:r>
      <w:r w:rsidR="00EF585F">
        <w:t xml:space="preserve"> (30 minutes)</w:t>
      </w:r>
    </w:p>
    <w:p w:rsidR="00320861" w:rsidRDefault="00320861" w:rsidP="00320861">
      <w:pPr>
        <w:pStyle w:val="ListParagraph"/>
        <w:numPr>
          <w:ilvl w:val="1"/>
          <w:numId w:val="1"/>
        </w:numPr>
      </w:pPr>
      <w:r>
        <w:t>Coordinated orientation activity (open discussion)</w:t>
      </w:r>
    </w:p>
    <w:p w:rsidR="00320861" w:rsidRDefault="00B63823" w:rsidP="00320861">
      <w:pPr>
        <w:pStyle w:val="ListParagraph"/>
        <w:numPr>
          <w:ilvl w:val="1"/>
          <w:numId w:val="1"/>
        </w:numPr>
      </w:pPr>
      <w:r>
        <w:t xml:space="preserve">Seminars/ talks shared priorities, to boost visibility (prominent speaker plus additional speakers/workshops – could this be a fundraising opportunity?) </w:t>
      </w:r>
    </w:p>
    <w:p w:rsidR="0049481C" w:rsidRDefault="002C5500" w:rsidP="0049481C">
      <w:pPr>
        <w:pStyle w:val="ListParagraph"/>
        <w:numPr>
          <w:ilvl w:val="0"/>
          <w:numId w:val="1"/>
        </w:numPr>
      </w:pPr>
      <w:r>
        <w:t>1</w:t>
      </w:r>
      <w:r w:rsidR="003267E2">
        <w:t>:4</w:t>
      </w:r>
      <w:r>
        <w:t xml:space="preserve">0-2:00 - </w:t>
      </w:r>
      <w:r w:rsidR="0049481C">
        <w:t xml:space="preserve">What are next priorities for the </w:t>
      </w:r>
      <w:r w:rsidR="00A57EA5">
        <w:t>consortium</w:t>
      </w:r>
      <w:r w:rsidR="0049481C">
        <w:t>?</w:t>
      </w:r>
      <w:r w:rsidR="003267E2">
        <w:t xml:space="preserve"> (2</w:t>
      </w:r>
      <w:r w:rsidR="00EF585F">
        <w:t>0 min)</w:t>
      </w:r>
    </w:p>
    <w:p w:rsidR="00EF585F" w:rsidRDefault="00EF585F" w:rsidP="00EF585F">
      <w:pPr>
        <w:pStyle w:val="ListParagraph"/>
      </w:pPr>
    </w:p>
    <w:sectPr w:rsidR="00EF585F" w:rsidSect="00F13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40A6"/>
    <w:multiLevelType w:val="hybridMultilevel"/>
    <w:tmpl w:val="418AC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7377E"/>
    <w:multiLevelType w:val="hybridMultilevel"/>
    <w:tmpl w:val="2D9C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E08CA"/>
    <w:multiLevelType w:val="hybridMultilevel"/>
    <w:tmpl w:val="CB86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BD"/>
    <w:rsid w:val="001937D5"/>
    <w:rsid w:val="0019594C"/>
    <w:rsid w:val="00242D2D"/>
    <w:rsid w:val="002C5500"/>
    <w:rsid w:val="00320861"/>
    <w:rsid w:val="003267E2"/>
    <w:rsid w:val="0049481C"/>
    <w:rsid w:val="007142C3"/>
    <w:rsid w:val="00717B00"/>
    <w:rsid w:val="00720747"/>
    <w:rsid w:val="00733210"/>
    <w:rsid w:val="009C48BD"/>
    <w:rsid w:val="009D59CF"/>
    <w:rsid w:val="00A57EA5"/>
    <w:rsid w:val="00A72951"/>
    <w:rsid w:val="00B63823"/>
    <w:rsid w:val="00C72BFD"/>
    <w:rsid w:val="00EF585F"/>
    <w:rsid w:val="00F1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8B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F5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8B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F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Glymour</dc:creator>
  <cp:lastModifiedBy>Kathryn Jackson</cp:lastModifiedBy>
  <cp:revision>2</cp:revision>
  <dcterms:created xsi:type="dcterms:W3CDTF">2015-02-05T23:42:00Z</dcterms:created>
  <dcterms:modified xsi:type="dcterms:W3CDTF">2015-02-05T23:42:00Z</dcterms:modified>
</cp:coreProperties>
</file>