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B284D" w14:textId="77777777" w:rsidR="004D1D35" w:rsidRPr="001F1877" w:rsidRDefault="004D1D35" w:rsidP="004D1D35">
      <w:pPr>
        <w:rPr>
          <w:rFonts w:ascii="Times New Roman" w:eastAsia="Times New Roman" w:hAnsi="Times New Roman" w:cs="Times New Roman"/>
        </w:rPr>
      </w:pPr>
      <w:r w:rsidRPr="001F1877">
        <w:rPr>
          <w:rFonts w:ascii="Times New Roman" w:hAnsi="Times New Roman" w:cs="Times New Roman"/>
          <w:b/>
          <w:color w:val="262626"/>
        </w:rPr>
        <w:t>Research Question</w:t>
      </w:r>
      <w:r w:rsidR="00B5387E" w:rsidRPr="001F1877">
        <w:rPr>
          <w:rFonts w:ascii="Times New Roman" w:hAnsi="Times New Roman" w:cs="Times New Roman"/>
          <w:color w:val="262626"/>
        </w:rPr>
        <w:t>: What are barriers to immediate postpartum intrauterine device (IUD) intake among women at</w:t>
      </w:r>
      <w:r w:rsidRPr="001F1877">
        <w:rPr>
          <w:rFonts w:ascii="Times New Roman" w:hAnsi="Times New Roman" w:cs="Times New Roman"/>
          <w:color w:val="262626"/>
        </w:rPr>
        <w:t xml:space="preserve"> Mulago Hospital in Uganda</w:t>
      </w:r>
      <w:r w:rsidRPr="001F1877">
        <w:rPr>
          <w:rFonts w:ascii="Times New Roman" w:eastAsia="Times New Roman" w:hAnsi="Times New Roman" w:cs="Times New Roman"/>
        </w:rPr>
        <w:t>?</w:t>
      </w:r>
    </w:p>
    <w:p w14:paraId="1465BDCF" w14:textId="77777777" w:rsidR="004D1D35" w:rsidRPr="001F1877" w:rsidRDefault="004D1D35" w:rsidP="004D1D3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color w:val="262626"/>
        </w:rPr>
      </w:pPr>
    </w:p>
    <w:p w14:paraId="1E2F6BA5" w14:textId="6352BA78" w:rsidR="001F1877" w:rsidRPr="001F1877" w:rsidRDefault="004D1D35" w:rsidP="001F1877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color w:val="262626"/>
        </w:rPr>
      </w:pPr>
      <w:r w:rsidRPr="001F1877">
        <w:rPr>
          <w:rFonts w:ascii="Times New Roman" w:hAnsi="Times New Roman" w:cs="Times New Roman"/>
          <w:b/>
          <w:color w:val="262626"/>
        </w:rPr>
        <w:t>Significance</w:t>
      </w:r>
      <w:r w:rsidR="00B5387E" w:rsidRPr="001F1877">
        <w:rPr>
          <w:rFonts w:ascii="Times New Roman" w:hAnsi="Times New Roman" w:cs="Times New Roman"/>
          <w:color w:val="262626"/>
        </w:rPr>
        <w:t>: Providing women with effective post-partum contraception is desirable to help women achieve their reproductive goals and</w:t>
      </w:r>
      <w:r w:rsidR="0036493A">
        <w:rPr>
          <w:rFonts w:ascii="Times New Roman" w:hAnsi="Times New Roman" w:cs="Times New Roman"/>
          <w:color w:val="262626"/>
        </w:rPr>
        <w:t xml:space="preserve"> prevent short birth intervals. Early repeat pregnancy is</w:t>
      </w:r>
      <w:r w:rsidR="00B5387E" w:rsidRPr="001F1877">
        <w:rPr>
          <w:rFonts w:ascii="Times New Roman" w:hAnsi="Times New Roman" w:cs="Times New Roman"/>
          <w:color w:val="262626"/>
        </w:rPr>
        <w:t xml:space="preserve"> associated with an increased risk of maternal morbidity and mortality, preterm delive</w:t>
      </w:r>
      <w:r w:rsidR="0036493A">
        <w:rPr>
          <w:rFonts w:ascii="Times New Roman" w:hAnsi="Times New Roman" w:cs="Times New Roman"/>
          <w:color w:val="262626"/>
        </w:rPr>
        <w:t>ry and low birth weight infants</w:t>
      </w:r>
      <w:r w:rsidR="00B5387E" w:rsidRPr="001F1877">
        <w:rPr>
          <w:rFonts w:ascii="Times New Roman" w:hAnsi="Times New Roman" w:cs="Times New Roman"/>
          <w:color w:val="262626"/>
        </w:rPr>
        <w:t xml:space="preserve">. A study conducted at Mulago Hospital in Kampala, Uganda found that </w:t>
      </w:r>
      <w:r w:rsidR="00D57DAD" w:rsidRPr="001F1877">
        <w:rPr>
          <w:rFonts w:ascii="Times New Roman" w:hAnsi="Times New Roman" w:cs="Times New Roman"/>
          <w:color w:val="262626"/>
        </w:rPr>
        <w:t xml:space="preserve">postpartum </w:t>
      </w:r>
      <w:r w:rsidR="00B5387E" w:rsidRPr="001F1877">
        <w:rPr>
          <w:rFonts w:ascii="Times New Roman" w:hAnsi="Times New Roman" w:cs="Times New Roman"/>
          <w:color w:val="262626"/>
        </w:rPr>
        <w:t>women are interested in long acting reversible contraceptive</w:t>
      </w:r>
      <w:r w:rsidR="00D57DAD" w:rsidRPr="001F1877">
        <w:rPr>
          <w:rFonts w:ascii="Times New Roman" w:hAnsi="Times New Roman" w:cs="Times New Roman"/>
          <w:color w:val="262626"/>
        </w:rPr>
        <w:t xml:space="preserve"> (LARC)</w:t>
      </w:r>
      <w:r w:rsidR="00B5387E" w:rsidRPr="001F1877">
        <w:rPr>
          <w:rFonts w:ascii="Times New Roman" w:hAnsi="Times New Roman" w:cs="Times New Roman"/>
          <w:color w:val="262626"/>
        </w:rPr>
        <w:t xml:space="preserve"> methods </w:t>
      </w:r>
      <w:r w:rsidR="00D57DAD" w:rsidRPr="001F1877">
        <w:rPr>
          <w:rFonts w:ascii="Times New Roman" w:hAnsi="Times New Roman" w:cs="Times New Roman"/>
          <w:color w:val="262626"/>
        </w:rPr>
        <w:t>and</w:t>
      </w:r>
      <w:r w:rsidR="00B5387E" w:rsidRPr="001F1877">
        <w:rPr>
          <w:rFonts w:ascii="Times New Roman" w:hAnsi="Times New Roman" w:cs="Times New Roman"/>
          <w:color w:val="262626"/>
        </w:rPr>
        <w:t xml:space="preserve"> desire family planning methods that help them space their pregnancies </w:t>
      </w:r>
      <w:r w:rsidR="00D57DAD" w:rsidRPr="001F1877">
        <w:rPr>
          <w:rFonts w:ascii="Times New Roman" w:hAnsi="Times New Roman" w:cs="Times New Roman"/>
          <w:color w:val="262626"/>
        </w:rPr>
        <w:t>but, despite implementation of an immediate postpartum IUD program, uptake has been low.</w:t>
      </w:r>
      <w:r w:rsidR="001F1877" w:rsidRPr="001F1877">
        <w:rPr>
          <w:rFonts w:ascii="Times New Roman" w:hAnsi="Times New Roman" w:cs="Times New Roman"/>
          <w:b/>
          <w:color w:val="262626"/>
        </w:rPr>
        <w:t xml:space="preserve"> </w:t>
      </w:r>
    </w:p>
    <w:p w14:paraId="1C414A52" w14:textId="0B785796" w:rsidR="001F1877" w:rsidRPr="001F1877" w:rsidRDefault="001F1877" w:rsidP="001F1877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color w:val="262626"/>
        </w:rPr>
      </w:pPr>
      <w:r w:rsidRPr="001F1877">
        <w:rPr>
          <w:rFonts w:ascii="Times New Roman" w:hAnsi="Times New Roman" w:cs="Times New Roman"/>
          <w:b/>
          <w:color w:val="262626"/>
        </w:rPr>
        <w:t xml:space="preserve">Proposed subjects </w:t>
      </w:r>
      <w:r w:rsidR="00A26AB5">
        <w:rPr>
          <w:rFonts w:ascii="Times New Roman" w:hAnsi="Times New Roman" w:cs="Times New Roman"/>
          <w:b/>
          <w:color w:val="262626"/>
        </w:rPr>
        <w:t xml:space="preserve">and field site: </w:t>
      </w:r>
    </w:p>
    <w:p w14:paraId="4932ED1D" w14:textId="74561F91" w:rsidR="00A26AB5" w:rsidRDefault="007777BA" w:rsidP="00662F3A">
      <w:pPr>
        <w:rPr>
          <w:rFonts w:ascii="Times New Roman" w:hAnsi="Times New Roman" w:cs="Times New Roman"/>
        </w:rPr>
      </w:pPr>
      <w:r w:rsidRPr="001F1877">
        <w:rPr>
          <w:rFonts w:ascii="Times New Roman" w:hAnsi="Times New Roman" w:cs="Times New Roman"/>
        </w:rPr>
        <w:t xml:space="preserve">Mulago is a national teaching and referral hospital located in Uganda’s capital city, Kampala. </w:t>
      </w:r>
      <w:r w:rsidR="001F1877" w:rsidRPr="001F1877">
        <w:rPr>
          <w:rFonts w:ascii="Times New Roman" w:hAnsi="Times New Roman" w:cs="Times New Roman"/>
        </w:rPr>
        <w:t xml:space="preserve">This study will </w:t>
      </w:r>
      <w:r>
        <w:rPr>
          <w:rFonts w:ascii="Times New Roman" w:hAnsi="Times New Roman" w:cs="Times New Roman"/>
        </w:rPr>
        <w:t>include</w:t>
      </w:r>
      <w:r w:rsidR="001F1877" w:rsidRPr="001F1877">
        <w:rPr>
          <w:rFonts w:ascii="Times New Roman" w:hAnsi="Times New Roman" w:cs="Times New Roman"/>
        </w:rPr>
        <w:t xml:space="preserve"> postpartum women at Mulago Hospital who express a desire for an intrauterine device for postpartum contraception prior to delivery. Any pregnant woman who is seeking ant</w:t>
      </w:r>
      <w:r w:rsidR="00C75F3F">
        <w:rPr>
          <w:rFonts w:ascii="Times New Roman" w:hAnsi="Times New Roman" w:cs="Times New Roman"/>
        </w:rPr>
        <w:t>enatal care at Mulago Hospital or c</w:t>
      </w:r>
      <w:r w:rsidR="001F1877" w:rsidRPr="001F1877">
        <w:rPr>
          <w:rFonts w:ascii="Times New Roman" w:hAnsi="Times New Roman" w:cs="Times New Roman"/>
        </w:rPr>
        <w:t>linics, who identifies the IUD as her postpartum contraceptive of choice, will be invited to participate</w:t>
      </w:r>
      <w:r w:rsidR="00C75F3F">
        <w:rPr>
          <w:rFonts w:ascii="Times New Roman" w:hAnsi="Times New Roman" w:cs="Times New Roman"/>
        </w:rPr>
        <w:t>. We will conduct a semi-structured interview a</w:t>
      </w:r>
      <w:r>
        <w:rPr>
          <w:rFonts w:ascii="Times New Roman" w:hAnsi="Times New Roman" w:cs="Times New Roman"/>
        </w:rPr>
        <w:t>fter she delivers</w:t>
      </w:r>
      <w:r w:rsidR="00A26A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before she is discharged from the postpartum floor.  The nurse midwive(s) and/or physician</w:t>
      </w:r>
      <w:r w:rsidR="00042432">
        <w:rPr>
          <w:rFonts w:ascii="Times New Roman" w:hAnsi="Times New Roman" w:cs="Times New Roman"/>
        </w:rPr>
        <w:t xml:space="preserve">(s) </w:t>
      </w:r>
      <w:r>
        <w:rPr>
          <w:rFonts w:ascii="Times New Roman" w:hAnsi="Times New Roman" w:cs="Times New Roman"/>
        </w:rPr>
        <w:t xml:space="preserve">involved in </w:t>
      </w:r>
      <w:r w:rsidR="00A26AB5">
        <w:rPr>
          <w:rFonts w:ascii="Times New Roman" w:hAnsi="Times New Roman" w:cs="Times New Roman"/>
        </w:rPr>
        <w:t>each woman’s</w:t>
      </w:r>
      <w:r>
        <w:rPr>
          <w:rFonts w:ascii="Times New Roman" w:hAnsi="Times New Roman" w:cs="Times New Roman"/>
        </w:rPr>
        <w:t xml:space="preserve"> delivery will also be invited to participate</w:t>
      </w:r>
      <w:r w:rsidR="001F1877" w:rsidRPr="001F1877">
        <w:rPr>
          <w:rFonts w:ascii="Times New Roman" w:hAnsi="Times New Roman" w:cs="Times New Roman"/>
        </w:rPr>
        <w:t xml:space="preserve">. </w:t>
      </w:r>
      <w:r w:rsidR="00553358">
        <w:rPr>
          <w:rFonts w:ascii="Times New Roman" w:hAnsi="Times New Roman" w:cs="Times New Roman"/>
        </w:rPr>
        <w:t xml:space="preserve"> In addition we will directly observe labor and delivery to better understand the procedures undertaken when women present requesting an IUD for postpartum contraception.</w:t>
      </w:r>
    </w:p>
    <w:p w14:paraId="61068734" w14:textId="77777777" w:rsidR="00A26AB5" w:rsidRDefault="00A26AB5" w:rsidP="00662F3A">
      <w:pPr>
        <w:rPr>
          <w:rFonts w:ascii="Times New Roman" w:hAnsi="Times New Roman" w:cs="Times New Roman"/>
        </w:rPr>
      </w:pPr>
    </w:p>
    <w:p w14:paraId="22C4C287" w14:textId="3D9C1289" w:rsidR="00A26AB5" w:rsidRDefault="00A26AB5" w:rsidP="00662F3A">
      <w:pPr>
        <w:rPr>
          <w:rFonts w:ascii="Times New Roman" w:hAnsi="Times New Roman" w:cs="Times New Roman"/>
          <w:b/>
        </w:rPr>
      </w:pPr>
      <w:r w:rsidRPr="004C1D04">
        <w:rPr>
          <w:rFonts w:ascii="Times New Roman" w:hAnsi="Times New Roman" w:cs="Times New Roman"/>
          <w:b/>
        </w:rPr>
        <w:t>Proposed approach</w:t>
      </w:r>
      <w:r>
        <w:rPr>
          <w:rFonts w:ascii="Times New Roman" w:hAnsi="Times New Roman" w:cs="Times New Roman"/>
          <w:b/>
        </w:rPr>
        <w:t>:</w:t>
      </w:r>
    </w:p>
    <w:p w14:paraId="50D2AF4E" w14:textId="77777777" w:rsidR="00A26AB5" w:rsidRDefault="00A26AB5" w:rsidP="00662F3A">
      <w:pPr>
        <w:rPr>
          <w:rFonts w:ascii="Times New Roman" w:hAnsi="Times New Roman" w:cs="Times New Roman"/>
        </w:rPr>
      </w:pPr>
    </w:p>
    <w:p w14:paraId="74A98D55" w14:textId="41BF3FFC" w:rsidR="00D57DAD" w:rsidRPr="001F1877" w:rsidRDefault="00A26AB5" w:rsidP="00662F3A">
      <w:pPr>
        <w:rPr>
          <w:rFonts w:ascii="Times New Roman" w:hAnsi="Times New Roman" w:cs="Times New Roman"/>
        </w:rPr>
      </w:pPr>
      <w:r w:rsidRPr="001F1877">
        <w:rPr>
          <w:rFonts w:ascii="Times New Roman" w:hAnsi="Times New Roman" w:cs="Times New Roman"/>
        </w:rPr>
        <w:t xml:space="preserve">Interviews with </w:t>
      </w:r>
      <w:r>
        <w:rPr>
          <w:rFonts w:ascii="Times New Roman" w:hAnsi="Times New Roman" w:cs="Times New Roman"/>
        </w:rPr>
        <w:t>postpartum women</w:t>
      </w:r>
      <w:r w:rsidRPr="001F1877">
        <w:rPr>
          <w:rFonts w:ascii="Times New Roman" w:hAnsi="Times New Roman" w:cs="Times New Roman"/>
        </w:rPr>
        <w:t xml:space="preserve"> will explore the following themes:</w:t>
      </w:r>
    </w:p>
    <w:p w14:paraId="279FF961" w14:textId="1975B998" w:rsidR="001F1877" w:rsidRPr="001F1877" w:rsidRDefault="001F1877" w:rsidP="00D57D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F1877">
        <w:rPr>
          <w:rFonts w:ascii="Times New Roman" w:hAnsi="Times New Roman" w:cs="Times New Roman"/>
        </w:rPr>
        <w:t xml:space="preserve">If a woman received an IUD after delivery what barriers </w:t>
      </w:r>
      <w:r w:rsidR="00C75F3F">
        <w:rPr>
          <w:rFonts w:ascii="Times New Roman" w:hAnsi="Times New Roman" w:cs="Times New Roman"/>
        </w:rPr>
        <w:t>did she</w:t>
      </w:r>
      <w:r w:rsidRPr="001F1877">
        <w:rPr>
          <w:rFonts w:ascii="Times New Roman" w:hAnsi="Times New Roman" w:cs="Times New Roman"/>
        </w:rPr>
        <w:t xml:space="preserve"> faced to having the IUD placed</w:t>
      </w:r>
      <w:r w:rsidR="00C75F3F">
        <w:rPr>
          <w:rFonts w:ascii="Times New Roman" w:hAnsi="Times New Roman" w:cs="Times New Roman"/>
        </w:rPr>
        <w:t>?</w:t>
      </w:r>
      <w:r w:rsidR="00553358">
        <w:rPr>
          <w:rFonts w:ascii="Times New Roman" w:hAnsi="Times New Roman" w:cs="Times New Roman"/>
        </w:rPr>
        <w:t xml:space="preserve"> What factors </w:t>
      </w:r>
      <w:r w:rsidR="00FA6F51">
        <w:rPr>
          <w:rFonts w:ascii="Times New Roman" w:hAnsi="Times New Roman" w:cs="Times New Roman"/>
        </w:rPr>
        <w:t>supported IUD uptake?</w:t>
      </w:r>
    </w:p>
    <w:p w14:paraId="6B21B137" w14:textId="02D671C0" w:rsidR="00042432" w:rsidRDefault="001F1877" w:rsidP="005533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F1877">
        <w:rPr>
          <w:rFonts w:ascii="Times New Roman" w:hAnsi="Times New Roman" w:cs="Times New Roman"/>
        </w:rPr>
        <w:t>If a woman did not receive an IUD after delivery, why not? What barriers did she experience, if any, that prevented her from receiving an IUD in the immediate postpartum period.</w:t>
      </w:r>
      <w:r w:rsidR="00FA6F51">
        <w:rPr>
          <w:rFonts w:ascii="Times New Roman" w:hAnsi="Times New Roman" w:cs="Times New Roman"/>
        </w:rPr>
        <w:t xml:space="preserve"> If</w:t>
      </w:r>
      <w:r w:rsidR="00042432" w:rsidRPr="00553358">
        <w:rPr>
          <w:rFonts w:ascii="Times New Roman" w:hAnsi="Times New Roman" w:cs="Times New Roman"/>
        </w:rPr>
        <w:t xml:space="preserve"> a woman is not using an IUD after deliver, what method is she using, if any, and why?</w:t>
      </w:r>
    </w:p>
    <w:p w14:paraId="01E2576D" w14:textId="77777777" w:rsidR="001F1877" w:rsidRPr="001F1877" w:rsidRDefault="001F1877" w:rsidP="00D57DAD">
      <w:pPr>
        <w:rPr>
          <w:rFonts w:ascii="Times New Roman" w:hAnsi="Times New Roman" w:cs="Times New Roman"/>
        </w:rPr>
      </w:pPr>
    </w:p>
    <w:p w14:paraId="6340A4D2" w14:textId="77777777" w:rsidR="00D57DAD" w:rsidRPr="001F1877" w:rsidRDefault="00D57DAD" w:rsidP="00D57DAD">
      <w:pPr>
        <w:rPr>
          <w:rFonts w:ascii="Times New Roman" w:hAnsi="Times New Roman" w:cs="Times New Roman"/>
        </w:rPr>
      </w:pPr>
      <w:r w:rsidRPr="001F1877">
        <w:rPr>
          <w:rFonts w:ascii="Times New Roman" w:hAnsi="Times New Roman" w:cs="Times New Roman"/>
        </w:rPr>
        <w:t>Interviews with providers will explore the following themes:</w:t>
      </w:r>
    </w:p>
    <w:p w14:paraId="14A4A0B4" w14:textId="77777777" w:rsidR="00D57DAD" w:rsidRPr="00332482" w:rsidRDefault="001F1877" w:rsidP="00D57D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2482">
        <w:rPr>
          <w:rFonts w:ascii="Times New Roman" w:hAnsi="Times New Roman" w:cs="Times New Roman"/>
        </w:rPr>
        <w:t>Perceived barriers to providing intrauterine devices on labor and delivery</w:t>
      </w:r>
    </w:p>
    <w:p w14:paraId="0AB5E24D" w14:textId="77777777" w:rsidR="00D57DAD" w:rsidRPr="00332482" w:rsidRDefault="00D57DAD" w:rsidP="00D57D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2482">
        <w:rPr>
          <w:rFonts w:ascii="Times New Roman" w:hAnsi="Times New Roman" w:cs="Times New Roman"/>
        </w:rPr>
        <w:t xml:space="preserve">Provider </w:t>
      </w:r>
      <w:r w:rsidR="001F1877" w:rsidRPr="00332482">
        <w:rPr>
          <w:rFonts w:ascii="Times New Roman" w:hAnsi="Times New Roman" w:cs="Times New Roman"/>
        </w:rPr>
        <w:t>comfort with provision of intrauterine devices in the immediate postpartum period</w:t>
      </w:r>
    </w:p>
    <w:p w14:paraId="10468242" w14:textId="25EED0B8" w:rsidR="00332482" w:rsidRPr="00332482" w:rsidRDefault="00332482" w:rsidP="00D57D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32482">
        <w:rPr>
          <w:rFonts w:ascii="Times New Roman" w:eastAsia="Times New Roman" w:hAnsi="Times New Roman" w:cs="Times New Roman"/>
        </w:rPr>
        <w:t xml:space="preserve">Provider concerns about medical safety, side-effects </w:t>
      </w:r>
      <w:r>
        <w:rPr>
          <w:rFonts w:ascii="Times New Roman" w:eastAsia="Times New Roman" w:hAnsi="Times New Roman" w:cs="Times New Roman"/>
        </w:rPr>
        <w:t>of the</w:t>
      </w:r>
      <w:r w:rsidRPr="00332482">
        <w:rPr>
          <w:rFonts w:ascii="Times New Roman" w:eastAsia="Times New Roman" w:hAnsi="Times New Roman" w:cs="Times New Roman"/>
        </w:rPr>
        <w:t xml:space="preserve"> IUD</w:t>
      </w:r>
      <w:r>
        <w:rPr>
          <w:rFonts w:ascii="Times New Roman" w:eastAsia="Times New Roman" w:hAnsi="Times New Roman" w:cs="Times New Roman"/>
        </w:rPr>
        <w:t xml:space="preserve"> in the immediate postpartum period </w:t>
      </w:r>
    </w:p>
    <w:p w14:paraId="7EB74D54" w14:textId="77777777" w:rsidR="00D57DAD" w:rsidRPr="00923E32" w:rsidRDefault="00D57DAD" w:rsidP="00D57DAD">
      <w:pPr>
        <w:rPr>
          <w:rFonts w:ascii="Times New Roman" w:hAnsi="Times New Roman" w:cs="Times New Roman"/>
        </w:rPr>
      </w:pPr>
    </w:p>
    <w:p w14:paraId="06034602" w14:textId="7AEE1AEF" w:rsidR="00D57DAD" w:rsidRPr="00923E32" w:rsidRDefault="007777BA" w:rsidP="00D57DAD">
      <w:pPr>
        <w:rPr>
          <w:rFonts w:ascii="Times New Roman" w:eastAsia="Times New Roman" w:hAnsi="Times New Roman" w:cs="Times New Roman"/>
        </w:rPr>
      </w:pPr>
      <w:r w:rsidRPr="00923E32">
        <w:rPr>
          <w:rFonts w:ascii="Times New Roman" w:eastAsia="Times New Roman" w:hAnsi="Times New Roman" w:cs="Times New Roman"/>
        </w:rPr>
        <w:t>Content will be sequentially analyzed throughout the data collection period to refine</w:t>
      </w:r>
      <w:r w:rsidR="00332482" w:rsidRPr="00923E32">
        <w:rPr>
          <w:rFonts w:ascii="Times New Roman" w:eastAsia="Times New Roman" w:hAnsi="Times New Roman" w:cs="Times New Roman"/>
        </w:rPr>
        <w:t xml:space="preserve"> </w:t>
      </w:r>
      <w:r w:rsidRPr="00923E32">
        <w:rPr>
          <w:rFonts w:ascii="Times New Roman" w:eastAsia="Times New Roman" w:hAnsi="Times New Roman" w:cs="Times New Roman"/>
        </w:rPr>
        <w:t>questions and t</w:t>
      </w:r>
      <w:r w:rsidR="00332482" w:rsidRPr="00923E32">
        <w:rPr>
          <w:rFonts w:ascii="Times New Roman" w:eastAsia="Times New Roman" w:hAnsi="Times New Roman" w:cs="Times New Roman"/>
        </w:rPr>
        <w:t>o follow up on em</w:t>
      </w:r>
      <w:r w:rsidR="00923E32" w:rsidRPr="00923E32">
        <w:rPr>
          <w:rFonts w:ascii="Times New Roman" w:eastAsia="Times New Roman" w:hAnsi="Times New Roman" w:cs="Times New Roman"/>
        </w:rPr>
        <w:t xml:space="preserve">erging themes. </w:t>
      </w:r>
      <w:r w:rsidR="00923E32" w:rsidRPr="00923E32">
        <w:rPr>
          <w:rFonts w:ascii="Times New Roman" w:hAnsi="Times New Roman" w:cs="Times New Roman"/>
        </w:rPr>
        <w:t>Transcripts will be analyzed for salient themes using a grounded theory approach to content analysis.</w:t>
      </w:r>
      <w:r w:rsidR="00923E32" w:rsidRPr="00923E32">
        <w:rPr>
          <w:rFonts w:ascii="Times New Roman" w:eastAsia="Times New Roman" w:hAnsi="Times New Roman" w:cs="Times New Roman"/>
        </w:rPr>
        <w:t xml:space="preserve"> </w:t>
      </w:r>
    </w:p>
    <w:p w14:paraId="46A15D58" w14:textId="5748EF5F" w:rsidR="00DD6293" w:rsidRDefault="00DD6293" w:rsidP="004D1D35">
      <w:pPr>
        <w:rPr>
          <w:rFonts w:ascii="Times New Roman" w:hAnsi="Times New Roman" w:cs="Times New Roman"/>
          <w:i/>
          <w:iCs/>
          <w:color w:val="262626"/>
        </w:rPr>
      </w:pPr>
    </w:p>
    <w:p w14:paraId="2414029B" w14:textId="63959BB1" w:rsidR="00DE4BB0" w:rsidRDefault="00DE4BB0" w:rsidP="004D1D35">
      <w:pPr>
        <w:rPr>
          <w:rFonts w:ascii="Times New Roman" w:hAnsi="Times New Roman" w:cs="Times New Roman"/>
          <w:iCs/>
          <w:color w:val="262626"/>
        </w:rPr>
      </w:pPr>
      <w:r>
        <w:rPr>
          <w:rFonts w:ascii="Times New Roman" w:hAnsi="Times New Roman" w:cs="Times New Roman"/>
          <w:iCs/>
          <w:color w:val="262626"/>
        </w:rPr>
        <w:lastRenderedPageBreak/>
        <w:t>Anticipated challenges:</w:t>
      </w:r>
    </w:p>
    <w:p w14:paraId="2EB4A7C9" w14:textId="77777777" w:rsidR="00DE4BB0" w:rsidRDefault="00DE4BB0" w:rsidP="004D1D35">
      <w:pPr>
        <w:rPr>
          <w:rFonts w:ascii="Times New Roman" w:hAnsi="Times New Roman" w:cs="Times New Roman"/>
          <w:iCs/>
          <w:color w:val="262626"/>
        </w:rPr>
      </w:pPr>
    </w:p>
    <w:p w14:paraId="5B37BAE0" w14:textId="1CC826D3" w:rsidR="00DE4BB0" w:rsidRPr="00CE0197" w:rsidRDefault="00CE0197" w:rsidP="00CE01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Cs/>
          <w:color w:val="262626"/>
        </w:rPr>
      </w:pPr>
      <w:r>
        <w:rPr>
          <w:rFonts w:ascii="Times New Roman" w:hAnsi="Times New Roman" w:cs="Times New Roman"/>
          <w:iCs/>
          <w:color w:val="262626"/>
        </w:rPr>
        <w:t xml:space="preserve">Logistics: </w:t>
      </w:r>
      <w:r w:rsidR="00DE4BB0" w:rsidRPr="00CE0197">
        <w:rPr>
          <w:rFonts w:ascii="Times New Roman" w:hAnsi="Times New Roman" w:cs="Times New Roman"/>
          <w:iCs/>
          <w:color w:val="262626"/>
        </w:rPr>
        <w:t>Finding time and space</w:t>
      </w:r>
      <w:r w:rsidR="005121CD" w:rsidRPr="00CE0197">
        <w:rPr>
          <w:rFonts w:ascii="Times New Roman" w:hAnsi="Times New Roman" w:cs="Times New Roman"/>
          <w:iCs/>
          <w:color w:val="262626"/>
        </w:rPr>
        <w:t xml:space="preserve"> on the busy postpartum</w:t>
      </w:r>
      <w:r w:rsidR="00DE4BB0" w:rsidRPr="00CE0197">
        <w:rPr>
          <w:rFonts w:ascii="Times New Roman" w:hAnsi="Times New Roman" w:cs="Times New Roman"/>
          <w:iCs/>
          <w:color w:val="262626"/>
        </w:rPr>
        <w:t xml:space="preserve"> to conduct private interviews with women away from their families in </w:t>
      </w:r>
      <w:r w:rsidRPr="00CE0197">
        <w:rPr>
          <w:rFonts w:ascii="Times New Roman" w:hAnsi="Times New Roman" w:cs="Times New Roman"/>
          <w:iCs/>
          <w:color w:val="262626"/>
        </w:rPr>
        <w:t>the immediate postpartum period and i</w:t>
      </w:r>
      <w:r w:rsidR="00DE4BB0" w:rsidRPr="00CE0197">
        <w:rPr>
          <w:rFonts w:ascii="Times New Roman" w:hAnsi="Times New Roman" w:cs="Times New Roman"/>
        </w:rPr>
        <w:t xml:space="preserve">dentifying women postpartum who agree to participant prior to delivery </w:t>
      </w:r>
      <w:r w:rsidR="005121CD" w:rsidRPr="00CE0197">
        <w:rPr>
          <w:rFonts w:ascii="Times New Roman" w:hAnsi="Times New Roman" w:cs="Times New Roman"/>
        </w:rPr>
        <w:t>after they deliver</w:t>
      </w:r>
    </w:p>
    <w:p w14:paraId="14634453" w14:textId="77777777" w:rsidR="00CE0197" w:rsidRPr="00CE0197" w:rsidRDefault="00CE0197" w:rsidP="00CE0197">
      <w:pPr>
        <w:pStyle w:val="ListParagraph"/>
        <w:rPr>
          <w:rFonts w:ascii="Times New Roman" w:hAnsi="Times New Roman" w:cs="Times New Roman"/>
          <w:iCs/>
          <w:color w:val="262626"/>
        </w:rPr>
      </w:pPr>
    </w:p>
    <w:p w14:paraId="5C52A2E6" w14:textId="66F59B59" w:rsidR="00CE0197" w:rsidRDefault="00CE0197" w:rsidP="00CE01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Behavior change because the study is underway: </w:t>
      </w:r>
      <w:r w:rsidR="00DE4BB0">
        <w:rPr>
          <w:rFonts w:ascii="Times New Roman" w:hAnsi="Times New Roman" w:cs="Times New Roman"/>
        </w:rPr>
        <w:t xml:space="preserve">Participation in this study, and providers knowledge that a woman is participating in this study, may change behavior around counseling and provision of IUDs in the immediate postpartum period. </w:t>
      </w:r>
      <w:r w:rsidR="00D539F4" w:rsidRPr="00CE0197">
        <w:rPr>
          <w:rFonts w:ascii="Times New Roman" w:hAnsi="Times New Roman" w:cs="Times New Roman"/>
        </w:rPr>
        <w:t>Knowledge that the department is strongly supporting the provision of immediate postpartum contraception may inhibit providers from speaking openly about their concerns with provision which may minimize our ability</w:t>
      </w:r>
      <w:r>
        <w:rPr>
          <w:rFonts w:ascii="Times New Roman" w:hAnsi="Times New Roman" w:cs="Times New Roman"/>
        </w:rPr>
        <w:t xml:space="preserve"> to identify important barriers</w:t>
      </w:r>
    </w:p>
    <w:p w14:paraId="7755810B" w14:textId="77777777" w:rsidR="00CE0197" w:rsidRPr="00CE0197" w:rsidRDefault="00CE0197" w:rsidP="00CE0197">
      <w:pPr>
        <w:rPr>
          <w:rFonts w:ascii="Times New Roman" w:hAnsi="Times New Roman" w:cs="Times New Roman"/>
        </w:rPr>
      </w:pPr>
    </w:p>
    <w:p w14:paraId="36048881" w14:textId="1E706C45" w:rsidR="00CE0197" w:rsidRPr="00CE0197" w:rsidRDefault="00CE0197" w:rsidP="00CE01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 I know what sample size is appropriate, how much time to allot and money to request for this study? </w:t>
      </w:r>
      <w:bookmarkStart w:id="0" w:name="_GoBack"/>
      <w:bookmarkEnd w:id="0"/>
    </w:p>
    <w:sectPr w:rsidR="00CE0197" w:rsidRPr="00CE0197" w:rsidSect="00DD6293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BB61E" w14:textId="77777777" w:rsidR="00553358" w:rsidRDefault="00553358" w:rsidP="0036493A">
      <w:r>
        <w:separator/>
      </w:r>
    </w:p>
  </w:endnote>
  <w:endnote w:type="continuationSeparator" w:id="0">
    <w:p w14:paraId="3481E29A" w14:textId="77777777" w:rsidR="00553358" w:rsidRDefault="00553358" w:rsidP="0036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3D16E" w14:textId="77777777" w:rsidR="00553358" w:rsidRDefault="00553358" w:rsidP="0036493A">
      <w:r>
        <w:separator/>
      </w:r>
    </w:p>
  </w:footnote>
  <w:footnote w:type="continuationSeparator" w:id="0">
    <w:p w14:paraId="4D13BAAC" w14:textId="77777777" w:rsidR="00553358" w:rsidRDefault="00553358" w:rsidP="003649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D5F22" w14:textId="05B74730" w:rsidR="00553358" w:rsidRDefault="00553358" w:rsidP="0036493A">
    <w:pPr>
      <w:pStyle w:val="Header"/>
      <w:jc w:val="right"/>
    </w:pPr>
    <w:r>
      <w:t>Sarah Averbach</w:t>
    </w:r>
  </w:p>
  <w:p w14:paraId="18335E59" w14:textId="6332C185" w:rsidR="00553358" w:rsidRDefault="00553358" w:rsidP="0036493A">
    <w:pPr>
      <w:pStyle w:val="Header"/>
      <w:jc w:val="right"/>
    </w:pPr>
    <w:r>
      <w:t>Epi240 Assignment # 1 Abstract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4E57"/>
    <w:multiLevelType w:val="hybridMultilevel"/>
    <w:tmpl w:val="F67A4386"/>
    <w:lvl w:ilvl="0" w:tplc="BA8AD3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A6814"/>
    <w:multiLevelType w:val="hybridMultilevel"/>
    <w:tmpl w:val="1652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577A7"/>
    <w:multiLevelType w:val="hybridMultilevel"/>
    <w:tmpl w:val="2F42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35"/>
    <w:rsid w:val="00042432"/>
    <w:rsid w:val="001F1877"/>
    <w:rsid w:val="00332482"/>
    <w:rsid w:val="0036493A"/>
    <w:rsid w:val="004D1D35"/>
    <w:rsid w:val="005121CD"/>
    <w:rsid w:val="00553358"/>
    <w:rsid w:val="00662F3A"/>
    <w:rsid w:val="007777BA"/>
    <w:rsid w:val="00923E32"/>
    <w:rsid w:val="00A26AB5"/>
    <w:rsid w:val="00B5387E"/>
    <w:rsid w:val="00C75F3F"/>
    <w:rsid w:val="00CE0197"/>
    <w:rsid w:val="00D539F4"/>
    <w:rsid w:val="00D57DAD"/>
    <w:rsid w:val="00DD6293"/>
    <w:rsid w:val="00DE4BB0"/>
    <w:rsid w:val="00FA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D966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9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3A"/>
  </w:style>
  <w:style w:type="paragraph" w:styleId="Footer">
    <w:name w:val="footer"/>
    <w:basedOn w:val="Normal"/>
    <w:link w:val="FooterChar"/>
    <w:uiPriority w:val="99"/>
    <w:unhideWhenUsed/>
    <w:rsid w:val="003649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9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9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3A"/>
  </w:style>
  <w:style w:type="paragraph" w:styleId="Footer">
    <w:name w:val="footer"/>
    <w:basedOn w:val="Normal"/>
    <w:link w:val="FooterChar"/>
    <w:uiPriority w:val="99"/>
    <w:unhideWhenUsed/>
    <w:rsid w:val="003649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530</Words>
  <Characters>3027</Characters>
  <Application>Microsoft Macintosh Word</Application>
  <DocSecurity>0</DocSecurity>
  <Lines>25</Lines>
  <Paragraphs>7</Paragraphs>
  <ScaleCrop>false</ScaleCrop>
  <Company>UCSF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Averbach</dc:creator>
  <cp:keywords/>
  <dc:description/>
  <cp:lastModifiedBy>Sarah Averbach</cp:lastModifiedBy>
  <cp:revision>10</cp:revision>
  <dcterms:created xsi:type="dcterms:W3CDTF">2015-10-06T21:16:00Z</dcterms:created>
  <dcterms:modified xsi:type="dcterms:W3CDTF">2015-10-07T18:24:00Z</dcterms:modified>
</cp:coreProperties>
</file>