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5D240" w14:textId="77777777" w:rsidR="0070355D" w:rsidRPr="002E31A1" w:rsidRDefault="00672086" w:rsidP="00672086">
      <w:pPr>
        <w:rPr>
          <w:rFonts w:ascii="Times New Roman" w:hAnsi="Times New Roman" w:cs="Times New Roman"/>
        </w:rPr>
      </w:pPr>
      <w:r w:rsidRPr="002E31A1">
        <w:rPr>
          <w:rFonts w:ascii="Times New Roman" w:hAnsi="Times New Roman" w:cs="Times New Roman"/>
        </w:rPr>
        <w:t xml:space="preserve">Choose at least 3 distinct data sources (e.g., ARIC, HRS, death certificate data, NHS, </w:t>
      </w:r>
      <w:proofErr w:type="spellStart"/>
      <w:r w:rsidRPr="002E31A1">
        <w:rPr>
          <w:rFonts w:ascii="Times New Roman" w:hAnsi="Times New Roman" w:cs="Times New Roman"/>
        </w:rPr>
        <w:t>etc</w:t>
      </w:r>
      <w:proofErr w:type="spellEnd"/>
      <w:r w:rsidRPr="002E31A1">
        <w:rPr>
          <w:rFonts w:ascii="Times New Roman" w:hAnsi="Times New Roman" w:cs="Times New Roman"/>
        </w:rPr>
        <w:t>), and give an example of a research question (e.g., a hypothesis about the effe</w:t>
      </w:r>
      <w:r w:rsidR="002E31A1" w:rsidRPr="002E31A1">
        <w:rPr>
          <w:rFonts w:ascii="Times New Roman" w:hAnsi="Times New Roman" w:cs="Times New Roman"/>
        </w:rPr>
        <w:t xml:space="preserve">ct of a specific exposure on a </w:t>
      </w:r>
      <w:r w:rsidRPr="002E31A1">
        <w:rPr>
          <w:rFonts w:ascii="Times New Roman" w:hAnsi="Times New Roman" w:cs="Times New Roman"/>
        </w:rPr>
        <w:t>specific outcome) you consider the study exceptionally strong to address.   For each, provide an example of a research question you consider the design very weak to address.  Explain why the data source is strong or weak for each question.  Do not just discuss the questions addressed in the readings, think of new questions, preferably things you might be interested in.  This is not supposed to be a commentary related to the substantive questions in the readings: the goal is to focus on the pros and cons of various data sources. For hypotheses each study would not be well equipped to address, if possible describe another study that could address the hypothesis.</w:t>
      </w:r>
    </w:p>
    <w:p w14:paraId="1D8FA896" w14:textId="77777777" w:rsidR="00F8555C" w:rsidRPr="002E31A1" w:rsidRDefault="00F8555C" w:rsidP="00672086">
      <w:pPr>
        <w:rPr>
          <w:rFonts w:ascii="Times New Roman" w:hAnsi="Times New Roman" w:cs="Times New Roman"/>
        </w:rPr>
      </w:pPr>
    </w:p>
    <w:p w14:paraId="2B4332F9" w14:textId="77777777" w:rsidR="004045AB" w:rsidRDefault="00F8555C" w:rsidP="004045AB">
      <w:pPr>
        <w:rPr>
          <w:rFonts w:ascii="Times New Roman" w:hAnsi="Times New Roman" w:cs="Times New Roman"/>
        </w:rPr>
      </w:pPr>
      <w:r w:rsidRPr="002E31A1">
        <w:rPr>
          <w:rFonts w:ascii="Times New Roman" w:hAnsi="Times New Roman" w:cs="Times New Roman"/>
        </w:rPr>
        <w:t>NHS: The nurse health study is a cohort study established in 1976 and included 121,700 female registered nurses aged 30 to 55 years. A baseline questionnaire and follow-up questionnaires (every 2 years) were self-answered by the cohort participants.</w:t>
      </w:r>
    </w:p>
    <w:p w14:paraId="4C0741F0" w14:textId="77777777" w:rsidR="004045AB" w:rsidRDefault="004045AB" w:rsidP="004045AB">
      <w:pPr>
        <w:rPr>
          <w:rFonts w:ascii="Times New Roman" w:hAnsi="Times New Roman" w:cs="Times New Roman"/>
        </w:rPr>
      </w:pPr>
    </w:p>
    <w:p w14:paraId="4D7978F7" w14:textId="77777777" w:rsidR="004045AB" w:rsidRDefault="002E31A1" w:rsidP="004045AB">
      <w:pPr>
        <w:rPr>
          <w:rFonts w:ascii="Times New Roman" w:hAnsi="Times New Roman" w:cs="Times New Roman"/>
        </w:rPr>
      </w:pPr>
      <w:r w:rsidRPr="00E91BC7">
        <w:rPr>
          <w:rFonts w:ascii="Times New Roman" w:hAnsi="Times New Roman" w:cs="Times New Roman"/>
          <w:i/>
          <w:u w:val="single"/>
        </w:rPr>
        <w:t>Strong RQ:</w:t>
      </w:r>
      <w:r w:rsidRPr="002E31A1">
        <w:rPr>
          <w:rFonts w:ascii="Times New Roman" w:hAnsi="Times New Roman" w:cs="Times New Roman"/>
        </w:rPr>
        <w:t xml:space="preserve"> </w:t>
      </w:r>
      <w:r w:rsidRPr="00E91BC7">
        <w:rPr>
          <w:rFonts w:ascii="Times New Roman" w:hAnsi="Times New Roman" w:cs="Times New Roman"/>
          <w:b/>
        </w:rPr>
        <w:t xml:space="preserve">impact of anorexia/eating disorders on </w:t>
      </w:r>
      <w:r w:rsidR="004045AB" w:rsidRPr="00E91BC7">
        <w:rPr>
          <w:rFonts w:ascii="Times New Roman" w:hAnsi="Times New Roman" w:cs="Times New Roman"/>
          <w:b/>
        </w:rPr>
        <w:t>divorce rates</w:t>
      </w:r>
      <w:r w:rsidRPr="00E91BC7">
        <w:rPr>
          <w:rFonts w:ascii="Times New Roman" w:hAnsi="Times New Roman" w:cs="Times New Roman"/>
          <w:b/>
        </w:rPr>
        <w:t xml:space="preserve">. </w:t>
      </w:r>
    </w:p>
    <w:p w14:paraId="48228155" w14:textId="77777777" w:rsidR="002E31A1" w:rsidRDefault="002E31A1" w:rsidP="004045AB">
      <w:pPr>
        <w:pStyle w:val="ListParagraph"/>
        <w:numPr>
          <w:ilvl w:val="0"/>
          <w:numId w:val="2"/>
        </w:numPr>
        <w:rPr>
          <w:rFonts w:ascii="Times New Roman" w:hAnsi="Times New Roman" w:cs="Times New Roman"/>
        </w:rPr>
      </w:pPr>
      <w:r w:rsidRPr="004045AB">
        <w:rPr>
          <w:rFonts w:ascii="Times New Roman" w:hAnsi="Times New Roman" w:cs="Times New Roman"/>
        </w:rPr>
        <w:t xml:space="preserve">This type of longitudinal data is very suited for survival analysis. Although several outcomes could be considered, because the follow-up data is gathered by self-reported answers, I think it is important to opt for an outcome as objective as possible and not too sensible to recall bias or self-reporting subjectivity. In particular that could be an issue with an alternative outcome I was considering: menopause age. </w:t>
      </w:r>
      <w:r w:rsidR="004045AB" w:rsidRPr="004045AB">
        <w:rPr>
          <w:rFonts w:ascii="Times New Roman" w:hAnsi="Times New Roman" w:cs="Times New Roman"/>
        </w:rPr>
        <w:t xml:space="preserve">The follow-up resolution of 2 years might not be precise enough but divorce processes are probably long enough (from time of decision to legal act) that we don’t need more than a 1-year resolution. If needed, we could still try to match up the data with divorce-certificate data. </w:t>
      </w:r>
    </w:p>
    <w:p w14:paraId="6EC87F67" w14:textId="58477451" w:rsidR="00E91BC7" w:rsidRDefault="004045AB" w:rsidP="004045AB">
      <w:pPr>
        <w:pStyle w:val="ListParagraph"/>
        <w:numPr>
          <w:ilvl w:val="0"/>
          <w:numId w:val="2"/>
        </w:numPr>
        <w:rPr>
          <w:rFonts w:ascii="Times New Roman" w:hAnsi="Times New Roman" w:cs="Times New Roman"/>
        </w:rPr>
      </w:pPr>
      <w:r>
        <w:rPr>
          <w:rFonts w:ascii="Times New Roman" w:hAnsi="Times New Roman" w:cs="Times New Roman"/>
        </w:rPr>
        <w:t xml:space="preserve">The exposure is a lot less precise and could be very sensible to self-reporting biases. By age 30 though, maybe most women with a history of eating disorders have overcome it or at least reached a phase of acknowledgment. </w:t>
      </w:r>
      <w:r w:rsidR="006756AD">
        <w:rPr>
          <w:rFonts w:ascii="Times New Roman" w:hAnsi="Times New Roman" w:cs="Times New Roman"/>
        </w:rPr>
        <w:t>A</w:t>
      </w:r>
      <w:r w:rsidR="00BD0678">
        <w:rPr>
          <w:rFonts w:ascii="Times New Roman" w:hAnsi="Times New Roman" w:cs="Times New Roman"/>
        </w:rPr>
        <w:t xml:space="preserve"> medical evaluation at baseline could be necessary.</w:t>
      </w:r>
    </w:p>
    <w:p w14:paraId="1CCC9758" w14:textId="77777777" w:rsidR="004045AB" w:rsidRDefault="00BC369A" w:rsidP="004045AB">
      <w:pPr>
        <w:pStyle w:val="ListParagraph"/>
        <w:numPr>
          <w:ilvl w:val="0"/>
          <w:numId w:val="2"/>
        </w:numPr>
        <w:rPr>
          <w:rFonts w:ascii="Times New Roman" w:hAnsi="Times New Roman" w:cs="Times New Roman"/>
        </w:rPr>
      </w:pPr>
      <w:r>
        <w:rPr>
          <w:rFonts w:ascii="Times New Roman" w:hAnsi="Times New Roman" w:cs="Times New Roman"/>
        </w:rPr>
        <w:t>I am actually now wondering if that RQ is that strong after all… With self-reported data, an objective exposure should probably have been chosen as well, like BMI: impact of BMI on your divorce rates…</w:t>
      </w:r>
    </w:p>
    <w:p w14:paraId="6FD6C76F" w14:textId="77777777" w:rsidR="00BC369A" w:rsidRDefault="00BC369A" w:rsidP="00BC369A">
      <w:pPr>
        <w:rPr>
          <w:rFonts w:ascii="Times New Roman" w:hAnsi="Times New Roman" w:cs="Times New Roman"/>
        </w:rPr>
      </w:pPr>
    </w:p>
    <w:p w14:paraId="1DADDD92" w14:textId="77777777" w:rsidR="00BC369A" w:rsidRDefault="00BC369A" w:rsidP="00BC369A">
      <w:pPr>
        <w:rPr>
          <w:rFonts w:ascii="Times New Roman" w:hAnsi="Times New Roman" w:cs="Times New Roman"/>
        </w:rPr>
      </w:pPr>
      <w:r w:rsidRPr="00E91BC7">
        <w:rPr>
          <w:rFonts w:ascii="Times New Roman" w:hAnsi="Times New Roman" w:cs="Times New Roman"/>
          <w:i/>
          <w:u w:val="single"/>
        </w:rPr>
        <w:t>Weak RQ:</w:t>
      </w:r>
      <w:r>
        <w:rPr>
          <w:rFonts w:ascii="Times New Roman" w:hAnsi="Times New Roman" w:cs="Times New Roman"/>
        </w:rPr>
        <w:t xml:space="preserve"> Caregiving and CHD risk. I actually think the NHS data was not appropriate to answer the RQ from Lee’s article. First, if interested in caregiving as an exposure, I don’t think the study should be restrained to nurses who are professional caregivers. There are probably plenty of confounding variables associating caregiving at home and caregiving in their work and the effect on CHD risk has the potential of being heavily biases. Second, a 2 year resolution over a 4 year period (1992-1996) will only give 2 data point per individuals and the survival analysis might not be powered enough. Last, as detailed in the paper, missing data on caregiving and loss to follow-up seem to have suffered from selection bias.</w:t>
      </w:r>
    </w:p>
    <w:p w14:paraId="01FC6777" w14:textId="77777777" w:rsidR="00BE2EC2" w:rsidRDefault="00BE2EC2" w:rsidP="00BC369A">
      <w:pPr>
        <w:rPr>
          <w:rFonts w:ascii="Times New Roman" w:hAnsi="Times New Roman" w:cs="Times New Roman"/>
        </w:rPr>
      </w:pPr>
    </w:p>
    <w:p w14:paraId="4B19F475" w14:textId="634E1248" w:rsidR="00BE2EC2" w:rsidRDefault="002D10F4" w:rsidP="00BC369A">
      <w:pPr>
        <w:rPr>
          <w:rFonts w:ascii="Times New Roman" w:hAnsi="Times New Roman" w:cs="Times New Roman"/>
        </w:rPr>
      </w:pPr>
      <w:r>
        <w:rPr>
          <w:rFonts w:ascii="Times New Roman" w:hAnsi="Times New Roman" w:cs="Times New Roman"/>
        </w:rPr>
        <w:t>DHS</w:t>
      </w:r>
      <w:r w:rsidR="00BE2EC2">
        <w:rPr>
          <w:rFonts w:ascii="Times New Roman" w:hAnsi="Times New Roman" w:cs="Times New Roman"/>
        </w:rPr>
        <w:t>:</w:t>
      </w:r>
      <w:r>
        <w:rPr>
          <w:rFonts w:ascii="Times New Roman" w:hAnsi="Times New Roman" w:cs="Times New Roman"/>
        </w:rPr>
        <w:t xml:space="preserve"> the demographic health survey, conducts cluster randomized cross-sectional surveys to gather health data in many countries around the world. </w:t>
      </w:r>
    </w:p>
    <w:p w14:paraId="21ECC0E6" w14:textId="77777777" w:rsidR="00BE2EC2" w:rsidRDefault="00BE2EC2" w:rsidP="00BC369A">
      <w:pPr>
        <w:rPr>
          <w:rFonts w:ascii="Times New Roman" w:hAnsi="Times New Roman" w:cs="Times New Roman"/>
        </w:rPr>
      </w:pPr>
    </w:p>
    <w:p w14:paraId="2B6B7E98" w14:textId="534CCEB5" w:rsidR="00BE2EC2" w:rsidRDefault="006756AD" w:rsidP="00BC369A">
      <w:pPr>
        <w:rPr>
          <w:rFonts w:ascii="Times New Roman" w:hAnsi="Times New Roman" w:cs="Times New Roman"/>
        </w:rPr>
      </w:pPr>
      <w:r>
        <w:rPr>
          <w:rFonts w:ascii="Times New Roman" w:hAnsi="Times New Roman" w:cs="Times New Roman"/>
        </w:rPr>
        <w:lastRenderedPageBreak/>
        <w:t>DHS data from several rounds in 1 country could be used to study Age-Period-Cohort effect on malaria indicators such as mortality in children under 5 years old (Strong RQ). On the other hand, because of the cross-sectional design, the DHS dataset can’t be used to assess risk factors for malaria incidence (weak RQ).</w:t>
      </w:r>
      <w:r w:rsidR="000C1268">
        <w:rPr>
          <w:rFonts w:ascii="Times New Roman" w:hAnsi="Times New Roman" w:cs="Times New Roman"/>
        </w:rPr>
        <w:t xml:space="preserve"> </w:t>
      </w:r>
      <w:bookmarkStart w:id="0" w:name="_GoBack"/>
      <w:bookmarkEnd w:id="0"/>
    </w:p>
    <w:p w14:paraId="7DD0FDF5" w14:textId="77777777" w:rsidR="005D1596" w:rsidRDefault="005D1596" w:rsidP="00BC369A">
      <w:pPr>
        <w:rPr>
          <w:rFonts w:ascii="Times New Roman" w:hAnsi="Times New Roman" w:cs="Times New Roman"/>
        </w:rPr>
      </w:pPr>
    </w:p>
    <w:p w14:paraId="350B38F8" w14:textId="77777777" w:rsidR="005D1596" w:rsidRDefault="005D1596" w:rsidP="005D1596">
      <w:pPr>
        <w:rPr>
          <w:rFonts w:ascii="Times New Roman" w:hAnsi="Times New Roman" w:cs="Times New Roman"/>
        </w:rPr>
      </w:pPr>
      <w:r>
        <w:rPr>
          <w:rFonts w:ascii="Times New Roman" w:hAnsi="Times New Roman" w:cs="Times New Roman"/>
        </w:rPr>
        <w:t>ARIC data:</w:t>
      </w:r>
    </w:p>
    <w:p w14:paraId="0A955112" w14:textId="77777777" w:rsidR="005D1596" w:rsidRDefault="005D1596" w:rsidP="005D1596">
      <w:pPr>
        <w:rPr>
          <w:rFonts w:ascii="Times New Roman" w:hAnsi="Times New Roman" w:cs="Times New Roman"/>
        </w:rPr>
      </w:pPr>
    </w:p>
    <w:p w14:paraId="1D53E440" w14:textId="77777777" w:rsidR="005D1596" w:rsidRDefault="005D1596" w:rsidP="005D1596">
      <w:pPr>
        <w:rPr>
          <w:rFonts w:ascii="Times New Roman" w:hAnsi="Times New Roman" w:cs="Times New Roman"/>
        </w:rPr>
      </w:pPr>
      <w:r>
        <w:rPr>
          <w:rFonts w:ascii="Times New Roman" w:hAnsi="Times New Roman" w:cs="Times New Roman"/>
        </w:rPr>
        <w:t>The ARIC data, following 4 different communities with different racial mixing is ideal to study effect modification by race of risk factors for atherosclerotic diseases (strong RQ). On the other hand, this study design with only a baseline and one follow-up period is inappropriate for any survival analysis (weak RQ). Longitudinal data would instead be necessary.</w:t>
      </w:r>
    </w:p>
    <w:p w14:paraId="55ABA5FA" w14:textId="77777777" w:rsidR="005D1596" w:rsidRPr="00BC369A" w:rsidRDefault="005D1596" w:rsidP="00BC369A">
      <w:pPr>
        <w:rPr>
          <w:rFonts w:ascii="Times New Roman" w:hAnsi="Times New Roman" w:cs="Times New Roman"/>
        </w:rPr>
      </w:pPr>
    </w:p>
    <w:sectPr w:rsidR="005D1596" w:rsidRPr="00BC369A" w:rsidSect="0070355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ACE"/>
    <w:multiLevelType w:val="hybridMultilevel"/>
    <w:tmpl w:val="AC78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1E51C4"/>
    <w:multiLevelType w:val="hybridMultilevel"/>
    <w:tmpl w:val="14FA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086"/>
    <w:rsid w:val="000C1268"/>
    <w:rsid w:val="002747CE"/>
    <w:rsid w:val="002D10F4"/>
    <w:rsid w:val="002E31A1"/>
    <w:rsid w:val="004045AB"/>
    <w:rsid w:val="005D1596"/>
    <w:rsid w:val="00672086"/>
    <w:rsid w:val="006756AD"/>
    <w:rsid w:val="0070355D"/>
    <w:rsid w:val="00BC369A"/>
    <w:rsid w:val="00BD0678"/>
    <w:rsid w:val="00BE2EC2"/>
    <w:rsid w:val="00E91BC7"/>
    <w:rsid w:val="00F85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E95B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1A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587</Words>
  <Characters>3349</Characters>
  <Application>Microsoft Macintosh Word</Application>
  <DocSecurity>0</DocSecurity>
  <Lines>27</Lines>
  <Paragraphs>7</Paragraphs>
  <ScaleCrop>false</ScaleCrop>
  <Company>UCSF</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Rerolle</dc:creator>
  <cp:keywords/>
  <dc:description/>
  <cp:lastModifiedBy>Francois Rerolle</cp:lastModifiedBy>
  <cp:revision>4</cp:revision>
  <dcterms:created xsi:type="dcterms:W3CDTF">2017-04-14T18:46:00Z</dcterms:created>
  <dcterms:modified xsi:type="dcterms:W3CDTF">2017-04-14T20:52:00Z</dcterms:modified>
</cp:coreProperties>
</file>