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1B0D8" w14:textId="77777777" w:rsidR="0070355D" w:rsidRPr="00BE3886" w:rsidRDefault="001668E7" w:rsidP="00310117">
      <w:pPr>
        <w:jc w:val="both"/>
        <w:rPr>
          <w:rFonts w:ascii="Times New Roman" w:hAnsi="Times New Roman" w:cs="Times New Roman"/>
          <w:color w:val="262626"/>
          <w:sz w:val="28"/>
          <w:szCs w:val="28"/>
        </w:rPr>
      </w:pPr>
      <w:r w:rsidRPr="00BE3886">
        <w:rPr>
          <w:rFonts w:ascii="Times New Roman" w:hAnsi="Times New Roman" w:cs="Times New Roman"/>
          <w:b/>
          <w:bCs/>
          <w:color w:val="262626"/>
          <w:sz w:val="28"/>
          <w:szCs w:val="28"/>
        </w:rPr>
        <w:t>Assignment:</w:t>
      </w:r>
      <w:r w:rsidRPr="00BE3886">
        <w:rPr>
          <w:rFonts w:ascii="Times New Roman" w:hAnsi="Times New Roman" w:cs="Times New Roman"/>
          <w:color w:val="262626"/>
          <w:sz w:val="28"/>
          <w:szCs w:val="28"/>
        </w:rPr>
        <w:t xml:space="preserve"> For a specific exposure-outcome combination of interest to you, specify which </w:t>
      </w:r>
      <w:proofErr w:type="spellStart"/>
      <w:r w:rsidRPr="00BE3886">
        <w:rPr>
          <w:rFonts w:ascii="Times New Roman" w:hAnsi="Times New Roman" w:cs="Times New Roman"/>
          <w:color w:val="262626"/>
          <w:sz w:val="28"/>
          <w:szCs w:val="28"/>
        </w:rPr>
        <w:t>lifecourse</w:t>
      </w:r>
      <w:proofErr w:type="spellEnd"/>
      <w:r w:rsidRPr="00BE3886">
        <w:rPr>
          <w:rFonts w:ascii="Times New Roman" w:hAnsi="Times New Roman" w:cs="Times New Roman"/>
          <w:color w:val="262626"/>
          <w:sz w:val="28"/>
          <w:szCs w:val="28"/>
        </w:rPr>
        <w:t xml:space="preserve"> model is likely most appropriate and why you think this is the case. Describe the regression models you could use to test your hypothesis. Are there any possible data sets in which this test could be conducted, and if so, what concerns would you have about interpreting your proposed test of the </w:t>
      </w:r>
      <w:proofErr w:type="spellStart"/>
      <w:r w:rsidRPr="00BE3886">
        <w:rPr>
          <w:rFonts w:ascii="Times New Roman" w:hAnsi="Times New Roman" w:cs="Times New Roman"/>
          <w:color w:val="262626"/>
          <w:sz w:val="28"/>
          <w:szCs w:val="28"/>
        </w:rPr>
        <w:t>lifecourse</w:t>
      </w:r>
      <w:proofErr w:type="spellEnd"/>
      <w:r w:rsidRPr="00BE3886">
        <w:rPr>
          <w:rFonts w:ascii="Times New Roman" w:hAnsi="Times New Roman" w:cs="Times New Roman"/>
          <w:color w:val="262626"/>
          <w:sz w:val="28"/>
          <w:szCs w:val="28"/>
        </w:rPr>
        <w:t xml:space="preserve"> model?</w:t>
      </w:r>
    </w:p>
    <w:p w14:paraId="4EBA5471" w14:textId="77777777" w:rsidR="00310117" w:rsidRPr="00BE3886" w:rsidRDefault="00310117" w:rsidP="00310117">
      <w:pPr>
        <w:jc w:val="both"/>
        <w:rPr>
          <w:rFonts w:ascii="Times New Roman" w:hAnsi="Times New Roman" w:cs="Times New Roman"/>
          <w:i/>
          <w:color w:val="262626"/>
          <w:sz w:val="28"/>
          <w:szCs w:val="28"/>
        </w:rPr>
      </w:pPr>
    </w:p>
    <w:p w14:paraId="5D464432" w14:textId="77777777" w:rsidR="00310117" w:rsidRPr="00BE3886" w:rsidRDefault="00310117" w:rsidP="00310117">
      <w:pPr>
        <w:jc w:val="both"/>
        <w:rPr>
          <w:rFonts w:ascii="Times New Roman" w:hAnsi="Times New Roman" w:cs="Times New Roman"/>
          <w:i/>
          <w:sz w:val="28"/>
          <w:szCs w:val="28"/>
        </w:rPr>
      </w:pPr>
      <w:r w:rsidRPr="00BE3886">
        <w:rPr>
          <w:rFonts w:ascii="Times New Roman" w:hAnsi="Times New Roman" w:cs="Times New Roman"/>
          <w:b/>
          <w:i/>
          <w:sz w:val="28"/>
          <w:szCs w:val="28"/>
        </w:rPr>
        <w:t>Exposure</w:t>
      </w:r>
      <w:r w:rsidRPr="00BE3886">
        <w:rPr>
          <w:rFonts w:ascii="Times New Roman" w:hAnsi="Times New Roman" w:cs="Times New Roman"/>
          <w:i/>
          <w:sz w:val="28"/>
          <w:szCs w:val="28"/>
        </w:rPr>
        <w:t xml:space="preserve">: malaria prevalence </w:t>
      </w:r>
      <w:r w:rsidR="00732590" w:rsidRPr="00BE3886">
        <w:rPr>
          <w:rFonts w:ascii="Times New Roman" w:hAnsi="Times New Roman" w:cs="Times New Roman"/>
          <w:i/>
          <w:sz w:val="28"/>
          <w:szCs w:val="28"/>
        </w:rPr>
        <w:t xml:space="preserve">in the </w:t>
      </w:r>
      <w:r w:rsidRPr="00BE3886">
        <w:rPr>
          <w:rFonts w:ascii="Times New Roman" w:hAnsi="Times New Roman" w:cs="Times New Roman"/>
          <w:i/>
          <w:sz w:val="28"/>
          <w:szCs w:val="28"/>
        </w:rPr>
        <w:t>region</w:t>
      </w:r>
      <w:r w:rsidR="00732590" w:rsidRPr="00BE3886">
        <w:rPr>
          <w:rFonts w:ascii="Times New Roman" w:hAnsi="Times New Roman" w:cs="Times New Roman"/>
          <w:i/>
          <w:sz w:val="28"/>
          <w:szCs w:val="28"/>
        </w:rPr>
        <w:t xml:space="preserve"> where you live</w:t>
      </w:r>
      <w:r w:rsidRPr="00BE3886">
        <w:rPr>
          <w:rFonts w:ascii="Times New Roman" w:hAnsi="Times New Roman" w:cs="Times New Roman"/>
          <w:i/>
          <w:sz w:val="28"/>
          <w:szCs w:val="28"/>
        </w:rPr>
        <w:t xml:space="preserve"> (continuous measure</w:t>
      </w:r>
      <w:r w:rsidR="00732590" w:rsidRPr="00BE3886">
        <w:rPr>
          <w:rFonts w:ascii="Times New Roman" w:hAnsi="Times New Roman" w:cs="Times New Roman"/>
          <w:i/>
          <w:sz w:val="28"/>
          <w:szCs w:val="28"/>
        </w:rPr>
        <w:t>, that could be dichotomized</w:t>
      </w:r>
      <w:r w:rsidRPr="00BE3886">
        <w:rPr>
          <w:rFonts w:ascii="Times New Roman" w:hAnsi="Times New Roman" w:cs="Times New Roman"/>
          <w:i/>
          <w:sz w:val="28"/>
          <w:szCs w:val="28"/>
        </w:rPr>
        <w:t>)</w:t>
      </w:r>
      <w:r w:rsidR="00732590" w:rsidRPr="00BE3886">
        <w:rPr>
          <w:rFonts w:ascii="Times New Roman" w:hAnsi="Times New Roman" w:cs="Times New Roman"/>
          <w:i/>
          <w:sz w:val="28"/>
          <w:szCs w:val="28"/>
        </w:rPr>
        <w:t>. Region must be defined.</w:t>
      </w:r>
      <w:r w:rsidR="000D7978" w:rsidRPr="00BE3886">
        <w:rPr>
          <w:rFonts w:ascii="Times New Roman" w:hAnsi="Times New Roman" w:cs="Times New Roman"/>
          <w:i/>
          <w:sz w:val="28"/>
          <w:szCs w:val="28"/>
        </w:rPr>
        <w:t xml:space="preserve"> P</w:t>
      </w:r>
      <w:r w:rsidR="000D7978" w:rsidRPr="00BE3886">
        <w:rPr>
          <w:rFonts w:ascii="Times New Roman" w:hAnsi="Times New Roman" w:cs="Times New Roman"/>
          <w:i/>
          <w:sz w:val="28"/>
          <w:szCs w:val="28"/>
          <w:vertAlign w:val="subscript"/>
        </w:rPr>
        <w:t>a</w:t>
      </w:r>
      <w:r w:rsidR="000D7978" w:rsidRPr="00BE3886">
        <w:rPr>
          <w:rFonts w:ascii="Times New Roman" w:hAnsi="Times New Roman" w:cs="Times New Roman"/>
          <w:i/>
          <w:sz w:val="28"/>
          <w:szCs w:val="28"/>
        </w:rPr>
        <w:t xml:space="preserve"> is the prevalence exposed to at age a.</w:t>
      </w:r>
      <w:r w:rsidR="00F1533B" w:rsidRPr="00BE3886">
        <w:rPr>
          <w:rFonts w:ascii="Times New Roman" w:hAnsi="Times New Roman" w:cs="Times New Roman"/>
          <w:i/>
          <w:sz w:val="28"/>
          <w:szCs w:val="28"/>
        </w:rPr>
        <w:t xml:space="preserve"> For every individual we have a vector of </w:t>
      </w:r>
      <w:proofErr w:type="spellStart"/>
      <w:r w:rsidR="00F1533B" w:rsidRPr="00BE3886">
        <w:rPr>
          <w:rFonts w:ascii="Times New Roman" w:hAnsi="Times New Roman" w:cs="Times New Roman"/>
          <w:i/>
          <w:sz w:val="28"/>
          <w:szCs w:val="28"/>
        </w:rPr>
        <w:t>n</w:t>
      </w:r>
      <w:r w:rsidR="00F1533B" w:rsidRPr="00BE3886">
        <w:rPr>
          <w:rFonts w:ascii="Times New Roman" w:hAnsi="Times New Roman" w:cs="Times New Roman"/>
          <w:i/>
          <w:sz w:val="28"/>
          <w:szCs w:val="28"/>
          <w:vertAlign w:val="subscript"/>
        </w:rPr>
        <w:t>i</w:t>
      </w:r>
      <w:proofErr w:type="spellEnd"/>
      <w:r w:rsidR="00F1533B" w:rsidRPr="00BE3886">
        <w:rPr>
          <w:rFonts w:ascii="Times New Roman" w:hAnsi="Times New Roman" w:cs="Times New Roman"/>
          <w:i/>
          <w:sz w:val="28"/>
          <w:szCs w:val="28"/>
        </w:rPr>
        <w:t xml:space="preserve"> exposure measurements P</w:t>
      </w:r>
      <w:r w:rsidR="00F1533B" w:rsidRPr="00BE3886">
        <w:rPr>
          <w:rFonts w:ascii="Times New Roman" w:hAnsi="Times New Roman" w:cs="Times New Roman"/>
          <w:i/>
          <w:sz w:val="28"/>
          <w:szCs w:val="28"/>
          <w:vertAlign w:val="subscript"/>
        </w:rPr>
        <w:t>i</w:t>
      </w:r>
      <w:r w:rsidR="00F1533B" w:rsidRPr="00BE3886">
        <w:rPr>
          <w:rFonts w:ascii="Times New Roman" w:hAnsi="Times New Roman" w:cs="Times New Roman"/>
          <w:i/>
          <w:sz w:val="28"/>
          <w:szCs w:val="28"/>
        </w:rPr>
        <w:t>=(P</w:t>
      </w:r>
      <w:r w:rsidR="00F1533B" w:rsidRPr="00BE3886">
        <w:rPr>
          <w:rFonts w:ascii="Times New Roman" w:hAnsi="Times New Roman" w:cs="Times New Roman"/>
          <w:i/>
          <w:sz w:val="28"/>
          <w:szCs w:val="28"/>
          <w:vertAlign w:val="subscript"/>
        </w:rPr>
        <w:t>a1</w:t>
      </w:r>
      <w:r w:rsidR="00F1533B" w:rsidRPr="00BE3886">
        <w:rPr>
          <w:rFonts w:ascii="Times New Roman" w:hAnsi="Times New Roman" w:cs="Times New Roman"/>
          <w:i/>
          <w:sz w:val="28"/>
          <w:szCs w:val="28"/>
        </w:rPr>
        <w:t>, P</w:t>
      </w:r>
      <w:r w:rsidR="00F1533B" w:rsidRPr="00BE3886">
        <w:rPr>
          <w:rFonts w:ascii="Times New Roman" w:hAnsi="Times New Roman" w:cs="Times New Roman"/>
          <w:i/>
          <w:sz w:val="28"/>
          <w:szCs w:val="28"/>
          <w:vertAlign w:val="subscript"/>
        </w:rPr>
        <w:t>a2</w:t>
      </w:r>
      <w:proofErr w:type="gramStart"/>
      <w:r w:rsidR="00F1533B" w:rsidRPr="00BE3886">
        <w:rPr>
          <w:rFonts w:ascii="Times New Roman" w:hAnsi="Times New Roman" w:cs="Times New Roman"/>
          <w:i/>
          <w:sz w:val="28"/>
          <w:szCs w:val="28"/>
        </w:rPr>
        <w:t>, …,</w:t>
      </w:r>
      <w:proofErr w:type="gramEnd"/>
      <w:r w:rsidR="00F1533B" w:rsidRPr="00BE3886">
        <w:rPr>
          <w:rFonts w:ascii="Times New Roman" w:hAnsi="Times New Roman" w:cs="Times New Roman"/>
          <w:i/>
          <w:sz w:val="28"/>
          <w:szCs w:val="28"/>
        </w:rPr>
        <w:t xml:space="preserve"> </w:t>
      </w:r>
      <w:proofErr w:type="spellStart"/>
      <w:r w:rsidR="00F1533B" w:rsidRPr="00BE3886">
        <w:rPr>
          <w:rFonts w:ascii="Times New Roman" w:hAnsi="Times New Roman" w:cs="Times New Roman"/>
          <w:i/>
          <w:sz w:val="28"/>
          <w:szCs w:val="28"/>
        </w:rPr>
        <w:t>P</w:t>
      </w:r>
      <w:r w:rsidR="00F1533B" w:rsidRPr="00BE3886">
        <w:rPr>
          <w:rFonts w:ascii="Times New Roman" w:hAnsi="Times New Roman" w:cs="Times New Roman"/>
          <w:i/>
          <w:sz w:val="28"/>
          <w:szCs w:val="28"/>
          <w:vertAlign w:val="subscript"/>
        </w:rPr>
        <w:t>ni</w:t>
      </w:r>
      <w:proofErr w:type="spellEnd"/>
      <w:r w:rsidR="00F1533B" w:rsidRPr="00BE3886">
        <w:rPr>
          <w:rFonts w:ascii="Times New Roman" w:hAnsi="Times New Roman" w:cs="Times New Roman"/>
          <w:i/>
          <w:sz w:val="28"/>
          <w:szCs w:val="28"/>
        </w:rPr>
        <w:t>).</w:t>
      </w:r>
    </w:p>
    <w:p w14:paraId="6BB32780" w14:textId="77777777" w:rsidR="00310117" w:rsidRPr="00BE3886" w:rsidRDefault="00310117" w:rsidP="00310117">
      <w:pPr>
        <w:jc w:val="both"/>
        <w:rPr>
          <w:rFonts w:ascii="Times New Roman" w:hAnsi="Times New Roman" w:cs="Times New Roman"/>
          <w:i/>
          <w:sz w:val="28"/>
          <w:szCs w:val="28"/>
        </w:rPr>
      </w:pPr>
    </w:p>
    <w:p w14:paraId="52FF4492" w14:textId="01722E60" w:rsidR="00310117" w:rsidRPr="00BE3886" w:rsidRDefault="00310117" w:rsidP="00310117">
      <w:pPr>
        <w:jc w:val="both"/>
        <w:rPr>
          <w:rFonts w:ascii="Times New Roman" w:hAnsi="Times New Roman" w:cs="Times New Roman"/>
          <w:i/>
          <w:sz w:val="28"/>
          <w:szCs w:val="28"/>
        </w:rPr>
      </w:pPr>
      <w:r w:rsidRPr="00BE3886">
        <w:rPr>
          <w:rFonts w:ascii="Times New Roman" w:hAnsi="Times New Roman" w:cs="Times New Roman"/>
          <w:b/>
          <w:i/>
          <w:sz w:val="28"/>
          <w:szCs w:val="28"/>
        </w:rPr>
        <w:t>Outcome:</w:t>
      </w:r>
      <w:r w:rsidRPr="00BE3886">
        <w:rPr>
          <w:rFonts w:ascii="Times New Roman" w:hAnsi="Times New Roman" w:cs="Times New Roman"/>
          <w:i/>
          <w:sz w:val="28"/>
          <w:szCs w:val="28"/>
        </w:rPr>
        <w:t xml:space="preserve"> being </w:t>
      </w:r>
      <w:r w:rsidR="009C7FF2" w:rsidRPr="00BE3886">
        <w:rPr>
          <w:rFonts w:ascii="Times New Roman" w:hAnsi="Times New Roman" w:cs="Times New Roman"/>
          <w:i/>
          <w:sz w:val="28"/>
          <w:szCs w:val="28"/>
        </w:rPr>
        <w:t>a symptomatic</w:t>
      </w:r>
      <w:r w:rsidRPr="00BE3886">
        <w:rPr>
          <w:rFonts w:ascii="Times New Roman" w:hAnsi="Times New Roman" w:cs="Times New Roman"/>
          <w:i/>
          <w:sz w:val="28"/>
          <w:szCs w:val="28"/>
        </w:rPr>
        <w:t xml:space="preserve"> with malaria parasite</w:t>
      </w:r>
      <w:r w:rsidR="00732590" w:rsidRPr="00BE3886">
        <w:rPr>
          <w:rFonts w:ascii="Times New Roman" w:hAnsi="Times New Roman" w:cs="Times New Roman"/>
          <w:i/>
          <w:sz w:val="28"/>
          <w:szCs w:val="28"/>
        </w:rPr>
        <w:t xml:space="preserve"> </w:t>
      </w:r>
      <w:r w:rsidR="00F1533B" w:rsidRPr="00BE3886">
        <w:rPr>
          <w:rFonts w:ascii="Times New Roman" w:hAnsi="Times New Roman" w:cs="Times New Roman"/>
          <w:i/>
          <w:sz w:val="28"/>
          <w:szCs w:val="28"/>
        </w:rPr>
        <w:t xml:space="preserve">at age 40. </w:t>
      </w:r>
      <w:proofErr w:type="gramStart"/>
      <w:r w:rsidR="00F1533B" w:rsidRPr="00BE3886">
        <w:rPr>
          <w:rFonts w:ascii="Times New Roman" w:hAnsi="Times New Roman" w:cs="Times New Roman"/>
          <w:i/>
          <w:sz w:val="28"/>
          <w:szCs w:val="28"/>
        </w:rPr>
        <w:t>Binary outcome Y</w:t>
      </w:r>
      <w:r w:rsidR="000D7978" w:rsidRPr="00BE3886">
        <w:rPr>
          <w:rFonts w:ascii="Times New Roman" w:hAnsi="Times New Roman" w:cs="Times New Roman"/>
          <w:i/>
          <w:sz w:val="28"/>
          <w:szCs w:val="28"/>
        </w:rPr>
        <w:t>.</w:t>
      </w:r>
      <w:proofErr w:type="gramEnd"/>
    </w:p>
    <w:p w14:paraId="25F6849C" w14:textId="77777777" w:rsidR="00732590" w:rsidRPr="00BE3886" w:rsidRDefault="00732590" w:rsidP="00310117">
      <w:pPr>
        <w:jc w:val="both"/>
        <w:rPr>
          <w:rFonts w:ascii="Times New Roman" w:hAnsi="Times New Roman" w:cs="Times New Roman"/>
          <w:i/>
          <w:sz w:val="28"/>
          <w:szCs w:val="28"/>
        </w:rPr>
      </w:pPr>
    </w:p>
    <w:p w14:paraId="7D4A19E7" w14:textId="77777777" w:rsidR="00732590" w:rsidRPr="00BE3886" w:rsidRDefault="00732590" w:rsidP="00310117">
      <w:pPr>
        <w:jc w:val="both"/>
        <w:rPr>
          <w:rFonts w:ascii="Times New Roman" w:hAnsi="Times New Roman" w:cs="Times New Roman"/>
          <w:i/>
          <w:sz w:val="28"/>
          <w:szCs w:val="28"/>
        </w:rPr>
      </w:pPr>
      <w:r w:rsidRPr="00BE3886">
        <w:rPr>
          <w:rFonts w:ascii="Times New Roman" w:hAnsi="Times New Roman" w:cs="Times New Roman"/>
          <w:i/>
          <w:sz w:val="28"/>
          <w:szCs w:val="28"/>
        </w:rPr>
        <w:t>Time dimension: age</w:t>
      </w:r>
    </w:p>
    <w:p w14:paraId="1ED0ACD4" w14:textId="77777777" w:rsidR="00732590" w:rsidRPr="00BE3886" w:rsidRDefault="00732590" w:rsidP="00310117">
      <w:pPr>
        <w:jc w:val="both"/>
        <w:rPr>
          <w:rFonts w:ascii="Times New Roman" w:hAnsi="Times New Roman" w:cs="Times New Roman"/>
          <w:i/>
          <w:sz w:val="28"/>
          <w:szCs w:val="28"/>
        </w:rPr>
      </w:pPr>
    </w:p>
    <w:p w14:paraId="468308DF" w14:textId="55906A0D" w:rsidR="00F1533B" w:rsidRPr="00BE3886" w:rsidRDefault="00CD37A7" w:rsidP="00F1533B">
      <w:pPr>
        <w:pStyle w:val="ListParagraph"/>
        <w:numPr>
          <w:ilvl w:val="0"/>
          <w:numId w:val="1"/>
        </w:numPr>
        <w:jc w:val="both"/>
        <w:rPr>
          <w:rFonts w:ascii="Times New Roman" w:hAnsi="Times New Roman" w:cs="Times New Roman"/>
          <w:b/>
          <w:i/>
          <w:sz w:val="28"/>
          <w:szCs w:val="28"/>
        </w:rPr>
      </w:pPr>
      <w:r w:rsidRPr="00BE3886">
        <w:rPr>
          <w:rFonts w:ascii="Times New Roman" w:hAnsi="Times New Roman" w:cs="Times New Roman"/>
          <w:b/>
          <w:i/>
          <w:sz w:val="28"/>
          <w:szCs w:val="28"/>
        </w:rPr>
        <w:t>Saturated model</w:t>
      </w:r>
    </w:p>
    <w:p w14:paraId="2BF83445" w14:textId="77777777" w:rsidR="000D7978" w:rsidRPr="00BE3886" w:rsidRDefault="000D7978" w:rsidP="00310117">
      <w:pPr>
        <w:pStyle w:val="ListParagraph"/>
        <w:numPr>
          <w:ilvl w:val="0"/>
          <w:numId w:val="3"/>
        </w:numPr>
        <w:jc w:val="both"/>
        <w:rPr>
          <w:rFonts w:ascii="Times New Roman" w:hAnsi="Times New Roman" w:cs="Times New Roman"/>
          <w:i/>
          <w:sz w:val="28"/>
          <w:szCs w:val="28"/>
        </w:rPr>
      </w:pPr>
      <w:r w:rsidRPr="00BE3886">
        <w:rPr>
          <w:rFonts w:ascii="Times New Roman" w:hAnsi="Times New Roman" w:cs="Times New Roman"/>
          <w:i/>
          <w:sz w:val="28"/>
          <w:szCs w:val="28"/>
        </w:rPr>
        <w:t>Causal contrast: Compare any life-course trajectories</w:t>
      </w:r>
      <w:r w:rsidR="00F1533B" w:rsidRPr="00BE3886">
        <w:rPr>
          <w:rFonts w:ascii="Times New Roman" w:hAnsi="Times New Roman" w:cs="Times New Roman"/>
          <w:i/>
          <w:sz w:val="28"/>
          <w:szCs w:val="28"/>
        </w:rPr>
        <w:t xml:space="preserve"> </w:t>
      </w:r>
      <w:proofErr w:type="gramStart"/>
      <w:r w:rsidR="00F1533B" w:rsidRPr="00BE3886">
        <w:rPr>
          <w:rFonts w:ascii="Times New Roman" w:hAnsi="Times New Roman" w:cs="Times New Roman"/>
          <w:i/>
          <w:sz w:val="28"/>
          <w:szCs w:val="28"/>
        </w:rPr>
        <w:t>Y(</w:t>
      </w:r>
      <w:proofErr w:type="gramEnd"/>
      <w:r w:rsidR="00F1533B" w:rsidRPr="00BE3886">
        <w:rPr>
          <w:rFonts w:ascii="Times New Roman" w:hAnsi="Times New Roman" w:cs="Times New Roman"/>
          <w:i/>
          <w:sz w:val="28"/>
          <w:szCs w:val="28"/>
        </w:rPr>
        <w:t>P)-Y(P’)</w:t>
      </w:r>
    </w:p>
    <w:p w14:paraId="72ADA936" w14:textId="7541820E" w:rsidR="00F1533B" w:rsidRPr="00BE3886" w:rsidRDefault="00F1533B" w:rsidP="00310117">
      <w:pPr>
        <w:pStyle w:val="ListParagraph"/>
        <w:numPr>
          <w:ilvl w:val="0"/>
          <w:numId w:val="3"/>
        </w:numPr>
        <w:jc w:val="both"/>
        <w:rPr>
          <w:rFonts w:ascii="Times New Roman" w:hAnsi="Times New Roman" w:cs="Times New Roman"/>
          <w:i/>
          <w:sz w:val="28"/>
          <w:szCs w:val="28"/>
        </w:rPr>
      </w:pPr>
      <w:r w:rsidRPr="00BE3886">
        <w:rPr>
          <w:rFonts w:ascii="Times New Roman" w:hAnsi="Times New Roman" w:cs="Times New Roman"/>
          <w:i/>
          <w:sz w:val="28"/>
          <w:szCs w:val="28"/>
        </w:rPr>
        <w:t>Regression with a coeffic</w:t>
      </w:r>
      <w:r w:rsidR="00CD37A7" w:rsidRPr="00BE3886">
        <w:rPr>
          <w:rFonts w:ascii="Times New Roman" w:hAnsi="Times New Roman" w:cs="Times New Roman"/>
          <w:i/>
          <w:sz w:val="28"/>
          <w:szCs w:val="28"/>
        </w:rPr>
        <w:t>ient for every age measurement and their interactions</w:t>
      </w:r>
    </w:p>
    <w:p w14:paraId="0B416FEF" w14:textId="77777777" w:rsidR="00310117" w:rsidRPr="00BE3886" w:rsidRDefault="00310117" w:rsidP="00310117">
      <w:pPr>
        <w:jc w:val="both"/>
        <w:rPr>
          <w:rFonts w:ascii="Times New Roman" w:hAnsi="Times New Roman" w:cs="Times New Roman"/>
          <w:i/>
          <w:sz w:val="28"/>
          <w:szCs w:val="28"/>
        </w:rPr>
      </w:pPr>
    </w:p>
    <w:p w14:paraId="686FEC47" w14:textId="736D46B0" w:rsidR="00310117" w:rsidRPr="00BE3886" w:rsidRDefault="00310117" w:rsidP="00CD37A7">
      <w:pPr>
        <w:pStyle w:val="ListParagraph"/>
        <w:numPr>
          <w:ilvl w:val="0"/>
          <w:numId w:val="1"/>
        </w:numPr>
        <w:jc w:val="both"/>
        <w:rPr>
          <w:rFonts w:ascii="Times New Roman" w:hAnsi="Times New Roman" w:cs="Times New Roman"/>
          <w:b/>
          <w:i/>
          <w:sz w:val="28"/>
          <w:szCs w:val="28"/>
        </w:rPr>
      </w:pPr>
      <w:r w:rsidRPr="00BE3886">
        <w:rPr>
          <w:rFonts w:ascii="Times New Roman" w:hAnsi="Times New Roman" w:cs="Times New Roman"/>
          <w:b/>
          <w:i/>
          <w:sz w:val="28"/>
          <w:szCs w:val="28"/>
        </w:rPr>
        <w:t xml:space="preserve">Critical model: </w:t>
      </w:r>
      <w:r w:rsidR="000D7978" w:rsidRPr="00BE3886">
        <w:rPr>
          <w:rFonts w:ascii="Times New Roman" w:hAnsi="Times New Roman" w:cs="Times New Roman"/>
          <w:b/>
          <w:i/>
          <w:sz w:val="28"/>
          <w:szCs w:val="28"/>
        </w:rPr>
        <w:t>childhood exposure</w:t>
      </w:r>
    </w:p>
    <w:p w14:paraId="4A762CDA" w14:textId="78E4D010" w:rsidR="00CD37A7" w:rsidRPr="00BE3886" w:rsidRDefault="00CD37A7" w:rsidP="00CD37A7">
      <w:pPr>
        <w:pStyle w:val="ListParagraph"/>
        <w:numPr>
          <w:ilvl w:val="0"/>
          <w:numId w:val="6"/>
        </w:numPr>
        <w:jc w:val="both"/>
        <w:rPr>
          <w:rFonts w:ascii="Times New Roman" w:hAnsi="Times New Roman" w:cs="Times New Roman"/>
          <w:i/>
          <w:sz w:val="28"/>
          <w:szCs w:val="28"/>
        </w:rPr>
      </w:pPr>
      <w:r w:rsidRPr="00BE3886">
        <w:rPr>
          <w:rFonts w:ascii="Times New Roman" w:hAnsi="Times New Roman" w:cs="Times New Roman"/>
          <w:i/>
          <w:sz w:val="28"/>
          <w:szCs w:val="28"/>
        </w:rPr>
        <w:t xml:space="preserve">Causal contrast btw childhood exposures: </w:t>
      </w:r>
      <w:proofErr w:type="gramStart"/>
      <w:r w:rsidRPr="00BE3886">
        <w:rPr>
          <w:rFonts w:ascii="Times New Roman" w:hAnsi="Times New Roman" w:cs="Times New Roman"/>
          <w:i/>
          <w:sz w:val="28"/>
          <w:szCs w:val="28"/>
        </w:rPr>
        <w:t>Y(</w:t>
      </w:r>
      <w:proofErr w:type="gramEnd"/>
      <w:r w:rsidRPr="00BE3886">
        <w:rPr>
          <w:rFonts w:ascii="Times New Roman" w:hAnsi="Times New Roman" w:cs="Times New Roman"/>
          <w:i/>
          <w:sz w:val="28"/>
          <w:szCs w:val="28"/>
        </w:rPr>
        <w:t>P</w:t>
      </w:r>
      <w:r w:rsidRPr="00BE3886">
        <w:rPr>
          <w:rFonts w:ascii="Times New Roman" w:hAnsi="Times New Roman" w:cs="Times New Roman"/>
          <w:i/>
          <w:sz w:val="28"/>
          <w:szCs w:val="28"/>
          <w:vertAlign w:val="subscript"/>
        </w:rPr>
        <w:t>age=child</w:t>
      </w:r>
      <w:r w:rsidRPr="00BE3886">
        <w:rPr>
          <w:rFonts w:ascii="Times New Roman" w:hAnsi="Times New Roman" w:cs="Times New Roman"/>
          <w:i/>
          <w:sz w:val="28"/>
          <w:szCs w:val="28"/>
        </w:rPr>
        <w:t>)-Y(</w:t>
      </w:r>
      <w:proofErr w:type="spellStart"/>
      <w:r w:rsidRPr="00BE3886">
        <w:rPr>
          <w:rFonts w:ascii="Times New Roman" w:hAnsi="Times New Roman" w:cs="Times New Roman"/>
          <w:i/>
          <w:sz w:val="28"/>
          <w:szCs w:val="28"/>
        </w:rPr>
        <w:t>P’</w:t>
      </w:r>
      <w:r w:rsidRPr="00BE3886">
        <w:rPr>
          <w:rFonts w:ascii="Times New Roman" w:hAnsi="Times New Roman" w:cs="Times New Roman"/>
          <w:i/>
          <w:sz w:val="28"/>
          <w:szCs w:val="28"/>
          <w:vertAlign w:val="subscript"/>
        </w:rPr>
        <w:t>age</w:t>
      </w:r>
      <w:proofErr w:type="spellEnd"/>
      <w:r w:rsidRPr="00BE3886">
        <w:rPr>
          <w:rFonts w:ascii="Times New Roman" w:hAnsi="Times New Roman" w:cs="Times New Roman"/>
          <w:i/>
          <w:sz w:val="28"/>
          <w:szCs w:val="28"/>
          <w:vertAlign w:val="subscript"/>
        </w:rPr>
        <w:t>=child</w:t>
      </w:r>
      <w:r w:rsidRPr="00BE3886">
        <w:rPr>
          <w:rFonts w:ascii="Times New Roman" w:hAnsi="Times New Roman" w:cs="Times New Roman"/>
          <w:i/>
          <w:sz w:val="28"/>
          <w:szCs w:val="28"/>
        </w:rPr>
        <w:t>)</w:t>
      </w:r>
    </w:p>
    <w:p w14:paraId="6D273E9B" w14:textId="7685507A" w:rsidR="00CD37A7" w:rsidRPr="00BE3886" w:rsidRDefault="00CD37A7" w:rsidP="00CD37A7">
      <w:pPr>
        <w:pStyle w:val="ListParagraph"/>
        <w:numPr>
          <w:ilvl w:val="0"/>
          <w:numId w:val="6"/>
        </w:numPr>
        <w:jc w:val="both"/>
        <w:rPr>
          <w:rFonts w:ascii="Times New Roman" w:hAnsi="Times New Roman" w:cs="Times New Roman"/>
          <w:i/>
          <w:sz w:val="28"/>
          <w:szCs w:val="28"/>
        </w:rPr>
      </w:pPr>
      <w:r w:rsidRPr="00BE3886">
        <w:rPr>
          <w:rFonts w:ascii="Times New Roman" w:hAnsi="Times New Roman" w:cs="Times New Roman"/>
          <w:i/>
          <w:sz w:val="28"/>
          <w:szCs w:val="28"/>
        </w:rPr>
        <w:t>Regression with a unique coefficient for childhood exposure</w:t>
      </w:r>
    </w:p>
    <w:p w14:paraId="28C8526F" w14:textId="77777777" w:rsidR="00310117" w:rsidRPr="00BE3886" w:rsidRDefault="00310117" w:rsidP="00310117">
      <w:pPr>
        <w:jc w:val="both"/>
        <w:rPr>
          <w:rFonts w:ascii="Times New Roman" w:hAnsi="Times New Roman" w:cs="Times New Roman"/>
          <w:i/>
          <w:sz w:val="28"/>
          <w:szCs w:val="28"/>
        </w:rPr>
      </w:pPr>
    </w:p>
    <w:p w14:paraId="280F42B8" w14:textId="0701FE5F" w:rsidR="00310117" w:rsidRPr="00BE3886" w:rsidRDefault="00310117" w:rsidP="00CD37A7">
      <w:pPr>
        <w:pStyle w:val="ListParagraph"/>
        <w:numPr>
          <w:ilvl w:val="0"/>
          <w:numId w:val="1"/>
        </w:numPr>
        <w:jc w:val="both"/>
        <w:rPr>
          <w:rFonts w:ascii="Times New Roman" w:hAnsi="Times New Roman" w:cs="Times New Roman"/>
          <w:b/>
          <w:i/>
          <w:sz w:val="28"/>
          <w:szCs w:val="28"/>
        </w:rPr>
      </w:pPr>
      <w:r w:rsidRPr="00BE3886">
        <w:rPr>
          <w:rFonts w:ascii="Times New Roman" w:hAnsi="Times New Roman" w:cs="Times New Roman"/>
          <w:b/>
          <w:i/>
          <w:sz w:val="28"/>
          <w:szCs w:val="28"/>
        </w:rPr>
        <w:t>Cumulative: over your entire life</w:t>
      </w:r>
    </w:p>
    <w:p w14:paraId="4E9F602F" w14:textId="3E48CE51" w:rsidR="00CD37A7" w:rsidRPr="00BE3886" w:rsidRDefault="00CD37A7" w:rsidP="00CD37A7">
      <w:pPr>
        <w:pStyle w:val="ListParagraph"/>
        <w:numPr>
          <w:ilvl w:val="0"/>
          <w:numId w:val="7"/>
        </w:numPr>
        <w:jc w:val="both"/>
        <w:rPr>
          <w:rFonts w:ascii="Times New Roman" w:hAnsi="Times New Roman" w:cs="Times New Roman"/>
          <w:i/>
          <w:sz w:val="28"/>
          <w:szCs w:val="28"/>
        </w:rPr>
      </w:pPr>
      <w:r w:rsidRPr="00BE3886">
        <w:rPr>
          <w:rFonts w:ascii="Times New Roman" w:hAnsi="Times New Roman" w:cs="Times New Roman"/>
          <w:i/>
          <w:sz w:val="28"/>
          <w:szCs w:val="28"/>
        </w:rPr>
        <w:t xml:space="preserve">Causal contrast btw </w:t>
      </w:r>
      <w:r w:rsidR="00F45C82" w:rsidRPr="00BE3886">
        <w:rPr>
          <w:rFonts w:ascii="Times New Roman" w:hAnsi="Times New Roman" w:cs="Times New Roman"/>
          <w:i/>
          <w:sz w:val="28"/>
          <w:szCs w:val="28"/>
        </w:rPr>
        <w:t>cumulative</w:t>
      </w:r>
      <w:r w:rsidRPr="00BE3886">
        <w:rPr>
          <w:rFonts w:ascii="Times New Roman" w:hAnsi="Times New Roman" w:cs="Times New Roman"/>
          <w:i/>
          <w:sz w:val="28"/>
          <w:szCs w:val="28"/>
        </w:rPr>
        <w:t xml:space="preserve"> exposures: </w:t>
      </w:r>
      <w:proofErr w:type="gramStart"/>
      <w:r w:rsidRPr="00BE3886">
        <w:rPr>
          <w:rFonts w:ascii="Times New Roman" w:hAnsi="Times New Roman" w:cs="Times New Roman"/>
          <w:i/>
          <w:sz w:val="28"/>
          <w:szCs w:val="28"/>
        </w:rPr>
        <w:t>Y(</w:t>
      </w:r>
      <w:proofErr w:type="gramEnd"/>
      <m:oMath>
        <m:nary>
          <m:naryPr>
            <m:chr m:val="∑"/>
            <m:limLoc m:val="undOvr"/>
            <m:ctrlPr>
              <w:rPr>
                <w:rFonts w:ascii="Cambria Math" w:hAnsi="Cambria Math" w:cs="Times New Roman"/>
                <w:i/>
                <w:sz w:val="28"/>
                <w:szCs w:val="28"/>
              </w:rPr>
            </m:ctrlPr>
          </m:naryPr>
          <m:sub>
            <m:r>
              <w:rPr>
                <w:rFonts w:ascii="Cambria Math" w:hAnsi="Cambria Math" w:cs="Times New Roman"/>
                <w:sz w:val="28"/>
                <w:szCs w:val="28"/>
              </w:rPr>
              <m:t>a=a1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vertAlign w:val="subscript"/>
                  </w:rPr>
                  <m:t>a</m:t>
                </m:r>
              </m:sub>
            </m:sSub>
          </m:e>
        </m:nary>
      </m:oMath>
      <w:r w:rsidRPr="00BE3886">
        <w:rPr>
          <w:rFonts w:ascii="Times New Roman" w:hAnsi="Times New Roman" w:cs="Times New Roman"/>
          <w:i/>
          <w:sz w:val="28"/>
          <w:szCs w:val="28"/>
        </w:rPr>
        <w:t>)-Y(</w:t>
      </w:r>
      <m:oMath>
        <m:nary>
          <m:naryPr>
            <m:chr m:val="∑"/>
            <m:limLoc m:val="undOvr"/>
            <m:ctrlPr>
              <w:rPr>
                <w:rFonts w:ascii="Cambria Math" w:hAnsi="Cambria Math" w:cs="Times New Roman"/>
                <w:i/>
                <w:sz w:val="28"/>
                <w:szCs w:val="28"/>
              </w:rPr>
            </m:ctrlPr>
          </m:naryPr>
          <m:sub>
            <m:r>
              <w:rPr>
                <w:rFonts w:ascii="Cambria Math" w:hAnsi="Cambria Math" w:cs="Times New Roman"/>
                <w:sz w:val="28"/>
                <w:szCs w:val="28"/>
              </w:rPr>
              <m:t>a=a1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vertAlign w:val="subscript"/>
                  </w:rPr>
                  <m:t>a</m:t>
                </m:r>
              </m:sub>
            </m:sSub>
          </m:e>
        </m:nary>
      </m:oMath>
      <w:r w:rsidR="00F45C82" w:rsidRPr="00BE3886">
        <w:rPr>
          <w:rFonts w:ascii="Times New Roman" w:hAnsi="Times New Roman" w:cs="Times New Roman"/>
          <w:i/>
          <w:sz w:val="28"/>
          <w:szCs w:val="28"/>
        </w:rPr>
        <w:t>)</w:t>
      </w:r>
    </w:p>
    <w:p w14:paraId="20415FB9" w14:textId="283A1EBF" w:rsidR="00CD37A7" w:rsidRPr="00BE3886" w:rsidRDefault="00CD37A7" w:rsidP="00CD37A7">
      <w:pPr>
        <w:pStyle w:val="ListParagraph"/>
        <w:numPr>
          <w:ilvl w:val="0"/>
          <w:numId w:val="7"/>
        </w:numPr>
        <w:jc w:val="both"/>
        <w:rPr>
          <w:rFonts w:ascii="Times New Roman" w:hAnsi="Times New Roman" w:cs="Times New Roman"/>
          <w:i/>
          <w:sz w:val="28"/>
          <w:szCs w:val="28"/>
        </w:rPr>
      </w:pPr>
      <w:r w:rsidRPr="00BE3886">
        <w:rPr>
          <w:rFonts w:ascii="Times New Roman" w:hAnsi="Times New Roman" w:cs="Times New Roman"/>
          <w:i/>
          <w:sz w:val="28"/>
          <w:szCs w:val="28"/>
        </w:rPr>
        <w:t xml:space="preserve">Regression with a unique coefficient for </w:t>
      </w:r>
      <w:r w:rsidR="00F45C82" w:rsidRPr="00BE3886">
        <w:rPr>
          <w:rFonts w:ascii="Times New Roman" w:hAnsi="Times New Roman" w:cs="Times New Roman"/>
          <w:i/>
          <w:sz w:val="28"/>
          <w:szCs w:val="28"/>
        </w:rPr>
        <w:t>cumulative</w:t>
      </w:r>
      <w:r w:rsidRPr="00BE3886">
        <w:rPr>
          <w:rFonts w:ascii="Times New Roman" w:hAnsi="Times New Roman" w:cs="Times New Roman"/>
          <w:i/>
          <w:sz w:val="28"/>
          <w:szCs w:val="28"/>
        </w:rPr>
        <w:t xml:space="preserve"> exposure</w:t>
      </w:r>
    </w:p>
    <w:p w14:paraId="6C7F50E0" w14:textId="77777777" w:rsidR="00732590" w:rsidRPr="00BE3886" w:rsidRDefault="00732590" w:rsidP="00310117">
      <w:pPr>
        <w:jc w:val="both"/>
        <w:rPr>
          <w:rFonts w:ascii="Times New Roman" w:hAnsi="Times New Roman" w:cs="Times New Roman"/>
          <w:i/>
          <w:sz w:val="28"/>
          <w:szCs w:val="28"/>
        </w:rPr>
      </w:pPr>
    </w:p>
    <w:p w14:paraId="6B4E9EE1" w14:textId="7F9C547B" w:rsidR="00732590" w:rsidRPr="00BE3886" w:rsidRDefault="00732590" w:rsidP="00F45C82">
      <w:pPr>
        <w:pStyle w:val="ListParagraph"/>
        <w:numPr>
          <w:ilvl w:val="0"/>
          <w:numId w:val="1"/>
        </w:numPr>
        <w:jc w:val="both"/>
        <w:rPr>
          <w:rFonts w:ascii="Times New Roman" w:hAnsi="Times New Roman" w:cs="Times New Roman"/>
          <w:b/>
          <w:i/>
          <w:sz w:val="28"/>
          <w:szCs w:val="28"/>
        </w:rPr>
      </w:pPr>
      <w:r w:rsidRPr="00BE3886">
        <w:rPr>
          <w:rFonts w:ascii="Times New Roman" w:hAnsi="Times New Roman" w:cs="Times New Roman"/>
          <w:b/>
          <w:i/>
          <w:sz w:val="28"/>
          <w:szCs w:val="28"/>
        </w:rPr>
        <w:t>Social mobility: changes between childhood malaria-prevalence region and adulthood malaria-prevalence region</w:t>
      </w:r>
    </w:p>
    <w:p w14:paraId="488C8980" w14:textId="35821D17" w:rsidR="00F45C82" w:rsidRPr="00BE3886" w:rsidRDefault="00F45C82" w:rsidP="00F45C82">
      <w:pPr>
        <w:pStyle w:val="ListParagraph"/>
        <w:numPr>
          <w:ilvl w:val="0"/>
          <w:numId w:val="8"/>
        </w:numPr>
        <w:jc w:val="both"/>
        <w:rPr>
          <w:rFonts w:ascii="Times New Roman" w:hAnsi="Times New Roman" w:cs="Times New Roman"/>
          <w:i/>
          <w:sz w:val="28"/>
          <w:szCs w:val="28"/>
        </w:rPr>
      </w:pPr>
      <w:r w:rsidRPr="00BE3886">
        <w:rPr>
          <w:rFonts w:ascii="Times New Roman" w:hAnsi="Times New Roman" w:cs="Times New Roman"/>
          <w:i/>
          <w:sz w:val="28"/>
          <w:szCs w:val="28"/>
        </w:rPr>
        <w:t xml:space="preserve">Causal contrast: Compare trajectories with upward mobility to no mobility and trajectories with downward mobility to no mobility   </w:t>
      </w:r>
      <w:proofErr w:type="gramStart"/>
      <w:r w:rsidRPr="00BE3886">
        <w:rPr>
          <w:rFonts w:ascii="Times New Roman" w:hAnsi="Times New Roman" w:cs="Times New Roman"/>
          <w:i/>
          <w:sz w:val="28"/>
          <w:szCs w:val="28"/>
        </w:rPr>
        <w:t>Y(</w:t>
      </w:r>
      <w:proofErr w:type="gramEnd"/>
      <w:r w:rsidRPr="00BE3886">
        <w:rPr>
          <w:rFonts w:ascii="Times New Roman" w:hAnsi="Times New Roman" w:cs="Times New Roman"/>
          <w:i/>
          <w:sz w:val="28"/>
          <w:szCs w:val="28"/>
        </w:rPr>
        <w:t>P| mobility)-Y(</w:t>
      </w:r>
      <w:proofErr w:type="spellStart"/>
      <w:r w:rsidRPr="00BE3886">
        <w:rPr>
          <w:rFonts w:ascii="Times New Roman" w:hAnsi="Times New Roman" w:cs="Times New Roman"/>
          <w:i/>
          <w:sz w:val="28"/>
          <w:szCs w:val="28"/>
        </w:rPr>
        <w:t>P’|no</w:t>
      </w:r>
      <w:proofErr w:type="spellEnd"/>
      <w:r w:rsidRPr="00BE3886">
        <w:rPr>
          <w:rFonts w:ascii="Times New Roman" w:hAnsi="Times New Roman" w:cs="Times New Roman"/>
          <w:i/>
          <w:sz w:val="28"/>
          <w:szCs w:val="28"/>
        </w:rPr>
        <w:t xml:space="preserve"> mobility)</w:t>
      </w:r>
    </w:p>
    <w:p w14:paraId="4232012B" w14:textId="2383E039" w:rsidR="000D7978" w:rsidRPr="00BE3886" w:rsidRDefault="00F45C82" w:rsidP="00310117">
      <w:pPr>
        <w:pStyle w:val="ListParagraph"/>
        <w:numPr>
          <w:ilvl w:val="0"/>
          <w:numId w:val="8"/>
        </w:numPr>
        <w:jc w:val="both"/>
        <w:rPr>
          <w:rFonts w:ascii="Times New Roman" w:hAnsi="Times New Roman" w:cs="Times New Roman"/>
          <w:i/>
          <w:sz w:val="28"/>
          <w:szCs w:val="28"/>
        </w:rPr>
      </w:pPr>
      <w:r w:rsidRPr="00BE3886">
        <w:rPr>
          <w:rFonts w:ascii="Times New Roman" w:hAnsi="Times New Roman" w:cs="Times New Roman"/>
          <w:i/>
          <w:sz w:val="28"/>
          <w:szCs w:val="28"/>
        </w:rPr>
        <w:t>Regression with two coefficients, one for downward mobility and one for upward mobility</w:t>
      </w:r>
    </w:p>
    <w:p w14:paraId="46C58B75" w14:textId="77777777" w:rsidR="00F45C82" w:rsidRPr="00BE3886" w:rsidRDefault="00F45C82" w:rsidP="00F45C82">
      <w:pPr>
        <w:jc w:val="both"/>
        <w:rPr>
          <w:rFonts w:ascii="Times New Roman" w:hAnsi="Times New Roman" w:cs="Times New Roman"/>
          <w:i/>
          <w:sz w:val="28"/>
          <w:szCs w:val="28"/>
        </w:rPr>
      </w:pPr>
    </w:p>
    <w:p w14:paraId="3592B16A" w14:textId="460C3C0A" w:rsidR="00F45C82" w:rsidRPr="00BE3886" w:rsidRDefault="009C7FF2" w:rsidP="00F45C82">
      <w:pPr>
        <w:jc w:val="both"/>
        <w:rPr>
          <w:rFonts w:ascii="Times New Roman" w:hAnsi="Times New Roman" w:cs="Times New Roman"/>
          <w:i/>
          <w:sz w:val="28"/>
          <w:szCs w:val="28"/>
        </w:rPr>
      </w:pPr>
      <w:r w:rsidRPr="00BE3886">
        <w:rPr>
          <w:rFonts w:ascii="Times New Roman" w:hAnsi="Times New Roman" w:cs="Times New Roman"/>
          <w:i/>
          <w:sz w:val="28"/>
          <w:szCs w:val="28"/>
        </w:rPr>
        <w:lastRenderedPageBreak/>
        <w:t xml:space="preserve">Malaria is </w:t>
      </w:r>
      <w:proofErr w:type="gramStart"/>
      <w:r w:rsidRPr="00BE3886">
        <w:rPr>
          <w:rFonts w:ascii="Times New Roman" w:hAnsi="Times New Roman" w:cs="Times New Roman"/>
          <w:i/>
          <w:sz w:val="28"/>
          <w:szCs w:val="28"/>
        </w:rPr>
        <w:t>an infectious disease that provide</w:t>
      </w:r>
      <w:proofErr w:type="gramEnd"/>
      <w:r w:rsidRPr="00BE3886">
        <w:rPr>
          <w:rFonts w:ascii="Times New Roman" w:hAnsi="Times New Roman" w:cs="Times New Roman"/>
          <w:i/>
          <w:sz w:val="28"/>
          <w:szCs w:val="28"/>
        </w:rPr>
        <w:t xml:space="preserve"> some sort of short-term immunity and repeated infections can strengthen your organism response to further infections. Therefore, I think life-course exposure to malaria affects your probability of both being infected and if infected of being symptomatic today. Following Mishra et al. recommendations, I would ideally study different complementary models but I think the </w:t>
      </w:r>
      <w:bookmarkStart w:id="0" w:name="_GoBack"/>
      <w:r w:rsidRPr="00BE3886">
        <w:rPr>
          <w:rFonts w:ascii="Times New Roman" w:hAnsi="Times New Roman" w:cs="Times New Roman"/>
          <w:b/>
          <w:i/>
          <w:sz w:val="28"/>
          <w:szCs w:val="28"/>
        </w:rPr>
        <w:t>cumulative model and the critical model are the most appropriated</w:t>
      </w:r>
      <w:bookmarkEnd w:id="0"/>
      <w:r w:rsidRPr="00BE3886">
        <w:rPr>
          <w:rFonts w:ascii="Times New Roman" w:hAnsi="Times New Roman" w:cs="Times New Roman"/>
          <w:i/>
          <w:sz w:val="28"/>
          <w:szCs w:val="28"/>
        </w:rPr>
        <w:t xml:space="preserve">, given the sensibility of children to malaria infection and the importance of childhood years as a developmental stage. Individual longitudinal cohort data exist to test this research question but may lack variability if constrained to a small region (say a village where everyone has had the same exposure history other than the cohort effect) or be susceptible to confounding. </w:t>
      </w:r>
      <w:proofErr w:type="gramStart"/>
      <w:r w:rsidRPr="00BE3886">
        <w:rPr>
          <w:rFonts w:ascii="Times New Roman" w:hAnsi="Times New Roman" w:cs="Times New Roman"/>
          <w:i/>
          <w:sz w:val="28"/>
          <w:szCs w:val="28"/>
        </w:rPr>
        <w:t>In a context where malaria is seasonal with outbreaks of different sizes from year to year and depending on environmental conditions, confounding</w:t>
      </w:r>
      <w:r w:rsidR="000106BA" w:rsidRPr="00BE3886">
        <w:rPr>
          <w:rFonts w:ascii="Times New Roman" w:hAnsi="Times New Roman" w:cs="Times New Roman"/>
          <w:i/>
          <w:sz w:val="28"/>
          <w:szCs w:val="28"/>
        </w:rPr>
        <w:t xml:space="preserve"> is serious concern.</w:t>
      </w:r>
      <w:proofErr w:type="gramEnd"/>
    </w:p>
    <w:p w14:paraId="1363A9F6" w14:textId="77777777" w:rsidR="000D7978" w:rsidRPr="00BE3886" w:rsidRDefault="000D7978" w:rsidP="00310117">
      <w:pPr>
        <w:jc w:val="both"/>
        <w:rPr>
          <w:rFonts w:ascii="Times New Roman" w:hAnsi="Times New Roman" w:cs="Times New Roman"/>
          <w:i/>
          <w:sz w:val="28"/>
          <w:szCs w:val="28"/>
        </w:rPr>
      </w:pPr>
    </w:p>
    <w:sectPr w:rsidR="000D7978" w:rsidRPr="00BE3886" w:rsidSect="0070355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22F38"/>
    <w:multiLevelType w:val="hybridMultilevel"/>
    <w:tmpl w:val="54F8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1A7E69"/>
    <w:multiLevelType w:val="hybridMultilevel"/>
    <w:tmpl w:val="AD1E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0C627F"/>
    <w:multiLevelType w:val="hybridMultilevel"/>
    <w:tmpl w:val="F3BCF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7F2FF7"/>
    <w:multiLevelType w:val="hybridMultilevel"/>
    <w:tmpl w:val="AE6A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89795F"/>
    <w:multiLevelType w:val="multilevel"/>
    <w:tmpl w:val="E7E85B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2FB54DB"/>
    <w:multiLevelType w:val="hybridMultilevel"/>
    <w:tmpl w:val="36EE92A2"/>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6">
    <w:nsid w:val="745E0499"/>
    <w:multiLevelType w:val="hybridMultilevel"/>
    <w:tmpl w:val="E7E85B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8E42A3"/>
    <w:multiLevelType w:val="hybridMultilevel"/>
    <w:tmpl w:val="5C6C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1"/>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8E7"/>
    <w:rsid w:val="000106BA"/>
    <w:rsid w:val="000D7978"/>
    <w:rsid w:val="001668E7"/>
    <w:rsid w:val="00310117"/>
    <w:rsid w:val="0070355D"/>
    <w:rsid w:val="00732590"/>
    <w:rsid w:val="009C7FF2"/>
    <w:rsid w:val="00BE3886"/>
    <w:rsid w:val="00CD37A7"/>
    <w:rsid w:val="00F1533B"/>
    <w:rsid w:val="00F45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FD35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33B"/>
    <w:pPr>
      <w:ind w:left="720"/>
      <w:contextualSpacing/>
    </w:pPr>
  </w:style>
  <w:style w:type="character" w:styleId="PlaceholderText">
    <w:name w:val="Placeholder Text"/>
    <w:basedOn w:val="DefaultParagraphFont"/>
    <w:uiPriority w:val="99"/>
    <w:semiHidden/>
    <w:rsid w:val="00F45C82"/>
    <w:rPr>
      <w:color w:val="808080"/>
    </w:rPr>
  </w:style>
  <w:style w:type="paragraph" w:styleId="BalloonText">
    <w:name w:val="Balloon Text"/>
    <w:basedOn w:val="Normal"/>
    <w:link w:val="BalloonTextChar"/>
    <w:uiPriority w:val="99"/>
    <w:semiHidden/>
    <w:unhideWhenUsed/>
    <w:rsid w:val="00F45C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5C8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33B"/>
    <w:pPr>
      <w:ind w:left="720"/>
      <w:contextualSpacing/>
    </w:pPr>
  </w:style>
  <w:style w:type="character" w:styleId="PlaceholderText">
    <w:name w:val="Placeholder Text"/>
    <w:basedOn w:val="DefaultParagraphFont"/>
    <w:uiPriority w:val="99"/>
    <w:semiHidden/>
    <w:rsid w:val="00F45C82"/>
    <w:rPr>
      <w:color w:val="808080"/>
    </w:rPr>
  </w:style>
  <w:style w:type="paragraph" w:styleId="BalloonText">
    <w:name w:val="Balloon Text"/>
    <w:basedOn w:val="Normal"/>
    <w:link w:val="BalloonTextChar"/>
    <w:uiPriority w:val="99"/>
    <w:semiHidden/>
    <w:unhideWhenUsed/>
    <w:rsid w:val="00F45C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5C8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400</Words>
  <Characters>2285</Characters>
  <Application>Microsoft Macintosh Word</Application>
  <DocSecurity>0</DocSecurity>
  <Lines>19</Lines>
  <Paragraphs>5</Paragraphs>
  <ScaleCrop>false</ScaleCrop>
  <Company>UCSF</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Rerolle</dc:creator>
  <cp:keywords/>
  <dc:description/>
  <cp:lastModifiedBy>Francois Rerolle</cp:lastModifiedBy>
  <cp:revision>6</cp:revision>
  <dcterms:created xsi:type="dcterms:W3CDTF">2017-04-28T19:01:00Z</dcterms:created>
  <dcterms:modified xsi:type="dcterms:W3CDTF">2017-04-28T20:40:00Z</dcterms:modified>
</cp:coreProperties>
</file>