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14E26" w14:textId="77777777" w:rsidR="00451480" w:rsidRPr="002C6F54" w:rsidRDefault="00F34AD0" w:rsidP="00F34AD0">
      <w:pPr>
        <w:pStyle w:val="Heading1"/>
      </w:pPr>
      <w:r>
        <w:t xml:space="preserve">Epidemiology 245 (2017) </w:t>
      </w:r>
      <w:r w:rsidR="00712179">
        <w:t xml:space="preserve">– </w:t>
      </w:r>
      <w:r>
        <w:t xml:space="preserve">Transportability and External Validity </w:t>
      </w:r>
      <w:r w:rsidR="00712179">
        <w:t>Assignment 7</w:t>
      </w:r>
      <w:r>
        <w:t xml:space="preserve"> </w:t>
      </w:r>
    </w:p>
    <w:p w14:paraId="5AFFDDD3" w14:textId="77777777" w:rsidR="002C6F54" w:rsidRDefault="002C6F54" w:rsidP="002C6F54">
      <w:pPr>
        <w:rPr>
          <w:rFonts w:ascii="Palatino Linotype" w:hAnsi="Palatino Linotype"/>
        </w:rPr>
      </w:pPr>
    </w:p>
    <w:p w14:paraId="24EDC637" w14:textId="77777777" w:rsidR="00B56C09" w:rsidRPr="001B79B5" w:rsidRDefault="00B56C09" w:rsidP="002C6F54">
      <w:pPr>
        <w:rPr>
          <w:rFonts w:ascii="Palatino Linotype" w:hAnsi="Palatino Linotype"/>
          <w:sz w:val="22"/>
        </w:rPr>
      </w:pPr>
      <w:r w:rsidRPr="001B79B5">
        <w:rPr>
          <w:rFonts w:ascii="Palatino Linotype" w:hAnsi="Palatino Linotype"/>
          <w:sz w:val="22"/>
        </w:rPr>
        <w:t xml:space="preserve">This homework has two parts.  First is a </w:t>
      </w:r>
      <w:r w:rsidR="00F34AD0" w:rsidRPr="001B79B5">
        <w:rPr>
          <w:rFonts w:ascii="Palatino Linotype" w:hAnsi="Palatino Linotype"/>
          <w:sz w:val="22"/>
        </w:rPr>
        <w:t>“</w:t>
      </w:r>
      <w:r w:rsidRPr="001B79B5">
        <w:rPr>
          <w:rFonts w:ascii="Palatino Linotype" w:hAnsi="Palatino Linotype"/>
          <w:sz w:val="22"/>
        </w:rPr>
        <w:t>qualitative</w:t>
      </w:r>
      <w:r w:rsidR="00F34AD0" w:rsidRPr="001B79B5">
        <w:rPr>
          <w:rFonts w:ascii="Palatino Linotype" w:hAnsi="Palatino Linotype"/>
          <w:sz w:val="22"/>
        </w:rPr>
        <w:t>”</w:t>
      </w:r>
      <w:r w:rsidRPr="001B79B5">
        <w:rPr>
          <w:rFonts w:ascii="Palatino Linotype" w:hAnsi="Palatino Linotype"/>
          <w:sz w:val="22"/>
        </w:rPr>
        <w:t xml:space="preserve"> part – a single question and tha</w:t>
      </w:r>
      <w:r w:rsidR="002911A6">
        <w:rPr>
          <w:rFonts w:ascii="Palatino Linotype" w:hAnsi="Palatino Linotype"/>
          <w:sz w:val="22"/>
        </w:rPr>
        <w:t>t is the only required homework.  B</w:t>
      </w:r>
      <w:r w:rsidRPr="001B79B5">
        <w:rPr>
          <w:rFonts w:ascii="Palatino Linotype" w:hAnsi="Palatino Linotype"/>
          <w:sz w:val="22"/>
        </w:rPr>
        <w:t xml:space="preserve">ecause </w:t>
      </w:r>
      <w:r w:rsidR="00F34AD0" w:rsidRPr="001B79B5">
        <w:rPr>
          <w:rFonts w:ascii="Palatino Linotype" w:hAnsi="Palatino Linotype"/>
          <w:sz w:val="22"/>
        </w:rPr>
        <w:t>at least one class participant</w:t>
      </w:r>
      <w:r w:rsidRPr="001B79B5">
        <w:rPr>
          <w:rFonts w:ascii="Palatino Linotype" w:hAnsi="Palatino Linotype"/>
          <w:sz w:val="22"/>
        </w:rPr>
        <w:t xml:space="preserve"> expressed a desire to look at this quantitatively, there as a series of</w:t>
      </w:r>
      <w:r w:rsidR="00F34AD0" w:rsidRPr="001B79B5">
        <w:rPr>
          <w:rFonts w:ascii="Palatino Linotype" w:hAnsi="Palatino Linotype"/>
          <w:sz w:val="22"/>
        </w:rPr>
        <w:t xml:space="preserve"> additional</w:t>
      </w:r>
      <w:r w:rsidRPr="001B79B5">
        <w:rPr>
          <w:rFonts w:ascii="Palatino Linotype" w:hAnsi="Palatino Linotype"/>
          <w:sz w:val="22"/>
        </w:rPr>
        <w:t xml:space="preserve"> questions that </w:t>
      </w:r>
      <w:r w:rsidR="002911A6" w:rsidRPr="001B79B5">
        <w:rPr>
          <w:rFonts w:ascii="Palatino Linotype" w:hAnsi="Palatino Linotype"/>
          <w:sz w:val="22"/>
        </w:rPr>
        <w:t>recapitulate</w:t>
      </w:r>
      <w:r w:rsidRPr="001B79B5">
        <w:rPr>
          <w:rFonts w:ascii="Palatino Linotype" w:hAnsi="Palatino Linotype"/>
          <w:sz w:val="22"/>
        </w:rPr>
        <w:t xml:space="preserve"> the analysis </w:t>
      </w:r>
      <w:r w:rsidR="00F34AD0" w:rsidRPr="001B79B5">
        <w:rPr>
          <w:rFonts w:ascii="Palatino Linotype" w:hAnsi="Palatino Linotype"/>
          <w:sz w:val="22"/>
        </w:rPr>
        <w:t>demonstrated in class.  Those</w:t>
      </w:r>
      <w:r w:rsidRPr="001B79B5">
        <w:rPr>
          <w:rFonts w:ascii="Palatino Linotype" w:hAnsi="Palatino Linotype"/>
          <w:sz w:val="22"/>
        </w:rPr>
        <w:t xml:space="preserve"> questions are </w:t>
      </w:r>
      <w:r w:rsidR="00F34AD0" w:rsidRPr="001B79B5">
        <w:rPr>
          <w:rFonts w:ascii="Palatino Linotype" w:hAnsi="Palatino Linotype"/>
          <w:sz w:val="22"/>
        </w:rPr>
        <w:t xml:space="preserve">also </w:t>
      </w:r>
      <w:r w:rsidRPr="001B79B5">
        <w:rPr>
          <w:rFonts w:ascii="Palatino Linotype" w:hAnsi="Palatino Linotype"/>
          <w:sz w:val="22"/>
        </w:rPr>
        <w:t>in this document below, and there is a do file with the code that yields the “answers” also attached</w:t>
      </w:r>
      <w:r w:rsidR="001B79B5" w:rsidRPr="001B79B5">
        <w:rPr>
          <w:rFonts w:ascii="Palatino Linotype" w:hAnsi="Palatino Linotype"/>
          <w:sz w:val="22"/>
        </w:rPr>
        <w:t xml:space="preserve"> (courtesy of </w:t>
      </w:r>
      <w:proofErr w:type="spellStart"/>
      <w:r w:rsidR="001B79B5" w:rsidRPr="001B79B5">
        <w:rPr>
          <w:rFonts w:ascii="Palatino Linotype" w:hAnsi="Palatino Linotype"/>
          <w:sz w:val="22"/>
        </w:rPr>
        <w:t>Megha</w:t>
      </w:r>
      <w:proofErr w:type="spellEnd"/>
      <w:r w:rsidR="001B79B5" w:rsidRPr="001B79B5">
        <w:rPr>
          <w:rFonts w:ascii="Palatino Linotype" w:hAnsi="Palatino Linotype"/>
          <w:sz w:val="22"/>
        </w:rPr>
        <w:t xml:space="preserve"> </w:t>
      </w:r>
      <w:proofErr w:type="spellStart"/>
      <w:r w:rsidR="001B79B5" w:rsidRPr="001B79B5">
        <w:rPr>
          <w:rFonts w:ascii="Palatino Linotype" w:hAnsi="Palatino Linotype"/>
          <w:sz w:val="22"/>
        </w:rPr>
        <w:t>Mehrotra</w:t>
      </w:r>
      <w:proofErr w:type="spellEnd"/>
      <w:r w:rsidR="001B79B5" w:rsidRPr="001B79B5">
        <w:rPr>
          <w:rFonts w:ascii="Palatino Linotype" w:hAnsi="Palatino Linotype"/>
          <w:sz w:val="22"/>
        </w:rPr>
        <w:t>)</w:t>
      </w:r>
      <w:r w:rsidRPr="001B79B5">
        <w:rPr>
          <w:rFonts w:ascii="Palatino Linotype" w:hAnsi="Palatino Linotype"/>
          <w:sz w:val="22"/>
        </w:rPr>
        <w:t>. If some of the methods are a little unfamiliar to you, you can simply run the commands in the dataset and that might give a little more of a g</w:t>
      </w:r>
      <w:r w:rsidR="00C2687C" w:rsidRPr="001B79B5">
        <w:rPr>
          <w:rFonts w:ascii="Palatino Linotype" w:hAnsi="Palatino Linotype"/>
          <w:sz w:val="22"/>
        </w:rPr>
        <w:t>ut feel for what you are seeing.</w:t>
      </w:r>
      <w:r w:rsidR="001B79B5" w:rsidRPr="001B79B5">
        <w:rPr>
          <w:rFonts w:ascii="Palatino Linotype" w:hAnsi="Palatino Linotype"/>
          <w:sz w:val="22"/>
        </w:rPr>
        <w:t xml:space="preserve">  I find that alone very helpful. </w:t>
      </w:r>
    </w:p>
    <w:p w14:paraId="50D9E84C" w14:textId="77777777" w:rsidR="00B56C09" w:rsidRDefault="00B56C09" w:rsidP="002C6F54">
      <w:pPr>
        <w:rPr>
          <w:rFonts w:ascii="Palatino Linotype" w:hAnsi="Palatino Linotype"/>
          <w:sz w:val="22"/>
        </w:rPr>
      </w:pPr>
    </w:p>
    <w:p w14:paraId="52B18DEA" w14:textId="77777777" w:rsidR="00615F44" w:rsidRDefault="00615F44" w:rsidP="002C6F54">
      <w:pPr>
        <w:rPr>
          <w:rFonts w:ascii="Palatino Linotype" w:hAnsi="Palatino Linotype"/>
          <w:sz w:val="22"/>
        </w:rPr>
      </w:pPr>
      <w:r>
        <w:rPr>
          <w:rFonts w:ascii="Palatino Linotype" w:hAnsi="Palatino Linotype"/>
          <w:sz w:val="22"/>
        </w:rPr>
        <w:t xml:space="preserve">Intervention is a drop-in self-testing STD clinic that will act to improve STD screening rates for gonorrhea and chlamydia in HIV positive men. </w:t>
      </w:r>
    </w:p>
    <w:p w14:paraId="009E2FD7" w14:textId="77777777" w:rsidR="00615F44" w:rsidRPr="001B79B5" w:rsidRDefault="00615F44" w:rsidP="002C6F54">
      <w:pPr>
        <w:rPr>
          <w:rFonts w:ascii="Palatino Linotype" w:hAnsi="Palatino Linotype"/>
          <w:sz w:val="22"/>
        </w:rPr>
      </w:pPr>
    </w:p>
    <w:p w14:paraId="4F9DF8D0" w14:textId="77777777" w:rsidR="00B56C09" w:rsidRPr="001B79B5" w:rsidRDefault="00B56C09" w:rsidP="002C6F54">
      <w:pPr>
        <w:rPr>
          <w:rFonts w:ascii="Palatino Linotype" w:hAnsi="Palatino Linotype"/>
          <w:sz w:val="22"/>
        </w:rPr>
      </w:pPr>
      <w:r w:rsidRPr="001B79B5">
        <w:rPr>
          <w:rFonts w:ascii="Palatino Linotype" w:hAnsi="Palatino Linotype"/>
          <w:sz w:val="22"/>
        </w:rPr>
        <w:t>Qualitative question</w:t>
      </w:r>
      <w:r w:rsidR="00C2687C" w:rsidRPr="001B79B5">
        <w:rPr>
          <w:rFonts w:ascii="Palatino Linotype" w:hAnsi="Palatino Linotype"/>
          <w:sz w:val="22"/>
        </w:rPr>
        <w:t xml:space="preserve"> (required)</w:t>
      </w:r>
    </w:p>
    <w:p w14:paraId="7A5F15C2" w14:textId="77777777" w:rsidR="00615F44" w:rsidRDefault="00B56C09" w:rsidP="00B56C09">
      <w:pPr>
        <w:pStyle w:val="ListParagraph"/>
        <w:numPr>
          <w:ilvl w:val="0"/>
          <w:numId w:val="2"/>
        </w:numPr>
        <w:rPr>
          <w:rFonts w:ascii="Palatino Linotype" w:hAnsi="Palatino Linotype"/>
          <w:sz w:val="22"/>
        </w:rPr>
      </w:pPr>
      <w:r w:rsidRPr="001B79B5">
        <w:rPr>
          <w:rFonts w:ascii="Palatino Linotype" w:hAnsi="Palatino Linotype"/>
          <w:sz w:val="22"/>
        </w:rPr>
        <w:t xml:space="preserve">You have been developing an intervention as a part of this course.  Describe the target population.  </w:t>
      </w:r>
    </w:p>
    <w:p w14:paraId="2CD2A2BF" w14:textId="77777777" w:rsidR="00615F44" w:rsidRPr="00615F44" w:rsidRDefault="00615F44" w:rsidP="00615F44">
      <w:pPr>
        <w:ind w:left="360"/>
        <w:rPr>
          <w:rFonts w:ascii="Palatino Linotype" w:hAnsi="Palatino Linotype"/>
          <w:sz w:val="22"/>
        </w:rPr>
      </w:pPr>
      <w:r w:rsidRPr="00615F44">
        <w:rPr>
          <w:rFonts w:ascii="Palatino Linotype" w:hAnsi="Palatino Linotype"/>
          <w:sz w:val="22"/>
        </w:rPr>
        <w:t xml:space="preserve">- </w:t>
      </w:r>
      <w:r w:rsidRPr="00615F44">
        <w:rPr>
          <w:rFonts w:ascii="Palatino Linotype" w:hAnsi="Palatino Linotype"/>
          <w:b/>
          <w:bCs/>
          <w:sz w:val="22"/>
          <w:u w:val="single"/>
        </w:rPr>
        <w:t>Target Population:</w:t>
      </w:r>
      <w:r>
        <w:rPr>
          <w:rFonts w:ascii="Palatino Linotype" w:hAnsi="Palatino Linotype"/>
          <w:sz w:val="22"/>
        </w:rPr>
        <w:t xml:space="preserve"> </w:t>
      </w:r>
      <w:r w:rsidRPr="00615F44">
        <w:rPr>
          <w:rFonts w:ascii="Palatino Linotype" w:hAnsi="Palatino Linotype"/>
          <w:i/>
          <w:iCs/>
          <w:sz w:val="22"/>
        </w:rPr>
        <w:t>HIV positive men enrolled in primary care who qualify for routine STD screening.</w:t>
      </w:r>
      <w:r w:rsidRPr="00615F44">
        <w:rPr>
          <w:rFonts w:ascii="Palatino Linotype" w:hAnsi="Palatino Linotype"/>
          <w:sz w:val="22"/>
        </w:rPr>
        <w:t xml:space="preserve">  </w:t>
      </w:r>
    </w:p>
    <w:p w14:paraId="27BA4930" w14:textId="77777777" w:rsidR="00615F44" w:rsidRDefault="00615F44" w:rsidP="00615F44">
      <w:pPr>
        <w:ind w:left="360"/>
        <w:rPr>
          <w:rFonts w:ascii="Palatino Linotype" w:hAnsi="Palatino Linotype"/>
          <w:sz w:val="22"/>
        </w:rPr>
      </w:pPr>
      <w:r>
        <w:rPr>
          <w:rFonts w:ascii="Palatino Linotype" w:hAnsi="Palatino Linotype"/>
          <w:sz w:val="22"/>
        </w:rPr>
        <w:t xml:space="preserve">- </w:t>
      </w:r>
      <w:r w:rsidRPr="00615F44">
        <w:rPr>
          <w:rFonts w:ascii="Palatino Linotype" w:hAnsi="Palatino Linotype"/>
          <w:b/>
          <w:bCs/>
          <w:sz w:val="22"/>
          <w:u w:val="single"/>
        </w:rPr>
        <w:t>Study population</w:t>
      </w:r>
      <w:r>
        <w:rPr>
          <w:rFonts w:ascii="Palatino Linotype" w:hAnsi="Palatino Linotype"/>
          <w:sz w:val="22"/>
        </w:rPr>
        <w:t xml:space="preserve">: </w:t>
      </w:r>
      <w:r w:rsidRPr="00615F44">
        <w:rPr>
          <w:rFonts w:ascii="Palatino Linotype" w:hAnsi="Palatino Linotype"/>
          <w:i/>
          <w:iCs/>
          <w:sz w:val="22"/>
        </w:rPr>
        <w:t>HIV positive men in an urban safety net HIV clinic in San Francisco who present to clinic for STD screening.</w:t>
      </w:r>
      <w:r>
        <w:rPr>
          <w:rFonts w:ascii="Palatino Linotype" w:hAnsi="Palatino Linotype"/>
          <w:sz w:val="22"/>
        </w:rPr>
        <w:t xml:space="preserve"> </w:t>
      </w:r>
    </w:p>
    <w:p w14:paraId="30967B13" w14:textId="77777777" w:rsidR="00615F44" w:rsidRPr="00615F44" w:rsidRDefault="00615F44" w:rsidP="0040032B">
      <w:pPr>
        <w:ind w:left="360"/>
        <w:rPr>
          <w:rFonts w:ascii="Palatino Linotype" w:hAnsi="Palatino Linotype"/>
          <w:sz w:val="22"/>
        </w:rPr>
      </w:pPr>
      <w:r>
        <w:rPr>
          <w:rFonts w:ascii="Palatino Linotype" w:hAnsi="Palatino Linotype"/>
          <w:sz w:val="22"/>
        </w:rPr>
        <w:t>-</w:t>
      </w:r>
      <w:r w:rsidR="00B56C09" w:rsidRPr="00615F44">
        <w:rPr>
          <w:rFonts w:ascii="Palatino Linotype" w:hAnsi="Palatino Linotype"/>
          <w:sz w:val="22"/>
        </w:rPr>
        <w:t xml:space="preserve"> </w:t>
      </w:r>
      <w:r w:rsidR="00B56C09" w:rsidRPr="0040032B">
        <w:rPr>
          <w:rFonts w:ascii="Palatino Linotype" w:hAnsi="Palatino Linotype"/>
          <w:b/>
          <w:bCs/>
          <w:sz w:val="22"/>
          <w:u w:val="single"/>
        </w:rPr>
        <w:t xml:space="preserve">Differences between the study population and the </w:t>
      </w:r>
      <w:r w:rsidRPr="0040032B">
        <w:rPr>
          <w:rFonts w:ascii="Palatino Linotype" w:hAnsi="Palatino Linotype"/>
          <w:b/>
          <w:bCs/>
          <w:sz w:val="22"/>
          <w:u w:val="single"/>
        </w:rPr>
        <w:t>target population</w:t>
      </w:r>
      <w:r w:rsidR="00A50C85" w:rsidRPr="00615F44">
        <w:rPr>
          <w:rFonts w:ascii="Palatino Linotype" w:hAnsi="Palatino Linotype"/>
          <w:sz w:val="22"/>
        </w:rPr>
        <w:t xml:space="preserve"> Are there differences in</w:t>
      </w:r>
      <w:r w:rsidR="005B5A85" w:rsidRPr="00615F44">
        <w:rPr>
          <w:rFonts w:ascii="Palatino Linotype" w:hAnsi="Palatino Linotype"/>
          <w:sz w:val="22"/>
        </w:rPr>
        <w:t xml:space="preserve"> things that could </w:t>
      </w:r>
      <w:r w:rsidR="00BE4649" w:rsidRPr="00615F44">
        <w:rPr>
          <w:rFonts w:ascii="Palatino Linotype" w:hAnsi="Palatino Linotype"/>
          <w:sz w:val="22"/>
        </w:rPr>
        <w:t>affect</w:t>
      </w:r>
      <w:r w:rsidR="005B5A85" w:rsidRPr="00615F44">
        <w:rPr>
          <w:rFonts w:ascii="Palatino Linotype" w:hAnsi="Palatino Linotype"/>
          <w:sz w:val="22"/>
        </w:rPr>
        <w:t xml:space="preserve"> your outcome (see </w:t>
      </w:r>
      <w:r w:rsidR="00F34AD0" w:rsidRPr="00615F44">
        <w:rPr>
          <w:rFonts w:ascii="Palatino Linotype" w:hAnsi="Palatino Linotype"/>
          <w:sz w:val="22"/>
        </w:rPr>
        <w:t xml:space="preserve">node </w:t>
      </w:r>
      <w:r w:rsidR="005B5A85" w:rsidRPr="00615F44">
        <w:rPr>
          <w:rFonts w:ascii="Palatino Linotype" w:hAnsi="Palatino Linotype"/>
          <w:sz w:val="22"/>
        </w:rPr>
        <w:t>S1)</w:t>
      </w:r>
      <w:r w:rsidR="00A50C85" w:rsidRPr="00615F44">
        <w:rPr>
          <w:rFonts w:ascii="Palatino Linotype" w:hAnsi="Palatino Linotype"/>
          <w:sz w:val="22"/>
        </w:rPr>
        <w:t>?  More subtly, are there differences in a mediator of the effect</w:t>
      </w:r>
      <w:r w:rsidR="00F34AD0" w:rsidRPr="00615F44">
        <w:rPr>
          <w:rFonts w:ascii="Palatino Linotype" w:hAnsi="Palatino Linotype"/>
          <w:sz w:val="22"/>
        </w:rPr>
        <w:t xml:space="preserve"> (s</w:t>
      </w:r>
      <w:r w:rsidR="005B5A85" w:rsidRPr="00615F44">
        <w:rPr>
          <w:rFonts w:ascii="Palatino Linotype" w:hAnsi="Palatino Linotype"/>
          <w:sz w:val="22"/>
        </w:rPr>
        <w:t xml:space="preserve">ee </w:t>
      </w:r>
      <w:r w:rsidR="00F34AD0" w:rsidRPr="00615F44">
        <w:rPr>
          <w:rFonts w:ascii="Palatino Linotype" w:hAnsi="Palatino Linotype"/>
          <w:sz w:val="22"/>
        </w:rPr>
        <w:t xml:space="preserve">node </w:t>
      </w:r>
      <w:r w:rsidR="005B5A85" w:rsidRPr="00615F44">
        <w:rPr>
          <w:rFonts w:ascii="Palatino Linotype" w:hAnsi="Palatino Linotype"/>
          <w:sz w:val="22"/>
        </w:rPr>
        <w:t>S2)</w:t>
      </w:r>
      <w:r w:rsidR="00A50C85" w:rsidRPr="00615F44">
        <w:rPr>
          <w:rFonts w:ascii="Palatino Linotype" w:hAnsi="Palatino Linotype"/>
          <w:sz w:val="22"/>
        </w:rPr>
        <w:t xml:space="preserve">? </w:t>
      </w:r>
      <w:r w:rsidR="005B0638" w:rsidRPr="00615F44">
        <w:rPr>
          <w:rFonts w:ascii="Palatino Linotype" w:hAnsi="Palatino Linotype"/>
          <w:sz w:val="22"/>
        </w:rPr>
        <w:t xml:space="preserve"> If you have done a randomized trial in your </w:t>
      </w:r>
      <w:r w:rsidR="005B0638" w:rsidRPr="00615F44">
        <w:rPr>
          <w:rFonts w:ascii="Palatino Linotype" w:hAnsi="Palatino Linotype"/>
          <w:i/>
          <w:sz w:val="22"/>
        </w:rPr>
        <w:t>study population</w:t>
      </w:r>
      <w:r w:rsidR="005B0638" w:rsidRPr="00615F44">
        <w:rPr>
          <w:rFonts w:ascii="Palatino Linotype" w:hAnsi="Palatino Linotype"/>
          <w:sz w:val="22"/>
        </w:rPr>
        <w:t xml:space="preserve">, what do you need to know from your </w:t>
      </w:r>
      <w:r w:rsidR="005B0638" w:rsidRPr="00615F44">
        <w:rPr>
          <w:rFonts w:ascii="Palatino Linotype" w:hAnsi="Palatino Linotype"/>
          <w:i/>
          <w:sz w:val="22"/>
        </w:rPr>
        <w:t>target population</w:t>
      </w:r>
      <w:r w:rsidR="005B0638" w:rsidRPr="00615F44">
        <w:rPr>
          <w:rFonts w:ascii="Palatino Linotype" w:hAnsi="Palatino Linotype"/>
          <w:sz w:val="22"/>
        </w:rPr>
        <w:t xml:space="preserve"> to estimate the effect of the intervention in your </w:t>
      </w:r>
      <w:r w:rsidR="00F34AD0" w:rsidRPr="00615F44">
        <w:rPr>
          <w:rFonts w:ascii="Palatino Linotype" w:hAnsi="Palatino Linotype"/>
          <w:sz w:val="22"/>
        </w:rPr>
        <w:t>target</w:t>
      </w:r>
      <w:r w:rsidR="005B0638" w:rsidRPr="00615F44">
        <w:rPr>
          <w:rFonts w:ascii="Palatino Linotype" w:hAnsi="Palatino Linotype"/>
          <w:sz w:val="22"/>
        </w:rPr>
        <w:t xml:space="preserve"> population</w:t>
      </w:r>
      <w:r w:rsidR="00F34AD0" w:rsidRPr="00615F44">
        <w:rPr>
          <w:rFonts w:ascii="Palatino Linotype" w:hAnsi="Palatino Linotype"/>
          <w:sz w:val="22"/>
        </w:rPr>
        <w:t xml:space="preserve"> without repeating the trial in the target population? </w:t>
      </w:r>
      <w:r w:rsidR="005B0638" w:rsidRPr="00615F44">
        <w:rPr>
          <w:rFonts w:ascii="Palatino Linotype" w:hAnsi="Palatino Linotype"/>
          <w:sz w:val="22"/>
        </w:rPr>
        <w:t xml:space="preserve"> </w:t>
      </w:r>
      <w:r w:rsidRPr="0040032B">
        <w:rPr>
          <w:rFonts w:ascii="Palatino Linotype" w:hAnsi="Palatino Linotype"/>
          <w:i/>
          <w:iCs/>
          <w:sz w:val="22"/>
        </w:rPr>
        <w:t xml:space="preserve">Population demographics and selection bias towards people who present to clinic are the largest differences in study population and target population. In regards to the population demographics, there is a high rate of homelessness, drug abuse and psychiatric disease in these patients. This likely impacts the incidence of STDs within the study population that may not be generalizable to the target population. </w:t>
      </w:r>
      <w:r w:rsidR="0040032B">
        <w:rPr>
          <w:rFonts w:ascii="Palatino Linotype" w:hAnsi="Palatino Linotype"/>
          <w:i/>
          <w:iCs/>
          <w:sz w:val="22"/>
        </w:rPr>
        <w:t xml:space="preserve">In terms of selection bias, patients that present to clinic frequently, in other words, retained in clinical care, may have a number of characteristics that don’t apply to the target population. Patients retained in care may have a lower risk of STD acquisition due to differences in substance abuse, psychiatric disease, homelessness, etc. Also, in patients with fewer clinic visits may have greater number of competing needs than patients that are retained in care, which may mean that there is a differential effect of the intervention on the study population than would be in the target population. </w:t>
      </w:r>
      <w:bookmarkStart w:id="0" w:name="_GoBack"/>
      <w:bookmarkEnd w:id="0"/>
    </w:p>
    <w:p w14:paraId="17FC4A11" w14:textId="77777777" w:rsidR="00A50C85" w:rsidRPr="001B79B5" w:rsidRDefault="00A50C85" w:rsidP="00A50C85">
      <w:pPr>
        <w:rPr>
          <w:rFonts w:ascii="Palatino Linotype" w:hAnsi="Palatino Linotype"/>
          <w:sz w:val="22"/>
        </w:rPr>
      </w:pPr>
    </w:p>
    <w:p w14:paraId="44B23090" w14:textId="77777777" w:rsidR="00A50C85" w:rsidRPr="001B79B5" w:rsidRDefault="005B5A85" w:rsidP="00A50C85">
      <w:pPr>
        <w:rPr>
          <w:rFonts w:ascii="Palatino Linotype" w:hAnsi="Palatino Linotype"/>
          <w:sz w:val="22"/>
        </w:rPr>
      </w:pPr>
      <w:r w:rsidRPr="001B79B5">
        <w:rPr>
          <w:rFonts w:ascii="Palatino Linotype" w:hAnsi="Palatino Linotype"/>
          <w:noProof/>
          <w:sz w:val="22"/>
          <w:lang w:eastAsia="zh-CN"/>
        </w:rPr>
        <w:lastRenderedPageBreak/>
        <w:drawing>
          <wp:inline distT="0" distB="0" distL="0" distR="0" wp14:anchorId="5047AA77" wp14:editId="68638898">
            <wp:extent cx="5486400" cy="3086100"/>
            <wp:effectExtent l="25400" t="25400" r="25400"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86400" cy="3086100"/>
                    </a:xfrm>
                    <a:prstGeom prst="rect">
                      <a:avLst/>
                    </a:prstGeom>
                    <a:ln>
                      <a:solidFill>
                        <a:schemeClr val="accent1"/>
                      </a:solidFill>
                    </a:ln>
                  </pic:spPr>
                </pic:pic>
              </a:graphicData>
            </a:graphic>
          </wp:inline>
        </w:drawing>
      </w:r>
    </w:p>
    <w:p w14:paraId="02FDDB9C" w14:textId="77777777" w:rsidR="00B56C09" w:rsidRPr="001B79B5" w:rsidRDefault="00B56C09" w:rsidP="002C6F54">
      <w:pPr>
        <w:rPr>
          <w:rFonts w:ascii="Palatino Linotype" w:hAnsi="Palatino Linotype"/>
          <w:b/>
          <w:sz w:val="22"/>
        </w:rPr>
      </w:pPr>
    </w:p>
    <w:p w14:paraId="5FDE943C" w14:textId="77777777" w:rsidR="00C2687C" w:rsidRPr="001B79B5" w:rsidRDefault="001B79B5" w:rsidP="001B79B5">
      <w:pPr>
        <w:tabs>
          <w:tab w:val="left" w:pos="2666"/>
        </w:tabs>
        <w:rPr>
          <w:rFonts w:ascii="Palatino Linotype" w:hAnsi="Palatino Linotype"/>
          <w:b/>
          <w:sz w:val="22"/>
        </w:rPr>
      </w:pPr>
      <w:r w:rsidRPr="001B79B5">
        <w:rPr>
          <w:rFonts w:ascii="Palatino Linotype" w:hAnsi="Palatino Linotype"/>
          <w:b/>
          <w:sz w:val="22"/>
        </w:rPr>
        <w:tab/>
      </w:r>
    </w:p>
    <w:p w14:paraId="78E9B436" w14:textId="77777777" w:rsidR="00615F44" w:rsidRDefault="00615F44" w:rsidP="002C6F54">
      <w:pPr>
        <w:rPr>
          <w:rFonts w:ascii="Palatino Linotype" w:hAnsi="Palatino Linotype"/>
          <w:sz w:val="22"/>
        </w:rPr>
      </w:pPr>
    </w:p>
    <w:p w14:paraId="38B37A79" w14:textId="77777777" w:rsidR="00615F44" w:rsidRDefault="00615F44" w:rsidP="002C6F54">
      <w:pPr>
        <w:rPr>
          <w:rFonts w:ascii="Palatino Linotype" w:hAnsi="Palatino Linotype"/>
          <w:sz w:val="22"/>
        </w:rPr>
      </w:pPr>
    </w:p>
    <w:p w14:paraId="586E3B5D" w14:textId="77777777" w:rsidR="002C6F54" w:rsidRPr="00BE4649" w:rsidRDefault="00A17B3A" w:rsidP="002C6F54">
      <w:pPr>
        <w:rPr>
          <w:rFonts w:ascii="Palatino Linotype" w:hAnsi="Palatino Linotype"/>
          <w:sz w:val="22"/>
        </w:rPr>
      </w:pPr>
      <w:r w:rsidRPr="00BE4649">
        <w:rPr>
          <w:rFonts w:ascii="Palatino Linotype" w:hAnsi="Palatino Linotype"/>
          <w:sz w:val="22"/>
        </w:rPr>
        <w:t xml:space="preserve">Question 2: </w:t>
      </w:r>
      <w:r w:rsidR="000C5DF4" w:rsidRPr="00BE4649">
        <w:rPr>
          <w:rFonts w:ascii="Palatino Linotype" w:hAnsi="Palatino Linotype"/>
          <w:sz w:val="22"/>
        </w:rPr>
        <w:t>Data Analysis Practice (optional)</w:t>
      </w:r>
    </w:p>
    <w:p w14:paraId="17E83C99" w14:textId="77777777" w:rsidR="002C6F54" w:rsidRPr="001B79B5" w:rsidRDefault="002C6F54" w:rsidP="002C6F54">
      <w:pPr>
        <w:rPr>
          <w:rFonts w:ascii="Palatino Linotype" w:hAnsi="Palatino Linotype"/>
          <w:b/>
          <w:sz w:val="22"/>
        </w:rPr>
      </w:pPr>
    </w:p>
    <w:p w14:paraId="43697CF1" w14:textId="77777777" w:rsidR="002C6F54" w:rsidRPr="001B79B5" w:rsidRDefault="002C6F54" w:rsidP="002C6F54">
      <w:pPr>
        <w:pStyle w:val="ListParagraph"/>
        <w:numPr>
          <w:ilvl w:val="0"/>
          <w:numId w:val="1"/>
        </w:numPr>
        <w:rPr>
          <w:rFonts w:ascii="Palatino Linotype" w:hAnsi="Palatino Linotype"/>
          <w:sz w:val="22"/>
        </w:rPr>
      </w:pPr>
      <w:r w:rsidRPr="001B79B5">
        <w:rPr>
          <w:rFonts w:ascii="Palatino Linotype" w:hAnsi="Palatino Linotype"/>
          <w:sz w:val="22"/>
        </w:rPr>
        <w:t>Open the trial dataset (</w:t>
      </w:r>
      <w:proofErr w:type="spellStart"/>
      <w:r w:rsidRPr="001B79B5">
        <w:rPr>
          <w:rFonts w:ascii="Palatino Linotype" w:hAnsi="Palatino Linotype"/>
          <w:sz w:val="22"/>
        </w:rPr>
        <w:t>trialdata.dta</w:t>
      </w:r>
      <w:proofErr w:type="spellEnd"/>
      <w:r w:rsidRPr="001B79B5">
        <w:rPr>
          <w:rFonts w:ascii="Palatino Linotype" w:hAnsi="Palatino Linotype"/>
          <w:sz w:val="22"/>
        </w:rPr>
        <w:t>) and estimate the causal risk difference comparing those who were assigned to the intervention (</w:t>
      </w:r>
      <w:proofErr w:type="spellStart"/>
      <w:r w:rsidRPr="001B79B5">
        <w:rPr>
          <w:rFonts w:ascii="Palatino Linotype" w:hAnsi="Palatino Linotype"/>
          <w:sz w:val="22"/>
        </w:rPr>
        <w:t>tx</w:t>
      </w:r>
      <w:proofErr w:type="spellEnd"/>
      <w:r w:rsidRPr="001B79B5">
        <w:rPr>
          <w:rFonts w:ascii="Palatino Linotype" w:hAnsi="Palatino Linotype"/>
          <w:sz w:val="22"/>
        </w:rPr>
        <w:t>=1) compared to those who were assigned to the standard of care (</w:t>
      </w:r>
      <w:proofErr w:type="spellStart"/>
      <w:r w:rsidRPr="001B79B5">
        <w:rPr>
          <w:rFonts w:ascii="Palatino Linotype" w:hAnsi="Palatino Linotype"/>
          <w:sz w:val="22"/>
        </w:rPr>
        <w:t>tx</w:t>
      </w:r>
      <w:proofErr w:type="spellEnd"/>
      <w:r w:rsidRPr="001B79B5">
        <w:rPr>
          <w:rFonts w:ascii="Palatino Linotype" w:hAnsi="Palatino Linotype"/>
          <w:sz w:val="22"/>
        </w:rPr>
        <w:t xml:space="preserve">=0). </w:t>
      </w:r>
    </w:p>
    <w:p w14:paraId="40EB0EB4" w14:textId="77777777" w:rsidR="002C6F54" w:rsidRPr="001B79B5" w:rsidRDefault="002C6F54" w:rsidP="002C6F54">
      <w:pPr>
        <w:pStyle w:val="ListParagraph"/>
        <w:rPr>
          <w:rFonts w:ascii="Palatino Linotype" w:hAnsi="Palatino Linotype"/>
          <w:i/>
          <w:sz w:val="22"/>
        </w:rPr>
      </w:pPr>
      <w:r w:rsidRPr="001B79B5">
        <w:rPr>
          <w:rFonts w:ascii="Palatino Linotype" w:hAnsi="Palatino Linotype"/>
          <w:i/>
          <w:sz w:val="22"/>
        </w:rPr>
        <w:t xml:space="preserve">(Hint: use a logistic regression followed by the margins command and </w:t>
      </w:r>
      <w:proofErr w:type="spellStart"/>
      <w:r w:rsidRPr="001B79B5">
        <w:rPr>
          <w:rFonts w:ascii="Palatino Linotype" w:hAnsi="Palatino Linotype"/>
          <w:i/>
          <w:sz w:val="22"/>
        </w:rPr>
        <w:t>dydx</w:t>
      </w:r>
      <w:proofErr w:type="spellEnd"/>
      <w:r w:rsidRPr="001B79B5">
        <w:rPr>
          <w:rFonts w:ascii="Palatino Linotype" w:hAnsi="Palatino Linotype"/>
          <w:i/>
          <w:sz w:val="22"/>
        </w:rPr>
        <w:t xml:space="preserve"> option).</w:t>
      </w:r>
    </w:p>
    <w:p w14:paraId="149FF17A" w14:textId="77777777" w:rsidR="002C6F54" w:rsidRPr="001B79B5" w:rsidRDefault="002C6F54" w:rsidP="002C6F54">
      <w:pPr>
        <w:pStyle w:val="ListParagraph"/>
        <w:rPr>
          <w:rFonts w:ascii="Palatino Linotype" w:hAnsi="Palatino Linotype"/>
          <w:i/>
          <w:sz w:val="22"/>
        </w:rPr>
      </w:pPr>
    </w:p>
    <w:p w14:paraId="56FF7FE1" w14:textId="77777777" w:rsidR="002C6F54" w:rsidRPr="001B79B5" w:rsidRDefault="002C6F54" w:rsidP="002C6F54">
      <w:pPr>
        <w:pStyle w:val="ListParagraph"/>
        <w:numPr>
          <w:ilvl w:val="0"/>
          <w:numId w:val="1"/>
        </w:numPr>
        <w:rPr>
          <w:rFonts w:ascii="Palatino Linotype" w:hAnsi="Palatino Linotype"/>
          <w:sz w:val="22"/>
        </w:rPr>
      </w:pPr>
      <w:r w:rsidRPr="001B79B5">
        <w:rPr>
          <w:rFonts w:ascii="Palatino Linotype" w:hAnsi="Palatino Linotype"/>
          <w:sz w:val="22"/>
        </w:rPr>
        <w:t>Append the observed target data (</w:t>
      </w:r>
      <w:proofErr w:type="spellStart"/>
      <w:r w:rsidRPr="001B79B5">
        <w:rPr>
          <w:rFonts w:ascii="Palatino Linotype" w:hAnsi="Palatino Linotype"/>
          <w:sz w:val="22"/>
        </w:rPr>
        <w:t>targetdata.dta</w:t>
      </w:r>
      <w:proofErr w:type="spellEnd"/>
      <w:r w:rsidRPr="001B79B5">
        <w:rPr>
          <w:rFonts w:ascii="Palatino Linotype" w:hAnsi="Palatino Linotype"/>
          <w:sz w:val="22"/>
        </w:rPr>
        <w:t>) to the trial dataset. Create a variable named “</w:t>
      </w:r>
      <w:proofErr w:type="spellStart"/>
      <w:r w:rsidRPr="001B79B5">
        <w:rPr>
          <w:rFonts w:ascii="Palatino Linotype" w:hAnsi="Palatino Linotype"/>
          <w:sz w:val="22"/>
        </w:rPr>
        <w:t>sel</w:t>
      </w:r>
      <w:proofErr w:type="spellEnd"/>
      <w:r w:rsidRPr="001B79B5">
        <w:rPr>
          <w:rFonts w:ascii="Palatino Linotype" w:hAnsi="Palatino Linotype"/>
          <w:sz w:val="22"/>
        </w:rPr>
        <w:t>” to indicate whether each observation came from the trial or target data. Make sure the “</w:t>
      </w:r>
      <w:proofErr w:type="spellStart"/>
      <w:r w:rsidRPr="001B79B5">
        <w:rPr>
          <w:rFonts w:ascii="Palatino Linotype" w:hAnsi="Palatino Linotype"/>
          <w:sz w:val="22"/>
        </w:rPr>
        <w:t>sel</w:t>
      </w:r>
      <w:proofErr w:type="spellEnd"/>
      <w:r w:rsidRPr="001B79B5">
        <w:rPr>
          <w:rFonts w:ascii="Palatino Linotype" w:hAnsi="Palatino Linotype"/>
          <w:sz w:val="22"/>
        </w:rPr>
        <w:t>” variable is coded as 1 for those in the trial population and 0 for those in the target population.</w:t>
      </w:r>
    </w:p>
    <w:p w14:paraId="22D9BB2C" w14:textId="77777777" w:rsidR="002C6F54" w:rsidRPr="001B79B5" w:rsidRDefault="002C6F54" w:rsidP="002C6F54">
      <w:pPr>
        <w:pStyle w:val="ListParagraph"/>
        <w:rPr>
          <w:rFonts w:ascii="Palatino Linotype" w:hAnsi="Palatino Linotype"/>
          <w:sz w:val="22"/>
        </w:rPr>
      </w:pPr>
    </w:p>
    <w:p w14:paraId="15EE580F" w14:textId="77777777" w:rsidR="002C6F54" w:rsidRPr="001B79B5" w:rsidRDefault="002C6F54" w:rsidP="002C6F54">
      <w:pPr>
        <w:pStyle w:val="ListParagraph"/>
        <w:numPr>
          <w:ilvl w:val="0"/>
          <w:numId w:val="1"/>
        </w:numPr>
        <w:rPr>
          <w:rFonts w:ascii="Palatino Linotype" w:hAnsi="Palatino Linotype"/>
          <w:sz w:val="22"/>
        </w:rPr>
      </w:pPr>
      <w:r w:rsidRPr="001B79B5">
        <w:rPr>
          <w:rFonts w:ascii="Palatino Linotype" w:hAnsi="Palatino Linotype"/>
          <w:sz w:val="22"/>
        </w:rPr>
        <w:t>Compare the distribution of family support, education, and distance between the trial and target populations. What do you notice?</w:t>
      </w:r>
    </w:p>
    <w:p w14:paraId="73B4FF74" w14:textId="77777777" w:rsidR="002C6F54" w:rsidRPr="001B79B5" w:rsidRDefault="002C6F54" w:rsidP="002C6F54">
      <w:pPr>
        <w:rPr>
          <w:rFonts w:ascii="Palatino Linotype" w:hAnsi="Palatino Linotype"/>
          <w:sz w:val="22"/>
        </w:rPr>
      </w:pPr>
    </w:p>
    <w:p w14:paraId="01B8F457" w14:textId="77777777" w:rsidR="002C6F54" w:rsidRPr="001B79B5" w:rsidRDefault="002C6F54" w:rsidP="002C6F54">
      <w:pPr>
        <w:pStyle w:val="ListParagraph"/>
        <w:numPr>
          <w:ilvl w:val="0"/>
          <w:numId w:val="1"/>
        </w:numPr>
        <w:rPr>
          <w:rFonts w:ascii="Palatino Linotype" w:hAnsi="Palatino Linotype"/>
          <w:sz w:val="22"/>
        </w:rPr>
      </w:pPr>
      <w:r w:rsidRPr="001B79B5">
        <w:rPr>
          <w:rFonts w:ascii="Palatino Linotype" w:hAnsi="Palatino Linotype"/>
          <w:sz w:val="22"/>
        </w:rPr>
        <w:t>Transporting to the target population using inverse odds of selection weights.</w:t>
      </w:r>
    </w:p>
    <w:p w14:paraId="2F825000" w14:textId="77777777" w:rsidR="002C6F54" w:rsidRPr="001B79B5" w:rsidRDefault="002C6F54" w:rsidP="002C6F54">
      <w:pPr>
        <w:rPr>
          <w:rFonts w:ascii="Palatino Linotype" w:hAnsi="Palatino Linotype"/>
          <w:sz w:val="22"/>
        </w:rPr>
      </w:pPr>
    </w:p>
    <w:p w14:paraId="3543D1CA" w14:textId="77777777" w:rsidR="002C6F54" w:rsidRPr="001B79B5" w:rsidRDefault="002C6F54" w:rsidP="002C6F54">
      <w:pPr>
        <w:pStyle w:val="ListParagraph"/>
        <w:numPr>
          <w:ilvl w:val="1"/>
          <w:numId w:val="1"/>
        </w:numPr>
        <w:rPr>
          <w:rFonts w:ascii="Palatino Linotype" w:hAnsi="Palatino Linotype"/>
          <w:sz w:val="22"/>
        </w:rPr>
      </w:pPr>
      <w:r w:rsidRPr="001B79B5">
        <w:rPr>
          <w:rFonts w:ascii="Palatino Linotype" w:hAnsi="Palatino Linotype"/>
          <w:sz w:val="22"/>
        </w:rPr>
        <w:t xml:space="preserve">What is the average probability of </w:t>
      </w:r>
      <w:proofErr w:type="spellStart"/>
      <w:r w:rsidRPr="001B79B5">
        <w:rPr>
          <w:rFonts w:ascii="Palatino Linotype" w:hAnsi="Palatino Linotype"/>
          <w:sz w:val="22"/>
        </w:rPr>
        <w:t>beign</w:t>
      </w:r>
      <w:proofErr w:type="spellEnd"/>
      <w:r w:rsidRPr="001B79B5">
        <w:rPr>
          <w:rFonts w:ascii="Palatino Linotype" w:hAnsi="Palatino Linotype"/>
          <w:sz w:val="22"/>
        </w:rPr>
        <w:t xml:space="preserve"> included in the study population? Save this value as the variable “</w:t>
      </w:r>
      <w:proofErr w:type="spellStart"/>
      <w:r w:rsidRPr="001B79B5">
        <w:rPr>
          <w:rFonts w:ascii="Palatino Linotype" w:hAnsi="Palatino Linotype"/>
          <w:sz w:val="22"/>
        </w:rPr>
        <w:t>num</w:t>
      </w:r>
      <w:proofErr w:type="spellEnd"/>
      <w:r w:rsidRPr="001B79B5">
        <w:rPr>
          <w:rFonts w:ascii="Palatino Linotype" w:hAnsi="Palatino Linotype"/>
          <w:sz w:val="22"/>
        </w:rPr>
        <w:t>”</w:t>
      </w:r>
    </w:p>
    <w:p w14:paraId="05D40F4C" w14:textId="77777777" w:rsidR="002C6F54" w:rsidRPr="001B79B5" w:rsidRDefault="002C6F54" w:rsidP="002C6F54">
      <w:pPr>
        <w:pStyle w:val="ListParagraph"/>
        <w:ind w:left="1440"/>
        <w:rPr>
          <w:rFonts w:ascii="Palatino Linotype" w:hAnsi="Palatino Linotype"/>
          <w:sz w:val="22"/>
        </w:rPr>
      </w:pPr>
    </w:p>
    <w:p w14:paraId="335B9314" w14:textId="77777777" w:rsidR="002C6F54" w:rsidRPr="001B79B5" w:rsidRDefault="002C6F54" w:rsidP="002C6F54">
      <w:pPr>
        <w:pStyle w:val="ListParagraph"/>
        <w:numPr>
          <w:ilvl w:val="1"/>
          <w:numId w:val="1"/>
        </w:numPr>
        <w:rPr>
          <w:rFonts w:ascii="Palatino Linotype" w:hAnsi="Palatino Linotype"/>
          <w:sz w:val="22"/>
        </w:rPr>
      </w:pPr>
      <w:r w:rsidRPr="001B79B5">
        <w:rPr>
          <w:rFonts w:ascii="Palatino Linotype" w:hAnsi="Palatino Linotype"/>
          <w:sz w:val="22"/>
        </w:rPr>
        <w:lastRenderedPageBreak/>
        <w:t>Estimate each individual’s predicted probability of being included in the study population given their covariates. Store this as a variable named “</w:t>
      </w:r>
      <w:proofErr w:type="spellStart"/>
      <w:r w:rsidRPr="001B79B5">
        <w:rPr>
          <w:rFonts w:ascii="Palatino Linotype" w:hAnsi="Palatino Linotype"/>
          <w:sz w:val="22"/>
        </w:rPr>
        <w:t>ps</w:t>
      </w:r>
      <w:proofErr w:type="spellEnd"/>
      <w:r w:rsidRPr="001B79B5">
        <w:rPr>
          <w:rFonts w:ascii="Palatino Linotype" w:hAnsi="Palatino Linotype"/>
          <w:sz w:val="22"/>
        </w:rPr>
        <w:t>”</w:t>
      </w:r>
    </w:p>
    <w:p w14:paraId="5B263025" w14:textId="77777777" w:rsidR="002C6F54" w:rsidRPr="001B79B5" w:rsidRDefault="002C6F54" w:rsidP="002C6F54">
      <w:pPr>
        <w:pStyle w:val="ListParagraph"/>
        <w:ind w:left="1440"/>
        <w:rPr>
          <w:rFonts w:ascii="Palatino Linotype" w:hAnsi="Palatino Linotype"/>
          <w:i/>
          <w:sz w:val="22"/>
        </w:rPr>
      </w:pPr>
      <w:r w:rsidRPr="001B79B5">
        <w:rPr>
          <w:rFonts w:ascii="Palatino Linotype" w:hAnsi="Palatino Linotype"/>
          <w:i/>
          <w:sz w:val="22"/>
        </w:rPr>
        <w:t xml:space="preserve">(Hint: use a logistic regression with </w:t>
      </w:r>
      <w:proofErr w:type="spellStart"/>
      <w:r w:rsidRPr="001B79B5">
        <w:rPr>
          <w:rFonts w:ascii="Palatino Linotype" w:hAnsi="Palatino Linotype"/>
          <w:i/>
          <w:sz w:val="22"/>
        </w:rPr>
        <w:t>sel</w:t>
      </w:r>
      <w:proofErr w:type="spellEnd"/>
      <w:r w:rsidRPr="001B79B5">
        <w:rPr>
          <w:rFonts w:ascii="Palatino Linotype" w:hAnsi="Palatino Linotype"/>
          <w:i/>
          <w:sz w:val="22"/>
        </w:rPr>
        <w:t xml:space="preserve"> as the outcome and the 3 effect modifiers as predictors. Include an interaction term between distance and family support. Use the predict command after the regression to get the predicted probabilities for each individual.)</w:t>
      </w:r>
    </w:p>
    <w:p w14:paraId="6311D906" w14:textId="77777777" w:rsidR="002C6F54" w:rsidRPr="001B79B5" w:rsidRDefault="002C6F54" w:rsidP="002C6F54">
      <w:pPr>
        <w:pStyle w:val="ListParagraph"/>
        <w:ind w:left="1440"/>
        <w:rPr>
          <w:rFonts w:ascii="Palatino Linotype" w:hAnsi="Palatino Linotype"/>
          <w:sz w:val="22"/>
        </w:rPr>
      </w:pPr>
    </w:p>
    <w:p w14:paraId="3EBFB65D" w14:textId="77777777" w:rsidR="002C6F54" w:rsidRPr="001B79B5" w:rsidRDefault="002C6F54" w:rsidP="002C6F54">
      <w:pPr>
        <w:pStyle w:val="ListParagraph"/>
        <w:numPr>
          <w:ilvl w:val="1"/>
          <w:numId w:val="1"/>
        </w:numPr>
        <w:rPr>
          <w:rFonts w:ascii="Palatino Linotype" w:hAnsi="Palatino Linotype"/>
          <w:sz w:val="22"/>
        </w:rPr>
      </w:pPr>
      <w:r w:rsidRPr="001B79B5">
        <w:rPr>
          <w:rFonts w:ascii="Palatino Linotype" w:hAnsi="Palatino Linotype"/>
          <w:sz w:val="22"/>
        </w:rPr>
        <w:t>Use the variables created in part a and b to construct a weight for each individual using the following formula:</w:t>
      </w:r>
    </w:p>
    <w:p w14:paraId="5BC3D8F0" w14:textId="77777777" w:rsidR="002C6F54" w:rsidRPr="001B79B5" w:rsidRDefault="001B79B5" w:rsidP="002C6F54">
      <w:pPr>
        <w:pStyle w:val="ListParagraph"/>
        <w:ind w:left="1440"/>
        <w:rPr>
          <w:rFonts w:ascii="Palatino Linotype" w:hAnsi="Palatino Linotype"/>
          <w:sz w:val="22"/>
        </w:rPr>
      </w:pPr>
      <m:oMathPara>
        <m:oMath>
          <m:r>
            <w:rPr>
              <w:rFonts w:ascii="Cambria Math" w:hAnsi="Cambria Math"/>
              <w:sz w:val="22"/>
            </w:rPr>
            <m:t>wt=</m:t>
          </m:r>
          <m:f>
            <m:fPr>
              <m:ctrlPr>
                <w:rPr>
                  <w:rFonts w:ascii="Cambria Math" w:hAnsi="Cambria Math"/>
                  <w:i/>
                  <w:sz w:val="22"/>
                </w:rPr>
              </m:ctrlPr>
            </m:fPr>
            <m:num>
              <m:r>
                <w:rPr>
                  <w:rFonts w:ascii="Cambria Math" w:hAnsi="Cambria Math"/>
                  <w:sz w:val="22"/>
                </w:rPr>
                <m:t>(1-ps)</m:t>
              </m:r>
            </m:num>
            <m:den>
              <m:r>
                <w:rPr>
                  <w:rFonts w:ascii="Cambria Math" w:hAnsi="Cambria Math"/>
                  <w:sz w:val="22"/>
                </w:rPr>
                <m:t>ps</m:t>
              </m:r>
            </m:den>
          </m:f>
          <m:r>
            <w:rPr>
              <w:rFonts w:ascii="Cambria Math" w:hAnsi="Cambria Math"/>
              <w:sz w:val="22"/>
            </w:rPr>
            <m:t>*</m:t>
          </m:r>
          <m:f>
            <m:fPr>
              <m:ctrlPr>
                <w:rPr>
                  <w:rFonts w:ascii="Cambria Math" w:hAnsi="Cambria Math"/>
                  <w:i/>
                  <w:sz w:val="22"/>
                </w:rPr>
              </m:ctrlPr>
            </m:fPr>
            <m:num>
              <m:r>
                <w:rPr>
                  <w:rFonts w:ascii="Cambria Math" w:hAnsi="Cambria Math"/>
                  <w:sz w:val="22"/>
                </w:rPr>
                <m:t>num</m:t>
              </m:r>
            </m:num>
            <m:den>
              <m:r>
                <w:rPr>
                  <w:rFonts w:ascii="Cambria Math" w:hAnsi="Cambria Math"/>
                  <w:sz w:val="22"/>
                </w:rPr>
                <m:t>(1-num)</m:t>
              </m:r>
            </m:den>
          </m:f>
        </m:oMath>
      </m:oMathPara>
    </w:p>
    <w:p w14:paraId="03665026" w14:textId="77777777" w:rsidR="002C6F54" w:rsidRPr="001B79B5" w:rsidRDefault="002C6F54" w:rsidP="002C6F54">
      <w:pPr>
        <w:pStyle w:val="ListParagraph"/>
        <w:ind w:left="1440"/>
        <w:rPr>
          <w:rFonts w:ascii="Palatino Linotype" w:hAnsi="Palatino Linotype"/>
          <w:sz w:val="22"/>
        </w:rPr>
      </w:pPr>
    </w:p>
    <w:p w14:paraId="071D76EF" w14:textId="77777777" w:rsidR="002C6F54" w:rsidRPr="001B79B5" w:rsidRDefault="002C6F54" w:rsidP="002C6F54">
      <w:pPr>
        <w:pStyle w:val="ListParagraph"/>
        <w:ind w:left="1440"/>
        <w:rPr>
          <w:rFonts w:ascii="Palatino Linotype" w:hAnsi="Palatino Linotype"/>
          <w:sz w:val="22"/>
        </w:rPr>
      </w:pPr>
      <w:r w:rsidRPr="001B79B5">
        <w:rPr>
          <w:rFonts w:ascii="Palatino Linotype" w:hAnsi="Palatino Linotype"/>
          <w:sz w:val="22"/>
        </w:rPr>
        <w:t xml:space="preserve">Set the </w:t>
      </w:r>
      <w:proofErr w:type="spellStart"/>
      <w:r w:rsidRPr="001B79B5">
        <w:rPr>
          <w:rFonts w:ascii="Palatino Linotype" w:hAnsi="Palatino Linotype"/>
          <w:sz w:val="22"/>
        </w:rPr>
        <w:t>wt</w:t>
      </w:r>
      <w:proofErr w:type="spellEnd"/>
      <w:r w:rsidRPr="001B79B5">
        <w:rPr>
          <w:rFonts w:ascii="Palatino Linotype" w:hAnsi="Palatino Linotype"/>
          <w:sz w:val="22"/>
        </w:rPr>
        <w:t>=0 for everyone in the target population.</w:t>
      </w:r>
    </w:p>
    <w:p w14:paraId="106859FC" w14:textId="77777777" w:rsidR="002C6F54" w:rsidRPr="001B79B5" w:rsidRDefault="002C6F54" w:rsidP="00B74404">
      <w:pPr>
        <w:pStyle w:val="ListParagraph"/>
        <w:numPr>
          <w:ilvl w:val="0"/>
          <w:numId w:val="1"/>
        </w:numPr>
        <w:rPr>
          <w:rFonts w:ascii="Palatino Linotype" w:hAnsi="Palatino Linotype"/>
          <w:sz w:val="22"/>
        </w:rPr>
      </w:pPr>
      <w:r w:rsidRPr="001B79B5">
        <w:rPr>
          <w:rFonts w:ascii="Palatino Linotype" w:hAnsi="Palatino Linotype"/>
          <w:sz w:val="22"/>
        </w:rPr>
        <w:t xml:space="preserve">Use the weights constructed in question 4 to fit a weighted logistic regression. Use margins with the </w:t>
      </w:r>
      <w:proofErr w:type="spellStart"/>
      <w:r w:rsidRPr="001B79B5">
        <w:rPr>
          <w:rFonts w:ascii="Palatino Linotype" w:hAnsi="Palatino Linotype"/>
          <w:sz w:val="22"/>
        </w:rPr>
        <w:t>dydx</w:t>
      </w:r>
      <w:proofErr w:type="spellEnd"/>
      <w:r w:rsidRPr="001B79B5">
        <w:rPr>
          <w:rFonts w:ascii="Palatino Linotype" w:hAnsi="Palatino Linotype"/>
          <w:sz w:val="22"/>
        </w:rPr>
        <w:t xml:space="preserve"> option to get the transported risk difference.</w:t>
      </w:r>
    </w:p>
    <w:p w14:paraId="0E50E401" w14:textId="77777777" w:rsidR="00B74404" w:rsidRPr="001B79B5" w:rsidRDefault="00B74404" w:rsidP="00B74404">
      <w:pPr>
        <w:pStyle w:val="ListParagraph"/>
        <w:numPr>
          <w:ilvl w:val="0"/>
          <w:numId w:val="1"/>
        </w:numPr>
        <w:rPr>
          <w:rFonts w:ascii="Palatino Linotype" w:hAnsi="Palatino Linotype"/>
          <w:sz w:val="22"/>
        </w:rPr>
      </w:pPr>
      <w:r w:rsidRPr="001B79B5">
        <w:rPr>
          <w:rFonts w:ascii="Palatino Linotype" w:hAnsi="Palatino Linotype"/>
          <w:sz w:val="22"/>
        </w:rPr>
        <w:t>Use the “</w:t>
      </w:r>
      <w:proofErr w:type="spellStart"/>
      <w:r w:rsidRPr="001B79B5">
        <w:rPr>
          <w:rFonts w:ascii="Palatino Linotype" w:hAnsi="Palatino Linotype"/>
          <w:sz w:val="22"/>
        </w:rPr>
        <w:t>truth.dta</w:t>
      </w:r>
      <w:proofErr w:type="spellEnd"/>
      <w:r w:rsidRPr="001B79B5">
        <w:rPr>
          <w:rFonts w:ascii="Palatino Linotype" w:hAnsi="Palatino Linotype"/>
          <w:sz w:val="22"/>
        </w:rPr>
        <w:t>” to estimate the true effect that would have been observed had the study been conducted in the target population. How does your transported effect from Question 5 compare to the truth? How does the naïve (</w:t>
      </w:r>
      <w:proofErr w:type="spellStart"/>
      <w:r w:rsidRPr="001B79B5">
        <w:rPr>
          <w:rFonts w:ascii="Palatino Linotype" w:hAnsi="Palatino Linotype"/>
          <w:sz w:val="22"/>
        </w:rPr>
        <w:t>untransported</w:t>
      </w:r>
      <w:proofErr w:type="spellEnd"/>
      <w:r w:rsidRPr="001B79B5">
        <w:rPr>
          <w:rFonts w:ascii="Palatino Linotype" w:hAnsi="Palatino Linotype"/>
          <w:sz w:val="22"/>
        </w:rPr>
        <w:t>) estimate from question 1 compare to the truth? Notice the standard errors and 95% confidence intervals.</w:t>
      </w:r>
    </w:p>
    <w:sectPr w:rsidR="00B74404" w:rsidRPr="001B79B5" w:rsidSect="002B52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E0000287" w:usb1="40000013" w:usb2="00000000" w:usb3="00000000" w:csb0="0000019F" w:csb1="00000000"/>
  </w:font>
  <w:font w:name="Cambria Math">
    <w:panose1 w:val="02040503050406030204"/>
    <w:charset w:val="00"/>
    <w:family w:val="auto"/>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76814"/>
    <w:multiLevelType w:val="hybridMultilevel"/>
    <w:tmpl w:val="90767E4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3771CF"/>
    <w:multiLevelType w:val="hybridMultilevel"/>
    <w:tmpl w:val="DEB8C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54"/>
    <w:rsid w:val="000C5DF4"/>
    <w:rsid w:val="00117BF3"/>
    <w:rsid w:val="001B79B5"/>
    <w:rsid w:val="002911A6"/>
    <w:rsid w:val="002B52BC"/>
    <w:rsid w:val="002C6F54"/>
    <w:rsid w:val="003B1968"/>
    <w:rsid w:val="003E1087"/>
    <w:rsid w:val="0040032B"/>
    <w:rsid w:val="00451480"/>
    <w:rsid w:val="005B0638"/>
    <w:rsid w:val="005B5A85"/>
    <w:rsid w:val="00615F44"/>
    <w:rsid w:val="006570C4"/>
    <w:rsid w:val="00712179"/>
    <w:rsid w:val="00932ED0"/>
    <w:rsid w:val="00A17B3A"/>
    <w:rsid w:val="00A50C85"/>
    <w:rsid w:val="00B100BE"/>
    <w:rsid w:val="00B56C09"/>
    <w:rsid w:val="00B74404"/>
    <w:rsid w:val="00B959AB"/>
    <w:rsid w:val="00BE4649"/>
    <w:rsid w:val="00C2687C"/>
    <w:rsid w:val="00CC42F7"/>
    <w:rsid w:val="00F34AD0"/>
    <w:rsid w:val="00F43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56261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A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4AD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F54"/>
    <w:pPr>
      <w:ind w:left="720"/>
      <w:contextualSpacing/>
    </w:pPr>
  </w:style>
  <w:style w:type="character" w:styleId="PlaceholderText">
    <w:name w:val="Placeholder Text"/>
    <w:basedOn w:val="DefaultParagraphFont"/>
    <w:uiPriority w:val="99"/>
    <w:semiHidden/>
    <w:rsid w:val="002C6F54"/>
    <w:rPr>
      <w:color w:val="808080"/>
    </w:rPr>
  </w:style>
  <w:style w:type="paragraph" w:styleId="BalloonText">
    <w:name w:val="Balloon Text"/>
    <w:basedOn w:val="Normal"/>
    <w:link w:val="BalloonTextChar"/>
    <w:uiPriority w:val="99"/>
    <w:semiHidden/>
    <w:unhideWhenUsed/>
    <w:rsid w:val="002C6F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F54"/>
    <w:rPr>
      <w:rFonts w:ascii="Lucida Grande" w:hAnsi="Lucida Grande" w:cs="Lucida Grande"/>
      <w:sz w:val="18"/>
      <w:szCs w:val="18"/>
    </w:rPr>
  </w:style>
  <w:style w:type="character" w:customStyle="1" w:styleId="Heading1Char">
    <w:name w:val="Heading 1 Char"/>
    <w:basedOn w:val="DefaultParagraphFont"/>
    <w:link w:val="Heading1"/>
    <w:uiPriority w:val="9"/>
    <w:rsid w:val="00F34AD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34AD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4097</Characters>
  <Application>Microsoft Macintosh Word</Application>
  <DocSecurity>0</DocSecurity>
  <Lines>53</Lines>
  <Paragraphs>9</Paragraphs>
  <ScaleCrop>false</ScaleCrop>
  <HeadingPairs>
    <vt:vector size="2" baseType="variant">
      <vt:variant>
        <vt:lpstr>Title</vt:lpstr>
      </vt:variant>
      <vt:variant>
        <vt:i4>1</vt:i4>
      </vt:variant>
    </vt:vector>
  </HeadingPairs>
  <TitlesOfParts>
    <vt:vector size="1" baseType="lpstr">
      <vt:lpstr/>
    </vt:vector>
  </TitlesOfParts>
  <Company>Gladstone Institutes</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Mehrotra</dc:creator>
  <cp:keywords/>
  <dc:description/>
  <cp:lastModifiedBy>Angelo Clemenzi-Allen</cp:lastModifiedBy>
  <cp:revision>2</cp:revision>
  <dcterms:created xsi:type="dcterms:W3CDTF">2017-05-24T18:24:00Z</dcterms:created>
  <dcterms:modified xsi:type="dcterms:W3CDTF">2017-05-24T18:24:00Z</dcterms:modified>
</cp:coreProperties>
</file>