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hint="default"/>
          <w:color w:val="202528"/>
          <w:sz w:val="25"/>
          <w:szCs w:val="25"/>
          <w:shd w:val="clear" w:color="auto" w:fill="ffffff"/>
          <w:rtl w:val="0"/>
          <w:lang w:val="de-DE"/>
        </w:rPr>
        <w:t xml:space="preserve">· </w:t>
      </w:r>
      <w:r>
        <w:rPr>
          <w:rFonts w:ascii="Helvetica" w:hAnsi="Helvetica"/>
          <w:color w:val="202528"/>
          <w:sz w:val="25"/>
          <w:szCs w:val="25"/>
          <w:shd w:val="clear" w:color="auto" w:fill="ffffff"/>
          <w:rtl w:val="0"/>
          <w:lang w:val="en-US"/>
        </w:rPr>
        <w:t>Identify a policy that is not usually intended to be a health policy but that you think may have important health implications.</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color w:val="202528"/>
          <w:sz w:val="25"/>
          <w:szCs w:val="25"/>
          <w:shd w:val="clear" w:color="auto" w:fill="ffffff"/>
          <w:rtl w:val="0"/>
          <w:lang w:val="en-US"/>
        </w:rPr>
        <w:t xml:space="preserve">Federal government subsidies of corn production result in cheap corn which  increases use of high fructose corn syrup in food and contributes to production of high fat and relatively cheap beef. </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hint="default"/>
          <w:color w:val="202528"/>
          <w:sz w:val="25"/>
          <w:szCs w:val="25"/>
          <w:shd w:val="clear" w:color="auto" w:fill="ffffff"/>
          <w:rtl w:val="0"/>
          <w:lang w:val="de-DE"/>
        </w:rPr>
        <w:t xml:space="preserve">· </w:t>
      </w:r>
      <w:r>
        <w:rPr>
          <w:rFonts w:ascii="Helvetica" w:hAnsi="Helvetica"/>
          <w:color w:val="202528"/>
          <w:sz w:val="25"/>
          <w:szCs w:val="25"/>
          <w:shd w:val="clear" w:color="auto" w:fill="ffffff"/>
          <w:rtl w:val="0"/>
          <w:lang w:val="en-US"/>
        </w:rPr>
        <w:t>Describe why an evaluation of that policy is informative (e.g., determining effects of the policy, or primarily a test of hypothesized mediators).</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color w:val="202528"/>
          <w:sz w:val="25"/>
          <w:szCs w:val="25"/>
          <w:shd w:val="clear" w:color="auto" w:fill="ffffff"/>
          <w:rtl w:val="0"/>
          <w:lang w:val="en-US"/>
        </w:rPr>
        <w:t xml:space="preserve">Evaluating the effect of food subsidies on population health is needed to ensure that the government is spending money in a way that maximizes the health of the population, which in turn will reduce healthcare spending. </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hint="default"/>
          <w:color w:val="202528"/>
          <w:sz w:val="25"/>
          <w:szCs w:val="25"/>
          <w:shd w:val="clear" w:color="auto" w:fill="ffffff"/>
          <w:rtl w:val="0"/>
          <w:lang w:val="de-DE"/>
        </w:rPr>
        <w:t xml:space="preserve">· </w:t>
      </w:r>
      <w:r>
        <w:rPr>
          <w:rFonts w:ascii="Helvetica" w:hAnsi="Helvetica"/>
          <w:color w:val="202528"/>
          <w:sz w:val="25"/>
          <w:szCs w:val="25"/>
          <w:shd w:val="clear" w:color="auto" w:fill="ffffff"/>
          <w:rtl w:val="0"/>
          <w:lang w:val="en-US"/>
        </w:rPr>
        <w:t>Specify the outcomes and populations you think most affected or least affected by the policy.</w:t>
      </w: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color w:val="202528"/>
          <w:sz w:val="25"/>
          <w:szCs w:val="25"/>
          <w:shd w:val="clear" w:color="auto" w:fill="ffffff"/>
          <w:rtl w:val="0"/>
          <w:lang w:val="en-US"/>
        </w:rPr>
        <w:t>The outcomes most affected are type 2 diabetes, obesity, and cardiovascular disease. Those who lack access to unrefined/minimally processed foods are likely disproportionately affected by this policy. These tend to be minorities and those of low socioeconomic status.</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hint="default"/>
          <w:color w:val="202528"/>
          <w:sz w:val="25"/>
          <w:szCs w:val="25"/>
          <w:shd w:val="clear" w:color="auto" w:fill="ffffff"/>
          <w:rtl w:val="0"/>
          <w:lang w:val="de-DE"/>
        </w:rPr>
        <w:t xml:space="preserve">· </w:t>
      </w:r>
      <w:r>
        <w:rPr>
          <w:rFonts w:ascii="Helvetica" w:hAnsi="Helvetica"/>
          <w:color w:val="202528"/>
          <w:sz w:val="25"/>
          <w:szCs w:val="25"/>
          <w:shd w:val="clear" w:color="auto" w:fill="ffffff"/>
          <w:rtl w:val="0"/>
          <w:lang w:val="en-US"/>
        </w:rPr>
        <w:t>Propose a study design to evaluate the policy.</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color w:val="202528"/>
          <w:sz w:val="25"/>
          <w:szCs w:val="25"/>
          <w:shd w:val="clear" w:color="auto" w:fill="ffffff"/>
          <w:rtl w:val="0"/>
          <w:lang w:val="en-US"/>
        </w:rPr>
        <w:t>Food subsidies change overtime in both the dollar amount and the type of food subsidized. Correlating changes in subsidize food consumption with changes in subsidy policies, while also evaluating the association of subsidized food consumption with health outcomes such as diabetes and obesity, could help suggest a possible causal pathway between food subsidies and health outcomes.</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Fonts w:ascii="Helvetica" w:cs="Helvetica" w:hAnsi="Helvetica" w:eastAsia="Helvetica"/>
          <w:color w:val="202528"/>
          <w:sz w:val="25"/>
          <w:szCs w:val="25"/>
          <w:shd w:val="clear" w:color="auto" w:fill="ffffff"/>
          <w:rtl w:val="0"/>
        </w:rPr>
      </w:pPr>
      <w:r>
        <w:rPr>
          <w:rFonts w:ascii="Helvetica" w:hAnsi="Helvetica" w:hint="default"/>
          <w:color w:val="202528"/>
          <w:sz w:val="25"/>
          <w:szCs w:val="25"/>
          <w:shd w:val="clear" w:color="auto" w:fill="ffffff"/>
          <w:rtl w:val="0"/>
          <w:lang w:val="de-DE"/>
        </w:rPr>
        <w:t xml:space="preserve">· </w:t>
      </w:r>
      <w:r>
        <w:rPr>
          <w:rFonts w:ascii="Helvetica" w:hAnsi="Helvetica"/>
          <w:color w:val="202528"/>
          <w:sz w:val="25"/>
          <w:szCs w:val="25"/>
          <w:shd w:val="clear" w:color="auto" w:fill="ffffff"/>
          <w:rtl w:val="0"/>
          <w:lang w:val="en-US"/>
        </w:rPr>
        <w:t>Describe biggest challenge to implementing and drawing inferences about the impact of the policy on health.</w:t>
      </w:r>
    </w:p>
    <w:p>
      <w:pPr>
        <w:pStyle w:val="Default"/>
        <w:bidi w:val="0"/>
        <w:ind w:left="0" w:right="0" w:firstLine="0"/>
        <w:jc w:val="left"/>
        <w:rPr>
          <w:rFonts w:ascii="Helvetica" w:cs="Helvetica" w:hAnsi="Helvetica" w:eastAsia="Helvetica"/>
          <w:color w:val="202528"/>
          <w:sz w:val="25"/>
          <w:szCs w:val="25"/>
          <w:shd w:val="clear" w:color="auto" w:fill="ffffff"/>
          <w:rtl w:val="0"/>
        </w:rPr>
      </w:pPr>
    </w:p>
    <w:p>
      <w:pPr>
        <w:pStyle w:val="Default"/>
        <w:bidi w:val="0"/>
        <w:ind w:left="0" w:right="0" w:firstLine="0"/>
        <w:jc w:val="left"/>
        <w:rPr>
          <w:rtl w:val="0"/>
        </w:rPr>
      </w:pPr>
      <w:r>
        <w:rPr>
          <w:rFonts w:ascii="Helvetica" w:hAnsi="Helvetica"/>
          <w:color w:val="202528"/>
          <w:sz w:val="25"/>
          <w:szCs w:val="25"/>
          <w:shd w:val="clear" w:color="auto" w:fill="ffffff"/>
          <w:rtl w:val="0"/>
          <w:lang w:val="en-US"/>
        </w:rPr>
        <w:t>There are numerous confounders including other policy changes at the state and local level, physical activity, smoking, fruit and vegetable consumption etc. Creating an accurate model and correctly accounting for the effects of all confounders is difficult.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de-D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