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0DD7" w14:textId="58A05447"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940D85" w:rsidRPr="0091537C">
        <w:rPr>
          <w:rFonts w:asciiTheme="minorHAnsi" w:hAnsiTheme="minorHAnsi" w:cs="Arial"/>
          <w:b/>
        </w:rPr>
        <w:t>8</w:t>
      </w:r>
      <w:r w:rsidR="00820634">
        <w:rPr>
          <w:rFonts w:asciiTheme="minorHAnsi" w:hAnsiTheme="minorHAnsi" w:cs="Arial"/>
          <w:b/>
        </w:rPr>
        <w:t>_201</w:t>
      </w:r>
      <w:r w:rsidR="005602DF">
        <w:rPr>
          <w:rFonts w:asciiTheme="minorHAnsi" w:hAnsiTheme="minorHAnsi" w:cs="Arial"/>
          <w:b/>
        </w:rPr>
        <w:t>9</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857F3A">
        <w:rPr>
          <w:rFonts w:asciiTheme="minorHAnsi" w:hAnsiTheme="minorHAnsi" w:cs="Arial"/>
        </w:rPr>
        <w:t>December 5</w:t>
      </w:r>
      <w:bookmarkStart w:id="0" w:name="_GoBack"/>
      <w:bookmarkEnd w:id="0"/>
      <w:r w:rsidR="00043FF6" w:rsidRPr="0091537C">
        <w:rPr>
          <w:rFonts w:asciiTheme="minorHAnsi" w:hAnsiTheme="minorHAnsi" w:cs="Arial"/>
        </w:rPr>
        <w:t>th</w:t>
      </w:r>
      <w:r w:rsidR="00893468" w:rsidRPr="0091537C">
        <w:rPr>
          <w:rFonts w:asciiTheme="minorHAnsi" w:hAnsiTheme="minorHAnsi" w:cs="Arial"/>
        </w:rPr>
        <w:t xml:space="preserve">  10:30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2A478041" w:rsidR="009F16FC"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p>
    <w:p w14:paraId="140FFEE1" w14:textId="51DD1DE4" w:rsidR="00701657"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06D91A93" w14:textId="2AD09F47" w:rsidR="005A03CD" w:rsidRDefault="005A03CD" w:rsidP="00701657">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p>
    <w:p w14:paraId="38A2BC3F" w14:textId="77777777" w:rsidR="0091537C" w:rsidRPr="0091537C" w:rsidRDefault="0091537C" w:rsidP="0091537C">
      <w:pPr>
        <w:pStyle w:val="ListParagraph"/>
        <w:ind w:left="1440"/>
        <w:rPr>
          <w:rFonts w:asciiTheme="minorHAnsi" w:hAnsiTheme="minorHAnsi" w:cs="Arial"/>
        </w:rPr>
      </w:pP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Crickets make their chirping sounds by rapidly sliding one wing over the other. The faster they move their wings, the higher the chirping sound that is produced. Scientists have noticed that crickets 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76DA6798" w14:textId="77777777" w:rsidR="00752212" w:rsidRDefault="00752212" w:rsidP="0091537C">
      <w:pPr>
        <w:pStyle w:val="ListParagraph"/>
        <w:rPr>
          <w:rFonts w:asciiTheme="minorHAnsi" w:hAnsiTheme="minorHAnsi" w:cs="Arial"/>
        </w:rPr>
      </w:pPr>
    </w:p>
    <w:p w14:paraId="33C52CF4" w14:textId="77777777" w:rsidR="00752212" w:rsidRDefault="00752212" w:rsidP="0091537C">
      <w:pPr>
        <w:pStyle w:val="ListParagraph"/>
        <w:rPr>
          <w:rFonts w:asciiTheme="minorHAnsi" w:hAnsiTheme="minorHAnsi" w:cs="Arial"/>
        </w:rPr>
      </w:pPr>
    </w:p>
    <w:p w14:paraId="2E5A5480" w14:textId="640EF20B"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teens_T1DM.dta 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55D66AB5" w14:textId="32F77CD4" w:rsidR="004A15E6" w:rsidRDefault="004A15E6" w:rsidP="004A15E6">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 xml:space="preserve">Fit the model separately by </w:t>
      </w:r>
      <w:proofErr w:type="spellStart"/>
      <w:r>
        <w:rPr>
          <w:rFonts w:asciiTheme="minorHAnsi" w:hAnsiTheme="minorHAnsi" w:cs="Arial"/>
        </w:rPr>
        <w:t>mode_delivery</w:t>
      </w:r>
      <w:proofErr w:type="spellEnd"/>
      <w:r>
        <w:rPr>
          <w:rFonts w:asciiTheme="minorHAnsi" w:hAnsiTheme="minorHAnsi" w:cs="Arial"/>
        </w:rPr>
        <w:t>.  What happened to the models?</w:t>
      </w:r>
    </w:p>
    <w:p w14:paraId="2026247F" w14:textId="57E4E16C" w:rsidR="00B60201" w:rsidRPr="004A15E6" w:rsidRDefault="00B60201" w:rsidP="004A15E6">
      <w:pPr>
        <w:pStyle w:val="ListParagraph"/>
        <w:numPr>
          <w:ilvl w:val="1"/>
          <w:numId w:val="5"/>
        </w:numPr>
        <w:rPr>
          <w:rFonts w:asciiTheme="minorHAnsi" w:hAnsiTheme="minorHAnsi" w:cs="Arial"/>
        </w:rPr>
      </w:pPr>
      <w:r>
        <w:rPr>
          <w:rFonts w:asciiTheme="minorHAnsi" w:hAnsiTheme="minorHAnsi" w:cs="Arial"/>
        </w:rPr>
        <w:t xml:space="preserve">Using </w:t>
      </w:r>
      <w:proofErr w:type="spellStart"/>
      <w:r>
        <w:rPr>
          <w:rFonts w:asciiTheme="minorHAnsi" w:hAnsiTheme="minorHAnsi" w:cs="Arial"/>
        </w:rPr>
        <w:t>freq_BGM</w:t>
      </w:r>
      <w:proofErr w:type="spellEnd"/>
      <w:r>
        <w:rPr>
          <w:rFonts w:asciiTheme="minorHAnsi" w:hAnsiTheme="minorHAnsi" w:cs="Arial"/>
        </w:rPr>
        <w:t xml:space="preserve"> as a continuous variable to predict hba1c, is more frequent measurement of blood glucose predicting higher or lower hba1c? </w:t>
      </w:r>
    </w:p>
    <w:sectPr w:rsidR="00B60201" w:rsidRPr="004A15E6" w:rsidSect="00112E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63810" w14:textId="77777777" w:rsidR="00CC1A00" w:rsidRDefault="00CC1A00">
      <w:r>
        <w:separator/>
      </w:r>
    </w:p>
  </w:endnote>
  <w:endnote w:type="continuationSeparator" w:id="0">
    <w:p w14:paraId="724E9115" w14:textId="77777777" w:rsidR="00CC1A00" w:rsidRDefault="00CC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3CB82" w14:textId="77777777" w:rsidR="00CC1A00" w:rsidRDefault="00CC1A00">
      <w:r>
        <w:separator/>
      </w:r>
    </w:p>
  </w:footnote>
  <w:footnote w:type="continuationSeparator" w:id="0">
    <w:p w14:paraId="3C3C2A96" w14:textId="77777777" w:rsidR="00CC1A00" w:rsidRDefault="00CC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22A6"/>
    <w:rsid w:val="001349DE"/>
    <w:rsid w:val="0013650D"/>
    <w:rsid w:val="00136F89"/>
    <w:rsid w:val="001411A9"/>
    <w:rsid w:val="00143379"/>
    <w:rsid w:val="00151B91"/>
    <w:rsid w:val="001612C3"/>
    <w:rsid w:val="00161638"/>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374CE"/>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82183"/>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02DF"/>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0634"/>
    <w:rsid w:val="008227ED"/>
    <w:rsid w:val="008242BB"/>
    <w:rsid w:val="00824EB8"/>
    <w:rsid w:val="00825507"/>
    <w:rsid w:val="008260DC"/>
    <w:rsid w:val="008263E5"/>
    <w:rsid w:val="00826504"/>
    <w:rsid w:val="00826CCE"/>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57F3A"/>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1A00"/>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4</cp:revision>
  <cp:lastPrinted>2010-09-23T23:10:00Z</cp:lastPrinted>
  <dcterms:created xsi:type="dcterms:W3CDTF">2018-09-05T19:28:00Z</dcterms:created>
  <dcterms:modified xsi:type="dcterms:W3CDTF">2019-11-06T05:10:00Z</dcterms:modified>
</cp:coreProperties>
</file>