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908C9" w14:textId="18A40F6C" w:rsidR="006945FA" w:rsidRDefault="00F92C48" w:rsidP="00F92C48">
      <w:pPr>
        <w:pStyle w:val="NormalWeb"/>
        <w:shd w:val="clear" w:color="auto" w:fill="FFFFFF"/>
        <w:spacing w:before="0" w:beforeAutospacing="0"/>
        <w:contextualSpacing/>
        <w:rPr>
          <w:rFonts w:ascii="Helvetica Neue" w:hAnsi="Helvetica Neue"/>
          <w:b/>
          <w:bCs/>
          <w:color w:val="373A3C"/>
        </w:rPr>
      </w:pPr>
      <w:r>
        <w:rPr>
          <w:rFonts w:ascii="Helvetica Neue" w:hAnsi="Helvetica Neue"/>
          <w:b/>
          <w:bCs/>
          <w:color w:val="373A3C"/>
        </w:rPr>
        <w:t xml:space="preserve">1) </w:t>
      </w:r>
      <w:r w:rsidR="006945FA">
        <w:rPr>
          <w:rFonts w:ascii="Helvetica Neue" w:hAnsi="Helvetica Neue"/>
          <w:b/>
          <w:bCs/>
          <w:color w:val="373A3C"/>
        </w:rPr>
        <w:t>Give an example of a research question for investigating racial/ethnic health disparities where: [1] SES is a confounder; [2] SES is an effect modifier; [3] SES is a mediator. Briefly discuss the interpretations/implications of each approach as it relates to understanding health disparities by race/ethnicity.</w:t>
      </w:r>
    </w:p>
    <w:p w14:paraId="7492CFD9" w14:textId="77777777" w:rsidR="000506BD" w:rsidRPr="008C1186" w:rsidRDefault="008C1186" w:rsidP="00CD2DEA">
      <w:pPr>
        <w:pStyle w:val="NormalWeb"/>
        <w:numPr>
          <w:ilvl w:val="0"/>
          <w:numId w:val="2"/>
        </w:numPr>
        <w:shd w:val="clear" w:color="auto" w:fill="FFFFFF"/>
        <w:spacing w:before="0" w:beforeAutospacing="0"/>
        <w:contextualSpacing/>
        <w:rPr>
          <w:rFonts w:ascii="Helvetica Neue" w:hAnsi="Helvetica Neue"/>
          <w:b/>
          <w:bCs/>
          <w:color w:val="373A3C"/>
        </w:rPr>
      </w:pPr>
      <w:r>
        <w:rPr>
          <w:rFonts w:ascii="Helvetica Neue" w:hAnsi="Helvetica Neue"/>
          <w:bCs/>
          <w:color w:val="373A3C"/>
        </w:rPr>
        <w:t xml:space="preserve">Does second-hand smoke exposure in children worsen cancer outcomes? </w:t>
      </w:r>
    </w:p>
    <w:p w14:paraId="051E06FB" w14:textId="6E8D370E" w:rsidR="00CD2DEA" w:rsidRDefault="008C1186" w:rsidP="00CD2DEA">
      <w:pPr>
        <w:pStyle w:val="NormalWeb"/>
        <w:numPr>
          <w:ilvl w:val="1"/>
          <w:numId w:val="2"/>
        </w:numPr>
        <w:shd w:val="clear" w:color="auto" w:fill="FFFFFF"/>
        <w:spacing w:before="0" w:beforeAutospacing="0"/>
        <w:contextualSpacing/>
        <w:rPr>
          <w:rFonts w:ascii="Helvetica Neue" w:hAnsi="Helvetica Neue"/>
          <w:b/>
          <w:bCs/>
          <w:color w:val="373A3C"/>
        </w:rPr>
      </w:pPr>
      <w:r>
        <w:rPr>
          <w:rFonts w:ascii="Helvetica Neue" w:hAnsi="Helvetica Neue"/>
          <w:bCs/>
          <w:color w:val="373A3C"/>
        </w:rPr>
        <w:t xml:space="preserve">In this study, SES is an independent causal factor for both second-hand smoke exposure and in worse cancer outcomes. Thus, it is a confounder. </w:t>
      </w:r>
    </w:p>
    <w:p w14:paraId="3A86121E" w14:textId="39BE9399" w:rsidR="00CD2DEA" w:rsidRPr="00CD2DEA" w:rsidRDefault="00CD2DEA" w:rsidP="00CD2DEA">
      <w:pPr>
        <w:pStyle w:val="NormalWeb"/>
        <w:shd w:val="clear" w:color="auto" w:fill="FFFFFF"/>
        <w:spacing w:before="0" w:beforeAutospacing="0"/>
        <w:ind w:left="1800"/>
        <w:contextualSpacing/>
        <w:rPr>
          <w:rFonts w:ascii="Helvetica Neue" w:hAnsi="Helvetica Neue"/>
          <w:b/>
          <w:bCs/>
          <w:color w:val="373A3C"/>
        </w:rPr>
      </w:pPr>
    </w:p>
    <w:p w14:paraId="0AA4BAA0" w14:textId="6D974E03" w:rsidR="00F66370" w:rsidRPr="00F66370" w:rsidRDefault="00F66370" w:rsidP="00CD2DEA">
      <w:pPr>
        <w:pStyle w:val="NormalWeb"/>
        <w:numPr>
          <w:ilvl w:val="0"/>
          <w:numId w:val="2"/>
        </w:numPr>
        <w:shd w:val="clear" w:color="auto" w:fill="FFFFFF"/>
        <w:spacing w:before="0" w:beforeAutospacing="0"/>
        <w:contextualSpacing/>
        <w:rPr>
          <w:rFonts w:ascii="Helvetica Neue" w:hAnsi="Helvetica Neue"/>
          <w:b/>
          <w:bCs/>
          <w:color w:val="373A3C"/>
        </w:rPr>
      </w:pPr>
      <w:r>
        <w:rPr>
          <w:rFonts w:ascii="Helvetica Neue" w:hAnsi="Helvetica Neue"/>
          <w:bCs/>
          <w:color w:val="373A3C"/>
        </w:rPr>
        <w:t xml:space="preserve">Do health educational campaigns advocating HPV vaccination increase vaccination rates? </w:t>
      </w:r>
    </w:p>
    <w:p w14:paraId="2C2F34E8" w14:textId="4DF01335" w:rsidR="00F66370" w:rsidRPr="00CD2DEA" w:rsidRDefault="00F66370" w:rsidP="00CD2DEA">
      <w:pPr>
        <w:pStyle w:val="NormalWeb"/>
        <w:numPr>
          <w:ilvl w:val="1"/>
          <w:numId w:val="2"/>
        </w:numPr>
        <w:shd w:val="clear" w:color="auto" w:fill="FFFFFF"/>
        <w:spacing w:before="0" w:beforeAutospacing="0"/>
        <w:contextualSpacing/>
        <w:rPr>
          <w:rFonts w:ascii="Helvetica Neue" w:hAnsi="Helvetica Neue"/>
          <w:b/>
          <w:bCs/>
          <w:color w:val="373A3C"/>
        </w:rPr>
      </w:pPr>
      <w:r>
        <w:rPr>
          <w:rFonts w:ascii="Helvetica Neue" w:hAnsi="Helvetica Neue"/>
          <w:bCs/>
          <w:color w:val="373A3C"/>
        </w:rPr>
        <w:t xml:space="preserve">Studies assessing the efficacy of campaigns that advocate for HPV vaccinations should account for SES as an effect modifier. While the campaigns may be effectively reaching/educating their intended audiences, SES can affect whether patients can access HPV vaccines. </w:t>
      </w:r>
    </w:p>
    <w:p w14:paraId="7D2E278A" w14:textId="5F311997" w:rsidR="00CD2DEA" w:rsidRPr="00F66370" w:rsidRDefault="00CD2DEA" w:rsidP="00CD2DEA">
      <w:pPr>
        <w:pStyle w:val="NormalWeb"/>
        <w:shd w:val="clear" w:color="auto" w:fill="FFFFFF"/>
        <w:spacing w:before="0" w:beforeAutospacing="0"/>
        <w:ind w:left="1800"/>
        <w:contextualSpacing/>
        <w:rPr>
          <w:rFonts w:ascii="Helvetica Neue" w:hAnsi="Helvetica Neue"/>
          <w:b/>
          <w:bCs/>
          <w:color w:val="373A3C"/>
        </w:rPr>
      </w:pPr>
      <w:bookmarkStart w:id="0" w:name="_GoBack"/>
      <w:bookmarkEnd w:id="0"/>
    </w:p>
    <w:p w14:paraId="14DDA081" w14:textId="77777777" w:rsidR="00DC12A5" w:rsidRPr="00DC12A5" w:rsidRDefault="00DC12A5" w:rsidP="00CD2DEA">
      <w:pPr>
        <w:pStyle w:val="NormalWeb"/>
        <w:numPr>
          <w:ilvl w:val="0"/>
          <w:numId w:val="2"/>
        </w:numPr>
        <w:shd w:val="clear" w:color="auto" w:fill="FFFFFF"/>
        <w:spacing w:before="0" w:beforeAutospacing="0"/>
        <w:contextualSpacing/>
        <w:rPr>
          <w:rFonts w:ascii="Helvetica Neue" w:hAnsi="Helvetica Neue"/>
          <w:b/>
          <w:bCs/>
          <w:color w:val="373A3C"/>
        </w:rPr>
      </w:pPr>
      <w:r>
        <w:rPr>
          <w:rFonts w:ascii="Helvetica Neue" w:hAnsi="Helvetica Neue"/>
          <w:color w:val="373A3C"/>
        </w:rPr>
        <w:t xml:space="preserve">What is the impact of race in breast cancer patients? </w:t>
      </w:r>
    </w:p>
    <w:p w14:paraId="156341BE" w14:textId="77777777" w:rsidR="00DC12A5" w:rsidRDefault="00DC12A5" w:rsidP="00CD2DEA">
      <w:pPr>
        <w:pStyle w:val="NormalWeb"/>
        <w:numPr>
          <w:ilvl w:val="1"/>
          <w:numId w:val="2"/>
        </w:numPr>
        <w:shd w:val="clear" w:color="auto" w:fill="FFFFFF"/>
        <w:spacing w:before="0" w:beforeAutospacing="0"/>
        <w:contextualSpacing/>
        <w:rPr>
          <w:rFonts w:ascii="Helvetica Neue" w:hAnsi="Helvetica Neue"/>
          <w:b/>
          <w:bCs/>
          <w:color w:val="373A3C"/>
        </w:rPr>
      </w:pPr>
      <w:r>
        <w:rPr>
          <w:rFonts w:ascii="Helvetica Neue" w:hAnsi="Helvetica Neue"/>
          <w:color w:val="373A3C"/>
        </w:rPr>
        <w:t>In this study, we are asking whether there are disparities in outcome based on race. In this study, SES would act as a mediator:</w:t>
      </w:r>
    </w:p>
    <w:p w14:paraId="188086E9" w14:textId="77777777" w:rsidR="006E03D6" w:rsidRDefault="006E03D6" w:rsidP="006E03D6">
      <w:pPr>
        <w:pStyle w:val="NormalWeb"/>
        <w:shd w:val="clear" w:color="auto" w:fill="FFFFFF"/>
        <w:spacing w:before="0" w:beforeAutospacing="0"/>
        <w:ind w:left="1080" w:firstLine="720"/>
        <w:contextualSpacing/>
        <w:rPr>
          <w:rFonts w:ascii="Helvetica Neue" w:hAnsi="Helvetica Neue"/>
          <w:b/>
          <w:bCs/>
          <w:color w:val="373A3C"/>
        </w:rPr>
      </w:pPr>
      <w:r>
        <w:rPr>
          <w:rFonts w:ascii="Helvetica Neue" w:hAnsi="Helvetica Neue"/>
          <w:bCs/>
          <w:noProof/>
          <w:color w:val="373A3C"/>
        </w:rPr>
        <w:drawing>
          <wp:inline distT="0" distB="0" distL="0" distR="0" wp14:anchorId="552BF94F" wp14:editId="0C50F2D5">
            <wp:extent cx="3539425" cy="392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1438" cy="392896"/>
                    </a:xfrm>
                    <a:prstGeom prst="rect">
                      <a:avLst/>
                    </a:prstGeom>
                    <a:noFill/>
                    <a:ln>
                      <a:noFill/>
                    </a:ln>
                  </pic:spPr>
                </pic:pic>
              </a:graphicData>
            </a:graphic>
          </wp:inline>
        </w:drawing>
      </w:r>
    </w:p>
    <w:p w14:paraId="265F57B5" w14:textId="15C44E99" w:rsidR="00F66370" w:rsidRDefault="00F66370" w:rsidP="00CD2DEA">
      <w:pPr>
        <w:pStyle w:val="NormalWeb"/>
        <w:shd w:val="clear" w:color="auto" w:fill="FFFFFF"/>
        <w:spacing w:before="0" w:beforeAutospacing="0"/>
        <w:contextualSpacing/>
        <w:rPr>
          <w:rFonts w:ascii="Helvetica Neue" w:hAnsi="Helvetica Neue"/>
          <w:b/>
          <w:bCs/>
          <w:color w:val="373A3C"/>
        </w:rPr>
      </w:pPr>
      <w:r>
        <w:rPr>
          <w:rFonts w:ascii="Helvetica Neue" w:hAnsi="Helvetica Neue"/>
          <w:b/>
          <w:bCs/>
          <w:color w:val="373A3C"/>
        </w:rPr>
        <w:t xml:space="preserve">2) </w:t>
      </w:r>
      <w:r w:rsidR="006945FA">
        <w:rPr>
          <w:rFonts w:ascii="Helvetica Neue" w:hAnsi="Helvetica Neue"/>
          <w:b/>
          <w:bCs/>
          <w:color w:val="373A3C"/>
        </w:rPr>
        <w:t xml:space="preserve">Describe a potential effect modifier, mediator, or contextual variable (for definition of contextual variable, see </w:t>
      </w:r>
      <w:proofErr w:type="spellStart"/>
      <w:r w:rsidR="006945FA">
        <w:rPr>
          <w:rFonts w:ascii="Helvetica Neue" w:hAnsi="Helvetica Neue"/>
          <w:b/>
          <w:bCs/>
          <w:color w:val="373A3C"/>
        </w:rPr>
        <w:t>Diez</w:t>
      </w:r>
      <w:proofErr w:type="spellEnd"/>
      <w:r w:rsidR="006945FA">
        <w:rPr>
          <w:rFonts w:ascii="Helvetica Neue" w:hAnsi="Helvetica Neue"/>
          <w:b/>
          <w:bCs/>
          <w:color w:val="373A3C"/>
        </w:rPr>
        <w:t>-Roux reading) for an association of interest to you and relevant to health disparities. For example, for investigating the association between education and hypertension, I might be interested in evaluating whether the association between years of education and hypertension is different for Black men than for White men. Describe how you would study whether this relationship exists.</w:t>
      </w:r>
      <w:r>
        <w:rPr>
          <w:rFonts w:ascii="Helvetica Neue" w:hAnsi="Helvetica Neue"/>
          <w:b/>
          <w:bCs/>
          <w:color w:val="373A3C"/>
        </w:rPr>
        <w:t xml:space="preserve"> </w:t>
      </w:r>
    </w:p>
    <w:p w14:paraId="20E070D1" w14:textId="157405F5" w:rsidR="006945FA" w:rsidRPr="006C1F6A" w:rsidRDefault="00E51165" w:rsidP="00CD2DEA">
      <w:pPr>
        <w:pStyle w:val="NormalWeb"/>
        <w:shd w:val="clear" w:color="auto" w:fill="FFFFFF"/>
        <w:spacing w:before="0" w:beforeAutospacing="0"/>
        <w:contextualSpacing/>
        <w:rPr>
          <w:rFonts w:ascii="Helvetica Neue" w:hAnsi="Helvetica Neue"/>
          <w:bCs/>
          <w:color w:val="373A3C"/>
        </w:rPr>
      </w:pPr>
      <w:r>
        <w:rPr>
          <w:rFonts w:ascii="Helvetica Neue" w:hAnsi="Helvetica Neue"/>
          <w:bCs/>
          <w:color w:val="373A3C"/>
        </w:rPr>
        <w:t>I would be curious to see whether the relationship between type of health insurance (private vs public vs uninsured) and oropharyngeal cancer outcomes differs by race. Studies investigating disparities by race in head and neck cancer outcomes have noted that black patients are more likely to present with more advanced disease and are less likely to receive surgery as part of their treatment plan than white patients. I am interested in seeing whether health i</w:t>
      </w:r>
      <w:r w:rsidR="006C1F6A">
        <w:rPr>
          <w:rFonts w:ascii="Helvetica Neue" w:hAnsi="Helvetica Neue"/>
          <w:bCs/>
          <w:color w:val="373A3C"/>
        </w:rPr>
        <w:t xml:space="preserve">nsurance mediates this relation. </w:t>
      </w:r>
      <w:r>
        <w:rPr>
          <w:rFonts w:ascii="Helvetica Neue" w:hAnsi="Helvetica Neue"/>
          <w:color w:val="373A3C"/>
        </w:rPr>
        <w:t xml:space="preserve">Using </w:t>
      </w:r>
      <w:r w:rsidR="00CD2DEA">
        <w:rPr>
          <w:rFonts w:ascii="Helvetica Neue" w:hAnsi="Helvetica Neue"/>
          <w:color w:val="373A3C"/>
        </w:rPr>
        <w:t>Barron-Kenny</w:t>
      </w:r>
      <w:r>
        <w:rPr>
          <w:rFonts w:ascii="Helvetica Neue" w:hAnsi="Helvetica Neue"/>
          <w:color w:val="373A3C"/>
        </w:rPr>
        <w:t xml:space="preserve"> analysis, I would decompose the total effect of race on outcome </w:t>
      </w:r>
      <w:r w:rsidR="00CD2DEA">
        <w:rPr>
          <w:rFonts w:ascii="Helvetica Neue" w:hAnsi="Helvetica Neue"/>
          <w:color w:val="373A3C"/>
        </w:rPr>
        <w:t>and test whether 4 conditions are met:</w:t>
      </w:r>
    </w:p>
    <w:p w14:paraId="51535E76" w14:textId="750A7276" w:rsidR="00CD2DEA" w:rsidRDefault="00CD2DEA" w:rsidP="00CD2DEA">
      <w:pPr>
        <w:pStyle w:val="NormalWeb"/>
        <w:numPr>
          <w:ilvl w:val="0"/>
          <w:numId w:val="3"/>
        </w:numPr>
        <w:shd w:val="clear" w:color="auto" w:fill="FFFFFF"/>
        <w:spacing w:before="0" w:beforeAutospacing="0"/>
        <w:contextualSpacing/>
        <w:rPr>
          <w:rFonts w:ascii="Helvetica Neue" w:hAnsi="Helvetica Neue"/>
          <w:color w:val="373A3C"/>
        </w:rPr>
      </w:pPr>
      <w:r>
        <w:rPr>
          <w:rFonts w:ascii="Helvetica Neue" w:hAnsi="Helvetica Neue"/>
          <w:color w:val="373A3C"/>
        </w:rPr>
        <w:t>Racial/ethnic group is associated with worse oropharyngeal cancer outcomes</w:t>
      </w:r>
    </w:p>
    <w:p w14:paraId="093E256B" w14:textId="736DDD34" w:rsidR="00CD2DEA" w:rsidRDefault="00CD2DEA" w:rsidP="00CD2DEA">
      <w:pPr>
        <w:pStyle w:val="NormalWeb"/>
        <w:numPr>
          <w:ilvl w:val="0"/>
          <w:numId w:val="3"/>
        </w:numPr>
        <w:shd w:val="clear" w:color="auto" w:fill="FFFFFF"/>
        <w:spacing w:before="0" w:beforeAutospacing="0"/>
        <w:contextualSpacing/>
        <w:rPr>
          <w:rFonts w:ascii="Helvetica Neue" w:hAnsi="Helvetica Neue"/>
          <w:color w:val="373A3C"/>
        </w:rPr>
      </w:pPr>
      <w:r>
        <w:rPr>
          <w:rFonts w:ascii="Helvetica Neue" w:hAnsi="Helvetica Neue"/>
          <w:color w:val="373A3C"/>
        </w:rPr>
        <w:t>Racial/ethnic group is associated with a set of potential mediating factors</w:t>
      </w:r>
    </w:p>
    <w:p w14:paraId="7418B893" w14:textId="28093005" w:rsidR="00CD2DEA" w:rsidRDefault="00CD2DEA" w:rsidP="00CD2DEA">
      <w:pPr>
        <w:pStyle w:val="NormalWeb"/>
        <w:numPr>
          <w:ilvl w:val="0"/>
          <w:numId w:val="3"/>
        </w:numPr>
        <w:shd w:val="clear" w:color="auto" w:fill="FFFFFF"/>
        <w:spacing w:before="0" w:beforeAutospacing="0"/>
        <w:contextualSpacing/>
        <w:rPr>
          <w:rFonts w:ascii="Helvetica Neue" w:hAnsi="Helvetica Neue"/>
          <w:color w:val="373A3C"/>
        </w:rPr>
      </w:pPr>
      <w:r>
        <w:rPr>
          <w:rFonts w:ascii="Helvetica Neue" w:hAnsi="Helvetica Neue"/>
          <w:color w:val="373A3C"/>
        </w:rPr>
        <w:t>A set of potential mediating factors are associated with worse oropharyngeal cancer outcomes</w:t>
      </w:r>
    </w:p>
    <w:p w14:paraId="0383F4E8" w14:textId="66C9B47C" w:rsidR="00CD2DEA" w:rsidRDefault="00CD2DEA" w:rsidP="00CD2DEA">
      <w:pPr>
        <w:pStyle w:val="NormalWeb"/>
        <w:numPr>
          <w:ilvl w:val="0"/>
          <w:numId w:val="3"/>
        </w:numPr>
        <w:shd w:val="clear" w:color="auto" w:fill="FFFFFF"/>
        <w:spacing w:before="0" w:beforeAutospacing="0"/>
        <w:contextualSpacing/>
        <w:rPr>
          <w:rFonts w:ascii="Helvetica Neue" w:hAnsi="Helvetica Neue"/>
          <w:color w:val="373A3C"/>
        </w:rPr>
      </w:pPr>
      <w:r>
        <w:rPr>
          <w:rFonts w:ascii="Helvetica Neue" w:hAnsi="Helvetica Neue"/>
          <w:color w:val="373A3C"/>
        </w:rPr>
        <w:t xml:space="preserve">Including both racial/ethnic group and the set of mediating factors in a model changes the association between oropharyngeal cancer outcomes and racial/ethnic group observed in condition 1. </w:t>
      </w:r>
    </w:p>
    <w:p w14:paraId="631DF115" w14:textId="77777777" w:rsidR="00CD2DEA" w:rsidRDefault="00CD2DEA" w:rsidP="00CD2DEA">
      <w:pPr>
        <w:pStyle w:val="NormalWeb"/>
        <w:shd w:val="clear" w:color="auto" w:fill="FFFFFF"/>
        <w:spacing w:before="0" w:beforeAutospacing="0"/>
        <w:ind w:left="720"/>
        <w:contextualSpacing/>
        <w:rPr>
          <w:rFonts w:ascii="Helvetica Neue" w:hAnsi="Helvetica Neue"/>
          <w:color w:val="373A3C"/>
        </w:rPr>
      </w:pPr>
    </w:p>
    <w:p w14:paraId="0EB6A306" w14:textId="772FF02E" w:rsidR="00CD2DEA" w:rsidRDefault="00CD2DEA" w:rsidP="00CD2DEA">
      <w:pPr>
        <w:pStyle w:val="NormalWeb"/>
        <w:shd w:val="clear" w:color="auto" w:fill="FFFFFF"/>
        <w:spacing w:before="0" w:beforeAutospacing="0"/>
        <w:ind w:left="720"/>
        <w:contextualSpacing/>
        <w:rPr>
          <w:rFonts w:ascii="Helvetica Neue" w:hAnsi="Helvetica Neue"/>
          <w:color w:val="373A3C"/>
        </w:rPr>
      </w:pPr>
      <w:r>
        <w:rPr>
          <w:rFonts w:ascii="Helvetica Neue" w:hAnsi="Helvetica Neue"/>
          <w:color w:val="373A3C"/>
        </w:rPr>
        <w:t xml:space="preserve">I would then measure the unadjusted association between racial/ethnic group and oropharyngeal cancer outcomes using logistic regression models and chi-square test to measure the association between racial/ethnic group and each set of potential mediating factors. </w:t>
      </w:r>
    </w:p>
    <w:p w14:paraId="5D54CAD4" w14:textId="028609C9" w:rsidR="006945FA" w:rsidRDefault="006E03D6" w:rsidP="00CD2DEA">
      <w:pPr>
        <w:pStyle w:val="NormalWeb"/>
        <w:shd w:val="clear" w:color="auto" w:fill="FFFFFF"/>
        <w:spacing w:before="0" w:beforeAutospacing="0"/>
        <w:ind w:left="720"/>
        <w:contextualSpacing/>
        <w:rPr>
          <w:rFonts w:ascii="Helvetica Neue" w:hAnsi="Helvetica Neue"/>
          <w:color w:val="373A3C"/>
        </w:rPr>
      </w:pPr>
      <w:r>
        <w:rPr>
          <w:rFonts w:ascii="Helvetica Neue" w:hAnsi="Helvetica Neue"/>
          <w:noProof/>
          <w:color w:val="373A3C"/>
        </w:rPr>
        <w:lastRenderedPageBreak/>
        <w:drawing>
          <wp:inline distT="0" distB="0" distL="0" distR="0" wp14:anchorId="3652B042" wp14:editId="47D5CBD6">
            <wp:extent cx="2167825" cy="1506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8814" cy="1507021"/>
                    </a:xfrm>
                    <a:prstGeom prst="rect">
                      <a:avLst/>
                    </a:prstGeom>
                    <a:noFill/>
                    <a:ln>
                      <a:noFill/>
                    </a:ln>
                  </pic:spPr>
                </pic:pic>
              </a:graphicData>
            </a:graphic>
          </wp:inline>
        </w:drawing>
      </w:r>
    </w:p>
    <w:p w14:paraId="34C7527A" w14:textId="77777777" w:rsidR="006945FA" w:rsidRDefault="006945FA" w:rsidP="00CD2DEA">
      <w:pPr>
        <w:pStyle w:val="NormalWeb"/>
        <w:shd w:val="clear" w:color="auto" w:fill="FFFFFF"/>
        <w:spacing w:before="0" w:beforeAutospacing="0"/>
        <w:ind w:left="720"/>
        <w:contextualSpacing/>
        <w:rPr>
          <w:rFonts w:ascii="Helvetica Neue" w:hAnsi="Helvetica Neue"/>
          <w:color w:val="373A3C"/>
        </w:rPr>
      </w:pPr>
    </w:p>
    <w:p w14:paraId="5DB3D89A" w14:textId="77777777" w:rsidR="00B65135" w:rsidRDefault="00B65135" w:rsidP="00CD2DEA">
      <w:pPr>
        <w:contextualSpacing/>
      </w:pPr>
    </w:p>
    <w:sectPr w:rsidR="00B65135" w:rsidSect="00B65135">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6C1B8" w14:textId="77777777" w:rsidR="001D27C9" w:rsidRDefault="001D27C9" w:rsidP="00F92C48">
      <w:r>
        <w:separator/>
      </w:r>
    </w:p>
  </w:endnote>
  <w:endnote w:type="continuationSeparator" w:id="0">
    <w:p w14:paraId="7FE27410" w14:textId="77777777" w:rsidR="001D27C9" w:rsidRDefault="001D27C9" w:rsidP="00F9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1E271" w14:textId="77777777" w:rsidR="001D27C9" w:rsidRDefault="001D27C9" w:rsidP="00F92C48">
      <w:r>
        <w:separator/>
      </w:r>
    </w:p>
  </w:footnote>
  <w:footnote w:type="continuationSeparator" w:id="0">
    <w:p w14:paraId="7BA11A54" w14:textId="77777777" w:rsidR="001D27C9" w:rsidRDefault="001D27C9" w:rsidP="00F92C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3C517" w14:textId="6475DCCA" w:rsidR="001D27C9" w:rsidRDefault="001D27C9" w:rsidP="00F92C48">
    <w:pPr>
      <w:pStyle w:val="Header"/>
      <w:jc w:val="right"/>
    </w:pPr>
    <w:r>
      <w:t>Michelle Lee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99E"/>
    <w:multiLevelType w:val="hybridMultilevel"/>
    <w:tmpl w:val="FE22E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934AF"/>
    <w:multiLevelType w:val="hybridMultilevel"/>
    <w:tmpl w:val="4F587986"/>
    <w:lvl w:ilvl="0" w:tplc="B8CAB1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D70074"/>
    <w:multiLevelType w:val="hybridMultilevel"/>
    <w:tmpl w:val="7032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FA"/>
    <w:rsid w:val="000506BD"/>
    <w:rsid w:val="001D27C9"/>
    <w:rsid w:val="006945FA"/>
    <w:rsid w:val="006C1F6A"/>
    <w:rsid w:val="006E03D6"/>
    <w:rsid w:val="008C1186"/>
    <w:rsid w:val="00A57F6F"/>
    <w:rsid w:val="00B65135"/>
    <w:rsid w:val="00C44044"/>
    <w:rsid w:val="00CD2DEA"/>
    <w:rsid w:val="00DC12A5"/>
    <w:rsid w:val="00E51165"/>
    <w:rsid w:val="00F66370"/>
    <w:rsid w:val="00F9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4048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5F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D2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DEA"/>
    <w:rPr>
      <w:rFonts w:ascii="Lucida Grande" w:hAnsi="Lucida Grande" w:cs="Lucida Grande"/>
      <w:sz w:val="18"/>
      <w:szCs w:val="18"/>
    </w:rPr>
  </w:style>
  <w:style w:type="paragraph" w:styleId="Header">
    <w:name w:val="header"/>
    <w:basedOn w:val="Normal"/>
    <w:link w:val="HeaderChar"/>
    <w:uiPriority w:val="99"/>
    <w:unhideWhenUsed/>
    <w:rsid w:val="00F92C48"/>
    <w:pPr>
      <w:tabs>
        <w:tab w:val="center" w:pos="4320"/>
        <w:tab w:val="right" w:pos="8640"/>
      </w:tabs>
    </w:pPr>
  </w:style>
  <w:style w:type="character" w:customStyle="1" w:styleId="HeaderChar">
    <w:name w:val="Header Char"/>
    <w:basedOn w:val="DefaultParagraphFont"/>
    <w:link w:val="Header"/>
    <w:uiPriority w:val="99"/>
    <w:rsid w:val="00F92C48"/>
  </w:style>
  <w:style w:type="paragraph" w:styleId="Footer">
    <w:name w:val="footer"/>
    <w:basedOn w:val="Normal"/>
    <w:link w:val="FooterChar"/>
    <w:uiPriority w:val="99"/>
    <w:unhideWhenUsed/>
    <w:rsid w:val="00F92C48"/>
    <w:pPr>
      <w:tabs>
        <w:tab w:val="center" w:pos="4320"/>
        <w:tab w:val="right" w:pos="8640"/>
      </w:tabs>
    </w:pPr>
  </w:style>
  <w:style w:type="character" w:customStyle="1" w:styleId="FooterChar">
    <w:name w:val="Footer Char"/>
    <w:basedOn w:val="DefaultParagraphFont"/>
    <w:link w:val="Footer"/>
    <w:uiPriority w:val="99"/>
    <w:rsid w:val="00F92C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5F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D2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DEA"/>
    <w:rPr>
      <w:rFonts w:ascii="Lucida Grande" w:hAnsi="Lucida Grande" w:cs="Lucida Grande"/>
      <w:sz w:val="18"/>
      <w:szCs w:val="18"/>
    </w:rPr>
  </w:style>
  <w:style w:type="paragraph" w:styleId="Header">
    <w:name w:val="header"/>
    <w:basedOn w:val="Normal"/>
    <w:link w:val="HeaderChar"/>
    <w:uiPriority w:val="99"/>
    <w:unhideWhenUsed/>
    <w:rsid w:val="00F92C48"/>
    <w:pPr>
      <w:tabs>
        <w:tab w:val="center" w:pos="4320"/>
        <w:tab w:val="right" w:pos="8640"/>
      </w:tabs>
    </w:pPr>
  </w:style>
  <w:style w:type="character" w:customStyle="1" w:styleId="HeaderChar">
    <w:name w:val="Header Char"/>
    <w:basedOn w:val="DefaultParagraphFont"/>
    <w:link w:val="Header"/>
    <w:uiPriority w:val="99"/>
    <w:rsid w:val="00F92C48"/>
  </w:style>
  <w:style w:type="paragraph" w:styleId="Footer">
    <w:name w:val="footer"/>
    <w:basedOn w:val="Normal"/>
    <w:link w:val="FooterChar"/>
    <w:uiPriority w:val="99"/>
    <w:unhideWhenUsed/>
    <w:rsid w:val="00F92C48"/>
    <w:pPr>
      <w:tabs>
        <w:tab w:val="center" w:pos="4320"/>
        <w:tab w:val="right" w:pos="8640"/>
      </w:tabs>
    </w:pPr>
  </w:style>
  <w:style w:type="character" w:customStyle="1" w:styleId="FooterChar">
    <w:name w:val="Footer Char"/>
    <w:basedOn w:val="DefaultParagraphFont"/>
    <w:link w:val="Footer"/>
    <w:uiPriority w:val="99"/>
    <w:rsid w:val="00F9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773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432</Words>
  <Characters>2468</Characters>
  <Application>Microsoft Macintosh Word</Application>
  <DocSecurity>0</DocSecurity>
  <Lines>20</Lines>
  <Paragraphs>5</Paragraphs>
  <ScaleCrop>false</ScaleCrop>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Lee</dc:creator>
  <cp:keywords/>
  <dc:description/>
  <cp:lastModifiedBy>Michelle Lee</cp:lastModifiedBy>
  <cp:revision>9</cp:revision>
  <dcterms:created xsi:type="dcterms:W3CDTF">2020-02-11T02:46:00Z</dcterms:created>
  <dcterms:modified xsi:type="dcterms:W3CDTF">2020-02-11T03:55:00Z</dcterms:modified>
</cp:coreProperties>
</file>