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97DB7" w14:textId="77777777" w:rsidR="00700436" w:rsidRPr="005F53A8" w:rsidRDefault="00700436" w:rsidP="00700436">
      <w:pPr>
        <w:rPr>
          <w:b/>
        </w:rPr>
      </w:pPr>
      <w:r w:rsidRPr="005F53A8">
        <w:rPr>
          <w:b/>
        </w:rPr>
        <w:t>Progress Note/S.O.A.P.</w:t>
      </w:r>
    </w:p>
    <w:p w14:paraId="02D8BC36" w14:textId="77777777" w:rsidR="00700436" w:rsidRPr="00391ED2" w:rsidRDefault="00700436" w:rsidP="00700436"/>
    <w:p w14:paraId="4FB91837" w14:textId="77777777" w:rsidR="00700436" w:rsidRDefault="00700436" w:rsidP="00700436">
      <w:r>
        <w:t>Number and Title</w:t>
      </w:r>
    </w:p>
    <w:p w14:paraId="0AE2E375" w14:textId="77777777" w:rsidR="00700436" w:rsidRDefault="00700436" w:rsidP="00700436"/>
    <w:p w14:paraId="3D3CB215" w14:textId="77777777" w:rsidR="00700436" w:rsidRPr="00391ED2" w:rsidRDefault="00700436" w:rsidP="0070043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5F53A8">
        <w:rPr>
          <w:u w:val="single"/>
        </w:rPr>
        <w:t>Subjective</w:t>
      </w:r>
      <w:r w:rsidRPr="00391ED2">
        <w:t xml:space="preserve">: </w:t>
      </w:r>
    </w:p>
    <w:p w14:paraId="7F986C42" w14:textId="2D9728F8" w:rsidR="00700436" w:rsidRDefault="00700436" w:rsidP="00C4228B">
      <w:pPr>
        <w:ind w:left="360"/>
      </w:pPr>
      <w:r w:rsidRPr="00391ED2">
        <w:t>What patient or family says (Even</w:t>
      </w:r>
      <w:r>
        <w:t xml:space="preserve"> if it is documented, </w:t>
      </w:r>
      <w:r w:rsidRPr="00391ED2">
        <w:t>e.g.</w:t>
      </w:r>
      <w:r>
        <w:t xml:space="preserve">: surgeries, </w:t>
      </w:r>
      <w:proofErr w:type="gramStart"/>
      <w:r w:rsidRPr="00391ED2">
        <w:t>etc</w:t>
      </w:r>
      <w:r>
        <w:t>.</w:t>
      </w:r>
      <w:r w:rsidRPr="00391ED2">
        <w:t>)</w:t>
      </w:r>
      <w:r w:rsidR="00C4228B">
        <w:t>.</w:t>
      </w:r>
      <w:proofErr w:type="gramEnd"/>
    </w:p>
    <w:p w14:paraId="4564BCD1" w14:textId="3A09FFD2" w:rsidR="00C4228B" w:rsidRDefault="00C4228B" w:rsidP="00700436">
      <w:pPr>
        <w:ind w:left="360"/>
      </w:pPr>
      <w:r>
        <w:t>HPI/ROS (that is relevant to problem only)</w:t>
      </w:r>
    </w:p>
    <w:p w14:paraId="0A58B8C8" w14:textId="228A5EA7" w:rsidR="00C4228B" w:rsidRPr="00391ED2" w:rsidRDefault="00C4228B" w:rsidP="00700436">
      <w:pPr>
        <w:ind w:left="360"/>
      </w:pPr>
      <w:r>
        <w:t>Hx: That is relevant to problem</w:t>
      </w:r>
    </w:p>
    <w:p w14:paraId="157E1012" w14:textId="77777777" w:rsidR="00700436" w:rsidRDefault="00700436" w:rsidP="00700436">
      <w:pPr>
        <w:rPr>
          <w:u w:val="single"/>
        </w:rPr>
      </w:pPr>
    </w:p>
    <w:p w14:paraId="203B5231" w14:textId="77777777" w:rsidR="00700436" w:rsidRPr="005F53A8" w:rsidRDefault="00700436" w:rsidP="0070043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u w:val="single"/>
        </w:rPr>
      </w:pPr>
      <w:r w:rsidRPr="005F53A8">
        <w:rPr>
          <w:u w:val="single"/>
        </w:rPr>
        <w:t xml:space="preserve">Objective </w:t>
      </w:r>
    </w:p>
    <w:p w14:paraId="1ECCD880" w14:textId="77777777" w:rsidR="00700436" w:rsidRDefault="00700436" w:rsidP="00700436">
      <w:pPr>
        <w:ind w:left="360"/>
      </w:pPr>
      <w:r w:rsidRPr="00391ED2">
        <w:t xml:space="preserve">What the provider observes or </w:t>
      </w:r>
      <w:r>
        <w:t xml:space="preserve">measures </w:t>
      </w:r>
    </w:p>
    <w:p w14:paraId="339A70E8" w14:textId="77777777" w:rsidR="00700436" w:rsidRDefault="00700436" w:rsidP="00700436">
      <w:pPr>
        <w:ind w:left="360"/>
      </w:pPr>
      <w:r>
        <w:t>VS</w:t>
      </w:r>
    </w:p>
    <w:p w14:paraId="46EA35EB" w14:textId="77777777" w:rsidR="00700436" w:rsidRPr="00391ED2" w:rsidRDefault="00700436" w:rsidP="00700436">
      <w:pPr>
        <w:ind w:left="360"/>
      </w:pPr>
      <w:r>
        <w:t>PE</w:t>
      </w:r>
    </w:p>
    <w:p w14:paraId="222356B5" w14:textId="77777777" w:rsidR="00700436" w:rsidRPr="00391ED2" w:rsidRDefault="00700436" w:rsidP="00700436">
      <w:pPr>
        <w:ind w:left="360"/>
      </w:pPr>
      <w:r w:rsidRPr="00391ED2">
        <w:t xml:space="preserve">LAB </w:t>
      </w:r>
    </w:p>
    <w:p w14:paraId="40C22B88" w14:textId="77777777" w:rsidR="00700436" w:rsidRDefault="00700436" w:rsidP="00700436">
      <w:pPr>
        <w:rPr>
          <w:u w:val="single"/>
        </w:rPr>
      </w:pPr>
    </w:p>
    <w:p w14:paraId="740CC8B6" w14:textId="77777777" w:rsidR="00700436" w:rsidRPr="005F53A8" w:rsidRDefault="00700436" w:rsidP="0070043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u w:val="single"/>
        </w:rPr>
      </w:pPr>
      <w:r w:rsidRPr="005F53A8">
        <w:rPr>
          <w:u w:val="single"/>
        </w:rPr>
        <w:t xml:space="preserve">Assessment </w:t>
      </w:r>
    </w:p>
    <w:p w14:paraId="297CD2D3" w14:textId="77777777" w:rsidR="00700436" w:rsidRPr="00391ED2" w:rsidRDefault="00700436" w:rsidP="00700436">
      <w:pPr>
        <w:ind w:left="360"/>
      </w:pPr>
      <w:r w:rsidRPr="00391ED2">
        <w:t xml:space="preserve">Evaluation or conclusion based on above data </w:t>
      </w:r>
    </w:p>
    <w:p w14:paraId="34B0A0ED" w14:textId="77777777" w:rsidR="00700436" w:rsidRDefault="00700436" w:rsidP="00700436">
      <w:pPr>
        <w:rPr>
          <w:u w:val="single"/>
        </w:rPr>
      </w:pPr>
    </w:p>
    <w:p w14:paraId="771A6761" w14:textId="77777777" w:rsidR="00700436" w:rsidRPr="005F53A8" w:rsidRDefault="00700436" w:rsidP="0070043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u w:val="single"/>
        </w:rPr>
      </w:pPr>
      <w:r w:rsidRPr="005F53A8">
        <w:rPr>
          <w:u w:val="single"/>
        </w:rPr>
        <w:t>Plan</w:t>
      </w:r>
    </w:p>
    <w:p w14:paraId="4AFCF8C9" w14:textId="77777777" w:rsidR="00700436" w:rsidRDefault="00700436" w:rsidP="00700436">
      <w:pPr>
        <w:ind w:left="360"/>
      </w:pPr>
      <w:r>
        <w:t>Dx</w:t>
      </w:r>
    </w:p>
    <w:p w14:paraId="65E11D4B" w14:textId="77777777" w:rsidR="00700436" w:rsidRPr="00391ED2" w:rsidRDefault="00700436" w:rsidP="00700436">
      <w:pPr>
        <w:ind w:left="360"/>
      </w:pPr>
      <w:r>
        <w:t>T</w:t>
      </w:r>
      <w:r w:rsidRPr="00391ED2">
        <w:t xml:space="preserve">herapeutic </w:t>
      </w:r>
    </w:p>
    <w:p w14:paraId="082DC421" w14:textId="77777777" w:rsidR="00700436" w:rsidRDefault="00700436" w:rsidP="00700436">
      <w:pPr>
        <w:ind w:left="360"/>
      </w:pPr>
      <w:r>
        <w:t>Education</w:t>
      </w:r>
    </w:p>
    <w:p w14:paraId="5EC9DF75" w14:textId="77777777" w:rsidR="00700436" w:rsidRPr="00391ED2" w:rsidRDefault="00700436" w:rsidP="00700436">
      <w:pPr>
        <w:ind w:left="360"/>
      </w:pPr>
      <w:r>
        <w:t>F/</w:t>
      </w:r>
      <w:r w:rsidRPr="00391ED2">
        <w:t xml:space="preserve">U </w:t>
      </w:r>
    </w:p>
    <w:p w14:paraId="018E718F" w14:textId="77777777" w:rsidR="00700436" w:rsidRDefault="00700436" w:rsidP="00700436"/>
    <w:p w14:paraId="50A73D8F" w14:textId="77777777" w:rsidR="00700436" w:rsidRDefault="00700436" w:rsidP="00700436">
      <w:pPr>
        <w:widowControl w:val="0"/>
        <w:tabs>
          <w:tab w:val="left" w:pos="144"/>
        </w:tabs>
        <w:spacing w:line="240" w:lineRule="atLeast"/>
        <w:rPr>
          <w:b/>
          <w:u w:val="single"/>
        </w:rPr>
      </w:pPr>
      <w:r>
        <w:rPr>
          <w:b/>
          <w:u w:val="single"/>
        </w:rPr>
        <w:t>Sample:  Problem Oriented Charting</w:t>
      </w:r>
    </w:p>
    <w:p w14:paraId="3AF18326" w14:textId="010FAAEC" w:rsidR="00382316" w:rsidRDefault="00382316" w:rsidP="00700436">
      <w:pPr>
        <w:widowControl w:val="0"/>
        <w:tabs>
          <w:tab w:val="left" w:pos="144"/>
        </w:tabs>
        <w:spacing w:line="240" w:lineRule="atLeast"/>
        <w:rPr>
          <w:b/>
        </w:rPr>
      </w:pPr>
      <w:r w:rsidRPr="00382316">
        <w:rPr>
          <w:b/>
        </w:rPr>
        <w:t xml:space="preserve">A problem oriented note is </w:t>
      </w:r>
      <w:r w:rsidRPr="00382316">
        <w:rPr>
          <w:b/>
          <w:color w:val="943634" w:themeColor="accent2" w:themeShade="BF"/>
        </w:rPr>
        <w:t>JUST ABOUT THE PROBLEM</w:t>
      </w:r>
      <w:r>
        <w:rPr>
          <w:b/>
          <w:color w:val="943634" w:themeColor="accent2" w:themeShade="BF"/>
        </w:rPr>
        <w:t xml:space="preserve"> </w:t>
      </w:r>
      <w:r>
        <w:rPr>
          <w:b/>
        </w:rPr>
        <w:t>not other labs that could have been done or all of the routing teaching that you might do or her history of pre-eclampsia UNLESS the pre-eclampsia has to do with the problem</w:t>
      </w:r>
      <w:r w:rsidR="00313F2C">
        <w:rPr>
          <w:b/>
        </w:rPr>
        <w:t>. This is not a return visit or New visit note.  It is “problem orientated”.</w:t>
      </w:r>
    </w:p>
    <w:p w14:paraId="5E4112D5" w14:textId="77777777" w:rsidR="00382316" w:rsidRDefault="00382316" w:rsidP="00700436">
      <w:pPr>
        <w:widowControl w:val="0"/>
        <w:tabs>
          <w:tab w:val="left" w:pos="144"/>
        </w:tabs>
        <w:spacing w:line="240" w:lineRule="atLeast"/>
        <w:rPr>
          <w:b/>
        </w:rPr>
      </w:pPr>
    </w:p>
    <w:p w14:paraId="017C60E8" w14:textId="77777777" w:rsidR="00382316" w:rsidRPr="00382316" w:rsidRDefault="00382316" w:rsidP="00700436">
      <w:pPr>
        <w:widowControl w:val="0"/>
        <w:tabs>
          <w:tab w:val="left" w:pos="144"/>
        </w:tabs>
        <w:spacing w:line="240" w:lineRule="atLeast"/>
      </w:pPr>
    </w:p>
    <w:p w14:paraId="1B9E4A7F" w14:textId="77777777" w:rsidR="00700436" w:rsidRDefault="00700436" w:rsidP="00700436">
      <w:pPr>
        <w:widowControl w:val="0"/>
        <w:tabs>
          <w:tab w:val="left" w:pos="144"/>
        </w:tabs>
        <w:spacing w:line="240" w:lineRule="atLeast"/>
      </w:pPr>
      <w:r>
        <w:t>Return Visit</w:t>
      </w:r>
    </w:p>
    <w:p w14:paraId="229CB60B" w14:textId="77777777" w:rsidR="00700436" w:rsidRDefault="00700436" w:rsidP="00700436">
      <w:pPr>
        <w:widowControl w:val="0"/>
        <w:tabs>
          <w:tab w:val="left" w:pos="144"/>
        </w:tabs>
        <w:spacing w:line="240" w:lineRule="atLeast"/>
      </w:pPr>
    </w:p>
    <w:p w14:paraId="7100830C" w14:textId="5C43EC19" w:rsidR="00700436" w:rsidRDefault="004907AC" w:rsidP="00700436">
      <w:pPr>
        <w:widowControl w:val="0"/>
        <w:tabs>
          <w:tab w:val="left" w:pos="144"/>
        </w:tabs>
        <w:spacing w:line="240" w:lineRule="atLeast"/>
      </w:pPr>
      <w:r>
        <w:t>5/1/</w:t>
      </w:r>
      <w:r w:rsidR="00C4228B">
        <w:t>20</w:t>
      </w:r>
    </w:p>
    <w:p w14:paraId="3BB04AA6" w14:textId="77777777" w:rsidR="00700436" w:rsidRDefault="00700436" w:rsidP="00700436">
      <w:pPr>
        <w:widowControl w:val="0"/>
        <w:tabs>
          <w:tab w:val="left" w:pos="144"/>
        </w:tabs>
        <w:spacing w:line="240" w:lineRule="atLeast"/>
      </w:pPr>
      <w:r>
        <w:t>Problem</w:t>
      </w:r>
      <w:r>
        <w:tab/>
        <w:t>#1</w:t>
      </w:r>
      <w:r>
        <w:tab/>
        <w:t>+PPD</w:t>
      </w:r>
    </w:p>
    <w:p w14:paraId="7B4E296D" w14:textId="7BB482AF" w:rsidR="004409C0" w:rsidRPr="001C3B93" w:rsidRDefault="00700436" w:rsidP="001C3B93">
      <w:pPr>
        <w:rPr>
          <w:rFonts w:asciiTheme="majorBidi" w:hAnsiTheme="majorBidi" w:cstheme="majorBidi"/>
          <w:color w:val="000000" w:themeColor="text1"/>
          <w:lang w:eastAsia="zh-CN"/>
        </w:rPr>
      </w:pPr>
      <w:r>
        <w:tab/>
      </w:r>
      <w:r w:rsidR="00C4228B">
        <w:t xml:space="preserve">                        </w:t>
      </w:r>
      <w:r>
        <w:t>S:</w:t>
      </w:r>
      <w:r w:rsidR="001C3B93">
        <w:t xml:space="preserve">        </w:t>
      </w:r>
      <w:r w:rsidRPr="001C3B93">
        <w:rPr>
          <w:rFonts w:asciiTheme="majorBidi" w:hAnsiTheme="majorBidi" w:cstheme="majorBidi"/>
          <w:color w:val="000000" w:themeColor="text1"/>
        </w:rPr>
        <w:t xml:space="preserve">Patient </w:t>
      </w:r>
      <w:r w:rsidR="004409C0" w:rsidRPr="001C3B93">
        <w:rPr>
          <w:rFonts w:asciiTheme="majorBidi" w:hAnsiTheme="majorBidi" w:cstheme="majorBidi"/>
          <w:color w:val="000000" w:themeColor="text1"/>
          <w:shd w:val="clear" w:color="auto" w:fill="FFFFFF"/>
          <w:lang w:eastAsia="zh-CN"/>
        </w:rPr>
        <w:t>with +PPD reading on 3/15/21.  </w:t>
      </w:r>
    </w:p>
    <w:p w14:paraId="3E76313A" w14:textId="57067FEA" w:rsidR="00C4228B" w:rsidRPr="001C3B93" w:rsidRDefault="001C3B93" w:rsidP="00C4228B">
      <w:pPr>
        <w:widowControl w:val="0"/>
        <w:tabs>
          <w:tab w:val="left" w:pos="144"/>
        </w:tabs>
        <w:spacing w:line="240" w:lineRule="atLeast"/>
        <w:ind w:left="2880" w:hanging="288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                                       D</w:t>
      </w:r>
      <w:r w:rsidR="00C4228B" w:rsidRPr="001C3B93">
        <w:rPr>
          <w:rFonts w:asciiTheme="majorBidi" w:hAnsiTheme="majorBidi" w:cstheme="majorBidi"/>
          <w:color w:val="000000" w:themeColor="text1"/>
        </w:rPr>
        <w:t>enies cough, fever, night sweats or any s/</w:t>
      </w:r>
      <w:proofErr w:type="spellStart"/>
      <w:r w:rsidR="00C4228B" w:rsidRPr="001C3B93">
        <w:rPr>
          <w:rFonts w:asciiTheme="majorBidi" w:hAnsiTheme="majorBidi" w:cstheme="majorBidi"/>
          <w:color w:val="000000" w:themeColor="text1"/>
        </w:rPr>
        <w:t>sx</w:t>
      </w:r>
      <w:proofErr w:type="spellEnd"/>
      <w:r w:rsidR="00C4228B" w:rsidRPr="001C3B93">
        <w:rPr>
          <w:rFonts w:asciiTheme="majorBidi" w:hAnsiTheme="majorBidi" w:cstheme="majorBidi"/>
          <w:color w:val="000000" w:themeColor="text1"/>
        </w:rPr>
        <w:t xml:space="preserve"> TB. </w:t>
      </w:r>
    </w:p>
    <w:p w14:paraId="752C9818" w14:textId="4330F047" w:rsidR="00700436" w:rsidRDefault="00C4228B" w:rsidP="00C4228B">
      <w:pPr>
        <w:widowControl w:val="0"/>
        <w:tabs>
          <w:tab w:val="left" w:pos="144"/>
        </w:tabs>
        <w:spacing w:line="240" w:lineRule="atLeast"/>
        <w:ind w:left="2880" w:hanging="2880"/>
      </w:pPr>
      <w:r>
        <w:t xml:space="preserve">                                                No family members/contacts with known recent or past infections.</w:t>
      </w:r>
    </w:p>
    <w:p w14:paraId="4AD3D019" w14:textId="697CE5BB" w:rsidR="00700436" w:rsidRPr="00C4228B" w:rsidRDefault="004907AC" w:rsidP="00700436">
      <w:pPr>
        <w:widowControl w:val="0"/>
        <w:tabs>
          <w:tab w:val="left" w:pos="144"/>
        </w:tabs>
        <w:spacing w:line="240" w:lineRule="atLeast"/>
        <w:rPr>
          <w:lang w:val="pt-BR"/>
        </w:rPr>
      </w:pPr>
      <w:r>
        <w:tab/>
      </w:r>
      <w:r>
        <w:tab/>
      </w:r>
      <w:r>
        <w:tab/>
      </w:r>
      <w:r>
        <w:tab/>
      </w:r>
      <w:r w:rsidRPr="00C4228B">
        <w:rPr>
          <w:lang w:val="pt-BR"/>
        </w:rPr>
        <w:t>O:</w:t>
      </w:r>
      <w:r w:rsidRPr="00C4228B">
        <w:rPr>
          <w:lang w:val="pt-BR"/>
        </w:rPr>
        <w:tab/>
        <w:t>CXR 4/6/</w:t>
      </w:r>
      <w:r w:rsidR="00C4228B">
        <w:rPr>
          <w:lang w:val="pt-BR"/>
        </w:rPr>
        <w:t>20</w:t>
      </w:r>
      <w:r w:rsidR="00700436" w:rsidRPr="00C4228B">
        <w:rPr>
          <w:lang w:val="pt-BR"/>
        </w:rPr>
        <w:t xml:space="preserve"> - neg.</w:t>
      </w:r>
      <w:r w:rsidR="00700436" w:rsidRPr="00C4228B">
        <w:rPr>
          <w:lang w:val="pt-BR"/>
        </w:rPr>
        <w:br/>
      </w:r>
      <w:r w:rsidR="00700436" w:rsidRPr="00C4228B">
        <w:rPr>
          <w:lang w:val="pt-BR"/>
        </w:rPr>
        <w:tab/>
      </w:r>
      <w:r w:rsidR="00700436" w:rsidRPr="00C4228B">
        <w:rPr>
          <w:lang w:val="pt-BR"/>
        </w:rPr>
        <w:tab/>
      </w:r>
      <w:r w:rsidR="00700436" w:rsidRPr="00C4228B">
        <w:rPr>
          <w:lang w:val="pt-BR"/>
        </w:rPr>
        <w:tab/>
      </w:r>
      <w:r w:rsidR="00700436" w:rsidRPr="00C4228B">
        <w:rPr>
          <w:lang w:val="pt-BR"/>
        </w:rPr>
        <w:tab/>
        <w:t>A:</w:t>
      </w:r>
      <w:r w:rsidR="00700436" w:rsidRPr="00C4228B">
        <w:rPr>
          <w:lang w:val="pt-BR"/>
        </w:rPr>
        <w:tab/>
      </w:r>
      <w:proofErr w:type="spellStart"/>
      <w:r w:rsidR="00C4228B">
        <w:rPr>
          <w:lang w:val="pt-BR"/>
        </w:rPr>
        <w:t>Latent</w:t>
      </w:r>
      <w:proofErr w:type="spellEnd"/>
      <w:r w:rsidR="00C4228B">
        <w:rPr>
          <w:lang w:val="pt-BR"/>
        </w:rPr>
        <w:t xml:space="preserve"> </w:t>
      </w:r>
      <w:r w:rsidR="00700436" w:rsidRPr="00C4228B">
        <w:rPr>
          <w:lang w:val="pt-BR"/>
        </w:rPr>
        <w:t>TB</w:t>
      </w:r>
    </w:p>
    <w:p w14:paraId="3AE320D4" w14:textId="560D98DA" w:rsidR="00700436" w:rsidRDefault="00700436" w:rsidP="00700436">
      <w:pPr>
        <w:widowControl w:val="0"/>
        <w:tabs>
          <w:tab w:val="left" w:pos="144"/>
        </w:tabs>
        <w:spacing w:line="240" w:lineRule="atLeast"/>
      </w:pPr>
      <w:r w:rsidRPr="00C4228B">
        <w:rPr>
          <w:lang w:val="pt-BR"/>
        </w:rPr>
        <w:tab/>
      </w:r>
      <w:r w:rsidRPr="00C4228B">
        <w:rPr>
          <w:lang w:val="pt-BR"/>
        </w:rPr>
        <w:tab/>
      </w:r>
      <w:r w:rsidRPr="00C4228B">
        <w:rPr>
          <w:lang w:val="pt-BR"/>
        </w:rPr>
        <w:tab/>
      </w:r>
      <w:r w:rsidRPr="00C4228B">
        <w:rPr>
          <w:lang w:val="pt-BR"/>
        </w:rPr>
        <w:tab/>
      </w:r>
      <w:r w:rsidRPr="00C4228B">
        <w:t>P:</w:t>
      </w:r>
      <w:r w:rsidRPr="00C4228B">
        <w:tab/>
        <w:t>F/U</w:t>
      </w:r>
      <w:r w:rsidR="00C4228B" w:rsidRPr="00C4228B">
        <w:t xml:space="preserve"> with primary care provider</w:t>
      </w:r>
      <w:r w:rsidRPr="00C4228B">
        <w:t>.</w:t>
      </w:r>
      <w:r w:rsidRPr="00C4228B">
        <w:br/>
      </w:r>
      <w:r w:rsidRPr="00C4228B">
        <w:tab/>
      </w:r>
      <w:r w:rsidRPr="00C4228B">
        <w:tab/>
      </w:r>
      <w:r w:rsidRPr="00C4228B">
        <w:tab/>
      </w:r>
      <w:r w:rsidRPr="00C4228B">
        <w:tab/>
      </w:r>
      <w:r w:rsidRPr="00C4228B">
        <w:tab/>
      </w:r>
      <w:r>
        <w:t xml:space="preserve">Education re: +PPD &amp; INH </w:t>
      </w:r>
      <w:proofErr w:type="spellStart"/>
      <w:r>
        <w:t>tx</w:t>
      </w:r>
      <w:proofErr w:type="spellEnd"/>
      <w:r>
        <w:t>.</w:t>
      </w:r>
    </w:p>
    <w:p w14:paraId="366F4560" w14:textId="77777777" w:rsidR="00700436" w:rsidRDefault="00700436" w:rsidP="00700436">
      <w:pPr>
        <w:widowControl w:val="0"/>
        <w:tabs>
          <w:tab w:val="left" w:pos="144"/>
        </w:tabs>
        <w:spacing w:line="240" w:lineRule="atLeast"/>
      </w:pPr>
    </w:p>
    <w:p w14:paraId="631CB69C" w14:textId="125ABFE9" w:rsidR="00700436" w:rsidRDefault="00700436" w:rsidP="00C4228B">
      <w:pPr>
        <w:widowControl w:val="0"/>
        <w:tabs>
          <w:tab w:val="left" w:pos="144"/>
        </w:tabs>
        <w:spacing w:line="240" w:lineRule="atLeast"/>
      </w:pPr>
      <w:r>
        <w:tab/>
      </w:r>
      <w:r>
        <w:tab/>
      </w:r>
    </w:p>
    <w:p w14:paraId="3E8118F3" w14:textId="77777777" w:rsidR="00C4228B" w:rsidRDefault="00C4228B" w:rsidP="00C4228B">
      <w:pPr>
        <w:widowControl w:val="0"/>
        <w:tabs>
          <w:tab w:val="left" w:pos="144"/>
        </w:tabs>
        <w:spacing w:line="240" w:lineRule="atLeast"/>
      </w:pPr>
    </w:p>
    <w:p w14:paraId="5F967488" w14:textId="77777777" w:rsidR="00700436" w:rsidRDefault="00700436" w:rsidP="00700436">
      <w:pPr>
        <w:widowControl w:val="0"/>
        <w:tabs>
          <w:tab w:val="left" w:pos="144"/>
        </w:tabs>
        <w:spacing w:line="240" w:lineRule="atLeast"/>
      </w:pPr>
    </w:p>
    <w:p w14:paraId="2A017AE5" w14:textId="138ADA73" w:rsidR="00700436" w:rsidRDefault="00700436" w:rsidP="00700436">
      <w:pPr>
        <w:widowControl w:val="0"/>
        <w:tabs>
          <w:tab w:val="left" w:pos="144"/>
        </w:tabs>
        <w:spacing w:line="240" w:lineRule="atLeast"/>
      </w:pPr>
      <w:r>
        <w:tab/>
      </w:r>
      <w:r>
        <w:tab/>
      </w:r>
      <w:r>
        <w:tab/>
        <w:t>#</w:t>
      </w:r>
      <w:r w:rsidR="00C4228B">
        <w:t>2</w:t>
      </w:r>
      <w:r>
        <w:tab/>
        <w:t>S&gt;D</w:t>
      </w:r>
    </w:p>
    <w:p w14:paraId="15D475D7" w14:textId="64A942BA" w:rsidR="00700436" w:rsidRDefault="00700436" w:rsidP="00440090">
      <w:pPr>
        <w:widowControl w:val="0"/>
        <w:tabs>
          <w:tab w:val="left" w:pos="144"/>
        </w:tabs>
        <w:spacing w:line="240" w:lineRule="atLeast"/>
        <w:ind w:left="2880" w:hanging="2880"/>
      </w:pPr>
      <w:r>
        <w:tab/>
      </w:r>
      <w:r w:rsidR="00440090">
        <w:t xml:space="preserve">                                  S:</w:t>
      </w:r>
      <w:r>
        <w:tab/>
      </w:r>
      <w:r w:rsidR="00C4228B">
        <w:t>2</w:t>
      </w:r>
      <w:r w:rsidR="00440090">
        <w:t>9</w:t>
      </w:r>
      <w:r w:rsidR="00C4228B">
        <w:t xml:space="preserve"> </w:t>
      </w:r>
      <w:proofErr w:type="spellStart"/>
      <w:r w:rsidR="00C4228B">
        <w:t>y.o</w:t>
      </w:r>
      <w:proofErr w:type="spellEnd"/>
      <w:r w:rsidR="00C4228B">
        <w:t>. G</w:t>
      </w:r>
      <w:r w:rsidR="00440090">
        <w:t>2</w:t>
      </w:r>
      <w:r w:rsidR="00C4228B">
        <w:t>P</w:t>
      </w:r>
      <w:r w:rsidR="00440090">
        <w:t>1</w:t>
      </w:r>
      <w:r w:rsidR="00C4228B">
        <w:t xml:space="preserve"> </w:t>
      </w:r>
      <w:r w:rsidR="00440090">
        <w:t xml:space="preserve">@ 35 weeks by sure normal LMP confirmed   by </w:t>
      </w:r>
      <w:proofErr w:type="gramStart"/>
      <w:r w:rsidR="00440090">
        <w:t>9 week</w:t>
      </w:r>
      <w:proofErr w:type="gramEnd"/>
      <w:r w:rsidR="00440090">
        <w:t xml:space="preserve"> ultrasound. </w:t>
      </w:r>
    </w:p>
    <w:p w14:paraId="7EA8F49F" w14:textId="79BECF46" w:rsidR="00440090" w:rsidRDefault="00440090" w:rsidP="00440090">
      <w:pPr>
        <w:widowControl w:val="0"/>
        <w:tabs>
          <w:tab w:val="left" w:pos="144"/>
        </w:tabs>
        <w:spacing w:line="240" w:lineRule="atLeast"/>
        <w:ind w:left="2880" w:hanging="2880"/>
      </w:pPr>
      <w:r>
        <w:t xml:space="preserve">                                                AP Hx: HgA1c at 9 weeks- 5.0; GLT at 28 weeks – 116.</w:t>
      </w:r>
    </w:p>
    <w:p w14:paraId="3DA9953D" w14:textId="25DA208B" w:rsidR="00440090" w:rsidRPr="00125B7F" w:rsidRDefault="00440090" w:rsidP="00440090">
      <w:pPr>
        <w:widowControl w:val="0"/>
        <w:tabs>
          <w:tab w:val="left" w:pos="144"/>
        </w:tabs>
        <w:spacing w:line="240" w:lineRule="atLeast"/>
        <w:ind w:left="2880" w:hanging="2880"/>
      </w:pPr>
      <w:r>
        <w:tab/>
      </w:r>
      <w:r>
        <w:tab/>
      </w:r>
      <w:r w:rsidRPr="00125B7F">
        <w:t>OB HX: 2017 NSVD male 3800g</w:t>
      </w:r>
    </w:p>
    <w:p w14:paraId="293BD073" w14:textId="5F51325C" w:rsidR="00440090" w:rsidRPr="00440090" w:rsidRDefault="00440090" w:rsidP="00440090">
      <w:pPr>
        <w:widowControl w:val="0"/>
        <w:tabs>
          <w:tab w:val="left" w:pos="144"/>
        </w:tabs>
        <w:spacing w:line="240" w:lineRule="atLeast"/>
        <w:ind w:left="2880" w:hanging="2880"/>
      </w:pPr>
      <w:r w:rsidRPr="00125B7F">
        <w:tab/>
      </w:r>
      <w:r w:rsidRPr="00125B7F">
        <w:tab/>
      </w:r>
      <w:r w:rsidRPr="00440090">
        <w:t>Fam Hx: Mother with DM</w:t>
      </w:r>
      <w:r>
        <w:t xml:space="preserve"> (adult onset)</w:t>
      </w:r>
    </w:p>
    <w:p w14:paraId="2C092741" w14:textId="77777777" w:rsidR="00440090" w:rsidRPr="00125B7F" w:rsidRDefault="004907AC" w:rsidP="00440090">
      <w:pPr>
        <w:widowControl w:val="0"/>
        <w:tabs>
          <w:tab w:val="left" w:pos="144"/>
        </w:tabs>
        <w:spacing w:line="240" w:lineRule="atLeast"/>
      </w:pPr>
      <w:r w:rsidRPr="00440090">
        <w:tab/>
      </w:r>
      <w:r w:rsidRPr="00440090">
        <w:tab/>
      </w:r>
      <w:r w:rsidRPr="00440090">
        <w:tab/>
      </w:r>
      <w:r w:rsidRPr="00440090">
        <w:tab/>
      </w:r>
      <w:r w:rsidRPr="00125B7F">
        <w:t>O:</w:t>
      </w:r>
      <w:r w:rsidRPr="00125B7F">
        <w:tab/>
      </w:r>
      <w:r w:rsidR="00440090" w:rsidRPr="00125B7F">
        <w:t>BMI-26</w:t>
      </w:r>
    </w:p>
    <w:p w14:paraId="75FBD94A" w14:textId="1BB9451B" w:rsidR="00700436" w:rsidRDefault="00440090" w:rsidP="00440090">
      <w:pPr>
        <w:widowControl w:val="0"/>
        <w:tabs>
          <w:tab w:val="left" w:pos="144"/>
        </w:tabs>
        <w:spacing w:line="240" w:lineRule="atLeast"/>
      </w:pPr>
      <w:r w:rsidRPr="00125B7F">
        <w:tab/>
      </w:r>
      <w:r w:rsidRPr="00125B7F">
        <w:tab/>
      </w:r>
      <w:r w:rsidRPr="00125B7F">
        <w:tab/>
      </w:r>
      <w:r w:rsidRPr="00125B7F">
        <w:tab/>
      </w:r>
      <w:r w:rsidRPr="00125B7F">
        <w:tab/>
      </w:r>
      <w:r w:rsidRPr="00440090">
        <w:t>FH-</w:t>
      </w:r>
      <w:r>
        <w:t xml:space="preserve">40 </w:t>
      </w:r>
      <w:r w:rsidRPr="00440090">
        <w:t>cm</w:t>
      </w:r>
    </w:p>
    <w:p w14:paraId="59CBD6CE" w14:textId="628594A2" w:rsidR="00700436" w:rsidRDefault="00700436" w:rsidP="00700436">
      <w:pPr>
        <w:widowControl w:val="0"/>
        <w:tabs>
          <w:tab w:val="left" w:pos="144"/>
        </w:tabs>
        <w:spacing w:line="240" w:lineRule="atLeast"/>
      </w:pPr>
      <w:r>
        <w:tab/>
      </w:r>
      <w:r>
        <w:tab/>
      </w:r>
      <w:r>
        <w:tab/>
      </w:r>
      <w:r>
        <w:tab/>
        <w:t>A:</w:t>
      </w:r>
      <w:r>
        <w:tab/>
        <w:t xml:space="preserve">IUP </w:t>
      </w:r>
      <w:r w:rsidR="00440090">
        <w:t>35 week with S&gt;D</w:t>
      </w:r>
    </w:p>
    <w:p w14:paraId="7BFC7E77" w14:textId="3AD3F65F" w:rsidR="00700436" w:rsidRPr="00440090" w:rsidRDefault="00700436" w:rsidP="00700436">
      <w:pPr>
        <w:widowControl w:val="0"/>
        <w:tabs>
          <w:tab w:val="left" w:pos="144"/>
        </w:tabs>
        <w:spacing w:line="240" w:lineRule="atLeast"/>
        <w:rPr>
          <w:lang w:val="pt-BR"/>
        </w:rPr>
      </w:pPr>
      <w:r>
        <w:tab/>
      </w:r>
      <w:r>
        <w:tab/>
      </w:r>
      <w:r>
        <w:tab/>
      </w:r>
      <w:r>
        <w:tab/>
      </w:r>
      <w:r>
        <w:tab/>
      </w:r>
      <w:r w:rsidR="00440090" w:rsidRPr="00440090">
        <w:rPr>
          <w:lang w:val="pt-BR"/>
        </w:rPr>
        <w:t xml:space="preserve">r/o </w:t>
      </w:r>
      <w:proofErr w:type="spellStart"/>
      <w:r w:rsidR="00440090" w:rsidRPr="00440090">
        <w:rPr>
          <w:lang w:val="pt-BR"/>
        </w:rPr>
        <w:t>polyhydramnios</w:t>
      </w:r>
      <w:proofErr w:type="spellEnd"/>
      <w:r w:rsidR="00440090" w:rsidRPr="00440090">
        <w:rPr>
          <w:lang w:val="pt-BR"/>
        </w:rPr>
        <w:t xml:space="preserve">, </w:t>
      </w:r>
      <w:proofErr w:type="spellStart"/>
      <w:r w:rsidR="00440090" w:rsidRPr="00440090">
        <w:rPr>
          <w:lang w:val="pt-BR"/>
        </w:rPr>
        <w:t>macrosomia</w:t>
      </w:r>
      <w:proofErr w:type="spellEnd"/>
    </w:p>
    <w:p w14:paraId="208C8F12" w14:textId="5AA2E320" w:rsidR="00700436" w:rsidRPr="00125B7F" w:rsidRDefault="00700436" w:rsidP="00700436">
      <w:pPr>
        <w:widowControl w:val="0"/>
        <w:tabs>
          <w:tab w:val="left" w:pos="144"/>
        </w:tabs>
        <w:spacing w:line="240" w:lineRule="atLeast"/>
        <w:rPr>
          <w:lang w:val="pt-BR"/>
        </w:rPr>
      </w:pPr>
      <w:r w:rsidRPr="00440090">
        <w:rPr>
          <w:lang w:val="pt-BR"/>
        </w:rPr>
        <w:tab/>
      </w:r>
      <w:r w:rsidRPr="00440090">
        <w:rPr>
          <w:lang w:val="pt-BR"/>
        </w:rPr>
        <w:tab/>
      </w:r>
      <w:r w:rsidRPr="00440090">
        <w:rPr>
          <w:lang w:val="pt-BR"/>
        </w:rPr>
        <w:tab/>
      </w:r>
      <w:r w:rsidRPr="00440090">
        <w:rPr>
          <w:lang w:val="pt-BR"/>
        </w:rPr>
        <w:tab/>
      </w:r>
      <w:r w:rsidRPr="00125B7F">
        <w:rPr>
          <w:lang w:val="pt-BR"/>
        </w:rPr>
        <w:t>P:</w:t>
      </w:r>
      <w:r w:rsidRPr="00125B7F">
        <w:rPr>
          <w:lang w:val="pt-BR"/>
        </w:rPr>
        <w:tab/>
      </w:r>
      <w:r w:rsidR="00440090" w:rsidRPr="00125B7F">
        <w:rPr>
          <w:lang w:val="pt-BR"/>
        </w:rPr>
        <w:t xml:space="preserve">Ultrasound ordered. </w:t>
      </w:r>
    </w:p>
    <w:p w14:paraId="4B59787C" w14:textId="7D68C5A5" w:rsidR="00700436" w:rsidRDefault="00700436" w:rsidP="00700436">
      <w:pPr>
        <w:widowControl w:val="0"/>
        <w:tabs>
          <w:tab w:val="left" w:pos="144"/>
        </w:tabs>
        <w:spacing w:line="240" w:lineRule="atLeast"/>
      </w:pPr>
      <w:r w:rsidRPr="00125B7F">
        <w:rPr>
          <w:lang w:val="pt-BR"/>
        </w:rPr>
        <w:tab/>
      </w:r>
      <w:r w:rsidRPr="00125B7F">
        <w:rPr>
          <w:lang w:val="pt-BR"/>
        </w:rPr>
        <w:tab/>
      </w:r>
      <w:r w:rsidRPr="00125B7F">
        <w:rPr>
          <w:lang w:val="pt-BR"/>
        </w:rPr>
        <w:tab/>
      </w:r>
      <w:r w:rsidRPr="00125B7F">
        <w:rPr>
          <w:lang w:val="pt-BR"/>
        </w:rPr>
        <w:tab/>
      </w:r>
      <w:r w:rsidRPr="00125B7F">
        <w:rPr>
          <w:lang w:val="pt-BR"/>
        </w:rPr>
        <w:tab/>
      </w:r>
      <w:r>
        <w:t xml:space="preserve">Pt. education re/sono </w:t>
      </w:r>
      <w:r w:rsidR="00440090">
        <w:t>and concern.</w:t>
      </w:r>
    </w:p>
    <w:p w14:paraId="427009CF" w14:textId="3014604F" w:rsidR="00700436" w:rsidRDefault="00700436" w:rsidP="00700436">
      <w:pPr>
        <w:widowControl w:val="0"/>
        <w:tabs>
          <w:tab w:val="left" w:pos="144"/>
        </w:tabs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</w:p>
    <w:p w14:paraId="5F351F17" w14:textId="77777777" w:rsidR="00700436" w:rsidRDefault="00700436" w:rsidP="00700436">
      <w:pPr>
        <w:rPr>
          <w:rFonts w:ascii="Arial" w:hAnsi="Arial" w:cs="Arial"/>
          <w:sz w:val="20"/>
          <w:szCs w:val="20"/>
        </w:rPr>
      </w:pPr>
    </w:p>
    <w:p w14:paraId="13F6ADD8" w14:textId="77777777" w:rsidR="00700436" w:rsidRDefault="00700436" w:rsidP="00700436">
      <w:pPr>
        <w:rPr>
          <w:rFonts w:ascii="Arial" w:hAnsi="Arial" w:cs="Arial"/>
          <w:sz w:val="20"/>
          <w:szCs w:val="20"/>
        </w:rPr>
      </w:pPr>
    </w:p>
    <w:p w14:paraId="7977EDF0" w14:textId="77777777" w:rsidR="00700436" w:rsidRDefault="00700436" w:rsidP="00700436">
      <w:pPr>
        <w:rPr>
          <w:rFonts w:ascii="Arial" w:hAnsi="Arial" w:cs="Arial"/>
          <w:sz w:val="20"/>
          <w:szCs w:val="20"/>
        </w:rPr>
      </w:pPr>
    </w:p>
    <w:p w14:paraId="08F0126B" w14:textId="77777777" w:rsidR="00700436" w:rsidRPr="004907AC" w:rsidRDefault="00700436" w:rsidP="00700436">
      <w:r w:rsidRPr="004907AC">
        <w:rPr>
          <w:rFonts w:ascii="Arial" w:hAnsi="Arial" w:cs="Arial"/>
        </w:rPr>
        <w:t>1/</w:t>
      </w:r>
      <w:proofErr w:type="gramStart"/>
      <w:r w:rsidRPr="004907AC">
        <w:rPr>
          <w:rFonts w:ascii="Arial" w:hAnsi="Arial" w:cs="Arial"/>
        </w:rPr>
        <w:t xml:space="preserve">18  </w:t>
      </w:r>
      <w:r w:rsidRPr="004907AC">
        <w:rPr>
          <w:rFonts w:ascii="Arial" w:hAnsi="Arial" w:cs="Arial"/>
          <w:u w:val="single"/>
        </w:rPr>
        <w:t>Monilia</w:t>
      </w:r>
      <w:proofErr w:type="gramEnd"/>
    </w:p>
    <w:p w14:paraId="667A2A2D" w14:textId="6AB7A3E3" w:rsidR="00700436" w:rsidRPr="00C51F5C" w:rsidRDefault="002A7910" w:rsidP="002A7910">
      <w:pPr>
        <w:ind w:left="720" w:hanging="720"/>
      </w:pPr>
      <w:r>
        <w:rPr>
          <w:rFonts w:ascii="Arial" w:hAnsi="Arial" w:cs="Arial"/>
        </w:rPr>
        <w:t xml:space="preserve">     </w:t>
      </w:r>
      <w:r w:rsidR="00700436" w:rsidRPr="004907AC">
        <w:rPr>
          <w:rFonts w:ascii="Arial" w:hAnsi="Arial" w:cs="Arial"/>
        </w:rPr>
        <w:t xml:space="preserve">S:  </w:t>
      </w:r>
      <w:r>
        <w:rPr>
          <w:rFonts w:ascii="Arial" w:hAnsi="Arial" w:cs="Arial"/>
        </w:rPr>
        <w:tab/>
      </w:r>
      <w:r w:rsidR="00C51F5C">
        <w:rPr>
          <w:rFonts w:ascii="Arial" w:hAnsi="Arial" w:cs="Arial"/>
        </w:rPr>
        <w:t xml:space="preserve">20 </w:t>
      </w:r>
      <w:proofErr w:type="spellStart"/>
      <w:r w:rsidR="00C51F5C">
        <w:rPr>
          <w:rFonts w:ascii="Arial" w:hAnsi="Arial" w:cs="Arial"/>
        </w:rPr>
        <w:t>y.o</w:t>
      </w:r>
      <w:proofErr w:type="spellEnd"/>
      <w:r w:rsidR="00C51F5C">
        <w:rPr>
          <w:rFonts w:ascii="Arial" w:hAnsi="Arial" w:cs="Arial"/>
        </w:rPr>
        <w:t xml:space="preserve">. G1P1 here with </w:t>
      </w:r>
      <w:r w:rsidR="00700436" w:rsidRPr="004907AC">
        <w:rPr>
          <w:rFonts w:ascii="Arial" w:hAnsi="Arial" w:cs="Arial"/>
        </w:rPr>
        <w:t>vaginal itch</w:t>
      </w:r>
      <w:r w:rsidR="00C51F5C">
        <w:rPr>
          <w:rFonts w:ascii="Arial" w:hAnsi="Arial" w:cs="Arial"/>
        </w:rPr>
        <w:t>ing</w:t>
      </w:r>
      <w:r w:rsidR="00700436" w:rsidRPr="004907AC">
        <w:rPr>
          <w:rFonts w:ascii="Arial" w:hAnsi="Arial" w:cs="Arial"/>
        </w:rPr>
        <w:t xml:space="preserve"> and dysuria x 5 days.  States has </w:t>
      </w:r>
      <w:r w:rsidR="00C51F5C">
        <w:rPr>
          <w:rFonts w:ascii="Arial" w:hAnsi="Arial" w:cs="Arial"/>
        </w:rPr>
        <w:t xml:space="preserve">  </w:t>
      </w:r>
      <w:r w:rsidR="00700436" w:rsidRPr="004907AC">
        <w:rPr>
          <w:rFonts w:ascii="Arial" w:hAnsi="Arial" w:cs="Arial"/>
        </w:rPr>
        <w:t>some thick</w:t>
      </w:r>
      <w:r w:rsidR="00C51F5C">
        <w:rPr>
          <w:rFonts w:ascii="Arial" w:hAnsi="Arial" w:cs="Arial"/>
        </w:rPr>
        <w:t xml:space="preserve"> </w:t>
      </w:r>
      <w:r w:rsidR="00700436" w:rsidRPr="004907AC">
        <w:rPr>
          <w:rFonts w:ascii="Arial" w:hAnsi="Arial" w:cs="Arial"/>
        </w:rPr>
        <w:t>white discharge without odor.</w:t>
      </w:r>
      <w:r w:rsidR="00C51F5C">
        <w:t xml:space="preserve"> </w:t>
      </w:r>
      <w:r w:rsidR="00700436" w:rsidRPr="004907AC">
        <w:rPr>
          <w:rFonts w:ascii="Arial" w:hAnsi="Arial" w:cs="Arial"/>
        </w:rPr>
        <w:t>Denies urinary urgency or frequency</w:t>
      </w:r>
      <w:r w:rsidR="00C51F5C">
        <w:rPr>
          <w:rFonts w:ascii="Arial" w:hAnsi="Arial" w:cs="Arial"/>
        </w:rPr>
        <w:t>. Has never had these symptoms or a yeast infection in the past.</w:t>
      </w:r>
    </w:p>
    <w:p w14:paraId="3D8DEC9A" w14:textId="4A5E78B5" w:rsidR="001C2BD5" w:rsidRDefault="00C51F5C" w:rsidP="00700436">
      <w:pPr>
        <w:rPr>
          <w:rFonts w:ascii="Arial" w:hAnsi="Arial" w:cs="Arial"/>
        </w:rPr>
      </w:pPr>
      <w:r w:rsidRPr="00C51F5C">
        <w:rPr>
          <w:rFonts w:ascii="Arial" w:hAnsi="Arial" w:cs="Arial"/>
        </w:rPr>
        <w:t xml:space="preserve">          </w:t>
      </w:r>
      <w:r w:rsidR="002A7910">
        <w:rPr>
          <w:rFonts w:ascii="Arial" w:hAnsi="Arial" w:cs="Arial"/>
        </w:rPr>
        <w:t xml:space="preserve"> </w:t>
      </w:r>
      <w:r w:rsidR="001C2BD5">
        <w:rPr>
          <w:rFonts w:ascii="Arial" w:hAnsi="Arial" w:cs="Arial"/>
        </w:rPr>
        <w:t>GYN Hx:</w:t>
      </w:r>
      <w:r w:rsidR="002A7910">
        <w:rPr>
          <w:rFonts w:ascii="Arial" w:hAnsi="Arial" w:cs="Arial"/>
        </w:rPr>
        <w:t xml:space="preserve"> Taking oral contraceptives x 5 months.</w:t>
      </w:r>
    </w:p>
    <w:p w14:paraId="7F789957" w14:textId="3413F953" w:rsidR="00C51F5C" w:rsidRPr="00C51F5C" w:rsidRDefault="00C51F5C" w:rsidP="002A7910">
      <w:pPr>
        <w:ind w:left="720"/>
      </w:pPr>
      <w:r w:rsidRPr="00C51F5C">
        <w:rPr>
          <w:rFonts w:ascii="Arial" w:hAnsi="Arial" w:cs="Arial"/>
        </w:rPr>
        <w:t xml:space="preserve">Soc Hx: </w:t>
      </w:r>
      <w:r>
        <w:rPr>
          <w:rFonts w:ascii="Arial" w:hAnsi="Arial" w:cs="Arial"/>
        </w:rPr>
        <w:t>Currently sexually active with 1 male partner</w:t>
      </w:r>
      <w:r w:rsidR="001C2BD5">
        <w:rPr>
          <w:rFonts w:ascii="Arial" w:hAnsi="Arial" w:cs="Arial"/>
        </w:rPr>
        <w:t xml:space="preserve"> x 5 months.</w:t>
      </w:r>
      <w:r w:rsidR="002A7910">
        <w:rPr>
          <w:rFonts w:ascii="Arial" w:hAnsi="Arial" w:cs="Arial"/>
        </w:rPr>
        <w:t xml:space="preserve"> College      student.</w:t>
      </w:r>
    </w:p>
    <w:p w14:paraId="5AFF0372" w14:textId="4D48D125" w:rsidR="00700436" w:rsidRPr="004907AC" w:rsidRDefault="00700436" w:rsidP="002A7910">
      <w:r w:rsidRPr="00C51F5C">
        <w:rPr>
          <w:rFonts w:ascii="Arial" w:hAnsi="Arial" w:cs="Arial"/>
        </w:rPr>
        <w:t xml:space="preserve">     </w:t>
      </w:r>
      <w:r w:rsidRPr="004907AC">
        <w:rPr>
          <w:rFonts w:ascii="Arial" w:hAnsi="Arial" w:cs="Arial"/>
        </w:rPr>
        <w:t>O:</w:t>
      </w:r>
      <w:r w:rsidR="002A7910">
        <w:t xml:space="preserve">  </w:t>
      </w:r>
      <w:r w:rsidRPr="004907AC">
        <w:rPr>
          <w:rFonts w:ascii="Arial" w:hAnsi="Arial" w:cs="Arial"/>
        </w:rPr>
        <w:t xml:space="preserve">neg CVAT, neg </w:t>
      </w:r>
      <w:proofErr w:type="spellStart"/>
      <w:r w:rsidRPr="004907AC">
        <w:rPr>
          <w:rFonts w:ascii="Arial" w:hAnsi="Arial" w:cs="Arial"/>
        </w:rPr>
        <w:t>suprabubic</w:t>
      </w:r>
      <w:proofErr w:type="spellEnd"/>
      <w:r w:rsidRPr="004907AC">
        <w:rPr>
          <w:rFonts w:ascii="Arial" w:hAnsi="Arial" w:cs="Arial"/>
        </w:rPr>
        <w:t xml:space="preserve"> tenderness</w:t>
      </w:r>
    </w:p>
    <w:p w14:paraId="043422BB" w14:textId="0C0C5C85" w:rsidR="00700436" w:rsidRPr="004907AC" w:rsidRDefault="00700436" w:rsidP="00700436">
      <w:r w:rsidRPr="004907AC">
        <w:rPr>
          <w:rFonts w:ascii="Arial" w:hAnsi="Arial" w:cs="Arial"/>
        </w:rPr>
        <w:t>          </w:t>
      </w:r>
      <w:r w:rsidR="002A7910">
        <w:rPr>
          <w:rFonts w:ascii="Arial" w:hAnsi="Arial" w:cs="Arial"/>
        </w:rPr>
        <w:t xml:space="preserve"> </w:t>
      </w:r>
      <w:r w:rsidRPr="004907AC">
        <w:rPr>
          <w:rFonts w:ascii="Arial" w:hAnsi="Arial" w:cs="Arial"/>
        </w:rPr>
        <w:t xml:space="preserve">Pelvic:  vulva: </w:t>
      </w:r>
      <w:proofErr w:type="spellStart"/>
      <w:r w:rsidRPr="004907AC">
        <w:rPr>
          <w:rFonts w:ascii="Arial" w:hAnsi="Arial" w:cs="Arial"/>
        </w:rPr>
        <w:t>erythemetous</w:t>
      </w:r>
      <w:proofErr w:type="spellEnd"/>
    </w:p>
    <w:p w14:paraId="5F250C24" w14:textId="0907655A" w:rsidR="00700436" w:rsidRPr="004907AC" w:rsidRDefault="00700436" w:rsidP="00700436">
      <w:r w:rsidRPr="004907AC">
        <w:rPr>
          <w:rFonts w:ascii="Arial" w:hAnsi="Arial" w:cs="Arial"/>
        </w:rPr>
        <w:t>                      </w:t>
      </w:r>
      <w:r w:rsidR="002A7910">
        <w:rPr>
          <w:rFonts w:ascii="Arial" w:hAnsi="Arial" w:cs="Arial"/>
        </w:rPr>
        <w:t xml:space="preserve">  </w:t>
      </w:r>
      <w:r w:rsidRPr="004907AC">
        <w:rPr>
          <w:rFonts w:ascii="Arial" w:hAnsi="Arial" w:cs="Arial"/>
        </w:rPr>
        <w:t>vagina: thick, curdy white discharge</w:t>
      </w:r>
    </w:p>
    <w:p w14:paraId="2B4FA15D" w14:textId="5547C170" w:rsidR="00700436" w:rsidRDefault="00700436" w:rsidP="00700436">
      <w:pPr>
        <w:rPr>
          <w:rFonts w:ascii="Arial" w:hAnsi="Arial" w:cs="Arial"/>
        </w:rPr>
      </w:pPr>
      <w:r w:rsidRPr="004907AC">
        <w:rPr>
          <w:rFonts w:ascii="Arial" w:hAnsi="Arial" w:cs="Arial"/>
        </w:rPr>
        <w:t>           wet mount:  + yeast buds, +hyphae</w:t>
      </w:r>
    </w:p>
    <w:p w14:paraId="3CD4D508" w14:textId="4D5B8086" w:rsidR="002A7910" w:rsidRPr="004907AC" w:rsidRDefault="002A7910" w:rsidP="002A7910">
      <w:pPr>
        <w:ind w:firstLine="720"/>
      </w:pPr>
      <w:r>
        <w:rPr>
          <w:rFonts w:ascii="Arial" w:hAnsi="Arial" w:cs="Arial"/>
        </w:rPr>
        <w:t>urine dip - neg</w:t>
      </w:r>
    </w:p>
    <w:p w14:paraId="28EE2FEC" w14:textId="2486E7C7" w:rsidR="00700436" w:rsidRPr="004907AC" w:rsidRDefault="00700436" w:rsidP="00700436">
      <w:r w:rsidRPr="004907AC">
        <w:rPr>
          <w:rFonts w:ascii="Arial" w:hAnsi="Arial" w:cs="Arial"/>
        </w:rPr>
        <w:t xml:space="preserve">     A:  </w:t>
      </w:r>
      <w:r w:rsidR="002A7910">
        <w:rPr>
          <w:rFonts w:ascii="Arial" w:hAnsi="Arial" w:cs="Arial"/>
        </w:rPr>
        <w:t>M</w:t>
      </w:r>
      <w:r w:rsidRPr="004907AC">
        <w:rPr>
          <w:rFonts w:ascii="Arial" w:hAnsi="Arial" w:cs="Arial"/>
        </w:rPr>
        <w:t>onilia</w:t>
      </w:r>
    </w:p>
    <w:p w14:paraId="54B140FB" w14:textId="50F00091" w:rsidR="00700436" w:rsidRPr="004907AC" w:rsidRDefault="009A3959" w:rsidP="009A3959">
      <w:r>
        <w:rPr>
          <w:rFonts w:ascii="Arial" w:hAnsi="Arial" w:cs="Arial"/>
        </w:rPr>
        <w:t xml:space="preserve">     P:  </w:t>
      </w:r>
      <w:r w:rsidR="002A7910">
        <w:rPr>
          <w:rFonts w:ascii="Arial" w:hAnsi="Arial" w:cs="Arial"/>
        </w:rPr>
        <w:t xml:space="preserve">Miconazole </w:t>
      </w:r>
      <w:r>
        <w:rPr>
          <w:rFonts w:ascii="Arial" w:hAnsi="Arial" w:cs="Arial"/>
        </w:rPr>
        <w:t>4% cream</w:t>
      </w:r>
      <w:r w:rsidR="002A7910">
        <w:rPr>
          <w:rFonts w:ascii="Arial" w:hAnsi="Arial" w:cs="Arial"/>
        </w:rPr>
        <w:t xml:space="preserve"> </w:t>
      </w:r>
      <w:r w:rsidR="00700436" w:rsidRPr="004907AC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appl </w:t>
      </w:r>
      <w:r w:rsidR="00700436" w:rsidRPr="004907AC">
        <w:rPr>
          <w:rFonts w:ascii="Arial" w:hAnsi="Arial" w:cs="Arial"/>
        </w:rPr>
        <w:t xml:space="preserve">PV QHS x </w:t>
      </w:r>
      <w:r w:rsidR="002A7910">
        <w:rPr>
          <w:rFonts w:ascii="Arial" w:hAnsi="Arial" w:cs="Arial"/>
        </w:rPr>
        <w:t>3</w:t>
      </w:r>
      <w:r w:rsidR="00700436" w:rsidRPr="004907AC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miconazole 2% cream         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</w:t>
      </w:r>
      <w:r w:rsidR="00700436" w:rsidRPr="004907AC">
        <w:rPr>
          <w:rFonts w:ascii="Arial" w:hAnsi="Arial" w:cs="Arial"/>
        </w:rPr>
        <w:t xml:space="preserve">opically </w:t>
      </w:r>
      <w:r>
        <w:rPr>
          <w:rFonts w:ascii="Arial" w:hAnsi="Arial" w:cs="Arial"/>
        </w:rPr>
        <w:t xml:space="preserve"> </w:t>
      </w:r>
      <w:r w:rsidR="00700436" w:rsidRPr="004907AC">
        <w:rPr>
          <w:rFonts w:ascii="Arial" w:hAnsi="Arial" w:cs="Arial"/>
        </w:rPr>
        <w:t>BID</w:t>
      </w:r>
      <w:proofErr w:type="gramEnd"/>
    </w:p>
    <w:p w14:paraId="2F16CBA1" w14:textId="22529A36" w:rsidR="00700436" w:rsidRDefault="00700436" w:rsidP="00700436">
      <w:pPr>
        <w:rPr>
          <w:rFonts w:ascii="Arial" w:hAnsi="Arial" w:cs="Arial"/>
        </w:rPr>
      </w:pPr>
      <w:r w:rsidRPr="004907AC">
        <w:rPr>
          <w:rFonts w:ascii="Arial" w:hAnsi="Arial" w:cs="Arial"/>
        </w:rPr>
        <w:t xml:space="preserve">          </w:t>
      </w:r>
      <w:r w:rsidR="009A3959">
        <w:rPr>
          <w:rFonts w:ascii="Arial" w:hAnsi="Arial" w:cs="Arial"/>
        </w:rPr>
        <w:t xml:space="preserve"> </w:t>
      </w:r>
      <w:r w:rsidRPr="004907AC">
        <w:rPr>
          <w:rFonts w:ascii="Arial" w:hAnsi="Arial" w:cs="Arial"/>
        </w:rPr>
        <w:t>f/u prn</w:t>
      </w:r>
    </w:p>
    <w:p w14:paraId="03D37149" w14:textId="77777777" w:rsidR="004907AC" w:rsidRPr="004907AC" w:rsidRDefault="004907AC" w:rsidP="00700436"/>
    <w:p w14:paraId="188EAF4A" w14:textId="77777777" w:rsidR="00700436" w:rsidRPr="004907AC" w:rsidRDefault="00700436" w:rsidP="00700436">
      <w:r w:rsidRPr="004907AC">
        <w:t> </w:t>
      </w:r>
    </w:p>
    <w:p w14:paraId="34E76E85" w14:textId="77777777" w:rsidR="00700436" w:rsidRPr="00125B7F" w:rsidRDefault="00700436" w:rsidP="00700436">
      <w:pPr>
        <w:rPr>
          <w:lang w:val="pt-BR"/>
        </w:rPr>
      </w:pPr>
      <w:r w:rsidRPr="00125B7F">
        <w:rPr>
          <w:rFonts w:ascii="Arial" w:hAnsi="Arial" w:cs="Arial"/>
          <w:lang w:val="pt-BR"/>
        </w:rPr>
        <w:t>1/</w:t>
      </w:r>
      <w:proofErr w:type="gramStart"/>
      <w:r w:rsidRPr="00125B7F">
        <w:rPr>
          <w:rFonts w:ascii="Arial" w:hAnsi="Arial" w:cs="Arial"/>
          <w:lang w:val="pt-BR"/>
        </w:rPr>
        <w:t xml:space="preserve">18  </w:t>
      </w:r>
      <w:r w:rsidRPr="00125B7F">
        <w:rPr>
          <w:rFonts w:ascii="Arial" w:hAnsi="Arial" w:cs="Arial"/>
          <w:u w:val="single"/>
          <w:lang w:val="pt-BR"/>
        </w:rPr>
        <w:t>r</w:t>
      </w:r>
      <w:proofErr w:type="gramEnd"/>
      <w:r w:rsidRPr="00125B7F">
        <w:rPr>
          <w:rFonts w:ascii="Arial" w:hAnsi="Arial" w:cs="Arial"/>
          <w:u w:val="single"/>
          <w:lang w:val="pt-BR"/>
        </w:rPr>
        <w:t xml:space="preserve">/o </w:t>
      </w:r>
      <w:proofErr w:type="spellStart"/>
      <w:r w:rsidRPr="00125B7F">
        <w:rPr>
          <w:rFonts w:ascii="Arial" w:hAnsi="Arial" w:cs="Arial"/>
          <w:u w:val="single"/>
          <w:lang w:val="pt-BR"/>
        </w:rPr>
        <w:t>pre-eclampsia</w:t>
      </w:r>
      <w:proofErr w:type="spellEnd"/>
    </w:p>
    <w:p w14:paraId="2D87A67B" w14:textId="77777777" w:rsidR="00700436" w:rsidRPr="00125B7F" w:rsidRDefault="00700436" w:rsidP="00700436">
      <w:pPr>
        <w:rPr>
          <w:lang w:val="pt-BR"/>
        </w:rPr>
      </w:pPr>
      <w:r w:rsidRPr="00125B7F">
        <w:rPr>
          <w:rFonts w:ascii="Arial" w:hAnsi="Arial" w:cs="Arial"/>
          <w:lang w:val="pt-BR"/>
        </w:rPr>
        <w:t xml:space="preserve">   S:  24 </w:t>
      </w:r>
      <w:proofErr w:type="spellStart"/>
      <w:r w:rsidRPr="00125B7F">
        <w:rPr>
          <w:rFonts w:ascii="Arial" w:hAnsi="Arial" w:cs="Arial"/>
          <w:lang w:val="pt-BR"/>
        </w:rPr>
        <w:t>y.o</w:t>
      </w:r>
      <w:proofErr w:type="spellEnd"/>
      <w:r w:rsidRPr="00125B7F">
        <w:rPr>
          <w:rFonts w:ascii="Arial" w:hAnsi="Arial" w:cs="Arial"/>
          <w:lang w:val="pt-BR"/>
        </w:rPr>
        <w:t xml:space="preserve">. G2P1 @ 35 </w:t>
      </w:r>
      <w:proofErr w:type="spellStart"/>
      <w:r w:rsidRPr="00125B7F">
        <w:rPr>
          <w:rFonts w:ascii="Arial" w:hAnsi="Arial" w:cs="Arial"/>
          <w:lang w:val="pt-BR"/>
        </w:rPr>
        <w:t>wks</w:t>
      </w:r>
      <w:proofErr w:type="spellEnd"/>
      <w:r w:rsidRPr="00125B7F">
        <w:rPr>
          <w:rFonts w:ascii="Arial" w:hAnsi="Arial" w:cs="Arial"/>
          <w:lang w:val="pt-BR"/>
        </w:rPr>
        <w:t xml:space="preserve">.  PT </w:t>
      </w:r>
      <w:proofErr w:type="spellStart"/>
      <w:r w:rsidRPr="00125B7F">
        <w:rPr>
          <w:rFonts w:ascii="Arial" w:hAnsi="Arial" w:cs="Arial"/>
          <w:lang w:val="pt-BR"/>
        </w:rPr>
        <w:t>denies</w:t>
      </w:r>
      <w:proofErr w:type="spellEnd"/>
      <w:r w:rsidRPr="00125B7F">
        <w:rPr>
          <w:rFonts w:ascii="Arial" w:hAnsi="Arial" w:cs="Arial"/>
          <w:lang w:val="pt-BR"/>
        </w:rPr>
        <w:t xml:space="preserve"> H/A visual </w:t>
      </w:r>
      <w:proofErr w:type="spellStart"/>
      <w:r w:rsidRPr="00125B7F">
        <w:rPr>
          <w:rFonts w:ascii="Arial" w:hAnsi="Arial" w:cs="Arial"/>
          <w:lang w:val="pt-BR"/>
        </w:rPr>
        <w:t>disturbance</w:t>
      </w:r>
      <w:proofErr w:type="spellEnd"/>
      <w:r w:rsidRPr="00125B7F">
        <w:rPr>
          <w:rFonts w:ascii="Arial" w:hAnsi="Arial" w:cs="Arial"/>
          <w:lang w:val="pt-BR"/>
        </w:rPr>
        <w:t xml:space="preserve">, </w:t>
      </w:r>
      <w:proofErr w:type="spellStart"/>
      <w:r w:rsidRPr="00125B7F">
        <w:rPr>
          <w:rFonts w:ascii="Arial" w:hAnsi="Arial" w:cs="Arial"/>
          <w:lang w:val="pt-BR"/>
        </w:rPr>
        <w:t>epigastric</w:t>
      </w:r>
      <w:proofErr w:type="spellEnd"/>
      <w:r w:rsidRPr="00125B7F">
        <w:rPr>
          <w:rFonts w:ascii="Arial" w:hAnsi="Arial" w:cs="Arial"/>
          <w:lang w:val="pt-BR"/>
        </w:rPr>
        <w:t xml:space="preserve"> </w:t>
      </w:r>
      <w:proofErr w:type="spellStart"/>
      <w:r w:rsidRPr="00125B7F">
        <w:rPr>
          <w:rFonts w:ascii="Arial" w:hAnsi="Arial" w:cs="Arial"/>
          <w:lang w:val="pt-BR"/>
        </w:rPr>
        <w:t>pain</w:t>
      </w:r>
      <w:proofErr w:type="spellEnd"/>
      <w:r w:rsidRPr="00125B7F">
        <w:rPr>
          <w:rFonts w:ascii="Arial" w:hAnsi="Arial" w:cs="Arial"/>
          <w:lang w:val="pt-BR"/>
        </w:rPr>
        <w:t xml:space="preserve">.  </w:t>
      </w:r>
    </w:p>
    <w:p w14:paraId="480A7F12" w14:textId="77777777" w:rsidR="00700436" w:rsidRPr="004907AC" w:rsidRDefault="00700436" w:rsidP="00700436">
      <w:r w:rsidRPr="00125B7F">
        <w:rPr>
          <w:rFonts w:ascii="Arial" w:hAnsi="Arial" w:cs="Arial"/>
          <w:lang w:val="pt-BR"/>
        </w:rPr>
        <w:t xml:space="preserve">         </w:t>
      </w:r>
      <w:r w:rsidRPr="004907AC">
        <w:rPr>
          <w:rFonts w:ascii="Arial" w:hAnsi="Arial" w:cs="Arial"/>
        </w:rPr>
        <w:t>Baseline BP at 10 weeks 128/70.  + FM</w:t>
      </w:r>
    </w:p>
    <w:p w14:paraId="60F5C697" w14:textId="77777777" w:rsidR="004907AC" w:rsidRDefault="00700436" w:rsidP="00700436">
      <w:pPr>
        <w:rPr>
          <w:rFonts w:ascii="Arial" w:hAnsi="Arial" w:cs="Arial"/>
        </w:rPr>
      </w:pPr>
      <w:r w:rsidRPr="004907AC">
        <w:rPr>
          <w:rFonts w:ascii="Arial" w:hAnsi="Arial" w:cs="Arial"/>
        </w:rPr>
        <w:t>         OB HX: denies gest HTN or pre-eclampsia with previous pregnancy; </w:t>
      </w:r>
    </w:p>
    <w:p w14:paraId="55B9ACD4" w14:textId="54CBA96F" w:rsidR="00700436" w:rsidRPr="004907AC" w:rsidRDefault="004907AC" w:rsidP="00700436">
      <w:r>
        <w:rPr>
          <w:rFonts w:ascii="Arial" w:hAnsi="Arial" w:cs="Arial"/>
        </w:rPr>
        <w:t xml:space="preserve">         </w:t>
      </w:r>
      <w:r w:rsidR="00700436" w:rsidRPr="004907AC">
        <w:rPr>
          <w:rFonts w:ascii="Arial" w:hAnsi="Arial" w:cs="Arial"/>
        </w:rPr>
        <w:t>new FOB</w:t>
      </w:r>
    </w:p>
    <w:p w14:paraId="4F28324E" w14:textId="77777777" w:rsidR="00700436" w:rsidRPr="004907AC" w:rsidRDefault="00700436" w:rsidP="00700436">
      <w:r w:rsidRPr="004907AC">
        <w:rPr>
          <w:rFonts w:ascii="Arial" w:hAnsi="Arial" w:cs="Arial"/>
        </w:rPr>
        <w:t>   O:  VS:  BP 138/90   repeat BP:  136/84   urine dip +1 Protein (clean catch)</w:t>
      </w:r>
    </w:p>
    <w:p w14:paraId="541ECCC0" w14:textId="77777777" w:rsidR="00700436" w:rsidRPr="004907AC" w:rsidRDefault="00700436" w:rsidP="00700436">
      <w:r w:rsidRPr="004907AC">
        <w:rPr>
          <w:rFonts w:ascii="Arial" w:hAnsi="Arial" w:cs="Arial"/>
        </w:rPr>
        <w:t xml:space="preserve">         FH: 35 cm    + DT         </w:t>
      </w:r>
      <w:proofErr w:type="spellStart"/>
      <w:r w:rsidRPr="004907AC">
        <w:rPr>
          <w:rFonts w:ascii="Arial" w:hAnsi="Arial" w:cs="Arial"/>
        </w:rPr>
        <w:t>wt</w:t>
      </w:r>
      <w:proofErr w:type="spellEnd"/>
      <w:r w:rsidRPr="004907AC">
        <w:rPr>
          <w:rFonts w:ascii="Arial" w:hAnsi="Arial" w:cs="Arial"/>
        </w:rPr>
        <w:t xml:space="preserve"> 145 lbs..1 </w:t>
      </w:r>
      <w:proofErr w:type="spellStart"/>
      <w:r w:rsidRPr="004907AC">
        <w:rPr>
          <w:rFonts w:ascii="Arial" w:hAnsi="Arial" w:cs="Arial"/>
        </w:rPr>
        <w:t>lb</w:t>
      </w:r>
      <w:proofErr w:type="spellEnd"/>
      <w:r w:rsidRPr="004907AC">
        <w:rPr>
          <w:rFonts w:ascii="Arial" w:hAnsi="Arial" w:cs="Arial"/>
        </w:rPr>
        <w:t xml:space="preserve"> </w:t>
      </w:r>
      <w:proofErr w:type="spellStart"/>
      <w:r w:rsidRPr="004907AC">
        <w:rPr>
          <w:rFonts w:ascii="Arial" w:hAnsi="Arial" w:cs="Arial"/>
        </w:rPr>
        <w:t>wt</w:t>
      </w:r>
      <w:proofErr w:type="spellEnd"/>
      <w:r w:rsidRPr="004907AC">
        <w:rPr>
          <w:rFonts w:ascii="Arial" w:hAnsi="Arial" w:cs="Arial"/>
        </w:rPr>
        <w:t xml:space="preserve"> gain last 2 weeks</w:t>
      </w:r>
    </w:p>
    <w:p w14:paraId="3CA1C99A" w14:textId="4D8B6070" w:rsidR="00700436" w:rsidRPr="00C4228B" w:rsidRDefault="00700436" w:rsidP="00700436">
      <w:pPr>
        <w:rPr>
          <w:lang w:val="pt-BR"/>
        </w:rPr>
      </w:pPr>
      <w:r w:rsidRPr="00125B7F">
        <w:rPr>
          <w:rFonts w:ascii="Arial" w:hAnsi="Arial" w:cs="Arial"/>
        </w:rPr>
        <w:t xml:space="preserve">   </w:t>
      </w:r>
      <w:r w:rsidRPr="00C4228B">
        <w:rPr>
          <w:rFonts w:ascii="Arial" w:hAnsi="Arial" w:cs="Arial"/>
          <w:lang w:val="pt-BR"/>
        </w:rPr>
        <w:t xml:space="preserve">A:  IUP 35 </w:t>
      </w:r>
      <w:proofErr w:type="spellStart"/>
      <w:r w:rsidRPr="00C4228B">
        <w:rPr>
          <w:rFonts w:ascii="Arial" w:hAnsi="Arial" w:cs="Arial"/>
          <w:lang w:val="pt-BR"/>
        </w:rPr>
        <w:t>wks</w:t>
      </w:r>
      <w:proofErr w:type="spellEnd"/>
      <w:r w:rsidRPr="00C4228B">
        <w:rPr>
          <w:rFonts w:ascii="Arial" w:hAnsi="Arial" w:cs="Arial"/>
          <w:lang w:val="pt-BR"/>
        </w:rPr>
        <w:t xml:space="preserve"> - r/o </w:t>
      </w:r>
      <w:proofErr w:type="spellStart"/>
      <w:r w:rsidRPr="00C4228B">
        <w:rPr>
          <w:rFonts w:ascii="Arial" w:hAnsi="Arial" w:cs="Arial"/>
          <w:lang w:val="pt-BR"/>
        </w:rPr>
        <w:t>pre-eclampsia</w:t>
      </w:r>
      <w:proofErr w:type="spellEnd"/>
      <w:r w:rsidR="002A7910">
        <w:rPr>
          <w:rFonts w:ascii="Arial" w:hAnsi="Arial" w:cs="Arial"/>
          <w:lang w:val="pt-BR"/>
        </w:rPr>
        <w:t>/GHTN</w:t>
      </w:r>
    </w:p>
    <w:p w14:paraId="25BFE958" w14:textId="24E23F66" w:rsidR="00700436" w:rsidRPr="00125B7F" w:rsidRDefault="00700436" w:rsidP="00125B7F">
      <w:pPr>
        <w:rPr>
          <w:rFonts w:ascii="Arial" w:hAnsi="Arial" w:cs="Arial"/>
          <w:lang w:val="da-DK"/>
        </w:rPr>
      </w:pPr>
      <w:r w:rsidRPr="002A7910">
        <w:rPr>
          <w:rFonts w:ascii="Arial" w:hAnsi="Arial" w:cs="Arial"/>
          <w:lang w:val="pt-BR"/>
        </w:rPr>
        <w:t xml:space="preserve">   </w:t>
      </w:r>
      <w:r w:rsidRPr="00125B7F">
        <w:rPr>
          <w:rFonts w:ascii="Arial" w:hAnsi="Arial" w:cs="Arial"/>
          <w:lang w:val="da-DK"/>
        </w:rPr>
        <w:t>P:  DX:  AST/ALT, CR, CBC, </w:t>
      </w:r>
      <w:r w:rsidR="002A7910" w:rsidRPr="00125B7F">
        <w:rPr>
          <w:rFonts w:ascii="Arial" w:hAnsi="Arial" w:cs="Arial"/>
          <w:lang w:val="da-DK"/>
        </w:rPr>
        <w:t>spot Pr/</w:t>
      </w:r>
      <w:proofErr w:type="spellStart"/>
      <w:r w:rsidR="002A7910" w:rsidRPr="00125B7F">
        <w:rPr>
          <w:rFonts w:ascii="Arial" w:hAnsi="Arial" w:cs="Arial"/>
          <w:lang w:val="da-DK"/>
        </w:rPr>
        <w:t>Cr</w:t>
      </w:r>
      <w:proofErr w:type="spellEnd"/>
      <w:r w:rsidR="002A7910" w:rsidRPr="00125B7F">
        <w:rPr>
          <w:rFonts w:ascii="Arial" w:hAnsi="Arial" w:cs="Arial"/>
          <w:lang w:val="da-DK"/>
        </w:rPr>
        <w:t xml:space="preserve"> ratio. </w:t>
      </w:r>
    </w:p>
    <w:p w14:paraId="4E67AAFC" w14:textId="77777777" w:rsidR="00700436" w:rsidRPr="004907AC" w:rsidRDefault="00700436" w:rsidP="00700436">
      <w:r w:rsidRPr="00125B7F">
        <w:rPr>
          <w:rFonts w:ascii="Arial" w:hAnsi="Arial" w:cs="Arial"/>
          <w:lang w:val="da-DK"/>
        </w:rPr>
        <w:t xml:space="preserve">        </w:t>
      </w:r>
      <w:r w:rsidRPr="004907AC">
        <w:rPr>
          <w:rFonts w:ascii="Arial" w:hAnsi="Arial" w:cs="Arial"/>
        </w:rPr>
        <w:t>ED:  danger signs pre-eclampsia reviewed</w:t>
      </w:r>
    </w:p>
    <w:p w14:paraId="7A177377" w14:textId="5A175C9D" w:rsidR="00700436" w:rsidRPr="004907AC" w:rsidRDefault="00700436" w:rsidP="002A7910">
      <w:pPr>
        <w:ind w:left="720"/>
      </w:pPr>
      <w:r w:rsidRPr="004907AC">
        <w:rPr>
          <w:rFonts w:ascii="Arial" w:hAnsi="Arial" w:cs="Arial"/>
        </w:rPr>
        <w:t>f/u:  RTC 2 days for BP re-check.</w:t>
      </w:r>
      <w:r w:rsidR="002A7910">
        <w:rPr>
          <w:rFonts w:ascii="Arial" w:hAnsi="Arial" w:cs="Arial"/>
        </w:rPr>
        <w:t xml:space="preserve"> Will begin ANT if dx of GHTN or pre-   eclampsia</w:t>
      </w:r>
    </w:p>
    <w:p w14:paraId="70B587FA" w14:textId="77777777" w:rsidR="00560368" w:rsidRDefault="00560368"/>
    <w:sectPr w:rsidR="00560368" w:rsidSect="005603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5806"/>
    <w:multiLevelType w:val="hybridMultilevel"/>
    <w:tmpl w:val="701416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36"/>
    <w:rsid w:val="00125B7F"/>
    <w:rsid w:val="001C2BD5"/>
    <w:rsid w:val="001C3B93"/>
    <w:rsid w:val="002A7910"/>
    <w:rsid w:val="00313F2C"/>
    <w:rsid w:val="00382316"/>
    <w:rsid w:val="00404470"/>
    <w:rsid w:val="00440090"/>
    <w:rsid w:val="004409C0"/>
    <w:rsid w:val="004907AC"/>
    <w:rsid w:val="00560368"/>
    <w:rsid w:val="00700436"/>
    <w:rsid w:val="009A3959"/>
    <w:rsid w:val="00C4228B"/>
    <w:rsid w:val="00C5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AA26B1"/>
  <w14:defaultImageDpi w14:val="300"/>
  <w15:docId w15:val="{36AFE6F4-D226-094E-9DAD-B0D86E79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4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Kaplan, Rebekah</cp:lastModifiedBy>
  <cp:revision>4</cp:revision>
  <dcterms:created xsi:type="dcterms:W3CDTF">2021-01-05T00:06:00Z</dcterms:created>
  <dcterms:modified xsi:type="dcterms:W3CDTF">2021-01-05T14:59:00Z</dcterms:modified>
</cp:coreProperties>
</file>